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3B1FF" w14:textId="6C3CA030" w:rsidR="00C245BD" w:rsidRPr="00C245BD" w:rsidRDefault="00C245BD" w:rsidP="00541F1A">
      <w:pPr>
        <w:ind w:firstLine="708"/>
        <w:jc w:val="both"/>
        <w:rPr>
          <w:rFonts w:ascii="Optima" w:hAnsi="Optima"/>
          <w:szCs w:val="24"/>
        </w:rPr>
      </w:pPr>
      <w:r w:rsidRPr="00C245BD">
        <w:rPr>
          <w:rFonts w:ascii="Optima" w:hAnsi="Optima"/>
          <w:szCs w:val="24"/>
        </w:rPr>
        <w:t xml:space="preserve">En la Ciudad de Las Palmas de Gran Canaria, siendo las </w:t>
      </w:r>
      <w:r w:rsidR="001A356A" w:rsidRPr="00154201">
        <w:rPr>
          <w:rFonts w:ascii="Optima" w:hAnsi="Optima"/>
          <w:b/>
          <w:szCs w:val="24"/>
        </w:rPr>
        <w:t>09.15</w:t>
      </w:r>
      <w:r w:rsidRPr="00154201">
        <w:rPr>
          <w:rFonts w:ascii="Optima" w:hAnsi="Optima"/>
          <w:b/>
          <w:color w:val="FF0000"/>
          <w:szCs w:val="24"/>
        </w:rPr>
        <w:t xml:space="preserve"> </w:t>
      </w:r>
      <w:r w:rsidRPr="00154201">
        <w:rPr>
          <w:rFonts w:ascii="Optima" w:hAnsi="Optima"/>
          <w:b/>
          <w:szCs w:val="24"/>
        </w:rPr>
        <w:t>horas</w:t>
      </w:r>
      <w:r w:rsidRPr="00C245BD">
        <w:rPr>
          <w:rFonts w:ascii="Optima" w:hAnsi="Optima"/>
          <w:szCs w:val="24"/>
        </w:rPr>
        <w:t xml:space="preserve"> del </w:t>
      </w:r>
      <w:r w:rsidRPr="00913ECB">
        <w:rPr>
          <w:rFonts w:ascii="Optima" w:hAnsi="Optima"/>
          <w:szCs w:val="24"/>
        </w:rPr>
        <w:t xml:space="preserve">día </w:t>
      </w:r>
      <w:r w:rsidR="000E1AD1" w:rsidRPr="00913ECB">
        <w:rPr>
          <w:rFonts w:ascii="Optima" w:hAnsi="Optima"/>
          <w:b/>
          <w:szCs w:val="24"/>
        </w:rPr>
        <w:t>11</w:t>
      </w:r>
      <w:r w:rsidRPr="00913ECB">
        <w:rPr>
          <w:rFonts w:ascii="Optima" w:hAnsi="Optima"/>
          <w:b/>
          <w:szCs w:val="24"/>
        </w:rPr>
        <w:t xml:space="preserve"> de </w:t>
      </w:r>
      <w:r w:rsidR="00CA2B3D" w:rsidRPr="00913ECB">
        <w:rPr>
          <w:rFonts w:ascii="Optima" w:hAnsi="Optima"/>
          <w:b/>
          <w:szCs w:val="24"/>
        </w:rPr>
        <w:t>enero</w:t>
      </w:r>
      <w:r w:rsidRPr="00913ECB">
        <w:rPr>
          <w:rFonts w:ascii="Optima" w:hAnsi="Optima"/>
          <w:b/>
          <w:szCs w:val="24"/>
        </w:rPr>
        <w:t xml:space="preserve"> de 202</w:t>
      </w:r>
      <w:r w:rsidR="00CA2B3D" w:rsidRPr="00913ECB">
        <w:rPr>
          <w:rFonts w:ascii="Optima" w:hAnsi="Optima"/>
          <w:b/>
          <w:szCs w:val="24"/>
        </w:rPr>
        <w:t>3</w:t>
      </w:r>
      <w:r w:rsidRPr="00913ECB">
        <w:rPr>
          <w:rFonts w:ascii="Optima" w:hAnsi="Optima"/>
          <w:szCs w:val="24"/>
        </w:rPr>
        <w:t xml:space="preserve"> se reúnen en</w:t>
      </w:r>
      <w:r w:rsidRPr="00913ECB">
        <w:rPr>
          <w:rFonts w:ascii="Optima" w:hAnsi="Optima"/>
          <w:i/>
          <w:szCs w:val="24"/>
        </w:rPr>
        <w:t xml:space="preserve"> </w:t>
      </w:r>
      <w:r w:rsidRPr="00913ECB">
        <w:rPr>
          <w:rFonts w:ascii="Optima" w:hAnsi="Optima"/>
          <w:b/>
          <w:szCs w:val="24"/>
        </w:rPr>
        <w:t xml:space="preserve">sesión ordinaria </w:t>
      </w:r>
      <w:r w:rsidRPr="00913ECB">
        <w:rPr>
          <w:rFonts w:ascii="Optima" w:hAnsi="Optima"/>
          <w:szCs w:val="24"/>
        </w:rPr>
        <w:t xml:space="preserve">de forma </w:t>
      </w:r>
      <w:r w:rsidR="00E9626D" w:rsidRPr="00913ECB">
        <w:rPr>
          <w:rFonts w:ascii="Optima" w:hAnsi="Optima"/>
          <w:szCs w:val="24"/>
        </w:rPr>
        <w:t>presencial</w:t>
      </w:r>
      <w:r w:rsidRPr="00913ECB">
        <w:rPr>
          <w:rFonts w:ascii="Optima" w:hAnsi="Optima"/>
          <w:szCs w:val="24"/>
        </w:rPr>
        <w:t xml:space="preserve"> en el Salón de Actos de la Casa Palacio del Cabildo de Gran Canaria, sito en la calle Bravo Muril</w:t>
      </w:r>
      <w:r>
        <w:rPr>
          <w:rFonts w:ascii="Optima" w:hAnsi="Optima"/>
          <w:szCs w:val="24"/>
        </w:rPr>
        <w:t>lo, nº 23, planta baja</w:t>
      </w:r>
      <w:r w:rsidRPr="00C245BD">
        <w:rPr>
          <w:rFonts w:ascii="Optima" w:hAnsi="Optima"/>
          <w:szCs w:val="24"/>
        </w:rPr>
        <w:t xml:space="preserve">, la Mesa Permanente de Contratación constituida, </w:t>
      </w:r>
      <w:r w:rsidR="00DE77F6" w:rsidRPr="00C245BD">
        <w:rPr>
          <w:rFonts w:ascii="Optima" w:hAnsi="Optima"/>
          <w:szCs w:val="24"/>
        </w:rPr>
        <w:t xml:space="preserve">de conformidad con </w:t>
      </w:r>
      <w:r w:rsidR="00DE77F6" w:rsidRPr="00E67381">
        <w:rPr>
          <w:rFonts w:ascii="Optima" w:hAnsi="Optima"/>
          <w:szCs w:val="24"/>
        </w:rPr>
        <w:t>la resolución nº 149/22 del Co</w:t>
      </w:r>
      <w:r w:rsidR="00DE77F6">
        <w:rPr>
          <w:rFonts w:ascii="Optima" w:hAnsi="Optima"/>
          <w:szCs w:val="24"/>
        </w:rPr>
        <w:t>nsejero de Gobierno de Hacienda</w:t>
      </w:r>
      <w:r w:rsidR="00DE77F6" w:rsidRPr="00E67381">
        <w:rPr>
          <w:rFonts w:ascii="Optima" w:hAnsi="Optima"/>
          <w:szCs w:val="24"/>
        </w:rPr>
        <w:t xml:space="preserve"> de 29 de junio de 2022 </w:t>
      </w:r>
      <w:r w:rsidRPr="00C245BD">
        <w:rPr>
          <w:rFonts w:ascii="Optima" w:hAnsi="Optima"/>
          <w:szCs w:val="24"/>
        </w:rPr>
        <w:t xml:space="preserve"> y el vigente Reglamento Orgánico de la Corporación que disponen la composición de la misma, con la asistencia de: </w:t>
      </w:r>
    </w:p>
    <w:p w14:paraId="50E0480C" w14:textId="77777777" w:rsidR="00C245BD" w:rsidRPr="00C245BD" w:rsidRDefault="00C245BD" w:rsidP="00C245BD">
      <w:pPr>
        <w:jc w:val="both"/>
        <w:rPr>
          <w:rFonts w:ascii="Optima" w:hAnsi="Optima"/>
          <w:szCs w:val="24"/>
          <w:u w:val="single"/>
        </w:rPr>
      </w:pPr>
    </w:p>
    <w:p w14:paraId="4738C7FB" w14:textId="77777777" w:rsidR="00C245BD" w:rsidRPr="00C245BD" w:rsidRDefault="00C245BD" w:rsidP="00C245BD">
      <w:pPr>
        <w:jc w:val="both"/>
        <w:rPr>
          <w:rFonts w:ascii="Optima" w:hAnsi="Optima"/>
          <w:szCs w:val="24"/>
          <w:u w:val="single"/>
        </w:rPr>
      </w:pPr>
      <w:r w:rsidRPr="00C245BD">
        <w:rPr>
          <w:rFonts w:ascii="Optima" w:hAnsi="Optima"/>
          <w:szCs w:val="24"/>
          <w:u w:val="single"/>
        </w:rPr>
        <w:t xml:space="preserve">Presidente: </w:t>
      </w:r>
    </w:p>
    <w:p w14:paraId="685CB6EE" w14:textId="77777777" w:rsidR="00C245BD" w:rsidRPr="00C245BD" w:rsidRDefault="00C245BD" w:rsidP="00C245BD">
      <w:pPr>
        <w:tabs>
          <w:tab w:val="left" w:pos="5415"/>
        </w:tabs>
        <w:jc w:val="both"/>
        <w:rPr>
          <w:rFonts w:ascii="Optima" w:hAnsi="Optima"/>
          <w:szCs w:val="24"/>
        </w:rPr>
      </w:pPr>
      <w:r w:rsidRPr="00C245BD">
        <w:rPr>
          <w:rFonts w:ascii="Optima" w:hAnsi="Optima"/>
          <w:szCs w:val="24"/>
        </w:rPr>
        <w:tab/>
      </w:r>
    </w:p>
    <w:p w14:paraId="222CDDFB" w14:textId="77777777" w:rsidR="00C245BD" w:rsidRDefault="00C245BD" w:rsidP="00C245BD">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14:paraId="3F7449D7" w14:textId="77777777" w:rsidR="00C245BD" w:rsidRPr="00C245BD" w:rsidRDefault="00C245BD" w:rsidP="00C245BD">
      <w:pPr>
        <w:jc w:val="both"/>
        <w:rPr>
          <w:rFonts w:ascii="Optima" w:hAnsi="Optima"/>
          <w:szCs w:val="24"/>
          <w:u w:val="single"/>
        </w:rPr>
      </w:pPr>
    </w:p>
    <w:p w14:paraId="226557B6" w14:textId="77777777" w:rsidR="00C245BD" w:rsidRPr="00C245BD" w:rsidRDefault="00C245BD" w:rsidP="00C245BD">
      <w:pPr>
        <w:jc w:val="both"/>
        <w:rPr>
          <w:rFonts w:ascii="Optima" w:hAnsi="Optima"/>
          <w:szCs w:val="24"/>
        </w:rPr>
      </w:pPr>
      <w:r w:rsidRPr="00C245BD">
        <w:rPr>
          <w:rFonts w:ascii="Optima" w:hAnsi="Optima"/>
          <w:szCs w:val="24"/>
          <w:u w:val="single"/>
        </w:rPr>
        <w:t>Vocales:</w:t>
      </w:r>
    </w:p>
    <w:p w14:paraId="334D6DF3" w14:textId="77777777" w:rsidR="00C245BD" w:rsidRDefault="00C245BD" w:rsidP="00C245BD">
      <w:pPr>
        <w:numPr>
          <w:ilvl w:val="0"/>
          <w:numId w:val="3"/>
        </w:numPr>
        <w:jc w:val="both"/>
        <w:rPr>
          <w:rFonts w:ascii="Optima" w:hAnsi="Optima"/>
          <w:szCs w:val="24"/>
        </w:rPr>
      </w:pPr>
      <w:r w:rsidRPr="00C245BD">
        <w:rPr>
          <w:rFonts w:ascii="Optima" w:hAnsi="Optima"/>
          <w:szCs w:val="24"/>
        </w:rPr>
        <w:t>Doña Judith Quintana Suárez</w:t>
      </w:r>
      <w:r w:rsidRPr="00C245BD">
        <w:rPr>
          <w:rFonts w:ascii="Optima" w:hAnsi="Optima"/>
          <w:szCs w:val="24"/>
          <w:lang w:val="es-ES"/>
        </w:rPr>
        <w:t xml:space="preserve">, </w:t>
      </w:r>
      <w:r w:rsidRPr="00C245BD">
        <w:rPr>
          <w:rFonts w:ascii="Optima" w:hAnsi="Optima"/>
          <w:szCs w:val="24"/>
        </w:rPr>
        <w:t>en representación de la Intervención.</w:t>
      </w:r>
    </w:p>
    <w:p w14:paraId="24AD4E68" w14:textId="77777777" w:rsidR="00C245BD" w:rsidRPr="00C245BD" w:rsidRDefault="00C245BD" w:rsidP="00C245BD">
      <w:pPr>
        <w:ind w:left="1428"/>
        <w:jc w:val="both"/>
        <w:rPr>
          <w:rFonts w:ascii="Optima" w:hAnsi="Optima"/>
          <w:szCs w:val="24"/>
        </w:rPr>
      </w:pPr>
    </w:p>
    <w:p w14:paraId="4F605859" w14:textId="177272D9" w:rsidR="00C245BD" w:rsidRPr="00154201" w:rsidRDefault="00154201" w:rsidP="00154201">
      <w:pPr>
        <w:numPr>
          <w:ilvl w:val="0"/>
          <w:numId w:val="3"/>
        </w:numPr>
        <w:contextualSpacing/>
        <w:jc w:val="both"/>
        <w:rPr>
          <w:rFonts w:ascii="Optima" w:hAnsi="Optima"/>
          <w:color w:val="FF0000"/>
          <w:szCs w:val="24"/>
        </w:rPr>
      </w:pPr>
      <w:r w:rsidRPr="00154201">
        <w:rPr>
          <w:rFonts w:ascii="Optima" w:hAnsi="Optima"/>
          <w:szCs w:val="24"/>
        </w:rPr>
        <w:t xml:space="preserve">Doña </w:t>
      </w:r>
      <w:r w:rsidRPr="00154201">
        <w:rPr>
          <w:rFonts w:ascii="Optima" w:hAnsi="Optima"/>
          <w:szCs w:val="24"/>
          <w:lang w:val="es-ES"/>
        </w:rPr>
        <w:t>Begoña García Rodríguez</w:t>
      </w:r>
      <w:r w:rsidR="00C245BD" w:rsidRPr="00154201">
        <w:rPr>
          <w:rFonts w:ascii="Optima" w:hAnsi="Optima"/>
          <w:szCs w:val="24"/>
        </w:rPr>
        <w:t>, en representación de la Asesoría Jurídica.</w:t>
      </w:r>
    </w:p>
    <w:p w14:paraId="32643EDC" w14:textId="77777777" w:rsidR="00A513AE" w:rsidRPr="00A513AE" w:rsidRDefault="00A513AE" w:rsidP="00A513AE">
      <w:pPr>
        <w:contextualSpacing/>
        <w:jc w:val="both"/>
        <w:rPr>
          <w:rFonts w:ascii="Optima" w:hAnsi="Optima"/>
          <w:bCs/>
          <w:color w:val="FF0000"/>
          <w:szCs w:val="24"/>
          <w:lang w:val="es-ES"/>
        </w:rPr>
      </w:pPr>
    </w:p>
    <w:p w14:paraId="33C2F835" w14:textId="41D7A733" w:rsidR="00486BA9" w:rsidRPr="00F54743" w:rsidRDefault="00486BA9" w:rsidP="00486BA9">
      <w:pPr>
        <w:numPr>
          <w:ilvl w:val="0"/>
          <w:numId w:val="3"/>
        </w:numPr>
        <w:jc w:val="both"/>
        <w:rPr>
          <w:rFonts w:ascii="Optima" w:hAnsi="Optima"/>
          <w:szCs w:val="24"/>
        </w:rPr>
      </w:pPr>
      <w:r>
        <w:rPr>
          <w:rFonts w:ascii="Optima" w:hAnsi="Optima"/>
          <w:szCs w:val="24"/>
        </w:rPr>
        <w:t xml:space="preserve">Don </w:t>
      </w:r>
      <w:r w:rsidRPr="00A513AE">
        <w:rPr>
          <w:rFonts w:ascii="Optima" w:hAnsi="Optima"/>
          <w:szCs w:val="24"/>
        </w:rPr>
        <w:t>José Miguel Bravo de Laguna Bermúdez</w:t>
      </w:r>
      <w:r>
        <w:rPr>
          <w:rFonts w:ascii="Optima" w:hAnsi="Optima"/>
          <w:szCs w:val="24"/>
        </w:rPr>
        <w:t>, vocal miembro electo</w:t>
      </w:r>
      <w:proofErr w:type="gramStart"/>
      <w:r>
        <w:rPr>
          <w:rFonts w:ascii="Optima" w:hAnsi="Optima"/>
          <w:szCs w:val="24"/>
        </w:rPr>
        <w:t>.(</w:t>
      </w:r>
      <w:proofErr w:type="gramEnd"/>
      <w:r>
        <w:rPr>
          <w:rFonts w:ascii="Optima" w:hAnsi="Optima"/>
          <w:szCs w:val="24"/>
        </w:rPr>
        <w:t>*)</w:t>
      </w:r>
    </w:p>
    <w:p w14:paraId="7D4F2823" w14:textId="77777777" w:rsidR="00047A37" w:rsidRPr="00C245BD" w:rsidRDefault="00047A37" w:rsidP="00C245BD">
      <w:pPr>
        <w:jc w:val="both"/>
        <w:rPr>
          <w:rFonts w:ascii="Optima" w:hAnsi="Optima"/>
          <w:szCs w:val="24"/>
        </w:rPr>
      </w:pPr>
    </w:p>
    <w:p w14:paraId="0ABB1C8B" w14:textId="77777777" w:rsidR="00C245BD" w:rsidRPr="00C245BD" w:rsidRDefault="00C245BD" w:rsidP="00C245BD">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14:paraId="4742AD01" w14:textId="77777777" w:rsidR="00C245BD" w:rsidRPr="00C245BD" w:rsidRDefault="00C245BD" w:rsidP="00C245BD">
      <w:pPr>
        <w:jc w:val="both"/>
        <w:rPr>
          <w:rFonts w:ascii="Optima" w:hAnsi="Optima"/>
          <w:szCs w:val="24"/>
        </w:rPr>
      </w:pPr>
    </w:p>
    <w:p w14:paraId="63F3D528" w14:textId="77777777" w:rsidR="00C245BD" w:rsidRPr="00C245BD" w:rsidRDefault="00C245BD" w:rsidP="00C245BD">
      <w:pPr>
        <w:numPr>
          <w:ilvl w:val="0"/>
          <w:numId w:val="3"/>
        </w:numPr>
        <w:jc w:val="both"/>
        <w:rPr>
          <w:rFonts w:ascii="Optima" w:hAnsi="Optima"/>
          <w:szCs w:val="24"/>
        </w:rPr>
      </w:pPr>
      <w:r w:rsidRPr="00C245BD">
        <w:rPr>
          <w:rFonts w:ascii="Optima" w:hAnsi="Optima"/>
          <w:szCs w:val="24"/>
        </w:rPr>
        <w:t>Doña Isabel Gutiérrez Santana, Jefa de Servicio de Contratación.</w:t>
      </w:r>
    </w:p>
    <w:p w14:paraId="2697249C" w14:textId="77777777" w:rsidR="00C245BD" w:rsidRPr="00C245BD" w:rsidRDefault="00C245BD" w:rsidP="00C245BD">
      <w:pPr>
        <w:jc w:val="both"/>
        <w:rPr>
          <w:rFonts w:ascii="Optima" w:hAnsi="Optima"/>
          <w:szCs w:val="24"/>
        </w:rPr>
      </w:pPr>
    </w:p>
    <w:p w14:paraId="115F203A" w14:textId="77777777" w:rsidR="00C245BD" w:rsidRPr="00C245BD" w:rsidRDefault="00C245BD" w:rsidP="00C245BD">
      <w:pPr>
        <w:jc w:val="both"/>
        <w:rPr>
          <w:rFonts w:ascii="Optima" w:hAnsi="Optima"/>
          <w:szCs w:val="24"/>
        </w:rPr>
      </w:pPr>
    </w:p>
    <w:p w14:paraId="09641D33" w14:textId="77777777" w:rsidR="00C245BD" w:rsidRPr="00C245BD" w:rsidRDefault="00C245BD" w:rsidP="00C245BD">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14:paraId="310A058B" w14:textId="77777777" w:rsidR="00A70F8E" w:rsidRPr="00076509" w:rsidRDefault="00A70F8E" w:rsidP="006F604D">
      <w:pPr>
        <w:jc w:val="both"/>
        <w:rPr>
          <w:rFonts w:ascii="Optima" w:hAnsi="Optima"/>
          <w:bCs/>
          <w:szCs w:val="24"/>
          <w:lang w:val="es-ES"/>
        </w:rPr>
      </w:pPr>
    </w:p>
    <w:p w14:paraId="68837A63" w14:textId="77ECE397" w:rsidR="000B1827" w:rsidRPr="00C245BD" w:rsidRDefault="0001414F" w:rsidP="006F604D">
      <w:pPr>
        <w:jc w:val="both"/>
        <w:rPr>
          <w:rFonts w:ascii="Optima" w:hAnsi="Optima"/>
          <w:b/>
          <w:bCs/>
          <w:szCs w:val="24"/>
          <w:u w:val="single"/>
          <w:lang w:val="es-ES"/>
        </w:rPr>
      </w:pPr>
      <w:r>
        <w:rPr>
          <w:rFonts w:ascii="Optima" w:hAnsi="Optima"/>
          <w:b/>
          <w:bCs/>
          <w:szCs w:val="24"/>
          <w:u w:val="single"/>
          <w:lang w:val="es-ES"/>
        </w:rPr>
        <w:t>INCID</w:t>
      </w:r>
      <w:r w:rsidR="00C245BD" w:rsidRPr="00C245BD">
        <w:rPr>
          <w:rFonts w:ascii="Optima" w:hAnsi="Optima"/>
          <w:b/>
          <w:bCs/>
          <w:szCs w:val="24"/>
          <w:u w:val="single"/>
          <w:lang w:val="es-ES"/>
        </w:rPr>
        <w:t>ENCIAS RESEÑABLES:</w:t>
      </w:r>
    </w:p>
    <w:p w14:paraId="4D40DFA1" w14:textId="77777777" w:rsidR="00F56B82" w:rsidRDefault="00F56B82" w:rsidP="006F604D">
      <w:pPr>
        <w:jc w:val="both"/>
        <w:rPr>
          <w:rFonts w:ascii="Optima" w:hAnsi="Optima"/>
          <w:bCs/>
          <w:color w:val="FF0000"/>
          <w:szCs w:val="24"/>
          <w:lang w:val="es-ES"/>
        </w:rPr>
      </w:pPr>
    </w:p>
    <w:p w14:paraId="4936CD3E" w14:textId="3B783EDE" w:rsidR="009F326D" w:rsidRDefault="009F326D" w:rsidP="009F326D">
      <w:pPr>
        <w:jc w:val="both"/>
        <w:rPr>
          <w:rFonts w:ascii="Optima" w:hAnsi="Optima" w:cs="Arial"/>
          <w:bCs/>
          <w:color w:val="000000"/>
          <w:szCs w:val="24"/>
          <w:lang w:val="es-ES"/>
        </w:rPr>
      </w:pPr>
      <w:r>
        <w:rPr>
          <w:rFonts w:ascii="Optima" w:hAnsi="Optima"/>
          <w:bCs/>
          <w:szCs w:val="24"/>
          <w:lang w:val="es-ES"/>
        </w:rPr>
        <w:t>*</w:t>
      </w:r>
      <w:r w:rsidR="00905C10">
        <w:rPr>
          <w:rFonts w:ascii="Optima" w:hAnsi="Optima"/>
          <w:bCs/>
          <w:szCs w:val="24"/>
          <w:lang w:val="es-ES"/>
        </w:rPr>
        <w:t xml:space="preserve"> </w:t>
      </w:r>
      <w:r w:rsidR="00486BA9" w:rsidRPr="00486BA9">
        <w:rPr>
          <w:rFonts w:ascii="Optima" w:hAnsi="Optima"/>
          <w:bCs/>
          <w:szCs w:val="24"/>
          <w:lang w:val="es-ES"/>
        </w:rPr>
        <w:t xml:space="preserve">Se incorpora la </w:t>
      </w:r>
      <w:r w:rsidR="00905C10">
        <w:rPr>
          <w:rFonts w:ascii="Optima" w:hAnsi="Optima"/>
          <w:bCs/>
          <w:szCs w:val="24"/>
          <w:lang w:val="es-ES"/>
        </w:rPr>
        <w:t>sesión</w:t>
      </w:r>
      <w:r w:rsidR="00486BA9" w:rsidRPr="00486BA9">
        <w:rPr>
          <w:rFonts w:ascii="Optima" w:hAnsi="Optima"/>
          <w:bCs/>
          <w:szCs w:val="24"/>
          <w:lang w:val="es-ES"/>
        </w:rPr>
        <w:t xml:space="preserve"> a las 9:23 horas</w:t>
      </w:r>
      <w:r w:rsidR="00486BA9" w:rsidRPr="00486BA9">
        <w:rPr>
          <w:rFonts w:ascii="Optima" w:hAnsi="Optima"/>
          <w:szCs w:val="24"/>
        </w:rPr>
        <w:t xml:space="preserve"> Don José Miguel Bravo de Laguna Bermúdez,</w:t>
      </w:r>
      <w:r w:rsidRPr="009F326D">
        <w:rPr>
          <w:rFonts w:ascii="Optima" w:hAnsi="Optima" w:cs="Arial"/>
          <w:b/>
          <w:color w:val="000000"/>
          <w:szCs w:val="24"/>
        </w:rPr>
        <w:t xml:space="preserve"> </w:t>
      </w:r>
      <w:r>
        <w:rPr>
          <w:rFonts w:ascii="Optima" w:hAnsi="Optima" w:cs="Arial"/>
          <w:b/>
          <w:color w:val="000000"/>
          <w:szCs w:val="24"/>
        </w:rPr>
        <w:t xml:space="preserve"> </w:t>
      </w:r>
      <w:r w:rsidRPr="009F326D">
        <w:rPr>
          <w:rFonts w:ascii="Optima" w:hAnsi="Optima" w:cs="Arial"/>
          <w:color w:val="000000"/>
          <w:szCs w:val="24"/>
        </w:rPr>
        <w:t xml:space="preserve">en el punto </w:t>
      </w:r>
      <w:r w:rsidR="00905C10">
        <w:rPr>
          <w:rFonts w:ascii="Optima" w:hAnsi="Optima" w:cs="Arial"/>
          <w:color w:val="000000"/>
          <w:szCs w:val="24"/>
        </w:rPr>
        <w:t xml:space="preserve">del orden del día </w:t>
      </w:r>
      <w:r w:rsidR="00905C10" w:rsidRPr="00905C10">
        <w:rPr>
          <w:rFonts w:ascii="Optima" w:hAnsi="Optima" w:cs="Arial"/>
          <w:i/>
          <w:color w:val="000000"/>
          <w:szCs w:val="24"/>
        </w:rPr>
        <w:t>“</w:t>
      </w:r>
      <w:r w:rsidRPr="00905C10">
        <w:rPr>
          <w:rFonts w:ascii="Optima" w:hAnsi="Optima" w:cs="Arial"/>
          <w:i/>
          <w:color w:val="000000"/>
          <w:szCs w:val="24"/>
        </w:rPr>
        <w:t xml:space="preserve">5.2.5 </w:t>
      </w:r>
      <w:r w:rsidRPr="00905C10">
        <w:rPr>
          <w:rFonts w:ascii="Optima" w:hAnsi="Optima" w:cs="Arial"/>
          <w:bCs/>
          <w:i/>
          <w:color w:val="000000"/>
          <w:szCs w:val="24"/>
          <w:lang w:val="es-ES"/>
        </w:rPr>
        <w:t>Análisis de la documentación requerida y garantía definiti</w:t>
      </w:r>
      <w:r w:rsidR="00905C10" w:rsidRPr="00905C10">
        <w:rPr>
          <w:rFonts w:ascii="Optima" w:hAnsi="Optima" w:cs="Arial"/>
          <w:bCs/>
          <w:i/>
          <w:color w:val="000000"/>
          <w:szCs w:val="24"/>
          <w:lang w:val="es-ES"/>
        </w:rPr>
        <w:t>va del propuesto adjudicatario”</w:t>
      </w:r>
      <w:r w:rsidR="00905C10">
        <w:rPr>
          <w:rFonts w:ascii="Optima" w:hAnsi="Optima" w:cs="Arial"/>
          <w:bCs/>
          <w:i/>
          <w:color w:val="000000"/>
          <w:szCs w:val="24"/>
          <w:lang w:val="es-ES"/>
        </w:rPr>
        <w:t xml:space="preserve"> </w:t>
      </w:r>
      <w:r w:rsidR="00905C10" w:rsidRPr="00905C10">
        <w:rPr>
          <w:rFonts w:ascii="Optima" w:hAnsi="Optima" w:cs="Arial"/>
          <w:bCs/>
          <w:color w:val="000000"/>
          <w:szCs w:val="24"/>
          <w:lang w:val="es-ES"/>
        </w:rPr>
        <w:t xml:space="preserve">expediente </w:t>
      </w:r>
      <w:r w:rsidR="00905C10" w:rsidRPr="00905C10">
        <w:rPr>
          <w:rFonts w:ascii="Optima" w:hAnsi="Optima" w:cs="Arial"/>
          <w:b/>
          <w:bCs/>
          <w:color w:val="000000"/>
          <w:szCs w:val="24"/>
          <w:lang w:val="es-ES"/>
        </w:rPr>
        <w:t>XP1864/2021/CULT.</w:t>
      </w:r>
    </w:p>
    <w:p w14:paraId="5E81705C" w14:textId="77777777" w:rsidR="00842201" w:rsidRDefault="00842201" w:rsidP="009F326D">
      <w:pPr>
        <w:jc w:val="both"/>
        <w:rPr>
          <w:rFonts w:ascii="Optima" w:hAnsi="Optima" w:cs="Arial"/>
          <w:bCs/>
          <w:color w:val="000000"/>
          <w:szCs w:val="24"/>
          <w:lang w:val="es-ES"/>
        </w:rPr>
      </w:pPr>
    </w:p>
    <w:p w14:paraId="5F97461D" w14:textId="627381A9" w:rsidR="00842201" w:rsidRPr="00842201" w:rsidRDefault="00905C10" w:rsidP="00905C10">
      <w:pPr>
        <w:ind w:firstLine="708"/>
        <w:jc w:val="both"/>
        <w:rPr>
          <w:rFonts w:ascii="Optima" w:hAnsi="Optima" w:cs="Arial"/>
          <w:b/>
          <w:i/>
          <w:color w:val="000000"/>
          <w:szCs w:val="24"/>
        </w:rPr>
      </w:pPr>
      <w:r>
        <w:rPr>
          <w:rFonts w:ascii="Optima" w:hAnsi="Optima" w:cs="Arial"/>
          <w:color w:val="000000"/>
          <w:szCs w:val="24"/>
        </w:rPr>
        <w:t>Q</w:t>
      </w:r>
      <w:r w:rsidR="00842201" w:rsidRPr="00842201">
        <w:rPr>
          <w:rFonts w:ascii="Optima" w:hAnsi="Optima" w:cs="Arial"/>
          <w:color w:val="000000"/>
          <w:szCs w:val="24"/>
        </w:rPr>
        <w:t xml:space="preserve">ueda sin </w:t>
      </w:r>
      <w:proofErr w:type="spellStart"/>
      <w:r w:rsidR="00842201" w:rsidRPr="00842201">
        <w:rPr>
          <w:rFonts w:ascii="Optima" w:hAnsi="Optima" w:cs="Arial"/>
          <w:color w:val="000000"/>
          <w:szCs w:val="24"/>
        </w:rPr>
        <w:t>aperturar</w:t>
      </w:r>
      <w:proofErr w:type="spellEnd"/>
      <w:r w:rsidR="00842201" w:rsidRPr="00842201">
        <w:rPr>
          <w:rFonts w:ascii="Optima" w:hAnsi="Optima" w:cs="Arial"/>
          <w:color w:val="000000"/>
          <w:szCs w:val="24"/>
        </w:rPr>
        <w:t xml:space="preserve"> el siguiente punto del orden del día </w:t>
      </w:r>
      <w:r>
        <w:rPr>
          <w:rFonts w:ascii="Optima" w:hAnsi="Optima" w:cs="Arial"/>
          <w:color w:val="000000"/>
          <w:szCs w:val="24"/>
        </w:rPr>
        <w:t>“</w:t>
      </w:r>
      <w:r w:rsidR="00842201" w:rsidRPr="00842201">
        <w:rPr>
          <w:rFonts w:ascii="Optima" w:hAnsi="Optima" w:cs="Arial"/>
          <w:color w:val="000000"/>
          <w:szCs w:val="24"/>
        </w:rPr>
        <w:t>5.2.1 Documentación General</w:t>
      </w:r>
      <w:r>
        <w:rPr>
          <w:rFonts w:ascii="Optima" w:hAnsi="Optima" w:cs="Arial"/>
          <w:color w:val="000000"/>
          <w:szCs w:val="24"/>
        </w:rPr>
        <w:t xml:space="preserve">” expediente </w:t>
      </w:r>
      <w:r w:rsidR="00255075">
        <w:rPr>
          <w:rFonts w:ascii="Optima" w:eastAsiaTheme="minorHAnsi" w:hAnsi="Optima" w:cs="Arial"/>
          <w:b/>
          <w:color w:val="000000" w:themeColor="text1"/>
          <w:szCs w:val="24"/>
          <w:lang w:val="es-ES" w:eastAsia="en-US"/>
        </w:rPr>
        <w:t>XP0673/2022/MA</w:t>
      </w:r>
      <w:r>
        <w:rPr>
          <w:rFonts w:ascii="Optima" w:eastAsiaTheme="minorHAnsi" w:hAnsi="Optima" w:cs="Arial"/>
          <w:b/>
          <w:i/>
          <w:color w:val="000000" w:themeColor="text1"/>
          <w:szCs w:val="24"/>
          <w:lang w:val="es-ES" w:eastAsia="en-US"/>
        </w:rPr>
        <w:t>.</w:t>
      </w:r>
    </w:p>
    <w:p w14:paraId="49E00093" w14:textId="77777777" w:rsidR="00486BA9" w:rsidRDefault="00486BA9" w:rsidP="00905C10">
      <w:pPr>
        <w:jc w:val="both"/>
        <w:rPr>
          <w:rFonts w:ascii="Optima" w:hAnsi="Optima"/>
          <w:bCs/>
          <w:szCs w:val="24"/>
          <w:lang w:val="es-ES"/>
        </w:rPr>
      </w:pPr>
    </w:p>
    <w:p w14:paraId="51963515" w14:textId="649D15E1" w:rsidR="00F56B82" w:rsidRPr="008960B4" w:rsidRDefault="00F56B82" w:rsidP="00541F1A">
      <w:pPr>
        <w:ind w:firstLine="708"/>
        <w:jc w:val="both"/>
        <w:rPr>
          <w:rFonts w:ascii="Optima" w:hAnsi="Optima"/>
          <w:bCs/>
          <w:szCs w:val="24"/>
          <w:lang w:val="es-ES"/>
        </w:rPr>
      </w:pPr>
      <w:r w:rsidRPr="008960B4">
        <w:rPr>
          <w:rFonts w:ascii="Optima" w:hAnsi="Optima"/>
          <w:bCs/>
          <w:szCs w:val="24"/>
          <w:lang w:val="es-ES"/>
        </w:rPr>
        <w:t>Siguiendo indicaciones de la Presidencia se altera el orden de los asuntos incluidos en el orden del día, quedando como sigue:</w:t>
      </w:r>
    </w:p>
    <w:p w14:paraId="13197B74" w14:textId="77777777" w:rsidR="00F56B82" w:rsidRDefault="00F56B82" w:rsidP="006F604D">
      <w:pPr>
        <w:jc w:val="both"/>
        <w:rPr>
          <w:rFonts w:ascii="Optima" w:hAnsi="Optima"/>
          <w:bCs/>
          <w:szCs w:val="24"/>
          <w:lang w:val="es-ES"/>
        </w:rPr>
      </w:pPr>
    </w:p>
    <w:p w14:paraId="1688021E" w14:textId="77777777" w:rsidR="009872FD" w:rsidRDefault="009872FD" w:rsidP="006F604D">
      <w:pPr>
        <w:jc w:val="both"/>
        <w:rPr>
          <w:rFonts w:ascii="Optima" w:hAnsi="Optima"/>
          <w:bCs/>
          <w:szCs w:val="24"/>
          <w:lang w:val="es-ES"/>
        </w:rPr>
      </w:pPr>
    </w:p>
    <w:p w14:paraId="7AC5E447" w14:textId="77777777" w:rsidR="009872FD" w:rsidRPr="00076509" w:rsidRDefault="009872FD" w:rsidP="006F604D">
      <w:pPr>
        <w:jc w:val="both"/>
        <w:rPr>
          <w:rFonts w:ascii="Optima" w:hAnsi="Optima"/>
          <w:bCs/>
          <w:szCs w:val="24"/>
          <w:lang w:val="es-ES"/>
        </w:rPr>
      </w:pPr>
    </w:p>
    <w:p w14:paraId="16FB2074" w14:textId="77777777" w:rsidR="006F604D" w:rsidRPr="00076509" w:rsidRDefault="00823254" w:rsidP="00B002A5">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lastRenderedPageBreak/>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14:paraId="3B18B89D" w14:textId="77777777" w:rsidR="006F604D" w:rsidRPr="00076509" w:rsidRDefault="006F604D" w:rsidP="006F604D">
      <w:pPr>
        <w:jc w:val="both"/>
        <w:rPr>
          <w:rFonts w:ascii="Optima" w:hAnsi="Optima" w:cs="Arial"/>
          <w:szCs w:val="24"/>
        </w:rPr>
      </w:pPr>
    </w:p>
    <w:p w14:paraId="3E6F3AE6" w14:textId="7108E1DB" w:rsidR="006707C6" w:rsidRPr="00154201" w:rsidRDefault="006F604D" w:rsidP="00A70F8E">
      <w:pPr>
        <w:ind w:firstLine="708"/>
        <w:jc w:val="both"/>
        <w:rPr>
          <w:rFonts w:ascii="Optima" w:hAnsi="Optima"/>
          <w:szCs w:val="24"/>
        </w:rPr>
      </w:pPr>
      <w:r w:rsidRPr="00076509">
        <w:rPr>
          <w:rFonts w:ascii="Optima" w:hAnsi="Optima" w:cs="Arial"/>
          <w:szCs w:val="24"/>
        </w:rPr>
        <w:t xml:space="preserve">Puesta a disposición de los miembros de la Mesa </w:t>
      </w:r>
      <w:r w:rsidR="00F56B82">
        <w:rPr>
          <w:rFonts w:ascii="Optima" w:hAnsi="Optima" w:cs="Arial"/>
          <w:szCs w:val="24"/>
        </w:rPr>
        <w:t xml:space="preserve">el Acta de la </w:t>
      </w:r>
      <w:r w:rsidR="00F56B82" w:rsidRPr="00154201">
        <w:rPr>
          <w:rFonts w:ascii="Optima" w:hAnsi="Optima" w:cs="Arial"/>
          <w:szCs w:val="24"/>
        </w:rPr>
        <w:t xml:space="preserve">reunión </w:t>
      </w:r>
      <w:r w:rsidR="00E2036F" w:rsidRPr="00154201">
        <w:rPr>
          <w:rFonts w:ascii="Optima" w:hAnsi="Optima" w:cs="Arial"/>
          <w:szCs w:val="24"/>
        </w:rPr>
        <w:t>ordinaria</w:t>
      </w:r>
      <w:r w:rsidR="00F56B82" w:rsidRPr="00154201">
        <w:rPr>
          <w:rFonts w:ascii="Optima" w:hAnsi="Optima" w:cs="Arial"/>
          <w:szCs w:val="24"/>
        </w:rPr>
        <w:t xml:space="preserve"> </w:t>
      </w:r>
      <w:r w:rsidRPr="00154201">
        <w:rPr>
          <w:rFonts w:ascii="Optima" w:hAnsi="Optima" w:cs="Arial"/>
          <w:szCs w:val="24"/>
        </w:rPr>
        <w:t>de la Mesa de Contratación de</w:t>
      </w:r>
      <w:r w:rsidR="00CD74A3" w:rsidRPr="00154201">
        <w:rPr>
          <w:rFonts w:ascii="Optima" w:hAnsi="Optima" w:cs="Arial"/>
          <w:szCs w:val="24"/>
        </w:rPr>
        <w:t xml:space="preserve"> </w:t>
      </w:r>
      <w:r w:rsidR="00E2036F" w:rsidRPr="00154201">
        <w:rPr>
          <w:rFonts w:ascii="Optima" w:hAnsi="Optima" w:cs="Arial"/>
          <w:szCs w:val="24"/>
        </w:rPr>
        <w:t>21</w:t>
      </w:r>
      <w:r w:rsidR="000F4A50" w:rsidRPr="00154201">
        <w:rPr>
          <w:rFonts w:ascii="Optima" w:hAnsi="Optima" w:cs="Arial"/>
          <w:szCs w:val="24"/>
        </w:rPr>
        <w:t xml:space="preserve"> de </w:t>
      </w:r>
      <w:r w:rsidR="00E2036F" w:rsidRPr="00154201">
        <w:rPr>
          <w:rFonts w:ascii="Optima" w:hAnsi="Optima" w:cs="Arial"/>
          <w:szCs w:val="24"/>
        </w:rPr>
        <w:t>diciembre</w:t>
      </w:r>
      <w:r w:rsidR="000F4A50" w:rsidRPr="00154201">
        <w:rPr>
          <w:rFonts w:ascii="Optima" w:hAnsi="Optima" w:cs="Arial"/>
          <w:szCs w:val="24"/>
        </w:rPr>
        <w:t xml:space="preserve"> </w:t>
      </w:r>
      <w:r w:rsidRPr="00154201">
        <w:rPr>
          <w:rFonts w:ascii="Optima" w:hAnsi="Optima" w:cs="Arial"/>
          <w:szCs w:val="24"/>
        </w:rPr>
        <w:t xml:space="preserve">de </w:t>
      </w:r>
      <w:r w:rsidR="00E2036F" w:rsidRPr="00154201">
        <w:rPr>
          <w:rFonts w:ascii="Optima" w:hAnsi="Optima" w:cs="Arial"/>
          <w:szCs w:val="24"/>
        </w:rPr>
        <w:t>2022</w:t>
      </w:r>
      <w:r w:rsidR="00D1485B" w:rsidRPr="00154201">
        <w:rPr>
          <w:rFonts w:ascii="Optima" w:hAnsi="Optima" w:cs="Arial"/>
          <w:szCs w:val="24"/>
        </w:rPr>
        <w:t xml:space="preserve"> se aprueba </w:t>
      </w:r>
      <w:r w:rsidR="00E73455" w:rsidRPr="00154201">
        <w:rPr>
          <w:rFonts w:ascii="Optima" w:hAnsi="Optima" w:cs="Arial"/>
          <w:szCs w:val="24"/>
        </w:rPr>
        <w:t>por unanimidad de los presentes</w:t>
      </w:r>
      <w:r w:rsidR="00F56B82" w:rsidRPr="00154201">
        <w:rPr>
          <w:rFonts w:ascii="Optima" w:hAnsi="Optima"/>
          <w:szCs w:val="24"/>
        </w:rPr>
        <w:t xml:space="preserve">. </w:t>
      </w:r>
    </w:p>
    <w:p w14:paraId="2C74CD74" w14:textId="77777777" w:rsidR="00BE31BD" w:rsidRPr="00154201" w:rsidRDefault="00BE31BD" w:rsidP="00BE31BD">
      <w:pPr>
        <w:rPr>
          <w:rFonts w:ascii="Optima" w:hAnsi="Optima" w:cs="Arial"/>
          <w:szCs w:val="24"/>
        </w:rPr>
      </w:pPr>
    </w:p>
    <w:p w14:paraId="17FA948A" w14:textId="77777777"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CESE Y NOMBRAMIENTO DE LOS MIEMBROS DE LA MESA DE CONTRATACIÓN</w:t>
      </w:r>
    </w:p>
    <w:p w14:paraId="03212ADC" w14:textId="77777777" w:rsidR="00BE31BD" w:rsidRPr="00076509" w:rsidRDefault="00BE31BD" w:rsidP="00BE31BD">
      <w:pPr>
        <w:keepNext/>
        <w:ind w:left="360"/>
        <w:jc w:val="both"/>
        <w:outlineLvl w:val="2"/>
        <w:rPr>
          <w:rFonts w:ascii="Optima" w:hAnsi="Optima" w:cs="Arial"/>
          <w:b/>
          <w:szCs w:val="24"/>
          <w:u w:val="single"/>
        </w:rPr>
      </w:pPr>
    </w:p>
    <w:p w14:paraId="2A75DA4B" w14:textId="77777777"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14:paraId="064434B6" w14:textId="77777777" w:rsidR="00BE31BD" w:rsidRPr="00076509" w:rsidRDefault="00BE31BD" w:rsidP="00BE31BD">
      <w:pPr>
        <w:jc w:val="both"/>
        <w:rPr>
          <w:rFonts w:ascii="Optima" w:hAnsi="Optima" w:cs="Arial"/>
          <w:szCs w:val="24"/>
          <w:lang w:val="es-ES"/>
        </w:rPr>
      </w:pPr>
    </w:p>
    <w:p w14:paraId="01A6DCD9" w14:textId="77777777"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14:paraId="7973232E" w14:textId="77777777" w:rsidR="00BE31BD" w:rsidRPr="00076509" w:rsidRDefault="00BE31BD" w:rsidP="00BE31BD">
      <w:pPr>
        <w:keepNext/>
        <w:ind w:left="360"/>
        <w:jc w:val="both"/>
        <w:outlineLvl w:val="2"/>
        <w:rPr>
          <w:rFonts w:ascii="Optima" w:hAnsi="Optima" w:cs="Arial"/>
          <w:b/>
          <w:szCs w:val="24"/>
          <w:u w:val="single"/>
        </w:rPr>
      </w:pPr>
    </w:p>
    <w:p w14:paraId="51199E50" w14:textId="77777777"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14:paraId="5EDB3927" w14:textId="77777777" w:rsidR="00BE31BD" w:rsidRPr="009F1098" w:rsidRDefault="00BE31BD" w:rsidP="00BE31BD">
      <w:pPr>
        <w:jc w:val="both"/>
        <w:rPr>
          <w:rFonts w:ascii="Optima" w:hAnsi="Optima" w:cs="Arial"/>
          <w:szCs w:val="24"/>
          <w:lang w:val="es-ES"/>
        </w:rPr>
      </w:pPr>
    </w:p>
    <w:p w14:paraId="1B2C820F" w14:textId="77777777" w:rsidR="00BE31BD"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14:paraId="320955A6" w14:textId="77777777" w:rsidR="00F56B82" w:rsidRPr="00076509" w:rsidRDefault="00F56B82" w:rsidP="00F56B82">
      <w:pPr>
        <w:keepNext/>
        <w:ind w:left="709"/>
        <w:jc w:val="both"/>
        <w:outlineLvl w:val="2"/>
        <w:rPr>
          <w:rFonts w:ascii="Optima" w:hAnsi="Optima" w:cs="Arial"/>
          <w:b/>
          <w:szCs w:val="24"/>
          <w:u w:val="single"/>
        </w:rPr>
      </w:pPr>
    </w:p>
    <w:p w14:paraId="2B277DEC" w14:textId="77777777" w:rsidR="00F56B82" w:rsidRPr="00076509" w:rsidRDefault="00F56B82" w:rsidP="00F56B82">
      <w:pPr>
        <w:numPr>
          <w:ilvl w:val="0"/>
          <w:numId w:val="1"/>
        </w:numPr>
        <w:ind w:left="284" w:firstLine="65"/>
        <w:jc w:val="both"/>
        <w:rPr>
          <w:rFonts w:ascii="Optima" w:hAnsi="Optima" w:cs="Arial"/>
          <w:szCs w:val="24"/>
        </w:rPr>
      </w:pPr>
      <w:r w:rsidRPr="00076509">
        <w:rPr>
          <w:rFonts w:ascii="Optima" w:hAnsi="Optima" w:cs="Arial"/>
          <w:szCs w:val="24"/>
        </w:rPr>
        <w:t>No hubo.</w:t>
      </w:r>
    </w:p>
    <w:p w14:paraId="15863AB7" w14:textId="77777777" w:rsidR="00BE31BD" w:rsidRPr="00076509" w:rsidRDefault="00BE31BD" w:rsidP="00BE31BD">
      <w:pPr>
        <w:keepNext/>
        <w:ind w:left="360"/>
        <w:jc w:val="both"/>
        <w:outlineLvl w:val="2"/>
        <w:rPr>
          <w:rFonts w:ascii="Optima" w:hAnsi="Optima" w:cs="Arial"/>
          <w:b/>
          <w:szCs w:val="24"/>
          <w:u w:val="single"/>
        </w:rPr>
      </w:pPr>
    </w:p>
    <w:p w14:paraId="33C7E7D7" w14:textId="77777777" w:rsidR="00FC75DB" w:rsidRPr="00076509" w:rsidRDefault="00FC75DB" w:rsidP="00F56B82">
      <w:pPr>
        <w:jc w:val="both"/>
        <w:rPr>
          <w:rFonts w:ascii="Optima" w:hAnsi="Optima" w:cs="Arial"/>
          <w:szCs w:val="24"/>
        </w:rPr>
      </w:pPr>
    </w:p>
    <w:p w14:paraId="1715E98A" w14:textId="77777777" w:rsidR="009F372A" w:rsidRPr="00076509" w:rsidRDefault="009F372A" w:rsidP="00E73455">
      <w:pPr>
        <w:keepNext/>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tabs>
          <w:tab w:val="num" w:pos="502"/>
        </w:tabs>
        <w:ind w:hanging="3763"/>
        <w:jc w:val="both"/>
        <w:outlineLvl w:val="2"/>
        <w:rPr>
          <w:rFonts w:ascii="Optima" w:hAnsi="Optima" w:cs="Arial"/>
          <w:b/>
          <w:szCs w:val="24"/>
          <w:u w:val="single"/>
        </w:rPr>
      </w:pPr>
      <w:bookmarkStart w:id="0" w:name="_GoBack"/>
      <w:r w:rsidRPr="00076509">
        <w:rPr>
          <w:rFonts w:ascii="Optima" w:hAnsi="Optima" w:cs="Arial"/>
          <w:b/>
          <w:szCs w:val="24"/>
          <w:u w:val="single"/>
        </w:rPr>
        <w:t>PROCEDIMIENTO ABIERTO ARTÍCULO 156 LCSP</w:t>
      </w:r>
    </w:p>
    <w:bookmarkEnd w:id="0"/>
    <w:p w14:paraId="3EAD2315" w14:textId="77777777" w:rsidR="009F372A" w:rsidRPr="00076509" w:rsidRDefault="009F372A" w:rsidP="009F372A">
      <w:pPr>
        <w:jc w:val="both"/>
        <w:rPr>
          <w:rFonts w:ascii="Optima" w:hAnsi="Optima" w:cs="Arial"/>
          <w:szCs w:val="24"/>
        </w:rPr>
      </w:pPr>
    </w:p>
    <w:p w14:paraId="1327AF34" w14:textId="77777777" w:rsidR="009F372A" w:rsidRPr="00076509" w:rsidRDefault="009F372A" w:rsidP="00E73455">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14:paraId="747917CF" w14:textId="77777777" w:rsidR="00BD28A9" w:rsidRDefault="00BD28A9" w:rsidP="000A57BE">
      <w:pPr>
        <w:jc w:val="both"/>
        <w:rPr>
          <w:rFonts w:ascii="Optima" w:hAnsi="Optima" w:cs="Helvetica"/>
          <w:b/>
          <w:szCs w:val="24"/>
        </w:rPr>
      </w:pPr>
    </w:p>
    <w:p w14:paraId="4089231C" w14:textId="77777777" w:rsidR="00F1749C" w:rsidRDefault="00F1749C" w:rsidP="00F1749C">
      <w:pPr>
        <w:ind w:left="708"/>
        <w:jc w:val="both"/>
        <w:rPr>
          <w:rFonts w:ascii="Optima" w:hAnsi="Optima" w:cs="Arial"/>
          <w:b/>
          <w:bCs/>
          <w:color w:val="000000"/>
          <w:szCs w:val="24"/>
          <w:lang w:val="es-ES"/>
        </w:rPr>
      </w:pPr>
      <w:r>
        <w:rPr>
          <w:rFonts w:ascii="Optima" w:hAnsi="Optima" w:cs="Arial"/>
          <w:b/>
          <w:color w:val="000000"/>
          <w:szCs w:val="24"/>
        </w:rPr>
        <w:t xml:space="preserve">5.2.5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Pr="00BF4E4B">
        <w:rPr>
          <w:rFonts w:ascii="Optima" w:hAnsi="Optima" w:cs="Arial"/>
          <w:b/>
          <w:bCs/>
          <w:color w:val="000000"/>
          <w:szCs w:val="24"/>
          <w:lang w:val="es-ES"/>
        </w:rPr>
        <w:t>documentación requerida y garantía definitiva del propuesto adjudicatario.</w:t>
      </w:r>
    </w:p>
    <w:p w14:paraId="6814C58E" w14:textId="77777777" w:rsidR="00F1749C" w:rsidRDefault="00F1749C" w:rsidP="00F1749C">
      <w:pPr>
        <w:ind w:left="708"/>
        <w:jc w:val="both"/>
        <w:rPr>
          <w:rFonts w:ascii="Optima" w:hAnsi="Optima" w:cs="Arial"/>
          <w:b/>
          <w:bCs/>
          <w:color w:val="000000"/>
          <w:szCs w:val="24"/>
          <w:lang w:val="es-ES"/>
        </w:rPr>
      </w:pPr>
    </w:p>
    <w:p w14:paraId="7FEBD75C" w14:textId="77777777" w:rsidR="00F1749C" w:rsidRPr="004C0EB3" w:rsidRDefault="00F1749C" w:rsidP="00F1749C">
      <w:pPr>
        <w:autoSpaceDE w:val="0"/>
        <w:autoSpaceDN w:val="0"/>
        <w:adjustRightInd w:val="0"/>
        <w:ind w:firstLine="426"/>
        <w:jc w:val="both"/>
        <w:rPr>
          <w:rFonts w:ascii="Optima" w:eastAsiaTheme="minorHAnsi" w:hAnsi="Optima"/>
          <w:b/>
          <w:bCs/>
          <w:szCs w:val="24"/>
          <w:u w:val="single"/>
          <w:lang w:val="es-ES" w:eastAsia="en-US"/>
        </w:rPr>
      </w:pPr>
      <w:r w:rsidRPr="0088665C">
        <w:rPr>
          <w:rFonts w:ascii="Optima" w:hAnsi="Optima" w:cs="Arial"/>
          <w:b/>
          <w:color w:val="000000" w:themeColor="text1"/>
          <w:szCs w:val="24"/>
        </w:rPr>
        <w:t>-</w:t>
      </w:r>
      <w:r w:rsidRPr="0088665C">
        <w:rPr>
          <w:rFonts w:ascii="Optima" w:hAnsi="Optima" w:cs="Arial"/>
          <w:b/>
          <w:color w:val="000000" w:themeColor="text1"/>
          <w:szCs w:val="24"/>
        </w:rPr>
        <w:tab/>
      </w:r>
      <w:r w:rsidRPr="004C0EB3">
        <w:rPr>
          <w:rFonts w:ascii="Optima" w:eastAsiaTheme="minorHAnsi" w:hAnsi="Optima" w:cs="Arial"/>
          <w:b/>
          <w:color w:val="000000" w:themeColor="text1"/>
          <w:szCs w:val="24"/>
          <w:lang w:val="es-ES" w:eastAsia="en-US"/>
        </w:rPr>
        <w:t xml:space="preserve">XP1864/2021/CULT </w:t>
      </w:r>
      <w:r w:rsidRPr="004C0EB3">
        <w:rPr>
          <w:rFonts w:ascii="Optima" w:eastAsiaTheme="minorHAnsi" w:hAnsi="Optima" w:cs="Arial"/>
          <w:color w:val="000000" w:themeColor="text1"/>
          <w:szCs w:val="24"/>
          <w:lang w:val="es-ES" w:eastAsia="en-US"/>
        </w:rPr>
        <w:t xml:space="preserve">Procedimiento abierto varios criterios automáticos: </w:t>
      </w:r>
      <w:r w:rsidRPr="004C0EB3">
        <w:rPr>
          <w:rFonts w:ascii="Optima" w:eastAsiaTheme="minorHAnsi" w:hAnsi="Optima" w:cs="Arial"/>
          <w:b/>
          <w:i/>
          <w:color w:val="000000" w:themeColor="text1"/>
          <w:szCs w:val="24"/>
          <w:u w:val="single"/>
          <w:lang w:val="es-ES" w:eastAsia="en-US"/>
        </w:rPr>
        <w:t>“Suministro de fondos audiovisuales y bibliográficos”.</w:t>
      </w:r>
      <w:r w:rsidRPr="004C0EB3">
        <w:rPr>
          <w:rFonts w:ascii="Optima" w:eastAsiaTheme="minorHAnsi" w:hAnsi="Optima" w:cs="Arial"/>
          <w:color w:val="000000" w:themeColor="text1"/>
          <w:szCs w:val="24"/>
          <w:lang w:val="es-ES" w:eastAsia="en-US"/>
        </w:rPr>
        <w:t xml:space="preserve"> Importe neto 27.570,10 € e IGIC 1.929,90 € Tramitación ordinaria. Plazo de ejecución 1 año. </w:t>
      </w:r>
      <w:r w:rsidRPr="004C0EB3">
        <w:rPr>
          <w:rFonts w:ascii="Optima" w:eastAsiaTheme="minorHAnsi" w:hAnsi="Optima"/>
          <w:b/>
          <w:bCs/>
          <w:szCs w:val="24"/>
          <w:u w:val="single"/>
          <w:lang w:val="es-ES" w:eastAsia="en-US"/>
        </w:rPr>
        <w:t>Cultura.</w:t>
      </w:r>
    </w:p>
    <w:p w14:paraId="15B1F184" w14:textId="77777777" w:rsidR="00F1749C" w:rsidRDefault="00F1749C" w:rsidP="00F1749C">
      <w:pPr>
        <w:jc w:val="both"/>
        <w:rPr>
          <w:rFonts w:ascii="Optima" w:hAnsi="Optima" w:cs="Arial"/>
          <w:b/>
          <w:color w:val="FF0000"/>
          <w:szCs w:val="24"/>
        </w:rPr>
      </w:pPr>
    </w:p>
    <w:p w14:paraId="668B09A0" w14:textId="77777777" w:rsidR="00F1749C" w:rsidRPr="002748EA" w:rsidRDefault="00F1749C" w:rsidP="00F1749C">
      <w:pPr>
        <w:ind w:firstLine="708"/>
        <w:jc w:val="both"/>
        <w:rPr>
          <w:rFonts w:ascii="Optima" w:hAnsi="Optima"/>
          <w:szCs w:val="24"/>
          <w:lang w:eastAsia="en-US"/>
        </w:rPr>
      </w:pPr>
      <w:r w:rsidRPr="007A337A">
        <w:rPr>
          <w:rFonts w:ascii="Optima" w:hAnsi="Optima"/>
          <w:szCs w:val="24"/>
          <w:lang w:eastAsia="en-US"/>
        </w:rPr>
        <w:t xml:space="preserve">En la reunión de la Mesa de Contratación celebrada </w:t>
      </w:r>
      <w:r w:rsidRPr="002748EA">
        <w:rPr>
          <w:rFonts w:ascii="Optima" w:hAnsi="Optima"/>
          <w:szCs w:val="24"/>
          <w:lang w:eastAsia="en-US"/>
        </w:rPr>
        <w:t xml:space="preserve">el </w:t>
      </w:r>
      <w:r w:rsidRPr="002748EA">
        <w:rPr>
          <w:rFonts w:ascii="Optima" w:hAnsi="Optima"/>
          <w:b/>
          <w:bCs/>
          <w:szCs w:val="24"/>
          <w:lang w:eastAsia="en-US"/>
        </w:rPr>
        <w:t>09 de diciembre de 2022</w:t>
      </w:r>
      <w:r w:rsidRPr="002748EA">
        <w:rPr>
          <w:rFonts w:ascii="Optima" w:hAnsi="Optima"/>
          <w:szCs w:val="24"/>
          <w:lang w:eastAsia="en-US"/>
        </w:rPr>
        <w:t xml:space="preserve"> se acordó proponer la adjudicación del contrato de referencia al licitador:</w:t>
      </w:r>
    </w:p>
    <w:p w14:paraId="7EFD338F" w14:textId="77777777" w:rsidR="00F1749C" w:rsidRDefault="00F1749C" w:rsidP="00F1749C">
      <w:pPr>
        <w:ind w:firstLine="708"/>
        <w:jc w:val="both"/>
        <w:rPr>
          <w:rFonts w:ascii="Optima" w:hAnsi="Optima"/>
          <w:szCs w:val="24"/>
          <w:lang w:eastAsia="en-US"/>
        </w:rPr>
      </w:pPr>
    </w:p>
    <w:p w14:paraId="52AFFF7E" w14:textId="444F3AF0" w:rsidR="00F1749C" w:rsidRPr="000C7D35" w:rsidRDefault="00F1749C" w:rsidP="00F1749C">
      <w:pPr>
        <w:pStyle w:val="Prrafodelista"/>
        <w:numPr>
          <w:ilvl w:val="0"/>
          <w:numId w:val="8"/>
        </w:numPr>
        <w:jc w:val="both"/>
        <w:rPr>
          <w:rFonts w:ascii="Optima" w:hAnsi="Optima" w:cs="Arial"/>
          <w:b/>
          <w:color w:val="FF0000"/>
          <w:szCs w:val="24"/>
          <w:lang w:val="es-ES"/>
        </w:rPr>
      </w:pPr>
      <w:r w:rsidRPr="00F877A8">
        <w:rPr>
          <w:rFonts w:ascii="Optima" w:hAnsi="Optima" w:cs="Arial"/>
          <w:b/>
          <w:szCs w:val="24"/>
          <w:lang w:val="es-ES"/>
        </w:rPr>
        <w:t xml:space="preserve">LA </w:t>
      </w:r>
      <w:r w:rsidRPr="00F877A8">
        <w:rPr>
          <w:rFonts w:ascii="Optima" w:hAnsi="Optima" w:cs="Optima-BoldItalic"/>
          <w:b/>
          <w:bCs/>
          <w:iCs/>
          <w:caps/>
          <w:szCs w:val="24"/>
          <w:lang w:val="es-ES"/>
        </w:rPr>
        <w:t xml:space="preserve">Casa del Libro, S.L, LOTE 2 </w:t>
      </w:r>
      <w:r w:rsidRPr="00F877A8">
        <w:rPr>
          <w:rFonts w:ascii="Optima" w:hAnsi="Optima" w:cs="Arial"/>
          <w:b/>
          <w:szCs w:val="24"/>
          <w:lang w:val="es-ES"/>
        </w:rPr>
        <w:t xml:space="preserve"> </w:t>
      </w:r>
      <w:r w:rsidRPr="00F877A8">
        <w:rPr>
          <w:rFonts w:ascii="Optima" w:hAnsi="Optima" w:cs="TT2A7t00"/>
          <w:b/>
          <w:szCs w:val="24"/>
          <w:lang w:val="es-ES"/>
        </w:rPr>
        <w:t xml:space="preserve">con NIF </w:t>
      </w:r>
      <w:r>
        <w:rPr>
          <w:rFonts w:ascii="Optima" w:hAnsi="Optima" w:cs="TT2A7t00"/>
          <w:b/>
          <w:szCs w:val="24"/>
          <w:lang w:val="es-ES"/>
        </w:rPr>
        <w:t>B35485770</w:t>
      </w:r>
      <w:r w:rsidRPr="00F877A8">
        <w:rPr>
          <w:rFonts w:ascii="Optima" w:hAnsi="Optima" w:cs="Arial"/>
          <w:szCs w:val="24"/>
        </w:rPr>
        <w:t xml:space="preserve">, </w:t>
      </w:r>
      <w:r w:rsidRPr="00F877A8">
        <w:rPr>
          <w:rFonts w:ascii="Optima" w:hAnsi="Optima" w:cs="Arial"/>
          <w:b/>
          <w:szCs w:val="24"/>
        </w:rPr>
        <w:t>q</w:t>
      </w:r>
      <w:r w:rsidRPr="00F877A8">
        <w:rPr>
          <w:rFonts w:ascii="Optima" w:hAnsi="Optima" w:cs="Arial"/>
          <w:b/>
          <w:szCs w:val="24"/>
          <w:u w:val="single"/>
        </w:rPr>
        <w:t>ue ha presentado en forma y plazo la documentación requerida</w:t>
      </w:r>
      <w:r w:rsidRPr="00F877A8">
        <w:rPr>
          <w:rFonts w:ascii="Optima" w:hAnsi="Optima" w:cs="Arial"/>
          <w:szCs w:val="24"/>
        </w:rPr>
        <w:t xml:space="preserve"> y detall</w:t>
      </w:r>
      <w:r w:rsidR="00905C10">
        <w:rPr>
          <w:rFonts w:ascii="Optima" w:hAnsi="Optima" w:cs="Arial"/>
          <w:szCs w:val="24"/>
        </w:rPr>
        <w:t>ada en el acta de dicha reunión -</w:t>
      </w:r>
      <w:r w:rsidR="00486BA9">
        <w:rPr>
          <w:rFonts w:ascii="Optima" w:hAnsi="Optima" w:cs="Arial"/>
          <w:szCs w:val="24"/>
        </w:rPr>
        <w:t>incorporándose de oficio la carta de pago de la garantía definitiva</w:t>
      </w:r>
      <w:r w:rsidRPr="00F877A8">
        <w:rPr>
          <w:rFonts w:ascii="Optima" w:hAnsi="Optima" w:cs="Arial"/>
          <w:szCs w:val="24"/>
        </w:rPr>
        <w:t xml:space="preserve"> </w:t>
      </w:r>
      <w:r w:rsidR="00905C10">
        <w:rPr>
          <w:rFonts w:ascii="Optima" w:hAnsi="Optima" w:cs="Arial"/>
          <w:szCs w:val="24"/>
        </w:rPr>
        <w:t>el Servicio de Tesorería-</w:t>
      </w:r>
      <w:proofErr w:type="spellStart"/>
      <w:r w:rsidR="00905C10">
        <w:rPr>
          <w:rFonts w:ascii="Optima" w:hAnsi="Optima" w:cs="Arial"/>
          <w:szCs w:val="24"/>
        </w:rPr>
        <w:t>D</w:t>
      </w:r>
      <w:r w:rsidRPr="00F877A8">
        <w:rPr>
          <w:rFonts w:ascii="Optima" w:hAnsi="Optima" w:cs="Arial"/>
          <w:szCs w:val="24"/>
        </w:rPr>
        <w:t>por</w:t>
      </w:r>
      <w:proofErr w:type="spellEnd"/>
      <w:r w:rsidRPr="00F877A8">
        <w:rPr>
          <w:rFonts w:ascii="Optima" w:hAnsi="Optima" w:cs="Arial"/>
          <w:szCs w:val="24"/>
        </w:rPr>
        <w:t xml:space="preserve"> lo que se acuerda continuar con la adjudicación y formalización contractual. </w:t>
      </w:r>
    </w:p>
    <w:p w14:paraId="44E95911" w14:textId="77777777" w:rsidR="00F1749C" w:rsidRDefault="00F1749C" w:rsidP="00F1749C">
      <w:pPr>
        <w:jc w:val="both"/>
        <w:rPr>
          <w:rFonts w:ascii="Optima" w:hAnsi="Optima"/>
          <w:szCs w:val="24"/>
          <w:lang w:eastAsia="en-US"/>
        </w:rPr>
      </w:pPr>
    </w:p>
    <w:p w14:paraId="3B8437A7" w14:textId="77777777" w:rsidR="00541F1A" w:rsidRPr="002748EA" w:rsidRDefault="00541F1A" w:rsidP="00F1749C">
      <w:pPr>
        <w:jc w:val="both"/>
        <w:rPr>
          <w:rFonts w:ascii="Optima" w:hAnsi="Optima"/>
          <w:szCs w:val="24"/>
          <w:lang w:eastAsia="en-US"/>
        </w:rPr>
      </w:pPr>
    </w:p>
    <w:p w14:paraId="470AC847" w14:textId="77777777" w:rsidR="00F1749C" w:rsidRPr="009872FD" w:rsidRDefault="00F1749C" w:rsidP="00F1749C">
      <w:pPr>
        <w:pStyle w:val="Prrafodelista"/>
        <w:numPr>
          <w:ilvl w:val="0"/>
          <w:numId w:val="8"/>
        </w:numPr>
        <w:jc w:val="both"/>
        <w:rPr>
          <w:rFonts w:ascii="Optima" w:hAnsi="Optima"/>
          <w:b/>
          <w:szCs w:val="24"/>
          <w:lang w:eastAsia="en-US"/>
        </w:rPr>
      </w:pPr>
      <w:r w:rsidRPr="009872FD">
        <w:rPr>
          <w:rFonts w:ascii="Optima" w:hAnsi="Optima" w:cs="Arial"/>
          <w:b/>
          <w:bCs/>
          <w:szCs w:val="24"/>
          <w:lang w:val="es-ES"/>
        </w:rPr>
        <w:t xml:space="preserve">JASMINA HOGER ESTERHAZY LOTES 1-3-4 con NIF 42.210.919P </w:t>
      </w:r>
      <w:r w:rsidRPr="009872FD">
        <w:rPr>
          <w:rFonts w:ascii="Optima" w:hAnsi="Optima"/>
          <w:b/>
          <w:szCs w:val="24"/>
          <w:u w:val="single"/>
          <w:lang w:eastAsia="en-US"/>
        </w:rPr>
        <w:t>que no ha presentado en forma y plazo la documentación requerida</w:t>
      </w:r>
      <w:r w:rsidRPr="009872FD">
        <w:rPr>
          <w:rFonts w:ascii="Optima" w:hAnsi="Optima"/>
          <w:szCs w:val="24"/>
          <w:lang w:eastAsia="en-US"/>
        </w:rPr>
        <w:t xml:space="preserve"> </w:t>
      </w:r>
      <w:r w:rsidRPr="009872FD">
        <w:rPr>
          <w:rFonts w:ascii="Optima" w:hAnsi="Optima"/>
          <w:b/>
          <w:szCs w:val="24"/>
          <w:lang w:eastAsia="en-US"/>
        </w:rPr>
        <w:t xml:space="preserve">, en su lugar presenta: </w:t>
      </w:r>
    </w:p>
    <w:p w14:paraId="03B2233D" w14:textId="77777777" w:rsidR="00F1749C" w:rsidRPr="009872FD" w:rsidRDefault="00F1749C" w:rsidP="00F1749C">
      <w:pPr>
        <w:jc w:val="both"/>
        <w:rPr>
          <w:rFonts w:ascii="Optima" w:hAnsi="Optima"/>
          <w:b/>
          <w:szCs w:val="24"/>
          <w:lang w:eastAsia="en-US"/>
        </w:rPr>
      </w:pPr>
    </w:p>
    <w:p w14:paraId="0C9D6A82" w14:textId="77777777" w:rsidR="00D178BF" w:rsidRPr="009872FD" w:rsidRDefault="00D178BF" w:rsidP="00F1749C">
      <w:pPr>
        <w:jc w:val="both"/>
        <w:rPr>
          <w:rFonts w:ascii="Optima" w:hAnsi="Optima"/>
          <w:b/>
          <w:szCs w:val="24"/>
          <w:lang w:val="es-ES" w:eastAsia="en-US"/>
        </w:rPr>
      </w:pPr>
    </w:p>
    <w:p w14:paraId="378D7692" w14:textId="1F1E8901" w:rsidR="00F1749C" w:rsidRPr="009872FD" w:rsidRDefault="00905C10" w:rsidP="00F1749C">
      <w:pPr>
        <w:jc w:val="both"/>
        <w:rPr>
          <w:rFonts w:ascii="Optima" w:hAnsi="Optima"/>
          <w:b/>
          <w:szCs w:val="24"/>
          <w:lang w:eastAsia="en-US"/>
        </w:rPr>
      </w:pPr>
      <w:r>
        <w:rPr>
          <w:rFonts w:ascii="Optima" w:hAnsi="Optima"/>
          <w:b/>
          <w:szCs w:val="24"/>
          <w:u w:val="single"/>
          <w:lang w:eastAsia="en-US"/>
        </w:rPr>
        <w:t>1.-D</w:t>
      </w:r>
      <w:r w:rsidR="00F1749C" w:rsidRPr="009872FD">
        <w:rPr>
          <w:rFonts w:ascii="Optima" w:hAnsi="Optima"/>
          <w:b/>
          <w:szCs w:val="24"/>
          <w:u w:val="single"/>
          <w:lang w:eastAsia="en-US"/>
        </w:rPr>
        <w:t>eclaración responsable manifestando</w:t>
      </w:r>
      <w:r w:rsidR="00F1749C" w:rsidRPr="009872FD">
        <w:rPr>
          <w:rFonts w:ascii="Optima" w:hAnsi="Optima"/>
          <w:b/>
          <w:szCs w:val="24"/>
          <w:lang w:eastAsia="en-US"/>
        </w:rPr>
        <w:t>:</w:t>
      </w:r>
    </w:p>
    <w:p w14:paraId="490A8147" w14:textId="77777777" w:rsidR="00F1749C" w:rsidRPr="009872FD" w:rsidRDefault="00F1749C" w:rsidP="00F1749C">
      <w:pPr>
        <w:ind w:firstLine="708"/>
        <w:jc w:val="both"/>
        <w:rPr>
          <w:rFonts w:ascii="Optima" w:hAnsi="Optima"/>
          <w:b/>
          <w:szCs w:val="24"/>
          <w:lang w:eastAsia="en-US"/>
        </w:rPr>
      </w:pPr>
    </w:p>
    <w:p w14:paraId="330E4A26" w14:textId="77777777" w:rsidR="00F1749C" w:rsidRPr="009872FD" w:rsidRDefault="00F1749C" w:rsidP="00F1749C">
      <w:pPr>
        <w:autoSpaceDE w:val="0"/>
        <w:autoSpaceDN w:val="0"/>
        <w:adjustRightInd w:val="0"/>
        <w:jc w:val="both"/>
        <w:rPr>
          <w:rFonts w:ascii="Optima" w:hAnsi="Optima" w:cs="LiberationSans"/>
          <w:i/>
          <w:szCs w:val="24"/>
          <w:lang w:val="es-ES"/>
        </w:rPr>
      </w:pPr>
      <w:r w:rsidRPr="009872FD">
        <w:rPr>
          <w:rFonts w:ascii="Optima" w:hAnsi="Optima" w:cs="LiberationSans"/>
          <w:i/>
          <w:szCs w:val="24"/>
          <w:lang w:val="es-ES"/>
        </w:rPr>
        <w:t xml:space="preserve">“Que de los datos de esta empresa anotados en el Registro Oficial de Licitadores y Empresas Clasificadas del Sector Público no han sufrido variación, manteniéndose los demás datos sin ninguna alteración respecto del contenido del </w:t>
      </w:r>
      <w:r w:rsidRPr="009872FD">
        <w:rPr>
          <w:rFonts w:ascii="Optima" w:hAnsi="Optima" w:cs="LiberationSans,Bold"/>
          <w:b/>
          <w:bCs/>
          <w:i/>
          <w:szCs w:val="24"/>
          <w:lang w:val="es-ES"/>
        </w:rPr>
        <w:t xml:space="preserve">Certificado del Registro Oficial de Licitadores y Empresas Clasificadas del Sector Público </w:t>
      </w:r>
      <w:r w:rsidRPr="009872FD">
        <w:rPr>
          <w:rFonts w:ascii="Optima" w:hAnsi="Optima" w:cs="LiberationSans"/>
          <w:i/>
          <w:szCs w:val="24"/>
          <w:lang w:val="es-ES"/>
        </w:rPr>
        <w:t>que se aporta en la licitación objeto.</w:t>
      </w:r>
    </w:p>
    <w:p w14:paraId="463F66FA" w14:textId="77777777" w:rsidR="00F1749C" w:rsidRPr="009872FD" w:rsidRDefault="00F1749C" w:rsidP="00F1749C">
      <w:pPr>
        <w:autoSpaceDE w:val="0"/>
        <w:autoSpaceDN w:val="0"/>
        <w:adjustRightInd w:val="0"/>
        <w:jc w:val="both"/>
        <w:rPr>
          <w:rFonts w:ascii="Optima" w:hAnsi="Optima" w:cs="Segoe UI Symbol"/>
          <w:i/>
          <w:szCs w:val="24"/>
          <w:lang w:val="es-ES"/>
        </w:rPr>
      </w:pPr>
    </w:p>
    <w:p w14:paraId="095E5020" w14:textId="77777777" w:rsidR="00F1749C" w:rsidRPr="009872FD" w:rsidRDefault="00F1749C" w:rsidP="00F1749C">
      <w:pPr>
        <w:autoSpaceDE w:val="0"/>
        <w:autoSpaceDN w:val="0"/>
        <w:adjustRightInd w:val="0"/>
        <w:jc w:val="both"/>
        <w:rPr>
          <w:rFonts w:ascii="Optima" w:hAnsi="Optima" w:cs="LiberationSans"/>
          <w:i/>
          <w:szCs w:val="24"/>
          <w:lang w:val="es-ES"/>
        </w:rPr>
      </w:pPr>
      <w:r w:rsidRPr="009872FD">
        <w:rPr>
          <w:rFonts w:ascii="Optima" w:hAnsi="Optima" w:cs="LiberationSans"/>
          <w:i/>
          <w:szCs w:val="24"/>
          <w:lang w:val="es-ES"/>
        </w:rPr>
        <w:t>Que en aplicación del contenido del articulado de la LSCP que faculta a las empresas por ampliación de actividades y creación de nueva actividad como autónomo, acogerse a lo estipulado en el artículo 89.1 de la mencionada y con objeto de acreditar la solvencia técnica y económica se manifiesta lo siguiente:</w:t>
      </w:r>
    </w:p>
    <w:p w14:paraId="0234A429" w14:textId="77777777" w:rsidR="00F1749C" w:rsidRPr="009872FD" w:rsidRDefault="00F1749C" w:rsidP="00F1749C">
      <w:pPr>
        <w:autoSpaceDE w:val="0"/>
        <w:autoSpaceDN w:val="0"/>
        <w:adjustRightInd w:val="0"/>
        <w:jc w:val="both"/>
        <w:rPr>
          <w:rFonts w:ascii="Optima" w:hAnsi="Optima" w:cs="LiberationSans"/>
          <w:i/>
          <w:szCs w:val="24"/>
          <w:lang w:val="es-ES"/>
        </w:rPr>
      </w:pPr>
    </w:p>
    <w:p w14:paraId="388A65C7" w14:textId="77777777" w:rsidR="00F1749C" w:rsidRPr="009872FD" w:rsidRDefault="00F1749C" w:rsidP="00F1749C">
      <w:pPr>
        <w:autoSpaceDE w:val="0"/>
        <w:autoSpaceDN w:val="0"/>
        <w:adjustRightInd w:val="0"/>
        <w:jc w:val="both"/>
        <w:rPr>
          <w:rFonts w:ascii="Optima" w:hAnsi="Optima" w:cs="LiberationSans"/>
          <w:i/>
          <w:szCs w:val="24"/>
          <w:lang w:val="es-ES"/>
        </w:rPr>
      </w:pPr>
      <w:r w:rsidRPr="009872FD">
        <w:rPr>
          <w:rFonts w:ascii="Optima" w:hAnsi="Optima" w:cs="LiberationSans"/>
          <w:i/>
          <w:szCs w:val="24"/>
          <w:lang w:val="es-ES"/>
        </w:rPr>
        <w:t xml:space="preserve">La ejecución del contrato se efectuará en el domicilio indicado y los medios utilizados serán mediante los convenios de colaboración con las empresas distribuidoras </w:t>
      </w:r>
      <w:proofErr w:type="spellStart"/>
      <w:r w:rsidRPr="009872FD">
        <w:rPr>
          <w:rFonts w:ascii="Optima" w:hAnsi="Optima" w:cs="LiberationSans"/>
          <w:i/>
          <w:szCs w:val="24"/>
          <w:lang w:val="es-ES"/>
        </w:rPr>
        <w:t>Azeta</w:t>
      </w:r>
      <w:proofErr w:type="spellEnd"/>
      <w:r w:rsidRPr="009872FD">
        <w:rPr>
          <w:rFonts w:ascii="Optima" w:hAnsi="Optima" w:cs="LiberationSans"/>
          <w:i/>
          <w:szCs w:val="24"/>
          <w:lang w:val="es-ES"/>
        </w:rPr>
        <w:t xml:space="preserve"> y </w:t>
      </w:r>
      <w:proofErr w:type="spellStart"/>
      <w:r w:rsidRPr="009872FD">
        <w:rPr>
          <w:rFonts w:ascii="Optima" w:hAnsi="Optima" w:cs="LiberationSans"/>
          <w:i/>
          <w:szCs w:val="24"/>
          <w:lang w:val="es-ES"/>
        </w:rPr>
        <w:t>Sgel</w:t>
      </w:r>
      <w:proofErr w:type="spellEnd"/>
      <w:r w:rsidRPr="009872FD">
        <w:rPr>
          <w:rFonts w:ascii="Optima" w:hAnsi="Optima" w:cs="LiberationSans"/>
          <w:i/>
          <w:szCs w:val="24"/>
          <w:lang w:val="es-ES"/>
        </w:rPr>
        <w:t xml:space="preserve"> para asegurar los pedidos solicitados por las Bibliotecas públicas en los diferentes géneros literarios y cumplimiento de lo ofertado en cuanto a descuentos y plazos de entregas.</w:t>
      </w:r>
    </w:p>
    <w:p w14:paraId="306F5591" w14:textId="77777777" w:rsidR="00F1749C" w:rsidRPr="009872FD" w:rsidRDefault="00F1749C" w:rsidP="00F1749C">
      <w:pPr>
        <w:autoSpaceDE w:val="0"/>
        <w:autoSpaceDN w:val="0"/>
        <w:adjustRightInd w:val="0"/>
        <w:jc w:val="both"/>
        <w:rPr>
          <w:rFonts w:ascii="Optima" w:hAnsi="Optima" w:cs="LiberationSans"/>
          <w:i/>
          <w:szCs w:val="24"/>
          <w:lang w:val="es-ES"/>
        </w:rPr>
      </w:pPr>
    </w:p>
    <w:p w14:paraId="3A327717" w14:textId="77777777" w:rsidR="00F1749C" w:rsidRPr="009872FD" w:rsidRDefault="00F1749C" w:rsidP="00F1749C">
      <w:pPr>
        <w:autoSpaceDE w:val="0"/>
        <w:autoSpaceDN w:val="0"/>
        <w:adjustRightInd w:val="0"/>
        <w:jc w:val="both"/>
        <w:rPr>
          <w:rFonts w:ascii="Optima" w:hAnsi="Optima" w:cs="LiberationSans"/>
          <w:i/>
          <w:szCs w:val="24"/>
          <w:lang w:val="es-ES"/>
        </w:rPr>
      </w:pPr>
      <w:r w:rsidRPr="009872FD">
        <w:rPr>
          <w:rFonts w:ascii="Optima" w:hAnsi="Optima" w:cs="LiberationSans"/>
          <w:i/>
          <w:szCs w:val="24"/>
          <w:lang w:val="es-ES"/>
        </w:rPr>
        <w:t>La supervisión de los pedidos serán a cargo del licitador y se efectuarán las comunicaciones a través del email facilitado en el procedimiento, por ser el medio más adecuado en las comunicaciones: jheasesores@gmail.com</w:t>
      </w:r>
    </w:p>
    <w:p w14:paraId="3D0F77E9" w14:textId="77777777" w:rsidR="00F1749C" w:rsidRPr="009872FD" w:rsidRDefault="00F1749C" w:rsidP="00F1749C">
      <w:pPr>
        <w:autoSpaceDE w:val="0"/>
        <w:autoSpaceDN w:val="0"/>
        <w:adjustRightInd w:val="0"/>
        <w:jc w:val="both"/>
        <w:rPr>
          <w:rFonts w:ascii="Optima" w:hAnsi="Optima" w:cs="LiberationSans,Bold"/>
          <w:b/>
          <w:bCs/>
          <w:i/>
          <w:szCs w:val="24"/>
          <w:lang w:val="es-ES"/>
        </w:rPr>
      </w:pPr>
      <w:r w:rsidRPr="009872FD">
        <w:rPr>
          <w:rFonts w:ascii="Optima" w:hAnsi="Optima" w:cs="LiberationSans"/>
          <w:i/>
          <w:szCs w:val="24"/>
          <w:lang w:val="es-ES"/>
        </w:rPr>
        <w:t xml:space="preserve">Se adjunta, </w:t>
      </w:r>
      <w:r w:rsidRPr="009872FD">
        <w:rPr>
          <w:rFonts w:ascii="Optima" w:hAnsi="Optima" w:cs="LiberationSans,Bold"/>
          <w:bCs/>
          <w:i/>
          <w:szCs w:val="24"/>
          <w:lang w:val="es-ES"/>
        </w:rPr>
        <w:t>Modelo censal de alta 036</w:t>
      </w:r>
    </w:p>
    <w:p w14:paraId="1577F539" w14:textId="77777777" w:rsidR="00F1749C" w:rsidRPr="009872FD" w:rsidRDefault="00F1749C" w:rsidP="00F1749C">
      <w:pPr>
        <w:autoSpaceDE w:val="0"/>
        <w:autoSpaceDN w:val="0"/>
        <w:adjustRightInd w:val="0"/>
        <w:jc w:val="both"/>
        <w:rPr>
          <w:rFonts w:ascii="Optima" w:hAnsi="Optima" w:cs="Segoe UI Symbol"/>
          <w:i/>
          <w:szCs w:val="24"/>
          <w:lang w:val="es-ES"/>
        </w:rPr>
      </w:pPr>
    </w:p>
    <w:p w14:paraId="36073B70" w14:textId="77777777" w:rsidR="00F1749C" w:rsidRPr="009872FD" w:rsidRDefault="00F1749C" w:rsidP="00F1749C">
      <w:pPr>
        <w:autoSpaceDE w:val="0"/>
        <w:autoSpaceDN w:val="0"/>
        <w:adjustRightInd w:val="0"/>
        <w:jc w:val="both"/>
        <w:rPr>
          <w:rFonts w:ascii="Optima" w:hAnsi="Optima" w:cs="LiberationSans,Bold"/>
          <w:bCs/>
          <w:i/>
          <w:szCs w:val="24"/>
          <w:lang w:val="es-ES"/>
        </w:rPr>
      </w:pPr>
      <w:r w:rsidRPr="009872FD">
        <w:rPr>
          <w:rFonts w:ascii="Optima" w:hAnsi="Optima" w:cs="LiberationSans"/>
          <w:i/>
          <w:szCs w:val="24"/>
          <w:lang w:val="es-ES"/>
        </w:rPr>
        <w:t xml:space="preserve">Con respecto de dar cumplida los requisitos del pliego con respecto a la </w:t>
      </w:r>
      <w:r w:rsidRPr="009872FD">
        <w:rPr>
          <w:rFonts w:ascii="Optima" w:hAnsi="Optima" w:cs="LiberationSans,Bold"/>
          <w:bCs/>
          <w:i/>
          <w:szCs w:val="24"/>
          <w:lang w:val="es-ES"/>
        </w:rPr>
        <w:t xml:space="preserve">garantía definitiva </w:t>
      </w:r>
      <w:r w:rsidRPr="009872FD">
        <w:rPr>
          <w:rFonts w:ascii="Optima" w:hAnsi="Optima" w:cs="LiberationSans"/>
          <w:i/>
          <w:szCs w:val="24"/>
          <w:lang w:val="es-ES"/>
        </w:rPr>
        <w:t xml:space="preserve">requerida del 5% del precio para los diferentes lotes, el licitador se acoge a lo establecido en la norma reguladora a este respecto, constituyéndose la misma por la compensación de los créditos futuros del licitador por la ejecución del contrato en sus lotes, esto es, para el Lote 1 importe de la garantía 747,66 </w:t>
      </w:r>
      <w:r w:rsidRPr="009872FD">
        <w:rPr>
          <w:rFonts w:ascii="Optima" w:hAnsi="Optima" w:cs="LiberationSans"/>
          <w:b/>
          <w:i/>
          <w:szCs w:val="24"/>
          <w:lang w:val="es-ES"/>
        </w:rPr>
        <w:t>€</w:t>
      </w:r>
      <w:r w:rsidRPr="009872FD">
        <w:rPr>
          <w:rFonts w:ascii="Optima" w:hAnsi="Optima" w:cs="LiberationSans"/>
          <w:i/>
          <w:szCs w:val="24"/>
          <w:lang w:val="es-ES"/>
        </w:rPr>
        <w:t xml:space="preserve"> se compensará con los primeros créditos a favor del licitador hasta completar el importe de la garantía por la ejecución del contrato lote 1 de importe de 14.953,27 </w:t>
      </w:r>
      <w:r w:rsidRPr="009872FD">
        <w:rPr>
          <w:rFonts w:ascii="Optima" w:hAnsi="Optima" w:cs="LiberationSans"/>
          <w:b/>
          <w:i/>
          <w:szCs w:val="24"/>
          <w:lang w:val="es-ES"/>
        </w:rPr>
        <w:t>€</w:t>
      </w:r>
      <w:r w:rsidRPr="009872FD">
        <w:rPr>
          <w:rFonts w:ascii="Optima" w:hAnsi="Optima" w:cs="LiberationSans"/>
          <w:i/>
          <w:szCs w:val="24"/>
          <w:lang w:val="es-ES"/>
        </w:rPr>
        <w:t xml:space="preserve">, importe que será retenido hasta el cumplimiento de la ejecución del contrato para el Lote 3 importe de la garantía 280,37 </w:t>
      </w:r>
      <w:r w:rsidRPr="009872FD">
        <w:rPr>
          <w:rFonts w:ascii="Optima" w:hAnsi="Optima" w:cs="LiberationSans"/>
          <w:b/>
          <w:i/>
          <w:szCs w:val="24"/>
          <w:lang w:val="es-ES"/>
        </w:rPr>
        <w:t xml:space="preserve">€ </w:t>
      </w:r>
      <w:r w:rsidRPr="009872FD">
        <w:rPr>
          <w:rFonts w:ascii="Optima" w:hAnsi="Optima" w:cs="LiberationSans"/>
          <w:i/>
          <w:szCs w:val="24"/>
          <w:lang w:val="es-ES"/>
        </w:rPr>
        <w:t xml:space="preserve">se compensará con los primeros créditos a favor del licitador hasta completar el importe de la garantía por la ejecución del contrato lote 3 de importe de 5.607,48 </w:t>
      </w:r>
      <w:r w:rsidRPr="009872FD">
        <w:rPr>
          <w:rFonts w:ascii="Optima" w:hAnsi="Optima" w:cs="LiberationSans"/>
          <w:b/>
          <w:i/>
          <w:szCs w:val="24"/>
          <w:lang w:val="es-ES"/>
        </w:rPr>
        <w:t>€</w:t>
      </w:r>
      <w:r w:rsidRPr="009872FD">
        <w:rPr>
          <w:rFonts w:ascii="Optima" w:hAnsi="Optima" w:cs="LiberationSans"/>
          <w:i/>
          <w:szCs w:val="24"/>
          <w:lang w:val="es-ES"/>
        </w:rPr>
        <w:t xml:space="preserve">, que será retenida hasta el cumplimiento de la ejecución del contrato para el Lote 4 importe de la garantía 70,09 </w:t>
      </w:r>
      <w:r w:rsidRPr="009872FD">
        <w:rPr>
          <w:rFonts w:ascii="Optima" w:hAnsi="Optima" w:cs="LiberationSans"/>
          <w:b/>
          <w:i/>
          <w:szCs w:val="24"/>
          <w:lang w:val="es-ES"/>
        </w:rPr>
        <w:t xml:space="preserve">€ </w:t>
      </w:r>
      <w:r w:rsidRPr="009872FD">
        <w:rPr>
          <w:rFonts w:ascii="Optima" w:hAnsi="Optima" w:cs="LiberationSans"/>
          <w:i/>
          <w:szCs w:val="24"/>
          <w:lang w:val="es-ES"/>
        </w:rPr>
        <w:t xml:space="preserve">se compensará con los primeros créditos a favor del licitador hasta completar el importe de la garantía por la ejecución del contrato lote 4 de importe de 1.401,87 </w:t>
      </w:r>
      <w:r w:rsidRPr="009872FD">
        <w:rPr>
          <w:rFonts w:ascii="Optima" w:hAnsi="Optima" w:cs="LiberationSans"/>
          <w:b/>
          <w:i/>
          <w:szCs w:val="24"/>
          <w:lang w:val="es-ES"/>
        </w:rPr>
        <w:t>€</w:t>
      </w:r>
      <w:r w:rsidRPr="009872FD">
        <w:rPr>
          <w:rFonts w:ascii="Optima" w:hAnsi="Optima" w:cs="LiberationSans"/>
          <w:i/>
          <w:szCs w:val="24"/>
          <w:lang w:val="es-ES"/>
        </w:rPr>
        <w:t xml:space="preserve">, que será retenida hasta el cumplimiento de la ejecución del contrato. Se adjunta </w:t>
      </w:r>
      <w:r w:rsidRPr="009872FD">
        <w:rPr>
          <w:rFonts w:ascii="Optima" w:hAnsi="Optima" w:cs="LiberationSans,Bold"/>
          <w:bCs/>
          <w:i/>
          <w:szCs w:val="24"/>
          <w:lang w:val="es-ES"/>
        </w:rPr>
        <w:t>alta tercero”.</w:t>
      </w:r>
    </w:p>
    <w:p w14:paraId="4E800636" w14:textId="77777777" w:rsidR="00F1749C" w:rsidRPr="009872FD" w:rsidRDefault="00F1749C" w:rsidP="00F1749C">
      <w:pPr>
        <w:autoSpaceDE w:val="0"/>
        <w:autoSpaceDN w:val="0"/>
        <w:adjustRightInd w:val="0"/>
        <w:jc w:val="both"/>
        <w:rPr>
          <w:rFonts w:ascii="Optima" w:hAnsi="Optima" w:cs="LiberationSans,Bold"/>
          <w:bCs/>
          <w:szCs w:val="24"/>
          <w:lang w:val="es-ES"/>
        </w:rPr>
      </w:pPr>
    </w:p>
    <w:p w14:paraId="717AAF19" w14:textId="77777777" w:rsidR="00905C10" w:rsidRDefault="00905C10" w:rsidP="00F1749C">
      <w:pPr>
        <w:jc w:val="both"/>
        <w:rPr>
          <w:rFonts w:ascii="Optima" w:hAnsi="Optima" w:cs="Arial"/>
          <w:b/>
          <w:bCs/>
          <w:color w:val="000000"/>
          <w:szCs w:val="24"/>
          <w:lang w:val="es-ES"/>
        </w:rPr>
      </w:pPr>
    </w:p>
    <w:p w14:paraId="1F6798BE" w14:textId="183EE7CB" w:rsidR="00905C10" w:rsidRPr="00905C10" w:rsidRDefault="00905C10" w:rsidP="00905C10">
      <w:pPr>
        <w:autoSpaceDE w:val="0"/>
        <w:autoSpaceDN w:val="0"/>
        <w:adjustRightInd w:val="0"/>
        <w:ind w:firstLine="708"/>
        <w:jc w:val="both"/>
        <w:rPr>
          <w:rFonts w:ascii="Optima" w:hAnsi="Optima" w:cs="TT27Bt00"/>
          <w:szCs w:val="24"/>
        </w:rPr>
      </w:pPr>
      <w:r w:rsidRPr="00905C10">
        <w:rPr>
          <w:rFonts w:ascii="Optima" w:hAnsi="Optima" w:cs="Arial"/>
          <w:bCs/>
          <w:color w:val="000000"/>
          <w:szCs w:val="24"/>
          <w:lang w:val="es-ES"/>
        </w:rPr>
        <w:t xml:space="preserve">Debe tenerse en cuenta que la LCSP no contempla la posibilidad de establecer medios de acreditación de la solvencia económica distintos para empresas de nueva creación (antigüedad inferior a 5 años) y para empresas que no son de nueva creación </w:t>
      </w:r>
      <w:r w:rsidRPr="00905C10">
        <w:rPr>
          <w:rFonts w:ascii="Optima" w:hAnsi="Optima" w:cs="Arial"/>
          <w:bCs/>
          <w:color w:val="000000"/>
          <w:szCs w:val="24"/>
          <w:lang w:val="es-ES"/>
        </w:rPr>
        <w:lastRenderedPageBreak/>
        <w:t xml:space="preserve">por lo que habrá de aportar las cuentas anuales como se especifica en el requerimiento. Si se contempla esta distinción para la solvencia técnica, tal y como se reflejará en el requerimiento. Asimismo, en relación con la garantía definitiva, </w:t>
      </w:r>
      <w:r w:rsidRPr="00905C10">
        <w:rPr>
          <w:rFonts w:ascii="Optima" w:hAnsi="Optima" w:cs="TT27Bt00"/>
          <w:szCs w:val="24"/>
        </w:rPr>
        <w:t xml:space="preserve">No es posible la retención de garantía en precio al no estar contemplada esta posibilidad en el apartado E) del cuadro de Características del PCAP. </w:t>
      </w:r>
    </w:p>
    <w:p w14:paraId="3F428627" w14:textId="486528A0" w:rsidR="001F66BF" w:rsidRDefault="00F1749C" w:rsidP="00905C10">
      <w:pPr>
        <w:ind w:firstLine="708"/>
        <w:jc w:val="both"/>
      </w:pPr>
      <w:r w:rsidRPr="001F66BF">
        <w:rPr>
          <w:rFonts w:ascii="Optima" w:hAnsi="Optima" w:cs="Arial"/>
          <w:b/>
          <w:bCs/>
          <w:color w:val="000000"/>
          <w:szCs w:val="24"/>
          <w:lang w:val="es-ES"/>
        </w:rPr>
        <w:t xml:space="preserve">Por lo expuesto, </w:t>
      </w:r>
      <w:r w:rsidRPr="001F66BF">
        <w:rPr>
          <w:rFonts w:ascii="Optima" w:hAnsi="Optima"/>
          <w:szCs w:val="24"/>
          <w:lang w:val="es-ES" w:eastAsia="en-US"/>
        </w:rPr>
        <w:t>la Mesa de Contratación</w:t>
      </w:r>
      <w:r w:rsidRPr="001F66BF">
        <w:rPr>
          <w:rFonts w:ascii="Optima" w:hAnsi="Optima"/>
          <w:b/>
          <w:szCs w:val="24"/>
          <w:lang w:val="es-ES" w:eastAsia="en-US"/>
        </w:rPr>
        <w:t xml:space="preserve">, </w:t>
      </w:r>
      <w:r w:rsidRPr="001F66BF">
        <w:rPr>
          <w:rFonts w:ascii="Optima" w:hAnsi="Optima"/>
          <w:b/>
          <w:szCs w:val="24"/>
          <w:lang w:eastAsia="en-US"/>
        </w:rPr>
        <w:t xml:space="preserve">ACUERDA por unanimidad efectuar REQUERIMIENTO DE SUBSANACIÓN concediendo al efecto un plazo de </w:t>
      </w:r>
      <w:r w:rsidRPr="001F66BF">
        <w:rPr>
          <w:rFonts w:ascii="Optima" w:hAnsi="Optima"/>
          <w:b/>
          <w:bCs/>
          <w:szCs w:val="24"/>
          <w:lang w:eastAsia="en-US"/>
        </w:rPr>
        <w:t>3 días naturales</w:t>
      </w:r>
      <w:r w:rsidRPr="001F66BF">
        <w:rPr>
          <w:rFonts w:ascii="Optima" w:hAnsi="Optima"/>
          <w:bCs/>
          <w:szCs w:val="24"/>
          <w:lang w:eastAsia="en-US"/>
        </w:rPr>
        <w:t xml:space="preserve"> de conformidad con la cláusula 20 del Pliego de Cláusulas Administrativas Particulares que rige el presente procedimiento para que presente</w:t>
      </w:r>
      <w:r w:rsidR="00905C10">
        <w:rPr>
          <w:rFonts w:ascii="Optima" w:hAnsi="Optima"/>
          <w:bCs/>
          <w:szCs w:val="24"/>
          <w:lang w:eastAsia="en-US"/>
        </w:rPr>
        <w:t>:</w:t>
      </w:r>
    </w:p>
    <w:p w14:paraId="3AEA44FB" w14:textId="77777777" w:rsidR="00905C10" w:rsidRPr="00905C10" w:rsidRDefault="00905C10" w:rsidP="00905C10">
      <w:pPr>
        <w:ind w:firstLine="708"/>
        <w:jc w:val="both"/>
        <w:rPr>
          <w:rFonts w:ascii="Optima" w:hAnsi="Optima"/>
          <w:bCs/>
          <w:szCs w:val="24"/>
          <w:lang w:eastAsia="en-US"/>
        </w:rPr>
      </w:pPr>
    </w:p>
    <w:p w14:paraId="762163FA" w14:textId="4AFA224B" w:rsidR="001F66BF" w:rsidRPr="00905C10" w:rsidRDefault="00905C10"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r w:rsidRPr="00905C10">
        <w:rPr>
          <w:rFonts w:ascii="Optima" w:hAnsi="Optima" w:cs="Arial"/>
          <w:b/>
          <w:szCs w:val="24"/>
          <w:u w:val="single"/>
          <w:lang w:val="es-ES"/>
        </w:rPr>
        <w:t>1) Solvencia económica financiera:</w:t>
      </w:r>
      <w:r w:rsidRPr="00905C10">
        <w:rPr>
          <w:rFonts w:ascii="Optima" w:hAnsi="Optima" w:cs="Arial"/>
          <w:b/>
          <w:szCs w:val="24"/>
          <w:lang w:val="es-ES"/>
        </w:rPr>
        <w:t xml:space="preserve"> </w:t>
      </w:r>
      <w:r w:rsidRPr="00905C10">
        <w:rPr>
          <w:rFonts w:ascii="Optima" w:hAnsi="Optima" w:cs="Arial"/>
          <w:szCs w:val="24"/>
          <w:lang w:val="es-ES"/>
        </w:rPr>
        <w:t>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al menos de :</w:t>
      </w:r>
    </w:p>
    <w:p w14:paraId="7902622C" w14:textId="77777777" w:rsidR="00905C10" w:rsidRPr="00905C10" w:rsidRDefault="00905C10"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p>
    <w:p w14:paraId="7A05578A" w14:textId="77777777" w:rsidR="001F66BF" w:rsidRDefault="001F66BF"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r>
        <w:rPr>
          <w:rFonts w:ascii="Optima" w:hAnsi="Optima" w:cs="Arial"/>
          <w:b/>
          <w:szCs w:val="24"/>
          <w:lang w:val="es-ES"/>
        </w:rPr>
        <w:t xml:space="preserve">Lote 1: </w:t>
      </w:r>
      <w:r w:rsidRPr="002D3A60">
        <w:rPr>
          <w:rFonts w:ascii="Optima" w:hAnsi="Optima" w:cs="Arial"/>
          <w:b/>
          <w:szCs w:val="24"/>
          <w:lang w:val="es-ES"/>
        </w:rPr>
        <w:t xml:space="preserve">22.429,91 </w:t>
      </w:r>
      <w:r w:rsidRPr="00905C10">
        <w:rPr>
          <w:rFonts w:ascii="Optima" w:hAnsi="Optima" w:cs="Arial"/>
          <w:szCs w:val="24"/>
          <w:lang w:val="es-ES"/>
        </w:rPr>
        <w:t>€.</w:t>
      </w:r>
    </w:p>
    <w:p w14:paraId="39FC54BA" w14:textId="77777777" w:rsidR="001F66BF" w:rsidRDefault="001F66BF"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r>
        <w:rPr>
          <w:rFonts w:ascii="Optima" w:hAnsi="Optima" w:cs="Arial"/>
          <w:b/>
          <w:szCs w:val="24"/>
          <w:lang w:val="es-ES"/>
        </w:rPr>
        <w:t xml:space="preserve">Lote 3: </w:t>
      </w:r>
      <w:r w:rsidRPr="002D3A60">
        <w:rPr>
          <w:rFonts w:ascii="Optima" w:hAnsi="Optima" w:cs="Arial"/>
          <w:b/>
          <w:szCs w:val="24"/>
          <w:lang w:val="es-ES"/>
        </w:rPr>
        <w:t xml:space="preserve">8.411,22 </w:t>
      </w:r>
      <w:r w:rsidRPr="00905C10">
        <w:rPr>
          <w:rFonts w:ascii="Optima" w:hAnsi="Optima" w:cs="Arial"/>
          <w:szCs w:val="24"/>
          <w:lang w:val="es-ES"/>
        </w:rPr>
        <w:t>€.</w:t>
      </w:r>
    </w:p>
    <w:p w14:paraId="204B2655" w14:textId="77777777" w:rsidR="001F66BF" w:rsidRPr="00133385" w:rsidRDefault="001F66BF"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Pr>
          <w:rFonts w:ascii="Optima" w:hAnsi="Optima" w:cs="Arial"/>
          <w:b/>
          <w:szCs w:val="24"/>
          <w:lang w:val="es-ES"/>
        </w:rPr>
        <w:t xml:space="preserve">Lote 4: </w:t>
      </w:r>
      <w:r w:rsidRPr="002D3A60">
        <w:rPr>
          <w:rFonts w:ascii="Optima" w:hAnsi="Optima" w:cs="Arial"/>
          <w:b/>
          <w:szCs w:val="24"/>
          <w:lang w:val="es-ES"/>
        </w:rPr>
        <w:t xml:space="preserve">2.102,81 </w:t>
      </w:r>
      <w:r w:rsidRPr="00905C10">
        <w:rPr>
          <w:rFonts w:ascii="Optima" w:hAnsi="Optima" w:cs="Arial"/>
          <w:szCs w:val="24"/>
          <w:lang w:val="es-ES"/>
        </w:rPr>
        <w:t>€.</w:t>
      </w:r>
    </w:p>
    <w:p w14:paraId="7E0A5EA5" w14:textId="77777777" w:rsidR="001F66BF" w:rsidRDefault="001F66BF"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6EDDE2FD" w14:textId="77777777" w:rsidR="001F66BF" w:rsidRDefault="001F66BF"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rPr>
          <w:rFonts w:ascii="Optima" w:hAnsi="Optima" w:cs="Arial"/>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14:paraId="5159F846" w14:textId="77777777" w:rsidR="001F66BF" w:rsidRDefault="001F66BF"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039672B8" w14:textId="7BD4B420" w:rsidR="001F66BF" w:rsidRDefault="00905C10"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lang w:val="es-ES"/>
        </w:rPr>
      </w:pPr>
      <w:r>
        <w:rPr>
          <w:rFonts w:ascii="Optima" w:hAnsi="Optima" w:cs="Arial"/>
          <w:b/>
          <w:szCs w:val="24"/>
          <w:u w:val="single"/>
          <w:lang w:val="es-ES"/>
        </w:rPr>
        <w:t>2</w:t>
      </w:r>
      <w:r w:rsidR="001F66BF" w:rsidRPr="00076509">
        <w:rPr>
          <w:rFonts w:ascii="Optima" w:hAnsi="Optima" w:cs="Arial"/>
          <w:b/>
          <w:szCs w:val="24"/>
          <w:u w:val="single"/>
          <w:lang w:val="es-ES"/>
        </w:rPr>
        <w:t xml:space="preserve">) </w:t>
      </w:r>
      <w:r w:rsidR="001F66BF">
        <w:rPr>
          <w:rFonts w:ascii="Optima" w:hAnsi="Optima" w:cs="Arial"/>
          <w:b/>
          <w:szCs w:val="24"/>
          <w:u w:val="single"/>
          <w:lang w:val="es-ES"/>
        </w:rPr>
        <w:t>Solvencia Técnica y Profesional:</w:t>
      </w:r>
    </w:p>
    <w:p w14:paraId="3DBBB5CA" w14:textId="77777777" w:rsidR="001F66BF" w:rsidRDefault="001F66BF"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lang w:val="es-ES"/>
        </w:rPr>
      </w:pPr>
    </w:p>
    <w:p w14:paraId="0A9C33B8" w14:textId="67A3ECF2" w:rsidR="00905C10" w:rsidRDefault="00905C10"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lang w:val="es-ES"/>
        </w:rPr>
      </w:pPr>
      <w:r>
        <w:rPr>
          <w:rFonts w:ascii="Optima" w:hAnsi="Optima" w:cs="Arial"/>
          <w:b/>
          <w:szCs w:val="24"/>
          <w:u w:val="single"/>
          <w:lang w:val="es-ES"/>
        </w:rPr>
        <w:t>Dado que ha indicado anteriormente que se trata de una empresa de nueva creación (antigüedad inferior a 5 años) deberá aportar:</w:t>
      </w:r>
    </w:p>
    <w:p w14:paraId="519DA9A7" w14:textId="77777777" w:rsidR="001F66BF" w:rsidRDefault="001F66BF"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p>
    <w:p w14:paraId="28825CF6" w14:textId="77777777" w:rsidR="001F66BF" w:rsidRPr="002D3A60" w:rsidRDefault="001F66BF"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r w:rsidRPr="002D3A60">
        <w:rPr>
          <w:rFonts w:ascii="Optima" w:hAnsi="Optima" w:cs="Arial"/>
          <w:b/>
          <w:szCs w:val="24"/>
          <w:u w:val="single"/>
          <w:lang w:val="es-ES"/>
        </w:rPr>
        <w:t>Solvencia técnica empresas de nueva creación</w:t>
      </w:r>
      <w:r w:rsidRPr="002D3A60">
        <w:rPr>
          <w:rFonts w:ascii="Optima" w:hAnsi="Optima" w:cs="Arial"/>
          <w:szCs w:val="24"/>
          <w:lang w:val="es-ES"/>
        </w:rPr>
        <w:t>: Conforme al artículo 89.1.h) de la LCSP, para las empresas de nueva creación, entendiendo por tal aquellas que tengan una antigüedad inferior a cinco años, su solvencia técnica se acreditará por una declaración indicando el personal técnico o</w:t>
      </w:r>
      <w:r>
        <w:rPr>
          <w:rFonts w:ascii="Optima" w:hAnsi="Optima" w:cs="Arial"/>
          <w:szCs w:val="24"/>
          <w:lang w:val="es-ES"/>
        </w:rPr>
        <w:t xml:space="preserve"> </w:t>
      </w:r>
      <w:r w:rsidRPr="002D3A60">
        <w:rPr>
          <w:rFonts w:ascii="Optima" w:hAnsi="Optima" w:cs="Arial"/>
          <w:szCs w:val="24"/>
          <w:lang w:val="es-ES"/>
        </w:rPr>
        <w:t>unidades técnicas, integradas o no en la empresa, de los que se disponga para ejecución del contrato, a la que se adjuntará la documentación acreditativa pertinente, debiendo contar al menos con un director/a de librería o equivalente, un encargado/a o equivalente y un/a dependiente/a.</w:t>
      </w:r>
    </w:p>
    <w:p w14:paraId="2C35156C" w14:textId="77777777" w:rsidR="001F66BF" w:rsidRDefault="001F66BF"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p>
    <w:p w14:paraId="4D3A47BF" w14:textId="5E222A7D" w:rsidR="00905C10" w:rsidRPr="00905C10" w:rsidRDefault="00905C10"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color w:val="000000" w:themeColor="text1"/>
          <w:szCs w:val="24"/>
          <w:u w:val="single"/>
          <w:lang w:val="es-ES"/>
        </w:rPr>
      </w:pPr>
      <w:r w:rsidRPr="00905C10">
        <w:rPr>
          <w:rFonts w:ascii="Optima" w:hAnsi="Optima" w:cs="TT27Bt00"/>
          <w:b/>
          <w:color w:val="000000" w:themeColor="text1"/>
          <w:szCs w:val="24"/>
          <w:u w:val="single"/>
          <w:lang w:val="es-ES"/>
        </w:rPr>
        <w:t>Si lo prefiere, también sería válido lo siguiente:</w:t>
      </w:r>
    </w:p>
    <w:p w14:paraId="69F1038D" w14:textId="77777777" w:rsidR="00905C10" w:rsidRDefault="00905C10"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p>
    <w:p w14:paraId="1D8563CC" w14:textId="41977BDB" w:rsidR="00905C10" w:rsidRDefault="00905C10" w:rsidP="00905C10">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r>
        <w:rPr>
          <w:rFonts w:ascii="Optima" w:hAnsi="Optima" w:cs="Arial"/>
          <w:szCs w:val="24"/>
          <w:lang w:val="es-ES"/>
        </w:rPr>
        <w:t>U</w:t>
      </w:r>
      <w:r w:rsidRPr="002D3A60">
        <w:rPr>
          <w:rFonts w:ascii="Optima" w:hAnsi="Optima" w:cs="Arial"/>
          <w:szCs w:val="24"/>
          <w:lang w:val="es-ES"/>
        </w:rPr>
        <w:t>na relación de los principales suministros realizados de igual o similar naturaleza que los que constituyen el objeto del contrato, en el curso de como máximo, los tres</w:t>
      </w:r>
      <w:r>
        <w:rPr>
          <w:rFonts w:ascii="Optima" w:hAnsi="Optima" w:cs="Arial"/>
          <w:szCs w:val="24"/>
          <w:lang w:val="es-ES"/>
        </w:rPr>
        <w:t xml:space="preserve"> </w:t>
      </w:r>
      <w:r w:rsidRPr="002D3A60">
        <w:rPr>
          <w:rFonts w:ascii="Optima" w:hAnsi="Optima" w:cs="Arial"/>
          <w:szCs w:val="24"/>
          <w:lang w:val="es-ES"/>
        </w:rPr>
        <w:t xml:space="preserve">últimos años, en la que se indique el importe, fecha y destinatario, público o privado, de los mismos, cuyo importe anual acumulado en el año de mayor ejecución sea igual o </w:t>
      </w:r>
      <w:r w:rsidRPr="002D3A60">
        <w:rPr>
          <w:rFonts w:ascii="Optima" w:hAnsi="Optima" w:cs="Arial"/>
          <w:szCs w:val="24"/>
          <w:lang w:val="es-ES"/>
        </w:rPr>
        <w:lastRenderedPageBreak/>
        <w:t xml:space="preserve">superior al 70% de la anualidad media del contrato </w:t>
      </w:r>
      <w:r w:rsidRPr="002D3A60">
        <w:rPr>
          <w:rFonts w:ascii="Optima" w:hAnsi="Optima" w:cs="Arial"/>
          <w:b/>
          <w:szCs w:val="24"/>
          <w:lang w:val="es-ES"/>
        </w:rPr>
        <w:t>(10.467,29 euros para el lote 1</w:t>
      </w:r>
      <w:r>
        <w:rPr>
          <w:rFonts w:ascii="Optima" w:hAnsi="Optima" w:cs="Arial"/>
          <w:b/>
          <w:szCs w:val="24"/>
          <w:lang w:val="es-ES"/>
        </w:rPr>
        <w:t xml:space="preserve">; </w:t>
      </w:r>
      <w:r w:rsidRPr="00905C10">
        <w:rPr>
          <w:rFonts w:ascii="Optima" w:hAnsi="Optima" w:cs="Arial"/>
          <w:b/>
          <w:szCs w:val="24"/>
          <w:lang w:val="es-ES"/>
        </w:rPr>
        <w:t>3.925,24</w:t>
      </w:r>
      <w:r>
        <w:rPr>
          <w:rFonts w:ascii="Optima" w:hAnsi="Optima" w:cs="Arial"/>
          <w:b/>
          <w:szCs w:val="24"/>
          <w:lang w:val="es-ES"/>
        </w:rPr>
        <w:t xml:space="preserve"> euros para el lote 3</w:t>
      </w:r>
      <w:r w:rsidRPr="002D3A60">
        <w:rPr>
          <w:rFonts w:ascii="Optima" w:hAnsi="Optima" w:cs="Arial"/>
          <w:b/>
          <w:szCs w:val="24"/>
          <w:lang w:val="es-ES"/>
        </w:rPr>
        <w:t xml:space="preserve"> </w:t>
      </w:r>
      <w:r>
        <w:rPr>
          <w:rFonts w:ascii="Optima" w:hAnsi="Optima" w:cs="Arial"/>
          <w:b/>
          <w:szCs w:val="24"/>
          <w:lang w:val="es-ES"/>
        </w:rPr>
        <w:t xml:space="preserve">y </w:t>
      </w:r>
      <w:r w:rsidRPr="002D3A60">
        <w:rPr>
          <w:rFonts w:ascii="Optima" w:hAnsi="Optima" w:cs="Arial"/>
          <w:b/>
          <w:szCs w:val="24"/>
          <w:lang w:val="es-ES"/>
        </w:rPr>
        <w:t>981,31 euros para el lote 4).</w:t>
      </w:r>
      <w:r w:rsidRPr="002D3A60">
        <w:rPr>
          <w:rFonts w:ascii="Optima" w:hAnsi="Optima" w:cs="Arial"/>
          <w:szCs w:val="24"/>
          <w:lang w:val="es-ES"/>
        </w:rPr>
        <w:t xml:space="preserve"> </w:t>
      </w:r>
    </w:p>
    <w:p w14:paraId="21523804" w14:textId="77777777" w:rsidR="00905C10" w:rsidRDefault="00905C10" w:rsidP="00905C10">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p>
    <w:p w14:paraId="6A3BC00D" w14:textId="77777777" w:rsidR="00905C10" w:rsidRDefault="00905C10" w:rsidP="00905C10">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r w:rsidRPr="002D3A60">
        <w:rPr>
          <w:rFonts w:ascii="Optima" w:hAnsi="Optima" w:cs="Arial"/>
          <w:szCs w:val="24"/>
          <w:lang w:val="es-ES"/>
        </w:rPr>
        <w:t xml:space="preserve">Los suministros efectuados se acreditarán mediante certificados expedidos o visados por el órgano competente, cuando el destinatario sea una entidad del sector público y cuando el destinatario sea un sujeto privado, mediante un certificado expedido por este o a falta de este certificado, mediante un declaración del empresario acompañado de los documentos obrantes en poder del mismo que acrediten la realización de la prestación. </w:t>
      </w:r>
    </w:p>
    <w:p w14:paraId="5FC4D753" w14:textId="77777777" w:rsidR="00905C10" w:rsidRDefault="00905C10"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p>
    <w:p w14:paraId="4FDF5276" w14:textId="77777777" w:rsidR="00905C10" w:rsidRPr="002D3A60" w:rsidRDefault="00905C10"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p>
    <w:p w14:paraId="0B8391BA" w14:textId="23ECC6DD" w:rsidR="001F66BF" w:rsidRPr="002D3A60" w:rsidRDefault="00905C10"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Pr>
          <w:rFonts w:ascii="Optima" w:hAnsi="Optima" w:cs="TT27Bt00"/>
          <w:b/>
          <w:szCs w:val="24"/>
          <w:u w:val="single"/>
          <w:lang w:val="es-ES"/>
        </w:rPr>
        <w:t>3</w:t>
      </w:r>
      <w:r w:rsidR="001F66BF" w:rsidRPr="00382700">
        <w:rPr>
          <w:rFonts w:ascii="Optima" w:hAnsi="Optima" w:cs="TT27Bt00"/>
          <w:b/>
          <w:szCs w:val="24"/>
          <w:u w:val="single"/>
          <w:lang w:val="es-ES"/>
        </w:rPr>
        <w:t xml:space="preserve">) </w:t>
      </w:r>
      <w:r w:rsidR="001F66BF">
        <w:rPr>
          <w:rFonts w:ascii="Optima" w:hAnsi="Optima" w:cs="TT27Bt00"/>
          <w:szCs w:val="24"/>
          <w:lang w:val="es-ES"/>
        </w:rPr>
        <w:t>L</w:t>
      </w:r>
      <w:r w:rsidR="001F66BF" w:rsidRPr="002D3A60">
        <w:rPr>
          <w:rFonts w:ascii="Optima" w:hAnsi="Optima" w:cs="TT27Bt00"/>
          <w:szCs w:val="24"/>
          <w:lang w:val="es-ES"/>
        </w:rPr>
        <w:t>a documentación  justificativa de hallarse al corriente en el cumplimiento de sus obligaciones tributarias relativas a la Hacienda Estatal, (específico para co</w:t>
      </w:r>
      <w:r>
        <w:rPr>
          <w:rFonts w:ascii="Optima" w:hAnsi="Optima" w:cs="TT27Bt00"/>
          <w:szCs w:val="24"/>
          <w:lang w:val="es-ES"/>
        </w:rPr>
        <w:t>ntratar con la Administración) y a</w:t>
      </w:r>
      <w:r w:rsidR="001F66BF" w:rsidRPr="002D3A60">
        <w:rPr>
          <w:rFonts w:ascii="Optima" w:hAnsi="Optima" w:cs="TT27Bt00"/>
          <w:szCs w:val="24"/>
          <w:lang w:val="es-ES"/>
        </w:rPr>
        <w:t xml:space="preserve"> la Seguridad Social</w:t>
      </w:r>
      <w:r>
        <w:rPr>
          <w:rFonts w:ascii="Optima" w:hAnsi="Optima" w:cs="TT27Bt00"/>
          <w:szCs w:val="24"/>
          <w:lang w:val="es-ES"/>
        </w:rPr>
        <w:t>, toda vez que consultado de oficio reportan certificaciones negativas –deudas pendientes-</w:t>
      </w:r>
      <w:r w:rsidR="001F66BF" w:rsidRPr="002D3A60">
        <w:rPr>
          <w:rFonts w:ascii="Optima" w:hAnsi="Optima" w:cs="TT27Bt00"/>
          <w:szCs w:val="24"/>
          <w:lang w:val="es-ES"/>
        </w:rPr>
        <w:t>.</w:t>
      </w:r>
    </w:p>
    <w:p w14:paraId="517A369B" w14:textId="77777777" w:rsidR="001F66BF" w:rsidRDefault="001F66BF"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rPr>
      </w:pPr>
    </w:p>
    <w:p w14:paraId="588DAE53" w14:textId="09FAD330" w:rsidR="001F66BF" w:rsidRDefault="00905C10"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rPr>
      </w:pPr>
      <w:r>
        <w:rPr>
          <w:rFonts w:ascii="Optima" w:hAnsi="Optima" w:cs="TT27Bt00"/>
          <w:b/>
          <w:szCs w:val="24"/>
        </w:rPr>
        <w:t>4</w:t>
      </w:r>
      <w:r w:rsidR="001F66BF" w:rsidRPr="00D066CB">
        <w:rPr>
          <w:rFonts w:ascii="Optima" w:hAnsi="Optima" w:cs="TT27Bt00"/>
          <w:b/>
          <w:szCs w:val="24"/>
        </w:rPr>
        <w:t>) Asimismo, en igual plazo ha de constituir la garantía definitiva</w:t>
      </w:r>
      <w:r w:rsidR="001F66BF" w:rsidRPr="00D066CB">
        <w:rPr>
          <w:rFonts w:ascii="Optima" w:hAnsi="Optima" w:cs="TT27Bt00"/>
          <w:szCs w:val="24"/>
        </w:rPr>
        <w:t xml:space="preserve">, conforme al artículo 107 LCSP por los siguientes importes, que se corresponde con el cinco por ciento (5%) del importe </w:t>
      </w:r>
      <w:r w:rsidR="001F66BF">
        <w:rPr>
          <w:rFonts w:ascii="Optima" w:hAnsi="Optima" w:cs="TT27Bt00"/>
          <w:szCs w:val="24"/>
        </w:rPr>
        <w:t>del presupuesto base de licitación:</w:t>
      </w:r>
    </w:p>
    <w:p w14:paraId="4E659412" w14:textId="77777777" w:rsidR="001F66BF" w:rsidRDefault="001F66BF"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rPr>
      </w:pPr>
    </w:p>
    <w:p w14:paraId="29EE624A" w14:textId="77777777" w:rsidR="001F66BF" w:rsidRPr="00C41FEB" w:rsidRDefault="001F66BF"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rPr>
      </w:pPr>
      <w:r w:rsidRPr="00C41FEB">
        <w:rPr>
          <w:rFonts w:ascii="Optima" w:hAnsi="Optima" w:cs="TT27Bt00"/>
          <w:b/>
          <w:szCs w:val="24"/>
        </w:rPr>
        <w:t xml:space="preserve">LOTE 1: 5% de  14.953,27 </w:t>
      </w:r>
      <w:r w:rsidRPr="00905C10">
        <w:rPr>
          <w:rFonts w:ascii="Optima" w:hAnsi="Optima" w:cs="TT27Bt00"/>
          <w:szCs w:val="24"/>
        </w:rPr>
        <w:t xml:space="preserve">€ </w:t>
      </w:r>
      <w:r w:rsidRPr="00C41FEB">
        <w:rPr>
          <w:rFonts w:ascii="Optima" w:hAnsi="Optima" w:cs="TT27Bt00"/>
          <w:b/>
          <w:szCs w:val="24"/>
        </w:rPr>
        <w:t xml:space="preserve">= 747,66 </w:t>
      </w:r>
      <w:r w:rsidRPr="00905C10">
        <w:rPr>
          <w:rFonts w:ascii="Optima" w:hAnsi="Optima" w:cs="TT27Bt00"/>
          <w:szCs w:val="24"/>
        </w:rPr>
        <w:t>€</w:t>
      </w:r>
    </w:p>
    <w:p w14:paraId="393D6C01" w14:textId="77777777" w:rsidR="001F66BF" w:rsidRPr="00C41FEB" w:rsidRDefault="001F66BF"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rPr>
      </w:pPr>
      <w:r w:rsidRPr="00C41FEB">
        <w:rPr>
          <w:rFonts w:ascii="Optima" w:hAnsi="Optima" w:cs="TT27Bt00"/>
          <w:b/>
          <w:szCs w:val="24"/>
        </w:rPr>
        <w:t xml:space="preserve">LOTE 3: 5% de 5.607,48 </w:t>
      </w:r>
      <w:r w:rsidRPr="00905C10">
        <w:rPr>
          <w:rFonts w:ascii="Optima" w:hAnsi="Optima" w:cs="TT27Bt00"/>
          <w:szCs w:val="24"/>
        </w:rPr>
        <w:t>€</w:t>
      </w:r>
      <w:r w:rsidRPr="00C41FEB">
        <w:rPr>
          <w:rFonts w:ascii="Optima" w:hAnsi="Optima" w:cs="TT27Bt00"/>
          <w:b/>
          <w:szCs w:val="24"/>
        </w:rPr>
        <w:t xml:space="preserve"> =   280,37 </w:t>
      </w:r>
      <w:r w:rsidRPr="00905C10">
        <w:rPr>
          <w:rFonts w:ascii="Optima" w:hAnsi="Optima" w:cs="TT27Bt00"/>
          <w:szCs w:val="24"/>
        </w:rPr>
        <w:t>€</w:t>
      </w:r>
    </w:p>
    <w:p w14:paraId="046521E8" w14:textId="77777777" w:rsidR="001F66BF" w:rsidRDefault="001F66BF"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rPr>
      </w:pPr>
      <w:r w:rsidRPr="00C41FEB">
        <w:rPr>
          <w:rFonts w:ascii="Optima" w:hAnsi="Optima" w:cs="TT27Bt00"/>
          <w:b/>
          <w:szCs w:val="24"/>
        </w:rPr>
        <w:t xml:space="preserve">LOTE 4: 5% de 1.401,87 </w:t>
      </w:r>
      <w:r w:rsidRPr="00905C10">
        <w:rPr>
          <w:rFonts w:ascii="Optima" w:hAnsi="Optima" w:cs="TT27Bt00"/>
          <w:szCs w:val="24"/>
        </w:rPr>
        <w:t xml:space="preserve">€ </w:t>
      </w:r>
      <w:r w:rsidRPr="00C41FEB">
        <w:rPr>
          <w:rFonts w:ascii="Optima" w:hAnsi="Optima" w:cs="TT27Bt00"/>
          <w:b/>
          <w:szCs w:val="24"/>
        </w:rPr>
        <w:t xml:space="preserve">=  70,09 </w:t>
      </w:r>
      <w:r w:rsidRPr="00905C10">
        <w:rPr>
          <w:rFonts w:ascii="Optima" w:hAnsi="Optima" w:cs="TT27Bt00"/>
          <w:szCs w:val="24"/>
        </w:rPr>
        <w:t>€</w:t>
      </w:r>
    </w:p>
    <w:p w14:paraId="6DC41808" w14:textId="77777777" w:rsidR="00905C10" w:rsidRDefault="00905C10"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rPr>
      </w:pPr>
    </w:p>
    <w:p w14:paraId="16DAE81D" w14:textId="48EEFAB5" w:rsidR="00905C10" w:rsidRDefault="00905C10"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rPr>
      </w:pPr>
      <w:r w:rsidRPr="00905C10">
        <w:rPr>
          <w:rFonts w:ascii="Optima" w:hAnsi="Optima" w:cs="TT27Bt00"/>
          <w:b/>
          <w:szCs w:val="24"/>
        </w:rPr>
        <w:t xml:space="preserve">No es posible la retención de garantía en precio al no estar contemplada esta posibilidad en el apartado E) del cuadro de Características del PCAP. </w:t>
      </w:r>
    </w:p>
    <w:p w14:paraId="1314D5F0" w14:textId="77777777" w:rsidR="00905C10" w:rsidRPr="00905C10" w:rsidRDefault="00905C10" w:rsidP="001F66BF">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rPr>
      </w:pPr>
    </w:p>
    <w:p w14:paraId="15B26E93" w14:textId="77777777" w:rsidR="00F1749C" w:rsidRDefault="00F1749C" w:rsidP="00F1749C">
      <w:pPr>
        <w:autoSpaceDE w:val="0"/>
        <w:autoSpaceDN w:val="0"/>
        <w:adjustRightInd w:val="0"/>
        <w:jc w:val="both"/>
        <w:rPr>
          <w:rFonts w:ascii="Optima" w:hAnsi="Optima" w:cs="Optima,Bold"/>
          <w:b/>
          <w:bCs/>
          <w:szCs w:val="24"/>
          <w:lang w:val="es-ES"/>
        </w:rPr>
      </w:pPr>
    </w:p>
    <w:p w14:paraId="7948CD93" w14:textId="77777777" w:rsidR="00F1749C" w:rsidRDefault="00F1749C" w:rsidP="00F1749C">
      <w:pPr>
        <w:jc w:val="both"/>
        <w:rPr>
          <w:rFonts w:ascii="Optima" w:hAnsi="Optima" w:cs="Arial"/>
          <w:b/>
          <w:color w:val="000000"/>
          <w:szCs w:val="24"/>
        </w:rPr>
      </w:pPr>
    </w:p>
    <w:p w14:paraId="790367E0" w14:textId="77777777" w:rsidR="00F1749C" w:rsidRPr="0088665C" w:rsidRDefault="00F1749C" w:rsidP="00F1749C">
      <w:pPr>
        <w:ind w:left="708"/>
        <w:jc w:val="both"/>
        <w:rPr>
          <w:rFonts w:ascii="Optima" w:hAnsi="Optima" w:cs="Arial"/>
          <w:b/>
          <w:bCs/>
          <w:color w:val="000000"/>
          <w:szCs w:val="24"/>
          <w:lang w:val="es-ES"/>
        </w:rPr>
      </w:pPr>
      <w:r w:rsidRPr="0088665C">
        <w:rPr>
          <w:rFonts w:ascii="Optima" w:hAnsi="Optima" w:cs="Arial"/>
          <w:b/>
          <w:color w:val="000000"/>
          <w:szCs w:val="24"/>
        </w:rPr>
        <w:t xml:space="preserve">5.2.6 </w:t>
      </w:r>
      <w:r w:rsidRPr="0088665C">
        <w:rPr>
          <w:rFonts w:ascii="Optima" w:hAnsi="Optima" w:cs="Arial"/>
          <w:b/>
          <w:bCs/>
          <w:color w:val="000000"/>
          <w:szCs w:val="24"/>
          <w:lang w:val="es-ES"/>
        </w:rPr>
        <w:t>Análisis de la subsanación de la documentación requerida y garantía definitiva del propuesto adjudicatario.</w:t>
      </w:r>
    </w:p>
    <w:p w14:paraId="12B4F6BC" w14:textId="77777777" w:rsidR="00F1749C" w:rsidRPr="0088665C" w:rsidRDefault="00F1749C" w:rsidP="00F1749C">
      <w:pPr>
        <w:ind w:left="708"/>
        <w:jc w:val="both"/>
        <w:rPr>
          <w:rFonts w:ascii="Optima" w:hAnsi="Optima" w:cs="Arial"/>
          <w:b/>
          <w:bCs/>
          <w:color w:val="000000"/>
          <w:szCs w:val="24"/>
          <w:lang w:val="es-ES"/>
        </w:rPr>
      </w:pPr>
    </w:p>
    <w:p w14:paraId="436A559A" w14:textId="77777777" w:rsidR="00F1749C" w:rsidRPr="006948BC" w:rsidRDefault="00F1749C" w:rsidP="00F1749C">
      <w:pPr>
        <w:numPr>
          <w:ilvl w:val="0"/>
          <w:numId w:val="30"/>
        </w:numPr>
        <w:spacing w:after="160" w:line="259" w:lineRule="auto"/>
        <w:ind w:left="0" w:firstLine="357"/>
        <w:contextualSpacing/>
        <w:jc w:val="both"/>
        <w:rPr>
          <w:rFonts w:ascii="Optima" w:eastAsiaTheme="minorHAnsi" w:hAnsi="Optima" w:cstheme="minorBidi"/>
          <w:b/>
          <w:i/>
          <w:szCs w:val="24"/>
          <w:u w:val="single"/>
          <w:lang w:val="es-ES" w:eastAsia="en-US"/>
        </w:rPr>
      </w:pPr>
      <w:r w:rsidRPr="006948BC">
        <w:rPr>
          <w:rFonts w:ascii="Optima" w:eastAsiaTheme="minorHAnsi" w:hAnsi="Optima" w:cs="Arial"/>
          <w:b/>
          <w:color w:val="000000" w:themeColor="text1"/>
          <w:szCs w:val="24"/>
          <w:lang w:val="es-ES" w:eastAsia="en-US"/>
        </w:rPr>
        <w:t xml:space="preserve">XP0518/2022/SSAA </w:t>
      </w:r>
      <w:r w:rsidRPr="006948BC">
        <w:rPr>
          <w:rFonts w:ascii="Optima" w:eastAsiaTheme="minorHAnsi" w:hAnsi="Optima" w:cstheme="minorBidi"/>
          <w:szCs w:val="24"/>
          <w:lang w:val="es-ES" w:eastAsia="en-US"/>
        </w:rPr>
        <w:t xml:space="preserve">Procedimiento abierto con criterios automáticos: </w:t>
      </w:r>
      <w:r w:rsidRPr="006948BC">
        <w:rPr>
          <w:rFonts w:ascii="Optima" w:eastAsiaTheme="minorHAnsi" w:hAnsi="Optima" w:cstheme="minorBidi"/>
          <w:b/>
          <w:i/>
          <w:szCs w:val="24"/>
          <w:u w:val="single"/>
          <w:lang w:val="es-ES" w:eastAsia="en-US"/>
        </w:rPr>
        <w:t>“Mantenimiento de las instalaciones y equipamientos adscritos a la Consejería de Sector Primario y Soberanía Alimentaria”</w:t>
      </w:r>
      <w:r w:rsidRPr="006948BC">
        <w:rPr>
          <w:rFonts w:ascii="Optima" w:eastAsiaTheme="minorHAnsi" w:hAnsi="Optima" w:cstheme="minorBidi"/>
          <w:szCs w:val="24"/>
          <w:lang w:val="es-ES" w:eastAsia="en-US"/>
        </w:rPr>
        <w:t xml:space="preserve">. Importe neto de la licitación </w:t>
      </w:r>
      <w:r w:rsidRPr="006948BC">
        <w:rPr>
          <w:rFonts w:ascii="Optima" w:eastAsiaTheme="minorHAnsi" w:hAnsi="Optima" w:cs="Arial-BoldMT"/>
          <w:bCs/>
          <w:szCs w:val="24"/>
          <w:lang w:val="es-ES" w:eastAsia="en-US"/>
        </w:rPr>
        <w:t>114.112,15</w:t>
      </w:r>
      <w:r w:rsidRPr="006948BC">
        <w:rPr>
          <w:rFonts w:ascii="Arial-BoldMT" w:eastAsiaTheme="minorHAnsi" w:hAnsi="Arial-BoldMT" w:cs="Arial-BoldMT"/>
          <w:b/>
          <w:bCs/>
          <w:sz w:val="20"/>
          <w:lang w:val="es-ES" w:eastAsia="en-US"/>
        </w:rPr>
        <w:t xml:space="preserve"> </w:t>
      </w:r>
      <w:r w:rsidRPr="006948BC">
        <w:rPr>
          <w:rFonts w:ascii="Calibri" w:eastAsiaTheme="minorHAnsi" w:hAnsi="Calibri" w:cs="Calibri"/>
          <w:sz w:val="20"/>
          <w:lang w:val="es-ES" w:eastAsia="en-US"/>
        </w:rPr>
        <w:t xml:space="preserve"> </w:t>
      </w:r>
      <w:r w:rsidRPr="006948BC">
        <w:rPr>
          <w:rFonts w:eastAsiaTheme="minorHAnsi" w:cs="Arial"/>
          <w:bCs/>
          <w:szCs w:val="24"/>
          <w:lang w:val="es-ES" w:eastAsia="en-US"/>
        </w:rPr>
        <w:t>€</w:t>
      </w:r>
      <w:r w:rsidRPr="006948BC">
        <w:rPr>
          <w:rFonts w:ascii="Optima" w:eastAsiaTheme="minorHAnsi" w:hAnsi="Optima" w:cs="Helvetica-Bold"/>
          <w:bCs/>
          <w:szCs w:val="24"/>
          <w:lang w:val="es-ES" w:eastAsia="en-US"/>
        </w:rPr>
        <w:t xml:space="preserve"> e IGIC de </w:t>
      </w:r>
      <w:r w:rsidRPr="006948BC">
        <w:rPr>
          <w:rFonts w:ascii="Optima" w:eastAsiaTheme="minorHAnsi" w:hAnsi="Optima" w:cs="Arial-BoldMT"/>
          <w:bCs/>
          <w:szCs w:val="24"/>
          <w:lang w:val="es-ES" w:eastAsia="en-US"/>
        </w:rPr>
        <w:t>7.987,85</w:t>
      </w:r>
      <w:r w:rsidRPr="006948BC">
        <w:rPr>
          <w:rFonts w:ascii="Arial-BoldMT" w:eastAsiaTheme="minorHAnsi" w:hAnsi="Arial-BoldMT" w:cs="Arial-BoldMT"/>
          <w:b/>
          <w:bCs/>
          <w:sz w:val="20"/>
          <w:lang w:val="es-ES" w:eastAsia="en-US"/>
        </w:rPr>
        <w:t xml:space="preserve"> </w:t>
      </w:r>
      <w:r w:rsidRPr="006948BC">
        <w:rPr>
          <w:rFonts w:eastAsiaTheme="minorHAnsi" w:cs="Arial"/>
          <w:bCs/>
          <w:szCs w:val="24"/>
          <w:lang w:val="es-ES" w:eastAsia="en-US"/>
        </w:rPr>
        <w:t>€</w:t>
      </w:r>
      <w:r w:rsidRPr="006948BC">
        <w:rPr>
          <w:rFonts w:ascii="Optima" w:eastAsiaTheme="minorHAnsi" w:hAnsi="Optima" w:cs="Helvetica-Bold"/>
          <w:bCs/>
          <w:szCs w:val="24"/>
          <w:lang w:val="es-ES" w:eastAsia="en-US"/>
        </w:rPr>
        <w:t xml:space="preserve">. </w:t>
      </w:r>
      <w:r w:rsidRPr="006948BC">
        <w:rPr>
          <w:rFonts w:ascii="Optima" w:eastAsiaTheme="minorHAnsi" w:hAnsi="Optima" w:cs="Arial"/>
          <w:bCs/>
          <w:szCs w:val="24"/>
          <w:lang w:val="es-ES" w:eastAsia="en-US"/>
        </w:rPr>
        <w:t>Tramitación ordinaria.</w:t>
      </w:r>
      <w:r w:rsidRPr="006948BC">
        <w:rPr>
          <w:rFonts w:ascii="Optima" w:eastAsiaTheme="minorHAnsi" w:hAnsi="Optima" w:cs="Helvetica-Bold"/>
          <w:bCs/>
          <w:szCs w:val="24"/>
          <w:lang w:val="es-ES" w:eastAsia="en-US"/>
        </w:rPr>
        <w:t xml:space="preserve"> Plazo de ejecución: 1 año.</w:t>
      </w:r>
      <w:r w:rsidRPr="006948BC">
        <w:rPr>
          <w:rFonts w:ascii="Optima" w:eastAsiaTheme="minorHAnsi" w:hAnsi="Optima" w:cs="Helvetica"/>
          <w:szCs w:val="24"/>
          <w:lang w:val="es-ES" w:eastAsia="en-US"/>
        </w:rPr>
        <w:t xml:space="preserve"> </w:t>
      </w:r>
      <w:r w:rsidRPr="006948BC">
        <w:rPr>
          <w:rFonts w:ascii="Optima" w:eastAsiaTheme="minorHAnsi" w:hAnsi="Optima" w:cs="Helvetica"/>
          <w:b/>
          <w:szCs w:val="24"/>
          <w:u w:val="single"/>
          <w:lang w:val="es-ES" w:eastAsia="en-US"/>
        </w:rPr>
        <w:t>Servicio de Agricultura, Ganadería y Pesca.</w:t>
      </w:r>
    </w:p>
    <w:p w14:paraId="6162BD79" w14:textId="77777777" w:rsidR="00F1749C" w:rsidRDefault="00F1749C" w:rsidP="00F1749C">
      <w:pPr>
        <w:jc w:val="both"/>
        <w:rPr>
          <w:rFonts w:ascii="Optima" w:hAnsi="Optima" w:cs="Arial"/>
          <w:b/>
          <w:color w:val="000000"/>
          <w:szCs w:val="24"/>
        </w:rPr>
      </w:pPr>
    </w:p>
    <w:p w14:paraId="240BC491" w14:textId="77777777" w:rsidR="00F1749C" w:rsidRDefault="00F1749C" w:rsidP="00F1749C">
      <w:pPr>
        <w:ind w:left="708"/>
        <w:jc w:val="both"/>
        <w:rPr>
          <w:rFonts w:ascii="Optima" w:hAnsi="Optima" w:cs="Arial"/>
          <w:b/>
          <w:bCs/>
          <w:color w:val="000000"/>
          <w:szCs w:val="24"/>
          <w:lang w:val="es-ES"/>
        </w:rPr>
      </w:pPr>
    </w:p>
    <w:p w14:paraId="7280C0F2" w14:textId="77777777" w:rsidR="00F1749C" w:rsidRPr="00A3276C" w:rsidRDefault="00F1749C" w:rsidP="00F1749C">
      <w:pPr>
        <w:ind w:firstLine="708"/>
        <w:jc w:val="both"/>
        <w:rPr>
          <w:rFonts w:ascii="Optima" w:hAnsi="Optima" w:cs="Arial"/>
          <w:b/>
          <w:bCs/>
          <w:szCs w:val="24"/>
        </w:rPr>
      </w:pPr>
      <w:r w:rsidRPr="00A3276C">
        <w:rPr>
          <w:rFonts w:ascii="Optima" w:hAnsi="Optima" w:cs="Arial"/>
          <w:szCs w:val="24"/>
        </w:rPr>
        <w:t xml:space="preserve">En la Mesa del pasado </w:t>
      </w:r>
      <w:r w:rsidRPr="002A4286">
        <w:rPr>
          <w:rFonts w:ascii="Optima" w:hAnsi="Optima" w:cs="Arial"/>
          <w:b/>
          <w:szCs w:val="24"/>
        </w:rPr>
        <w:t>21 de diciembre de 2022</w:t>
      </w:r>
      <w:r w:rsidRPr="002A4286">
        <w:rPr>
          <w:rFonts w:ascii="Optima" w:hAnsi="Optima" w:cs="Arial"/>
          <w:szCs w:val="24"/>
        </w:rPr>
        <w:t>,</w:t>
      </w:r>
      <w:r w:rsidRPr="00A3276C">
        <w:rPr>
          <w:rFonts w:ascii="Optima" w:hAnsi="Optima" w:cs="Arial"/>
          <w:szCs w:val="24"/>
        </w:rPr>
        <w:t xml:space="preserve"> se procedió al análisis de la documentación requerida y garantía definitiva del propuesto adjudicatario, </w:t>
      </w:r>
      <w:r>
        <w:rPr>
          <w:rFonts w:ascii="Optima" w:hAnsi="Optima" w:cs="TT2A7t00"/>
          <w:b/>
          <w:szCs w:val="24"/>
          <w:lang w:val="es-ES"/>
        </w:rPr>
        <w:t>INGEMONT TECNOLOGIAS SA con NIF A91614263</w:t>
      </w:r>
      <w:r>
        <w:rPr>
          <w:rFonts w:ascii="Optima" w:hAnsi="Optima" w:cs="Arial"/>
          <w:szCs w:val="24"/>
        </w:rPr>
        <w:t xml:space="preserve">, </w:t>
      </w:r>
      <w:r w:rsidRPr="00A3276C">
        <w:rPr>
          <w:rFonts w:ascii="Optima" w:hAnsi="Optima" w:cs="Arial"/>
          <w:szCs w:val="24"/>
        </w:rPr>
        <w:t xml:space="preserve">detectándose los defectos relacionados en el acta de la referida sesión y </w:t>
      </w:r>
      <w:r w:rsidRPr="00A3276C">
        <w:rPr>
          <w:rFonts w:ascii="Optima" w:hAnsi="Optima" w:cs="Arial"/>
          <w:b/>
          <w:szCs w:val="24"/>
        </w:rPr>
        <w:t xml:space="preserve">ACORDÁNDOSE </w:t>
      </w:r>
      <w:r>
        <w:rPr>
          <w:rFonts w:ascii="Optima" w:hAnsi="Optima" w:cs="Arial"/>
          <w:b/>
          <w:szCs w:val="24"/>
        </w:rPr>
        <w:t xml:space="preserve">por unanimidad </w:t>
      </w:r>
      <w:r w:rsidRPr="00A3276C">
        <w:rPr>
          <w:rFonts w:ascii="Optima" w:hAnsi="Optima" w:cs="Arial"/>
          <w:b/>
          <w:szCs w:val="24"/>
        </w:rPr>
        <w:t>EFECTUAR</w:t>
      </w:r>
      <w:r w:rsidRPr="00A3276C">
        <w:rPr>
          <w:rFonts w:ascii="Optima" w:hAnsi="Optima" w:cs="Arial"/>
          <w:szCs w:val="24"/>
        </w:rPr>
        <w:t xml:space="preserve"> </w:t>
      </w:r>
      <w:r w:rsidRPr="00A3276C">
        <w:rPr>
          <w:rFonts w:ascii="Optima" w:hAnsi="Optima" w:cs="Arial"/>
          <w:b/>
          <w:szCs w:val="24"/>
        </w:rPr>
        <w:lastRenderedPageBreak/>
        <w:t xml:space="preserve">REQUERIMIENTO DE SUBSANACIÓN concediendo al efecto un plazo de </w:t>
      </w:r>
      <w:r w:rsidRPr="00A3276C">
        <w:rPr>
          <w:rFonts w:ascii="Optima" w:hAnsi="Optima" w:cs="Arial"/>
          <w:b/>
          <w:bCs/>
          <w:szCs w:val="24"/>
        </w:rPr>
        <w:t>3 días naturales.</w:t>
      </w:r>
    </w:p>
    <w:p w14:paraId="5076EEB0" w14:textId="77777777" w:rsidR="00F1749C" w:rsidRPr="00A3276C" w:rsidRDefault="00F1749C" w:rsidP="00F1749C">
      <w:pPr>
        <w:jc w:val="both"/>
        <w:rPr>
          <w:rFonts w:ascii="Optima" w:hAnsi="Optima" w:cs="Arial"/>
          <w:szCs w:val="24"/>
        </w:rPr>
      </w:pPr>
    </w:p>
    <w:p w14:paraId="7DAFA9A1" w14:textId="77777777" w:rsidR="00F1749C" w:rsidRPr="00A3276C" w:rsidRDefault="00F1749C" w:rsidP="00F1749C">
      <w:pPr>
        <w:ind w:firstLine="708"/>
        <w:jc w:val="both"/>
        <w:rPr>
          <w:rFonts w:ascii="Optima" w:hAnsi="Optima" w:cs="Arial"/>
          <w:szCs w:val="24"/>
        </w:rPr>
      </w:pPr>
      <w:r w:rsidRPr="00A3276C">
        <w:rPr>
          <w:rFonts w:ascii="Optima" w:hAnsi="Optima" w:cs="Arial"/>
          <w:szCs w:val="24"/>
        </w:rPr>
        <w:t xml:space="preserve">La Mesa </w:t>
      </w:r>
      <w:r w:rsidRPr="00A3276C">
        <w:rPr>
          <w:rFonts w:ascii="Optima" w:hAnsi="Optima" w:cs="Arial"/>
          <w:szCs w:val="24"/>
          <w:u w:val="single"/>
        </w:rPr>
        <w:t>verifica que</w:t>
      </w:r>
      <w:r w:rsidRPr="00A3276C">
        <w:rPr>
          <w:rFonts w:ascii="Optima" w:hAnsi="Optima" w:cs="Arial"/>
          <w:b/>
          <w:szCs w:val="24"/>
          <w:u w:val="single"/>
        </w:rPr>
        <w:t xml:space="preserve"> ha presentado en forma y plazo la documentación requerida</w:t>
      </w:r>
      <w:r w:rsidRPr="00A3276C">
        <w:rPr>
          <w:rFonts w:ascii="Optima" w:hAnsi="Optima" w:cs="Arial"/>
          <w:szCs w:val="24"/>
        </w:rPr>
        <w:t xml:space="preserve"> y detallada en el acta de dicha reunión, por lo que se acuerda continuar con la adjudicación y formalización contractual. </w:t>
      </w:r>
    </w:p>
    <w:p w14:paraId="570B8192" w14:textId="77777777" w:rsidR="00F1749C" w:rsidRDefault="00F1749C" w:rsidP="00F1749C">
      <w:pPr>
        <w:jc w:val="both"/>
        <w:rPr>
          <w:rFonts w:ascii="Optima" w:hAnsi="Optima" w:cs="Arial"/>
          <w:b/>
          <w:bCs/>
          <w:color w:val="000000"/>
          <w:szCs w:val="24"/>
        </w:rPr>
      </w:pPr>
    </w:p>
    <w:p w14:paraId="328271DC" w14:textId="77777777" w:rsidR="00F1749C" w:rsidRDefault="00F1749C" w:rsidP="00F1749C">
      <w:pPr>
        <w:jc w:val="both"/>
        <w:rPr>
          <w:rFonts w:ascii="Optima" w:hAnsi="Optima" w:cs="Arial"/>
          <w:b/>
          <w:color w:val="000000"/>
          <w:szCs w:val="24"/>
        </w:rPr>
      </w:pPr>
    </w:p>
    <w:p w14:paraId="5156E50E" w14:textId="77777777" w:rsidR="00F1749C" w:rsidRPr="002A4286" w:rsidRDefault="00F1749C" w:rsidP="00F1749C">
      <w:pPr>
        <w:jc w:val="both"/>
        <w:rPr>
          <w:rFonts w:ascii="Optima" w:hAnsi="Optima" w:cs="Arial"/>
          <w:b/>
          <w:i/>
          <w:color w:val="000000"/>
          <w:szCs w:val="24"/>
        </w:rPr>
      </w:pPr>
      <w:r w:rsidRPr="00B75031">
        <w:rPr>
          <w:rFonts w:ascii="Optima" w:hAnsi="Optima" w:cs="Arial"/>
          <w:b/>
          <w:color w:val="000000"/>
          <w:szCs w:val="24"/>
        </w:rPr>
        <w:t>-</w:t>
      </w:r>
      <w:r w:rsidRPr="00B75031">
        <w:rPr>
          <w:rFonts w:ascii="Optima" w:hAnsi="Optima" w:cs="Arial"/>
          <w:b/>
          <w:color w:val="000000"/>
          <w:szCs w:val="24"/>
        </w:rPr>
        <w:tab/>
        <w:t xml:space="preserve">XP1537/2021/AAGG </w:t>
      </w:r>
      <w:r w:rsidRPr="002A4286">
        <w:rPr>
          <w:rFonts w:ascii="Optima" w:hAnsi="Optima" w:cs="Arial"/>
          <w:color w:val="000000"/>
          <w:szCs w:val="24"/>
        </w:rPr>
        <w:t>Procedimiento abierto con un solo criterio</w:t>
      </w:r>
      <w:r w:rsidRPr="00B75031">
        <w:rPr>
          <w:rFonts w:ascii="Optima" w:hAnsi="Optima" w:cs="Arial"/>
          <w:b/>
          <w:color w:val="000000"/>
          <w:szCs w:val="24"/>
        </w:rPr>
        <w:t xml:space="preserve">: “Obras en el Puerto de </w:t>
      </w:r>
      <w:proofErr w:type="spellStart"/>
      <w:r w:rsidRPr="00B75031">
        <w:rPr>
          <w:rFonts w:ascii="Optima" w:hAnsi="Optima" w:cs="Arial"/>
          <w:b/>
          <w:color w:val="000000"/>
          <w:szCs w:val="24"/>
        </w:rPr>
        <w:t>Taliarte</w:t>
      </w:r>
      <w:proofErr w:type="spellEnd"/>
      <w:r w:rsidRPr="002A4286">
        <w:rPr>
          <w:rFonts w:ascii="Optima" w:hAnsi="Optima" w:cs="Arial"/>
          <w:color w:val="000000"/>
          <w:szCs w:val="24"/>
        </w:rPr>
        <w:t xml:space="preserve">” – 10 Lotes. Importe neto de la licitación 3.813.700,86 </w:t>
      </w:r>
      <w:r w:rsidRPr="002A4286">
        <w:rPr>
          <w:rFonts w:cs="Arial"/>
          <w:color w:val="000000"/>
          <w:szCs w:val="24"/>
        </w:rPr>
        <w:t>€</w:t>
      </w:r>
      <w:r w:rsidRPr="002A4286">
        <w:rPr>
          <w:rFonts w:ascii="Optima" w:hAnsi="Optima" w:cs="Arial"/>
          <w:color w:val="000000"/>
          <w:szCs w:val="24"/>
        </w:rPr>
        <w:t xml:space="preserve"> e IGIC de 266.959,04 </w:t>
      </w:r>
      <w:r w:rsidRPr="002A4286">
        <w:rPr>
          <w:rFonts w:cs="Arial"/>
          <w:color w:val="000000"/>
          <w:szCs w:val="24"/>
        </w:rPr>
        <w:t>€</w:t>
      </w:r>
      <w:r w:rsidRPr="002A4286">
        <w:rPr>
          <w:rFonts w:ascii="Optima" w:hAnsi="Optima" w:cs="Arial"/>
          <w:color w:val="000000"/>
          <w:szCs w:val="24"/>
        </w:rPr>
        <w:t>. Tramitaci</w:t>
      </w:r>
      <w:r w:rsidRPr="002A4286">
        <w:rPr>
          <w:rFonts w:ascii="Optima" w:hAnsi="Optima" w:cs="Optima"/>
          <w:color w:val="000000"/>
          <w:szCs w:val="24"/>
        </w:rPr>
        <w:t>ó</w:t>
      </w:r>
      <w:r w:rsidRPr="002A4286">
        <w:rPr>
          <w:rFonts w:ascii="Optima" w:hAnsi="Optima" w:cs="Arial"/>
          <w:color w:val="000000"/>
          <w:szCs w:val="24"/>
        </w:rPr>
        <w:t>n ordinaria. Plazo de ejecuci</w:t>
      </w:r>
      <w:r w:rsidRPr="002A4286">
        <w:rPr>
          <w:rFonts w:ascii="Optima" w:hAnsi="Optima" w:cs="Optima"/>
          <w:color w:val="000000"/>
          <w:szCs w:val="24"/>
        </w:rPr>
        <w:t>ó</w:t>
      </w:r>
      <w:r w:rsidRPr="002A4286">
        <w:rPr>
          <w:rFonts w:ascii="Optima" w:hAnsi="Optima" w:cs="Arial"/>
          <w:color w:val="000000"/>
          <w:szCs w:val="24"/>
        </w:rPr>
        <w:t>n: Diferentes, seg</w:t>
      </w:r>
      <w:r w:rsidRPr="002A4286">
        <w:rPr>
          <w:rFonts w:ascii="Optima" w:hAnsi="Optima" w:cs="Optima"/>
          <w:color w:val="000000"/>
          <w:szCs w:val="24"/>
        </w:rPr>
        <w:t>ú</w:t>
      </w:r>
      <w:r w:rsidRPr="002A4286">
        <w:rPr>
          <w:rFonts w:ascii="Optima" w:hAnsi="Optima" w:cs="Arial"/>
          <w:color w:val="000000"/>
          <w:szCs w:val="24"/>
        </w:rPr>
        <w:t>n lote.</w:t>
      </w:r>
      <w:r w:rsidRPr="00B75031">
        <w:rPr>
          <w:rFonts w:ascii="Optima" w:hAnsi="Optima" w:cs="Arial"/>
          <w:b/>
          <w:color w:val="000000"/>
          <w:szCs w:val="24"/>
        </w:rPr>
        <w:t xml:space="preserve"> </w:t>
      </w:r>
      <w:r w:rsidRPr="002A4286">
        <w:rPr>
          <w:rFonts w:ascii="Optima" w:hAnsi="Optima" w:cs="Arial"/>
          <w:b/>
          <w:i/>
          <w:color w:val="000000"/>
          <w:szCs w:val="24"/>
          <w:u w:val="single"/>
        </w:rPr>
        <w:t>Servicio de Asuntos Generales.</w:t>
      </w:r>
    </w:p>
    <w:p w14:paraId="0D9E25A7" w14:textId="77777777" w:rsidR="00F1749C" w:rsidRDefault="00F1749C" w:rsidP="00F1749C">
      <w:pPr>
        <w:ind w:firstLine="708"/>
        <w:jc w:val="both"/>
        <w:rPr>
          <w:rFonts w:ascii="Optima" w:hAnsi="Optima" w:cs="Arial"/>
          <w:szCs w:val="24"/>
        </w:rPr>
      </w:pPr>
    </w:p>
    <w:p w14:paraId="071729CC" w14:textId="77777777" w:rsidR="00F1749C" w:rsidRDefault="00F1749C" w:rsidP="00F1749C">
      <w:pPr>
        <w:ind w:firstLine="708"/>
        <w:jc w:val="both"/>
        <w:rPr>
          <w:rFonts w:ascii="Optima" w:hAnsi="Optima" w:cs="Arial"/>
          <w:szCs w:val="24"/>
        </w:rPr>
      </w:pPr>
      <w:r w:rsidRPr="00A3276C">
        <w:rPr>
          <w:rFonts w:ascii="Optima" w:hAnsi="Optima" w:cs="Arial"/>
          <w:szCs w:val="24"/>
        </w:rPr>
        <w:t xml:space="preserve">En la Mesa del </w:t>
      </w:r>
      <w:r w:rsidRPr="002A4286">
        <w:rPr>
          <w:rFonts w:ascii="Optima" w:hAnsi="Optima" w:cs="Arial"/>
          <w:szCs w:val="24"/>
        </w:rPr>
        <w:t xml:space="preserve">pasado </w:t>
      </w:r>
      <w:r w:rsidRPr="002A4286">
        <w:rPr>
          <w:rFonts w:ascii="Optima" w:hAnsi="Optima" w:cs="Arial"/>
          <w:b/>
          <w:szCs w:val="24"/>
        </w:rPr>
        <w:t>21 de diciembre de 2021</w:t>
      </w:r>
      <w:r w:rsidRPr="002A4286">
        <w:rPr>
          <w:rFonts w:ascii="Optima" w:hAnsi="Optima" w:cs="Arial"/>
          <w:szCs w:val="24"/>
        </w:rPr>
        <w:t>, se</w:t>
      </w:r>
      <w:r w:rsidRPr="00A3276C">
        <w:rPr>
          <w:rFonts w:ascii="Optima" w:hAnsi="Optima" w:cs="Arial"/>
          <w:szCs w:val="24"/>
        </w:rPr>
        <w:t xml:space="preserve"> procedió al análisis de la documentación requerida y garantía definitiva de</w:t>
      </w:r>
      <w:r>
        <w:rPr>
          <w:rFonts w:ascii="Optima" w:hAnsi="Optima" w:cs="Arial"/>
          <w:szCs w:val="24"/>
        </w:rPr>
        <w:t xml:space="preserve"> </w:t>
      </w:r>
      <w:r w:rsidRPr="00A3276C">
        <w:rPr>
          <w:rFonts w:ascii="Optima" w:hAnsi="Optima" w:cs="Arial"/>
          <w:szCs w:val="24"/>
        </w:rPr>
        <w:t>l</w:t>
      </w:r>
      <w:r>
        <w:rPr>
          <w:rFonts w:ascii="Optima" w:hAnsi="Optima" w:cs="Arial"/>
          <w:szCs w:val="24"/>
        </w:rPr>
        <w:t>os</w:t>
      </w:r>
      <w:r w:rsidRPr="00A3276C">
        <w:rPr>
          <w:rFonts w:ascii="Optima" w:hAnsi="Optima" w:cs="Arial"/>
          <w:szCs w:val="24"/>
        </w:rPr>
        <w:t xml:space="preserve"> propuesto</w:t>
      </w:r>
      <w:r>
        <w:rPr>
          <w:rFonts w:ascii="Optima" w:hAnsi="Optima" w:cs="Arial"/>
          <w:szCs w:val="24"/>
        </w:rPr>
        <w:t>s</w:t>
      </w:r>
      <w:r w:rsidRPr="00A3276C">
        <w:rPr>
          <w:rFonts w:ascii="Optima" w:hAnsi="Optima" w:cs="Arial"/>
          <w:szCs w:val="24"/>
        </w:rPr>
        <w:t xml:space="preserve"> adjudicatario</w:t>
      </w:r>
      <w:r>
        <w:rPr>
          <w:rFonts w:ascii="Optima" w:hAnsi="Optima" w:cs="Arial"/>
          <w:szCs w:val="24"/>
        </w:rPr>
        <w:t>s:</w:t>
      </w:r>
    </w:p>
    <w:p w14:paraId="1EAB3E72" w14:textId="77777777" w:rsidR="00F1749C" w:rsidRDefault="00F1749C" w:rsidP="00F1749C">
      <w:pPr>
        <w:ind w:firstLine="708"/>
        <w:jc w:val="both"/>
        <w:rPr>
          <w:rFonts w:ascii="Optima" w:hAnsi="Optima" w:cs="Arial"/>
          <w:szCs w:val="24"/>
        </w:rPr>
      </w:pPr>
    </w:p>
    <w:p w14:paraId="2A874BE5" w14:textId="77777777" w:rsidR="00F1749C" w:rsidRPr="009B3403" w:rsidRDefault="00F1749C" w:rsidP="00F1749C">
      <w:pPr>
        <w:pStyle w:val="Prrafodelista"/>
        <w:numPr>
          <w:ilvl w:val="0"/>
          <w:numId w:val="8"/>
        </w:numPr>
        <w:jc w:val="both"/>
        <w:rPr>
          <w:rFonts w:ascii="Optima" w:hAnsi="Optima" w:cs="Arial"/>
          <w:szCs w:val="24"/>
        </w:rPr>
      </w:pPr>
      <w:r w:rsidRPr="009B3403">
        <w:rPr>
          <w:rFonts w:ascii="Optima" w:hAnsi="Optima" w:cs="Arial"/>
          <w:b/>
          <w:szCs w:val="24"/>
        </w:rPr>
        <w:t xml:space="preserve">LOTE 6 </w:t>
      </w:r>
      <w:r w:rsidRPr="009B3403">
        <w:rPr>
          <w:rFonts w:ascii="Optima" w:hAnsi="Optima" w:cs="TT2A7t00"/>
          <w:b/>
          <w:szCs w:val="24"/>
          <w:lang w:val="es-ES"/>
        </w:rPr>
        <w:t>ENEAS SERVICIOS INTEGRALES SA con NIF A04504817</w:t>
      </w:r>
      <w:r w:rsidRPr="009B3403">
        <w:rPr>
          <w:rFonts w:ascii="Optima" w:hAnsi="Optima" w:cs="Arial"/>
          <w:szCs w:val="24"/>
        </w:rPr>
        <w:t xml:space="preserve"> detectándose los defectos relacionados en el acta de la referida sesión y </w:t>
      </w:r>
      <w:r w:rsidRPr="009B3403">
        <w:rPr>
          <w:rFonts w:ascii="Optima" w:hAnsi="Optima" w:cs="Arial"/>
          <w:b/>
          <w:szCs w:val="24"/>
        </w:rPr>
        <w:t>ACORDÁNDOSE por unanimidad EFECTUAR</w:t>
      </w:r>
      <w:r w:rsidRPr="009B3403">
        <w:rPr>
          <w:rFonts w:ascii="Optima" w:hAnsi="Optima" w:cs="Arial"/>
          <w:szCs w:val="24"/>
        </w:rPr>
        <w:t xml:space="preserve"> </w:t>
      </w:r>
      <w:r w:rsidRPr="009B3403">
        <w:rPr>
          <w:rFonts w:ascii="Optima" w:hAnsi="Optima" w:cs="Arial"/>
          <w:b/>
          <w:szCs w:val="24"/>
        </w:rPr>
        <w:t xml:space="preserve">REQUERIMIENTO DE SUBSANACIÓN concediendo al efecto un plazo de </w:t>
      </w:r>
      <w:r w:rsidRPr="009B3403">
        <w:rPr>
          <w:rFonts w:ascii="Optima" w:hAnsi="Optima" w:cs="Arial"/>
          <w:b/>
          <w:bCs/>
          <w:szCs w:val="24"/>
        </w:rPr>
        <w:t>3 días naturales.</w:t>
      </w:r>
    </w:p>
    <w:p w14:paraId="237757AD" w14:textId="77777777" w:rsidR="00F1749C" w:rsidRPr="00A3276C" w:rsidRDefault="00F1749C" w:rsidP="00F1749C">
      <w:pPr>
        <w:jc w:val="both"/>
        <w:rPr>
          <w:rFonts w:ascii="Optima" w:hAnsi="Optima" w:cs="Arial"/>
          <w:szCs w:val="24"/>
        </w:rPr>
      </w:pPr>
    </w:p>
    <w:p w14:paraId="346B4644" w14:textId="77777777" w:rsidR="00F1749C" w:rsidRPr="00A3276C" w:rsidRDefault="00F1749C" w:rsidP="00F1749C">
      <w:pPr>
        <w:ind w:firstLine="708"/>
        <w:jc w:val="both"/>
        <w:rPr>
          <w:rFonts w:ascii="Optima" w:hAnsi="Optima" w:cs="Arial"/>
          <w:szCs w:val="24"/>
        </w:rPr>
      </w:pPr>
      <w:r w:rsidRPr="00A3276C">
        <w:rPr>
          <w:rFonts w:ascii="Optima" w:hAnsi="Optima" w:cs="Arial"/>
          <w:szCs w:val="24"/>
        </w:rPr>
        <w:t xml:space="preserve">La Mesa </w:t>
      </w:r>
      <w:r w:rsidRPr="00A3276C">
        <w:rPr>
          <w:rFonts w:ascii="Optima" w:hAnsi="Optima" w:cs="Arial"/>
          <w:szCs w:val="24"/>
          <w:u w:val="single"/>
        </w:rPr>
        <w:t>verifica que</w:t>
      </w:r>
      <w:r w:rsidRPr="00A3276C">
        <w:rPr>
          <w:rFonts w:ascii="Optima" w:hAnsi="Optima" w:cs="Arial"/>
          <w:b/>
          <w:szCs w:val="24"/>
          <w:u w:val="single"/>
        </w:rPr>
        <w:t xml:space="preserve"> ha presentado en forma y plazo la documentación requerida</w:t>
      </w:r>
      <w:r w:rsidRPr="00A3276C">
        <w:rPr>
          <w:rFonts w:ascii="Optima" w:hAnsi="Optima" w:cs="Arial"/>
          <w:szCs w:val="24"/>
        </w:rPr>
        <w:t xml:space="preserve"> y detallada en el acta de dicha reunión, por lo que se acuerda continuar con la adjudicación y formalización contractual. </w:t>
      </w:r>
    </w:p>
    <w:p w14:paraId="3458F67C" w14:textId="77777777" w:rsidR="00F1749C" w:rsidRDefault="00F1749C" w:rsidP="008960B4">
      <w:pPr>
        <w:jc w:val="both"/>
        <w:rPr>
          <w:rFonts w:ascii="Optima" w:hAnsi="Optima" w:cs="Arial"/>
          <w:szCs w:val="24"/>
        </w:rPr>
      </w:pPr>
    </w:p>
    <w:p w14:paraId="53F4BCED" w14:textId="77777777" w:rsidR="00F1749C" w:rsidRPr="009B3403" w:rsidRDefault="00F1749C" w:rsidP="00F1749C">
      <w:pPr>
        <w:pStyle w:val="Prrafodelista"/>
        <w:numPr>
          <w:ilvl w:val="0"/>
          <w:numId w:val="8"/>
        </w:numPr>
        <w:jc w:val="both"/>
        <w:rPr>
          <w:rFonts w:ascii="Optima" w:hAnsi="Optima" w:cs="Arial"/>
          <w:szCs w:val="24"/>
        </w:rPr>
      </w:pPr>
      <w:r w:rsidRPr="005E235D">
        <w:rPr>
          <w:rFonts w:ascii="Optima" w:hAnsi="Optima" w:cs="Arial"/>
          <w:b/>
          <w:szCs w:val="24"/>
        </w:rPr>
        <w:t xml:space="preserve">LOTE 8 </w:t>
      </w:r>
      <w:r w:rsidRPr="005E235D">
        <w:rPr>
          <w:rFonts w:ascii="Optima" w:hAnsi="Optima" w:cs="TT2A7t00"/>
          <w:b/>
          <w:szCs w:val="24"/>
          <w:lang w:val="es-ES"/>
        </w:rPr>
        <w:t>DISEÑO DESARROLLOS E INSTALACIONES SINGULARES SL con NIF B76212273</w:t>
      </w:r>
      <w:r w:rsidRPr="009B3403">
        <w:rPr>
          <w:rFonts w:ascii="Optima" w:hAnsi="Optima" w:cs="Arial"/>
          <w:szCs w:val="24"/>
        </w:rPr>
        <w:t xml:space="preserve"> detectándose los defectos relacionados en el acta de la referida sesión y </w:t>
      </w:r>
      <w:r w:rsidRPr="009B3403">
        <w:rPr>
          <w:rFonts w:ascii="Optima" w:hAnsi="Optima" w:cs="Arial"/>
          <w:b/>
          <w:szCs w:val="24"/>
        </w:rPr>
        <w:t>ACORDÁNDOSE por unanimidad EFECTUAR</w:t>
      </w:r>
      <w:r w:rsidRPr="009B3403">
        <w:rPr>
          <w:rFonts w:ascii="Optima" w:hAnsi="Optima" w:cs="Arial"/>
          <w:szCs w:val="24"/>
        </w:rPr>
        <w:t xml:space="preserve"> </w:t>
      </w:r>
      <w:r w:rsidRPr="009B3403">
        <w:rPr>
          <w:rFonts w:ascii="Optima" w:hAnsi="Optima" w:cs="Arial"/>
          <w:b/>
          <w:szCs w:val="24"/>
        </w:rPr>
        <w:t xml:space="preserve">REQUERIMIENTO DE SUBSANACIÓN concediendo al efecto un plazo de </w:t>
      </w:r>
      <w:r w:rsidRPr="009B3403">
        <w:rPr>
          <w:rFonts w:ascii="Optima" w:hAnsi="Optima" w:cs="Arial"/>
          <w:b/>
          <w:bCs/>
          <w:szCs w:val="24"/>
        </w:rPr>
        <w:t>3 días naturales.</w:t>
      </w:r>
    </w:p>
    <w:p w14:paraId="7BABB76C" w14:textId="77777777" w:rsidR="00F1749C" w:rsidRPr="00A3276C" w:rsidRDefault="00F1749C" w:rsidP="00F1749C">
      <w:pPr>
        <w:jc w:val="both"/>
        <w:rPr>
          <w:rFonts w:ascii="Optima" w:hAnsi="Optima" w:cs="Arial"/>
          <w:szCs w:val="24"/>
        </w:rPr>
      </w:pPr>
    </w:p>
    <w:p w14:paraId="05A8AC3D" w14:textId="77777777" w:rsidR="00F1749C" w:rsidRPr="00A3276C" w:rsidRDefault="00F1749C" w:rsidP="00F1749C">
      <w:pPr>
        <w:ind w:firstLine="708"/>
        <w:jc w:val="both"/>
        <w:rPr>
          <w:rFonts w:ascii="Optima" w:hAnsi="Optima" w:cs="Arial"/>
          <w:szCs w:val="24"/>
        </w:rPr>
      </w:pPr>
      <w:r w:rsidRPr="00A3276C">
        <w:rPr>
          <w:rFonts w:ascii="Optima" w:hAnsi="Optima" w:cs="Arial"/>
          <w:szCs w:val="24"/>
        </w:rPr>
        <w:t xml:space="preserve">La Mesa </w:t>
      </w:r>
      <w:r w:rsidRPr="00A3276C">
        <w:rPr>
          <w:rFonts w:ascii="Optima" w:hAnsi="Optima" w:cs="Arial"/>
          <w:szCs w:val="24"/>
          <w:u w:val="single"/>
        </w:rPr>
        <w:t>verifica que</w:t>
      </w:r>
      <w:r w:rsidRPr="00A3276C">
        <w:rPr>
          <w:rFonts w:ascii="Optima" w:hAnsi="Optima" w:cs="Arial"/>
          <w:b/>
          <w:szCs w:val="24"/>
          <w:u w:val="single"/>
        </w:rPr>
        <w:t xml:space="preserve"> ha presentado en forma y plazo la documentación requerida</w:t>
      </w:r>
      <w:r w:rsidRPr="00A3276C">
        <w:rPr>
          <w:rFonts w:ascii="Optima" w:hAnsi="Optima" w:cs="Arial"/>
          <w:szCs w:val="24"/>
        </w:rPr>
        <w:t xml:space="preserve"> y detallada en el acta de dicha reunión, por lo que se acuerda continuar con la adjudicación y formalización contractual. </w:t>
      </w:r>
    </w:p>
    <w:p w14:paraId="12111524" w14:textId="77777777" w:rsidR="00F1749C" w:rsidRDefault="00F1749C" w:rsidP="000A57BE">
      <w:pPr>
        <w:jc w:val="both"/>
        <w:rPr>
          <w:rFonts w:ascii="Optima" w:hAnsi="Optima" w:cs="Helvetica"/>
          <w:b/>
          <w:szCs w:val="24"/>
        </w:rPr>
      </w:pPr>
    </w:p>
    <w:p w14:paraId="13C36B29" w14:textId="77777777" w:rsidR="00F1749C" w:rsidRPr="00A3276C" w:rsidRDefault="00F1749C" w:rsidP="00F1749C">
      <w:pPr>
        <w:ind w:left="708"/>
        <w:jc w:val="both"/>
        <w:rPr>
          <w:rFonts w:ascii="Optima" w:hAnsi="Optima" w:cs="Arial"/>
          <w:bCs/>
          <w:szCs w:val="24"/>
          <w:lang w:val="es-ES"/>
        </w:rPr>
      </w:pPr>
      <w:r w:rsidRPr="00A3276C">
        <w:rPr>
          <w:rFonts w:ascii="Optima" w:hAnsi="Optima" w:cs="Arial"/>
          <w:b/>
          <w:bCs/>
          <w:szCs w:val="24"/>
          <w:lang w:val="es-ES"/>
        </w:rPr>
        <w:t>6.1.6 Análisis de la documentación requerida y garantía definitiva del propuesto adjudicatario y, en su caso, toma de conocimiento del informe técnico</w:t>
      </w:r>
      <w:r w:rsidRPr="00A3276C">
        <w:rPr>
          <w:rFonts w:ascii="Optima" w:hAnsi="Optima" w:cs="Arial"/>
          <w:bCs/>
          <w:szCs w:val="24"/>
          <w:lang w:val="es-ES"/>
        </w:rPr>
        <w:t>.</w:t>
      </w:r>
    </w:p>
    <w:p w14:paraId="4AF2BCB1" w14:textId="77777777" w:rsidR="00F1749C" w:rsidRPr="00A3276C" w:rsidRDefault="00F1749C" w:rsidP="00F1749C">
      <w:pPr>
        <w:jc w:val="both"/>
        <w:rPr>
          <w:rFonts w:ascii="Optima" w:hAnsi="Optima" w:cs="Arial"/>
          <w:bCs/>
          <w:szCs w:val="24"/>
          <w:lang w:val="es-ES"/>
        </w:rPr>
      </w:pPr>
    </w:p>
    <w:p w14:paraId="5D3DA000" w14:textId="77777777" w:rsidR="00F1749C" w:rsidRPr="00974CA8" w:rsidRDefault="00F1749C" w:rsidP="00F1749C">
      <w:pPr>
        <w:pStyle w:val="Prrafodelista"/>
        <w:numPr>
          <w:ilvl w:val="0"/>
          <w:numId w:val="30"/>
        </w:numPr>
        <w:spacing w:after="160" w:line="259" w:lineRule="auto"/>
        <w:ind w:left="-142" w:firstLine="568"/>
        <w:jc w:val="both"/>
        <w:rPr>
          <w:rFonts w:eastAsiaTheme="minorHAnsi" w:cs="Arial"/>
          <w:sz w:val="20"/>
          <w:lang w:val="es-ES" w:eastAsia="en-US"/>
        </w:rPr>
      </w:pPr>
      <w:r w:rsidRPr="0002720A">
        <w:rPr>
          <w:rFonts w:ascii="Optima" w:eastAsiaTheme="minorHAnsi" w:hAnsi="Optima" w:cs="Arial"/>
          <w:b/>
          <w:color w:val="000000" w:themeColor="text1"/>
          <w:szCs w:val="24"/>
          <w:lang w:val="es-ES" w:eastAsia="en-US"/>
        </w:rPr>
        <w:t xml:space="preserve">XP0193/2022/INS </w:t>
      </w:r>
      <w:r w:rsidRPr="0002720A">
        <w:rPr>
          <w:rFonts w:ascii="Optima" w:eastAsiaTheme="minorHAnsi" w:hAnsi="Optima" w:cstheme="minorBidi"/>
          <w:szCs w:val="24"/>
          <w:lang w:val="es-ES" w:eastAsia="en-US"/>
        </w:rPr>
        <w:t xml:space="preserve">Procedimiento abierto simplificado varios criterios sujetos a juicios de valor </w:t>
      </w:r>
      <w:r w:rsidRPr="0002720A">
        <w:rPr>
          <w:rFonts w:ascii="Optima" w:eastAsiaTheme="minorHAnsi" w:hAnsi="Optima" w:cstheme="minorBidi"/>
          <w:b/>
          <w:i/>
          <w:szCs w:val="24"/>
          <w:u w:val="single"/>
          <w:lang w:val="es-ES" w:eastAsia="en-US"/>
        </w:rPr>
        <w:t>“Rehabilitación de la Casa Fuentes, calle Dr. García Castrillo, nº 11, T.M. de las Palmas de Gran Canaria”</w:t>
      </w:r>
      <w:r w:rsidRPr="0002720A">
        <w:rPr>
          <w:rFonts w:ascii="Optima" w:eastAsiaTheme="minorHAnsi" w:hAnsi="Optima" w:cstheme="minorBidi"/>
          <w:szCs w:val="24"/>
          <w:lang w:val="es-ES" w:eastAsia="en-US"/>
        </w:rPr>
        <w:t xml:space="preserve"> Importe neto de la licitación </w:t>
      </w:r>
      <w:r w:rsidRPr="0002720A">
        <w:rPr>
          <w:rFonts w:ascii="Optima" w:eastAsiaTheme="minorHAnsi" w:hAnsi="Optima" w:cs="Arial"/>
          <w:szCs w:val="24"/>
          <w:lang w:val="es-ES" w:eastAsia="en-US"/>
        </w:rPr>
        <w:t>1.050.455,73</w:t>
      </w:r>
      <w:r w:rsidRPr="0002720A">
        <w:rPr>
          <w:rFonts w:eastAsiaTheme="minorHAnsi" w:cs="Arial"/>
          <w:b/>
          <w:bCs/>
          <w:color w:val="0070C0"/>
          <w:sz w:val="18"/>
          <w:szCs w:val="18"/>
          <w:shd w:val="clear" w:color="auto" w:fill="C0C0C0"/>
          <w:lang w:val="es-ES" w:eastAsia="en-US"/>
        </w:rPr>
        <w:t xml:space="preserve"> </w:t>
      </w:r>
      <w:r w:rsidRPr="0002720A">
        <w:rPr>
          <w:rFonts w:eastAsiaTheme="minorHAnsi" w:cs="Arial"/>
          <w:szCs w:val="24"/>
          <w:lang w:val="es-ES" w:eastAsia="en-US"/>
        </w:rPr>
        <w:t>€</w:t>
      </w:r>
      <w:r w:rsidRPr="0002720A">
        <w:rPr>
          <w:rFonts w:ascii="Optima" w:eastAsiaTheme="minorHAnsi" w:hAnsi="Optima" w:cs="Arial"/>
          <w:szCs w:val="24"/>
          <w:lang w:val="es-ES" w:eastAsia="en-US"/>
        </w:rPr>
        <w:t xml:space="preserve"> </w:t>
      </w:r>
      <w:r w:rsidRPr="0002720A">
        <w:rPr>
          <w:rFonts w:ascii="Optima" w:eastAsiaTheme="minorHAnsi" w:hAnsi="Optima" w:cs="Helvetica-Bold"/>
          <w:bCs/>
          <w:szCs w:val="24"/>
          <w:lang w:val="es-ES" w:eastAsia="en-US"/>
        </w:rPr>
        <w:t xml:space="preserve">e IGIC de </w:t>
      </w:r>
      <w:r w:rsidRPr="0002720A">
        <w:rPr>
          <w:rFonts w:ascii="Optima" w:eastAsiaTheme="minorHAnsi" w:hAnsi="Optima" w:cs="Arial"/>
          <w:szCs w:val="24"/>
          <w:lang w:val="es-ES" w:eastAsia="en-US"/>
        </w:rPr>
        <w:t>73.531,90</w:t>
      </w:r>
      <w:r w:rsidRPr="0002720A">
        <w:rPr>
          <w:rFonts w:eastAsiaTheme="minorHAnsi" w:cs="Arial"/>
          <w:b/>
          <w:bCs/>
          <w:color w:val="0070C0"/>
          <w:sz w:val="18"/>
          <w:szCs w:val="18"/>
          <w:lang w:val="es-ES" w:eastAsia="en-US"/>
        </w:rPr>
        <w:t xml:space="preserve"> </w:t>
      </w:r>
      <w:r w:rsidRPr="0002720A">
        <w:rPr>
          <w:rFonts w:eastAsiaTheme="minorHAnsi" w:cs="Arial"/>
          <w:szCs w:val="24"/>
          <w:lang w:val="es-ES" w:eastAsia="en-US"/>
        </w:rPr>
        <w:t>€</w:t>
      </w:r>
      <w:r w:rsidRPr="0002720A">
        <w:rPr>
          <w:rFonts w:ascii="Optima" w:eastAsiaTheme="minorHAnsi" w:hAnsi="Optima" w:cs="Arial"/>
          <w:szCs w:val="24"/>
          <w:lang w:val="es-ES" w:eastAsia="en-US"/>
        </w:rPr>
        <w:t xml:space="preserve">. </w:t>
      </w:r>
      <w:r w:rsidRPr="0002720A">
        <w:rPr>
          <w:rFonts w:ascii="Optima" w:eastAsiaTheme="minorHAnsi" w:hAnsi="Optima" w:cs="Arial"/>
          <w:bCs/>
          <w:szCs w:val="24"/>
          <w:lang w:val="es-ES" w:eastAsia="en-US"/>
        </w:rPr>
        <w:t>Tramitación ordinaria.</w:t>
      </w:r>
      <w:r w:rsidRPr="0002720A">
        <w:rPr>
          <w:rFonts w:ascii="Optima" w:eastAsiaTheme="minorHAnsi" w:hAnsi="Optima" w:cs="Helvetica-Bold"/>
          <w:bCs/>
          <w:szCs w:val="24"/>
          <w:lang w:val="es-ES" w:eastAsia="en-US"/>
        </w:rPr>
        <w:t xml:space="preserve"> Plazo de ejecución 6 meses.</w:t>
      </w:r>
      <w:r w:rsidRPr="0002720A">
        <w:rPr>
          <w:rFonts w:ascii="Optima" w:eastAsiaTheme="minorHAnsi" w:hAnsi="Optima" w:cs="Helvetica"/>
          <w:szCs w:val="24"/>
          <w:lang w:val="es-ES" w:eastAsia="en-US"/>
        </w:rPr>
        <w:t xml:space="preserve"> </w:t>
      </w:r>
      <w:r w:rsidRPr="0002720A">
        <w:rPr>
          <w:rFonts w:ascii="Optima" w:eastAsiaTheme="minorHAnsi" w:hAnsi="Optima" w:cs="Helvetica"/>
          <w:b/>
          <w:szCs w:val="24"/>
          <w:u w:val="single"/>
          <w:lang w:val="es-ES" w:eastAsia="en-US"/>
        </w:rPr>
        <w:t>Servicio de Instalaciones.</w:t>
      </w:r>
    </w:p>
    <w:p w14:paraId="203007B4" w14:textId="77777777" w:rsidR="00F1749C" w:rsidRPr="00974CA8" w:rsidRDefault="00F1749C" w:rsidP="00F1749C">
      <w:pPr>
        <w:spacing w:after="160" w:line="259" w:lineRule="auto"/>
        <w:ind w:firstLine="426"/>
        <w:jc w:val="both"/>
        <w:rPr>
          <w:rFonts w:ascii="Optima" w:eastAsiaTheme="minorHAnsi" w:hAnsi="Optima" w:cs="Arial"/>
          <w:szCs w:val="24"/>
          <w:lang w:val="es-ES" w:eastAsia="en-US"/>
        </w:rPr>
      </w:pPr>
      <w:r w:rsidRPr="00974CA8">
        <w:rPr>
          <w:rFonts w:ascii="Optima" w:eastAsiaTheme="minorHAnsi" w:hAnsi="Optima" w:cs="Arial"/>
          <w:szCs w:val="24"/>
          <w:lang w:val="es-ES" w:eastAsia="en-US"/>
        </w:rPr>
        <w:t xml:space="preserve">En la reunión de la Mesa de Contratación celebrada el 30 de noviembre de 2022 se acordó proponer la adjudicación del contrato de referencia al licitador </w:t>
      </w:r>
      <w:r w:rsidRPr="00DC6F24">
        <w:rPr>
          <w:rFonts w:ascii="Optima" w:eastAsiaTheme="minorHAnsi" w:hAnsi="Optima" w:cs="Arial"/>
          <w:b/>
          <w:szCs w:val="24"/>
          <w:lang w:val="es-ES" w:eastAsia="en-US"/>
        </w:rPr>
        <w:t>SATOCAN S.A.</w:t>
      </w:r>
      <w:r w:rsidRPr="00974CA8">
        <w:rPr>
          <w:rFonts w:ascii="Optima" w:eastAsiaTheme="minorHAnsi" w:hAnsi="Optima" w:cs="Arial"/>
          <w:szCs w:val="24"/>
          <w:lang w:val="es-ES" w:eastAsia="en-US"/>
        </w:rPr>
        <w:t xml:space="preserve"> </w:t>
      </w:r>
      <w:r w:rsidRPr="00974CA8">
        <w:rPr>
          <w:rFonts w:ascii="Optima" w:eastAsiaTheme="minorHAnsi" w:hAnsi="Optima" w:cs="Arial"/>
          <w:szCs w:val="24"/>
          <w:lang w:val="es-ES" w:eastAsia="en-US"/>
        </w:rPr>
        <w:lastRenderedPageBreak/>
        <w:t xml:space="preserve">que </w:t>
      </w:r>
      <w:r w:rsidRPr="00592288">
        <w:rPr>
          <w:rFonts w:ascii="Optima" w:eastAsiaTheme="minorHAnsi" w:hAnsi="Optima" w:cs="Arial"/>
          <w:b/>
          <w:szCs w:val="24"/>
          <w:u w:val="single"/>
          <w:lang w:val="es-ES" w:eastAsia="en-US"/>
        </w:rPr>
        <w:t>ha presentado en forma y plazo la documentación requerida</w:t>
      </w:r>
      <w:r w:rsidRPr="00974CA8">
        <w:rPr>
          <w:rFonts w:ascii="Optima" w:eastAsiaTheme="minorHAnsi" w:hAnsi="Optima" w:cs="Arial"/>
          <w:szCs w:val="24"/>
          <w:lang w:val="es-ES" w:eastAsia="en-US"/>
        </w:rPr>
        <w:t xml:space="preserve"> y detallada en el acta de dicha reunión por lo que se acuerda continuar con la adjudicación y formalización contractual.</w:t>
      </w:r>
    </w:p>
    <w:p w14:paraId="3464CDB6" w14:textId="77777777" w:rsidR="00F1749C" w:rsidRDefault="00F1749C" w:rsidP="000A57BE">
      <w:pPr>
        <w:jc w:val="both"/>
        <w:rPr>
          <w:rFonts w:ascii="Optima" w:hAnsi="Optima" w:cs="Helvetica"/>
          <w:b/>
          <w:szCs w:val="24"/>
        </w:rPr>
      </w:pPr>
    </w:p>
    <w:p w14:paraId="63E67538" w14:textId="77777777" w:rsidR="00592288" w:rsidRDefault="00592288">
      <w:pPr>
        <w:rPr>
          <w:rFonts w:ascii="Optima" w:hAnsi="Optima" w:cs="Arial"/>
          <w:b/>
          <w:color w:val="000000"/>
          <w:szCs w:val="24"/>
        </w:rPr>
      </w:pPr>
      <w:r>
        <w:rPr>
          <w:rFonts w:ascii="Optima" w:hAnsi="Optima" w:cs="Arial"/>
          <w:b/>
          <w:color w:val="000000"/>
          <w:szCs w:val="24"/>
        </w:rPr>
        <w:br w:type="page"/>
      </w:r>
    </w:p>
    <w:p w14:paraId="5C7946C3" w14:textId="7CE1221C" w:rsidR="006751FF" w:rsidRPr="00B50F4D" w:rsidRDefault="006751FF" w:rsidP="006751FF">
      <w:pPr>
        <w:ind w:left="708"/>
        <w:jc w:val="both"/>
        <w:rPr>
          <w:rFonts w:ascii="Optima" w:hAnsi="Optima" w:cs="Arial"/>
          <w:b/>
          <w:color w:val="FF0000"/>
          <w:szCs w:val="24"/>
          <w:u w:val="single"/>
        </w:rPr>
      </w:pPr>
      <w:r w:rsidRPr="007A337A">
        <w:rPr>
          <w:rFonts w:ascii="Optima" w:hAnsi="Optima" w:cs="Arial"/>
          <w:b/>
          <w:color w:val="000000"/>
          <w:szCs w:val="24"/>
        </w:rPr>
        <w:lastRenderedPageBreak/>
        <w:t xml:space="preserve">6.1.4 Criterios Automáticos y Propuesta de Adjudicación. </w:t>
      </w:r>
    </w:p>
    <w:p w14:paraId="339C901D" w14:textId="77777777" w:rsidR="006751FF" w:rsidRDefault="006751FF" w:rsidP="006751FF">
      <w:pPr>
        <w:jc w:val="both"/>
        <w:rPr>
          <w:rFonts w:ascii="Optima" w:hAnsi="Optima" w:cs="Helvetica"/>
          <w:szCs w:val="24"/>
          <w:lang w:val="es-ES"/>
        </w:rPr>
      </w:pPr>
    </w:p>
    <w:p w14:paraId="18518A3F" w14:textId="77777777" w:rsidR="006751FF" w:rsidRPr="00654B02" w:rsidRDefault="006751FF" w:rsidP="006751FF">
      <w:pPr>
        <w:autoSpaceDE w:val="0"/>
        <w:autoSpaceDN w:val="0"/>
        <w:adjustRightInd w:val="0"/>
        <w:ind w:firstLine="357"/>
        <w:jc w:val="both"/>
        <w:rPr>
          <w:rFonts w:ascii="Times New Roman" w:hAnsi="Times New Roman"/>
          <w:b/>
          <w:color w:val="0070C0"/>
          <w:szCs w:val="24"/>
          <w:lang w:val="es-ES"/>
        </w:rPr>
      </w:pPr>
      <w:r w:rsidRPr="007A337A">
        <w:rPr>
          <w:rFonts w:ascii="Optima" w:hAnsi="Optima" w:cs="Arial"/>
          <w:b/>
          <w:color w:val="000000"/>
          <w:szCs w:val="24"/>
        </w:rPr>
        <w:t xml:space="preserve">- </w:t>
      </w:r>
      <w:r w:rsidRPr="007A337A">
        <w:rPr>
          <w:rFonts w:ascii="Optima" w:hAnsi="Optima" w:cs="Arial"/>
          <w:b/>
          <w:color w:val="000000"/>
          <w:szCs w:val="24"/>
        </w:rPr>
        <w:tab/>
      </w:r>
      <w:r w:rsidRPr="00654B02">
        <w:rPr>
          <w:rFonts w:ascii="Optima" w:eastAsiaTheme="minorHAnsi" w:hAnsi="Optima" w:cs="Arial"/>
          <w:b/>
          <w:color w:val="000000" w:themeColor="text1"/>
          <w:szCs w:val="24"/>
          <w:lang w:val="es-ES" w:eastAsia="en-US"/>
        </w:rPr>
        <w:t>XP0403/2022/</w:t>
      </w:r>
      <w:r w:rsidRPr="00654B02">
        <w:rPr>
          <w:rFonts w:ascii="Optima" w:hAnsi="Optima" w:cs="Arial"/>
          <w:b/>
          <w:color w:val="000000" w:themeColor="text1"/>
          <w:szCs w:val="24"/>
          <w:lang w:val="es-ES"/>
        </w:rPr>
        <w:t xml:space="preserve">M </w:t>
      </w:r>
      <w:r w:rsidRPr="00654B02">
        <w:rPr>
          <w:rFonts w:ascii="Optima" w:hAnsi="Optima"/>
          <w:color w:val="000000"/>
          <w:szCs w:val="24"/>
          <w:lang w:val="es-ES"/>
        </w:rPr>
        <w:t>Procedimiento abierto simplificado varios criterios sujetos a juicios de valor</w:t>
      </w:r>
      <w:r w:rsidRPr="00654B02">
        <w:rPr>
          <w:rFonts w:ascii="Optima" w:hAnsi="Optima"/>
          <w:b/>
          <w:i/>
          <w:color w:val="000000"/>
          <w:szCs w:val="24"/>
          <w:lang w:val="es-ES"/>
        </w:rPr>
        <w:t xml:space="preserve"> </w:t>
      </w:r>
      <w:r w:rsidRPr="00654B02">
        <w:rPr>
          <w:rFonts w:ascii="Optima" w:hAnsi="Optima"/>
          <w:b/>
          <w:i/>
          <w:color w:val="000000"/>
          <w:szCs w:val="24"/>
          <w:u w:val="single"/>
          <w:lang w:val="es-ES"/>
        </w:rPr>
        <w:t>“M-Servicio de mantenimiento preventivo, correctivo y técnico de las instalaciones de climatización de los Museos del Cabildo de Gran Canaria</w:t>
      </w:r>
      <w:r w:rsidRPr="00654B02">
        <w:rPr>
          <w:rFonts w:ascii="Optima" w:hAnsi="Optima"/>
          <w:b/>
          <w:i/>
          <w:color w:val="000000"/>
          <w:szCs w:val="24"/>
          <w:lang w:val="es-ES"/>
        </w:rPr>
        <w:t>”</w:t>
      </w:r>
      <w:r w:rsidRPr="00654B02">
        <w:rPr>
          <w:rFonts w:ascii="Optima" w:hAnsi="Optima"/>
          <w:color w:val="000000"/>
          <w:szCs w:val="24"/>
          <w:lang w:val="es-ES"/>
        </w:rPr>
        <w:t xml:space="preserve"> Importe neto de la licitación </w:t>
      </w:r>
      <w:r w:rsidRPr="00654B02">
        <w:rPr>
          <w:rFonts w:ascii="Optima" w:hAnsi="Optima"/>
          <w:szCs w:val="24"/>
          <w:lang w:val="es-ES"/>
        </w:rPr>
        <w:t xml:space="preserve">32.580,00 </w:t>
      </w:r>
      <w:r w:rsidRPr="00654B02">
        <w:rPr>
          <w:rFonts w:cs="Arial"/>
          <w:szCs w:val="24"/>
          <w:lang w:val="es-ES"/>
        </w:rPr>
        <w:t>€</w:t>
      </w:r>
      <w:r w:rsidRPr="00654B02">
        <w:rPr>
          <w:rFonts w:ascii="Times New Roman" w:hAnsi="Times New Roman"/>
          <w:b/>
          <w:color w:val="0070C0"/>
          <w:szCs w:val="24"/>
          <w:lang w:val="es-ES"/>
        </w:rPr>
        <w:t xml:space="preserve"> </w:t>
      </w:r>
      <w:r w:rsidRPr="00654B02">
        <w:rPr>
          <w:rFonts w:ascii="Optima" w:hAnsi="Optima" w:cs="Helvetica-Bold"/>
          <w:bCs/>
          <w:color w:val="000000"/>
          <w:szCs w:val="24"/>
          <w:lang w:val="es-ES"/>
        </w:rPr>
        <w:t xml:space="preserve">e IGIC de </w:t>
      </w:r>
      <w:r w:rsidRPr="00654B02">
        <w:rPr>
          <w:rFonts w:ascii="Optima" w:hAnsi="Optima"/>
          <w:szCs w:val="24"/>
          <w:lang w:val="es-ES"/>
        </w:rPr>
        <w:t xml:space="preserve">2.280,60 </w:t>
      </w:r>
      <w:r w:rsidRPr="00654B02">
        <w:rPr>
          <w:rFonts w:cs="Arial"/>
          <w:szCs w:val="24"/>
          <w:lang w:val="es-ES"/>
        </w:rPr>
        <w:t>€</w:t>
      </w:r>
      <w:r w:rsidRPr="00654B02">
        <w:rPr>
          <w:rFonts w:ascii="Times New Roman" w:hAnsi="Times New Roman"/>
          <w:b/>
          <w:color w:val="0070C0"/>
          <w:szCs w:val="24"/>
          <w:lang w:val="es-ES"/>
        </w:rPr>
        <w:t xml:space="preserve"> </w:t>
      </w:r>
      <w:r w:rsidRPr="00654B02">
        <w:rPr>
          <w:rFonts w:ascii="Optima" w:hAnsi="Optima" w:cs="Arial"/>
          <w:bCs/>
          <w:color w:val="000000"/>
          <w:szCs w:val="24"/>
          <w:lang w:val="es-ES"/>
        </w:rPr>
        <w:t>Tramitación ordinaria y anticipada.</w:t>
      </w:r>
      <w:r w:rsidRPr="00654B02">
        <w:rPr>
          <w:rFonts w:ascii="Optima" w:hAnsi="Optima" w:cs="Helvetica-Bold"/>
          <w:bCs/>
          <w:color w:val="000000"/>
          <w:szCs w:val="24"/>
          <w:lang w:val="es-ES"/>
        </w:rPr>
        <w:t xml:space="preserve"> Plazo de ejecución 36 meses.</w:t>
      </w:r>
      <w:r w:rsidRPr="00654B02">
        <w:rPr>
          <w:rFonts w:ascii="Optima" w:hAnsi="Optima" w:cs="Helvetica"/>
          <w:color w:val="000000"/>
          <w:szCs w:val="24"/>
          <w:lang w:val="es-ES"/>
        </w:rPr>
        <w:t xml:space="preserve"> </w:t>
      </w:r>
      <w:r w:rsidRPr="00654B02">
        <w:rPr>
          <w:rFonts w:ascii="Optima" w:hAnsi="Optima" w:cs="Helvetica"/>
          <w:b/>
          <w:color w:val="000000"/>
          <w:szCs w:val="24"/>
          <w:u w:val="single"/>
          <w:lang w:val="es-ES"/>
        </w:rPr>
        <w:t>Servicio de Museos</w:t>
      </w:r>
    </w:p>
    <w:p w14:paraId="0B3140F9" w14:textId="77777777" w:rsidR="006751FF" w:rsidRDefault="006751FF" w:rsidP="006751FF">
      <w:pPr>
        <w:jc w:val="both"/>
        <w:rPr>
          <w:rFonts w:ascii="Optima" w:hAnsi="Optima" w:cs="Arial"/>
          <w:szCs w:val="24"/>
        </w:rPr>
      </w:pPr>
    </w:p>
    <w:p w14:paraId="7B9638C4" w14:textId="77777777" w:rsidR="006751FF" w:rsidRPr="00042C26" w:rsidRDefault="006751FF" w:rsidP="006751FF">
      <w:pPr>
        <w:ind w:firstLine="709"/>
        <w:jc w:val="both"/>
        <w:rPr>
          <w:rFonts w:ascii="Optima" w:hAnsi="Optima" w:cs="Arial"/>
          <w:szCs w:val="24"/>
        </w:rPr>
      </w:pPr>
      <w:r w:rsidRPr="00042C26">
        <w:rPr>
          <w:rFonts w:ascii="Optima" w:hAnsi="Optima" w:cs="Arial"/>
          <w:szCs w:val="24"/>
        </w:rPr>
        <w:t xml:space="preserve">En la sesión de la mesa de contratación de 18 de noviembre de 2022, se </w:t>
      </w:r>
      <w:r w:rsidRPr="00042C26">
        <w:rPr>
          <w:rFonts w:ascii="Optima" w:hAnsi="Optima" w:cs="TT1C9t00"/>
          <w:szCs w:val="24"/>
          <w:lang w:val="es-ES"/>
        </w:rPr>
        <w:t>verifica que la licitadora INSISTE 21 SLU no aporta la</w:t>
      </w:r>
      <w:r w:rsidRPr="00042C26">
        <w:rPr>
          <w:rFonts w:ascii="Optima" w:hAnsi="Optima" w:cs="Arial"/>
          <w:szCs w:val="24"/>
        </w:rPr>
        <w:t xml:space="preserve"> </w:t>
      </w:r>
      <w:r w:rsidRPr="00042C26">
        <w:rPr>
          <w:rFonts w:ascii="Optima" w:hAnsi="Optima" w:cs="TT1C9t00"/>
          <w:szCs w:val="24"/>
          <w:lang w:val="es-ES"/>
        </w:rPr>
        <w:t>documentación necesaria para poder ser valorada y efectuar la propuesta de</w:t>
      </w:r>
      <w:r w:rsidRPr="00042C26">
        <w:rPr>
          <w:rFonts w:ascii="Optima" w:hAnsi="Optima" w:cs="Arial"/>
          <w:szCs w:val="24"/>
        </w:rPr>
        <w:t xml:space="preserve"> </w:t>
      </w:r>
      <w:r w:rsidRPr="00042C26">
        <w:rPr>
          <w:rFonts w:ascii="Optima" w:hAnsi="Optima" w:cs="TT1C9t00"/>
          <w:szCs w:val="24"/>
          <w:lang w:val="es-ES"/>
        </w:rPr>
        <w:t>adjudicación, del criterio B.1</w:t>
      </w:r>
      <w:r w:rsidRPr="00042C26">
        <w:rPr>
          <w:rFonts w:ascii="Optima" w:hAnsi="Optima" w:cs="Arial"/>
          <w:szCs w:val="24"/>
        </w:rPr>
        <w:t xml:space="preserve"> </w:t>
      </w:r>
      <w:r w:rsidRPr="00042C26">
        <w:rPr>
          <w:rFonts w:ascii="Optima" w:hAnsi="Optima" w:cs="TT1C9t00"/>
          <w:szCs w:val="24"/>
          <w:lang w:val="es-ES"/>
        </w:rPr>
        <w:t>se acuerda por unanimidad que el Servicio Promotor efectué</w:t>
      </w:r>
      <w:r w:rsidRPr="00042C26">
        <w:rPr>
          <w:rFonts w:ascii="Optima" w:hAnsi="Optima" w:cs="Arial"/>
          <w:szCs w:val="24"/>
        </w:rPr>
        <w:t xml:space="preserve"> </w:t>
      </w:r>
      <w:r w:rsidRPr="00042C26">
        <w:rPr>
          <w:rFonts w:ascii="Optima" w:hAnsi="Optima" w:cs="TT1C9t00"/>
          <w:szCs w:val="24"/>
          <w:lang w:val="es-ES"/>
        </w:rPr>
        <w:t xml:space="preserve">requerimiento de </w:t>
      </w:r>
      <w:r w:rsidRPr="00042C26">
        <w:rPr>
          <w:rFonts w:ascii="Optima" w:hAnsi="Optima" w:cs="TT1CFt00"/>
          <w:szCs w:val="24"/>
          <w:lang w:val="es-ES"/>
        </w:rPr>
        <w:t xml:space="preserve">ACREDITACIÓN DOCUMENTAL a INSISTE 21 SL </w:t>
      </w:r>
      <w:r w:rsidRPr="00042C26">
        <w:rPr>
          <w:rFonts w:ascii="Optima" w:hAnsi="Optima" w:cs="TT1C9t00"/>
          <w:szCs w:val="24"/>
          <w:lang w:val="es-ES"/>
        </w:rPr>
        <w:t>para que en el</w:t>
      </w:r>
      <w:r w:rsidRPr="00042C26">
        <w:rPr>
          <w:rFonts w:ascii="Optima" w:hAnsi="Optima" w:cs="Arial"/>
          <w:szCs w:val="24"/>
        </w:rPr>
        <w:t xml:space="preserve"> </w:t>
      </w:r>
      <w:r w:rsidRPr="00042C26">
        <w:rPr>
          <w:rFonts w:ascii="Optima" w:hAnsi="Optima" w:cs="TT1C9t00"/>
          <w:szCs w:val="24"/>
          <w:lang w:val="es-ES"/>
        </w:rPr>
        <w:t>plazo de 10 días hábiles aporten la documentación acreditativa del criterio B.1</w:t>
      </w:r>
      <w:r w:rsidRPr="00042C26">
        <w:rPr>
          <w:rFonts w:ascii="Optima" w:hAnsi="Optima" w:cs="Arial"/>
          <w:szCs w:val="24"/>
        </w:rPr>
        <w:t xml:space="preserve"> </w:t>
      </w:r>
      <w:r w:rsidRPr="00042C26">
        <w:rPr>
          <w:rFonts w:ascii="Optima" w:hAnsi="Optima" w:cs="TT1C8t00"/>
          <w:szCs w:val="24"/>
          <w:lang w:val="es-ES"/>
        </w:rPr>
        <w:t>Experiencia del equipo humano designado para la prestación de los servicios: la licitadora</w:t>
      </w:r>
      <w:r w:rsidRPr="00042C26">
        <w:rPr>
          <w:rFonts w:ascii="Optima" w:hAnsi="Optima" w:cs="Arial"/>
          <w:szCs w:val="24"/>
        </w:rPr>
        <w:t xml:space="preserve"> </w:t>
      </w:r>
      <w:r w:rsidRPr="00042C26">
        <w:rPr>
          <w:rFonts w:ascii="Optima" w:hAnsi="Optima" w:cs="TT1C8t00"/>
          <w:szCs w:val="24"/>
          <w:lang w:val="es-ES"/>
        </w:rPr>
        <w:t>deberá presentar necesariamente la documentación que consta en el referido apartado</w:t>
      </w:r>
      <w:r w:rsidRPr="00042C26">
        <w:rPr>
          <w:rFonts w:ascii="Optima" w:hAnsi="Optima" w:cs="Arial"/>
          <w:szCs w:val="24"/>
        </w:rPr>
        <w:t xml:space="preserve"> </w:t>
      </w:r>
      <w:r w:rsidRPr="00042C26">
        <w:rPr>
          <w:rFonts w:ascii="Optima" w:hAnsi="Optima" w:cs="TT1C8t00"/>
          <w:szCs w:val="24"/>
          <w:lang w:val="es-ES"/>
        </w:rPr>
        <w:t>(declaración responsable de la entidad contratante donde conste la descripción detallada</w:t>
      </w:r>
      <w:r w:rsidRPr="00042C26">
        <w:rPr>
          <w:rFonts w:ascii="Optima" w:hAnsi="Optima" w:cs="Arial"/>
          <w:szCs w:val="24"/>
        </w:rPr>
        <w:t xml:space="preserve"> </w:t>
      </w:r>
      <w:r w:rsidRPr="00042C26">
        <w:rPr>
          <w:rFonts w:ascii="Optima" w:hAnsi="Optima" w:cs="TT1C8t00"/>
          <w:szCs w:val="24"/>
          <w:lang w:val="es-ES"/>
        </w:rPr>
        <w:t>de la experiencia e identificación de la/s persona/s que asigne a cada uno de en cada uno</w:t>
      </w:r>
      <w:r w:rsidRPr="00042C26">
        <w:rPr>
          <w:rFonts w:ascii="Optima" w:hAnsi="Optima" w:cs="Arial"/>
          <w:szCs w:val="24"/>
        </w:rPr>
        <w:t xml:space="preserve"> </w:t>
      </w:r>
      <w:r w:rsidRPr="00042C26">
        <w:rPr>
          <w:rFonts w:ascii="Optima" w:hAnsi="Optima" w:cs="TT1C8t00"/>
          <w:szCs w:val="24"/>
          <w:lang w:val="es-ES"/>
        </w:rPr>
        <w:t>de los apartados P y/o P2 indicados y, en su caso, informes de la vida laboral</w:t>
      </w:r>
      <w:r w:rsidRPr="00042C26">
        <w:rPr>
          <w:rFonts w:ascii="Optima" w:hAnsi="Optima" w:cs="Arial"/>
          <w:szCs w:val="24"/>
        </w:rPr>
        <w:t xml:space="preserve"> </w:t>
      </w:r>
      <w:r w:rsidRPr="00042C26">
        <w:rPr>
          <w:rFonts w:ascii="Optima" w:hAnsi="Optima" w:cs="TT1C8t00"/>
          <w:szCs w:val="24"/>
          <w:lang w:val="es-ES"/>
        </w:rPr>
        <w:t>correspondientes) en el SOBRE nº 2 de esta licitación.</w:t>
      </w:r>
      <w:r w:rsidRPr="00042C26">
        <w:rPr>
          <w:rFonts w:ascii="Optima" w:hAnsi="Optima" w:cs="TT1C9t00"/>
          <w:szCs w:val="24"/>
          <w:lang w:val="es-ES"/>
        </w:rPr>
        <w:t xml:space="preserve">, </w:t>
      </w:r>
      <w:r w:rsidRPr="00042C26">
        <w:rPr>
          <w:rFonts w:ascii="Optima" w:hAnsi="Optima" w:cs="TT1CFt00"/>
          <w:szCs w:val="24"/>
          <w:lang w:val="es-ES"/>
        </w:rPr>
        <w:t>sin posibilidad de realizar ningún</w:t>
      </w:r>
      <w:r w:rsidRPr="00042C26">
        <w:rPr>
          <w:rFonts w:ascii="Optima" w:hAnsi="Optima" w:cs="Arial"/>
          <w:szCs w:val="24"/>
        </w:rPr>
        <w:t xml:space="preserve"> </w:t>
      </w:r>
      <w:r w:rsidRPr="00042C26">
        <w:rPr>
          <w:rFonts w:ascii="Optima" w:hAnsi="Optima" w:cs="TT1CFt00"/>
          <w:szCs w:val="24"/>
          <w:lang w:val="es-ES"/>
        </w:rPr>
        <w:t>cambio en su oferta.</w:t>
      </w:r>
    </w:p>
    <w:p w14:paraId="4D0CACC4" w14:textId="77777777" w:rsidR="006751FF" w:rsidRDefault="006751FF" w:rsidP="006751FF">
      <w:pPr>
        <w:ind w:firstLine="709"/>
        <w:jc w:val="both"/>
        <w:rPr>
          <w:rFonts w:ascii="Optima" w:hAnsi="Optima" w:cs="Arial"/>
          <w:szCs w:val="24"/>
        </w:rPr>
      </w:pPr>
    </w:p>
    <w:p w14:paraId="7A4CB4E4" w14:textId="77777777" w:rsidR="006751FF" w:rsidRPr="003A4A32" w:rsidRDefault="006751FF" w:rsidP="006751FF">
      <w:pPr>
        <w:autoSpaceDE w:val="0"/>
        <w:autoSpaceDN w:val="0"/>
        <w:adjustRightInd w:val="0"/>
        <w:ind w:firstLine="708"/>
        <w:jc w:val="both"/>
        <w:rPr>
          <w:rFonts w:ascii="Optima" w:hAnsi="Optima" w:cs="Arial"/>
          <w:b/>
          <w:szCs w:val="24"/>
          <w:u w:val="single"/>
          <w:lang w:val="es-ES"/>
        </w:rPr>
      </w:pPr>
      <w:r w:rsidRPr="003A4A32">
        <w:rPr>
          <w:rFonts w:ascii="Optima" w:hAnsi="Optima" w:cs="Arial"/>
          <w:szCs w:val="24"/>
          <w:lang w:val="es-ES"/>
        </w:rPr>
        <w:t xml:space="preserve">Recibida la documentación se realiza por el Técnico del Servicio Promotor la valoración de las mismas a los efectos de las posibles bajas anormales, </w:t>
      </w:r>
      <w:r>
        <w:rPr>
          <w:rFonts w:ascii="Optima" w:hAnsi="Optima" w:cs="Arial"/>
          <w:szCs w:val="24"/>
          <w:lang w:val="es-ES"/>
        </w:rPr>
        <w:t xml:space="preserve">y propuesta de adjudicación </w:t>
      </w:r>
      <w:r w:rsidRPr="003A4A32">
        <w:rPr>
          <w:rFonts w:ascii="Optima" w:hAnsi="Optima" w:cs="Arial"/>
          <w:i/>
          <w:szCs w:val="24"/>
          <w:lang w:val="es-ES"/>
        </w:rPr>
        <w:t>(</w:t>
      </w:r>
      <w:r w:rsidRPr="003A4A32">
        <w:rPr>
          <w:rFonts w:ascii="Optima" w:hAnsi="Optima" w:cs="Arial"/>
          <w:b/>
          <w:i/>
          <w:szCs w:val="24"/>
          <w:lang w:val="es-ES"/>
        </w:rPr>
        <w:t>informe técnico de fecha 18 de noviembre de 2022)</w:t>
      </w:r>
      <w:r w:rsidRPr="003A4A32">
        <w:rPr>
          <w:rFonts w:ascii="Optima" w:hAnsi="Optima" w:cs="Arial"/>
          <w:szCs w:val="24"/>
          <w:lang w:val="es-ES"/>
        </w:rPr>
        <w:t xml:space="preserve">, </w:t>
      </w:r>
      <w:r w:rsidRPr="003A4A32">
        <w:rPr>
          <w:rFonts w:ascii="Optima" w:hAnsi="Optima" w:cs="Arial"/>
          <w:b/>
          <w:szCs w:val="24"/>
          <w:u w:val="single"/>
          <w:lang w:val="es-ES"/>
        </w:rPr>
        <w:t xml:space="preserve">en el que se refiere </w:t>
      </w:r>
      <w:r w:rsidRPr="003A4A32">
        <w:rPr>
          <w:rFonts w:ascii="Optima" w:hAnsi="Optima" w:cs="Optima"/>
          <w:szCs w:val="24"/>
          <w:lang w:val="es-ES"/>
        </w:rPr>
        <w:t>la siguiente clasificación</w:t>
      </w:r>
      <w:r>
        <w:rPr>
          <w:rFonts w:ascii="Optima" w:hAnsi="Optima" w:cs="Optima"/>
          <w:szCs w:val="24"/>
          <w:lang w:val="es-ES"/>
        </w:rPr>
        <w:t>:</w:t>
      </w:r>
    </w:p>
    <w:p w14:paraId="6BC478ED" w14:textId="77777777" w:rsidR="006751FF" w:rsidRDefault="006751FF" w:rsidP="006751FF">
      <w:pPr>
        <w:ind w:firstLine="709"/>
        <w:jc w:val="both"/>
        <w:rPr>
          <w:rFonts w:ascii="Optima" w:hAnsi="Optima" w:cs="Arial"/>
          <w:szCs w:val="24"/>
        </w:rPr>
      </w:pPr>
    </w:p>
    <w:tbl>
      <w:tblPr>
        <w:tblStyle w:val="Tablaconcuadrcula"/>
        <w:tblW w:w="0" w:type="auto"/>
        <w:tblLook w:val="04A0" w:firstRow="1" w:lastRow="0" w:firstColumn="1" w:lastColumn="0" w:noHBand="0" w:noVBand="1"/>
      </w:tblPr>
      <w:tblGrid>
        <w:gridCol w:w="1980"/>
        <w:gridCol w:w="2835"/>
        <w:gridCol w:w="1417"/>
        <w:gridCol w:w="2774"/>
      </w:tblGrid>
      <w:tr w:rsidR="006751FF" w14:paraId="3E89E041" w14:textId="77777777" w:rsidTr="00541F1A">
        <w:trPr>
          <w:trHeight w:val="70"/>
        </w:trPr>
        <w:tc>
          <w:tcPr>
            <w:tcW w:w="1980" w:type="dxa"/>
            <w:shd w:val="clear" w:color="auto" w:fill="BFBFBF" w:themeFill="background1" w:themeFillShade="BF"/>
          </w:tcPr>
          <w:p w14:paraId="6B5FFDBA" w14:textId="77777777" w:rsidR="006751FF" w:rsidRPr="008D189E" w:rsidRDefault="006751FF" w:rsidP="00541F1A">
            <w:pPr>
              <w:autoSpaceDE w:val="0"/>
              <w:autoSpaceDN w:val="0"/>
              <w:adjustRightInd w:val="0"/>
              <w:jc w:val="center"/>
              <w:rPr>
                <w:rFonts w:ascii="Optima" w:hAnsi="Optima" w:cs="Arial"/>
                <w:b/>
                <w:sz w:val="20"/>
                <w:lang w:val="es-ES"/>
              </w:rPr>
            </w:pPr>
            <w:r w:rsidRPr="008D189E">
              <w:rPr>
                <w:rFonts w:ascii="Optima" w:hAnsi="Optima" w:cs="Arial"/>
                <w:b/>
                <w:sz w:val="20"/>
                <w:lang w:val="es-ES"/>
              </w:rPr>
              <w:t>ORDEN</w:t>
            </w:r>
          </w:p>
        </w:tc>
        <w:tc>
          <w:tcPr>
            <w:tcW w:w="2835" w:type="dxa"/>
            <w:shd w:val="clear" w:color="auto" w:fill="BFBFBF" w:themeFill="background1" w:themeFillShade="BF"/>
          </w:tcPr>
          <w:p w14:paraId="5C95BC7C" w14:textId="77777777" w:rsidR="006751FF" w:rsidRPr="008D189E" w:rsidRDefault="006751FF" w:rsidP="00541F1A">
            <w:pPr>
              <w:autoSpaceDE w:val="0"/>
              <w:autoSpaceDN w:val="0"/>
              <w:adjustRightInd w:val="0"/>
              <w:rPr>
                <w:rFonts w:ascii="Optima" w:hAnsi="Optima" w:cs="Arial"/>
                <w:b/>
                <w:sz w:val="20"/>
                <w:lang w:val="es-ES"/>
              </w:rPr>
            </w:pPr>
            <w:r w:rsidRPr="008D189E">
              <w:rPr>
                <w:rFonts w:ascii="Optima" w:hAnsi="Optima" w:cs="Arial"/>
                <w:b/>
                <w:sz w:val="20"/>
                <w:lang w:val="es-ES"/>
              </w:rPr>
              <w:t>LICITADOR</w:t>
            </w:r>
          </w:p>
        </w:tc>
        <w:tc>
          <w:tcPr>
            <w:tcW w:w="1417" w:type="dxa"/>
            <w:shd w:val="clear" w:color="auto" w:fill="BFBFBF" w:themeFill="background1" w:themeFillShade="BF"/>
          </w:tcPr>
          <w:p w14:paraId="776CBAE2" w14:textId="77777777" w:rsidR="006751FF" w:rsidRPr="008D189E" w:rsidRDefault="006751FF" w:rsidP="00541F1A">
            <w:pPr>
              <w:autoSpaceDE w:val="0"/>
              <w:autoSpaceDN w:val="0"/>
              <w:adjustRightInd w:val="0"/>
              <w:rPr>
                <w:rFonts w:ascii="Optima" w:hAnsi="Optima" w:cs="Arial"/>
                <w:b/>
                <w:sz w:val="20"/>
                <w:lang w:val="es-ES"/>
              </w:rPr>
            </w:pPr>
            <w:r w:rsidRPr="008D189E">
              <w:rPr>
                <w:rFonts w:ascii="Optima" w:hAnsi="Optima" w:cs="Arial"/>
                <w:b/>
                <w:sz w:val="20"/>
                <w:lang w:val="es-ES"/>
              </w:rPr>
              <w:t>Puntos</w:t>
            </w:r>
          </w:p>
        </w:tc>
        <w:tc>
          <w:tcPr>
            <w:tcW w:w="2774" w:type="dxa"/>
            <w:shd w:val="clear" w:color="auto" w:fill="BFBFBF" w:themeFill="background1" w:themeFillShade="BF"/>
          </w:tcPr>
          <w:p w14:paraId="214A6824" w14:textId="77777777" w:rsidR="006751FF" w:rsidRPr="008D189E" w:rsidRDefault="006751FF" w:rsidP="00541F1A">
            <w:pPr>
              <w:autoSpaceDE w:val="0"/>
              <w:autoSpaceDN w:val="0"/>
              <w:adjustRightInd w:val="0"/>
              <w:rPr>
                <w:rFonts w:ascii="Optima" w:hAnsi="Optima" w:cs="Arial"/>
                <w:b/>
                <w:sz w:val="20"/>
                <w:lang w:val="es-ES"/>
              </w:rPr>
            </w:pPr>
            <w:r w:rsidRPr="008D189E">
              <w:rPr>
                <w:rFonts w:ascii="Optima" w:hAnsi="Optima" w:cs="Arial"/>
                <w:b/>
                <w:sz w:val="20"/>
                <w:lang w:val="es-ES"/>
              </w:rPr>
              <w:t>Importe neto</w:t>
            </w:r>
          </w:p>
        </w:tc>
      </w:tr>
      <w:tr w:rsidR="006751FF" w14:paraId="10D414EB" w14:textId="77777777" w:rsidTr="00541F1A">
        <w:tc>
          <w:tcPr>
            <w:tcW w:w="1980" w:type="dxa"/>
            <w:shd w:val="clear" w:color="auto" w:fill="E7E6E6" w:themeFill="background2"/>
          </w:tcPr>
          <w:p w14:paraId="4A6CF9C6" w14:textId="77777777" w:rsidR="006751FF" w:rsidRPr="008D189E" w:rsidRDefault="006751FF" w:rsidP="00541F1A">
            <w:pPr>
              <w:autoSpaceDE w:val="0"/>
              <w:autoSpaceDN w:val="0"/>
              <w:adjustRightInd w:val="0"/>
              <w:jc w:val="center"/>
              <w:rPr>
                <w:rFonts w:ascii="Optima" w:hAnsi="Optima" w:cs="Arial"/>
                <w:b/>
                <w:sz w:val="20"/>
                <w:lang w:val="es-ES"/>
              </w:rPr>
            </w:pPr>
            <w:r w:rsidRPr="008D189E">
              <w:rPr>
                <w:rFonts w:ascii="Optima" w:hAnsi="Optima" w:cs="Arial"/>
                <w:b/>
                <w:sz w:val="20"/>
                <w:lang w:val="es-ES"/>
              </w:rPr>
              <w:t>1</w:t>
            </w:r>
          </w:p>
        </w:tc>
        <w:tc>
          <w:tcPr>
            <w:tcW w:w="2835" w:type="dxa"/>
            <w:shd w:val="clear" w:color="auto" w:fill="E7E6E6" w:themeFill="background2"/>
          </w:tcPr>
          <w:p w14:paraId="51B70ACD" w14:textId="77777777" w:rsidR="006751FF" w:rsidRPr="008D189E" w:rsidRDefault="006751FF" w:rsidP="00541F1A">
            <w:pPr>
              <w:autoSpaceDE w:val="0"/>
              <w:autoSpaceDN w:val="0"/>
              <w:adjustRightInd w:val="0"/>
              <w:rPr>
                <w:rFonts w:ascii="Optima" w:hAnsi="Optima" w:cs="Arial"/>
                <w:b/>
                <w:sz w:val="20"/>
                <w:lang w:val="es-ES"/>
              </w:rPr>
            </w:pPr>
            <w:proofErr w:type="spellStart"/>
            <w:r w:rsidRPr="008D189E">
              <w:rPr>
                <w:rFonts w:ascii="Optima" w:hAnsi="Optima" w:cs="Optima,Bold"/>
                <w:b/>
                <w:bCs/>
                <w:sz w:val="20"/>
                <w:lang w:val="es-ES"/>
              </w:rPr>
              <w:t>Ingemont</w:t>
            </w:r>
            <w:proofErr w:type="spellEnd"/>
            <w:r w:rsidRPr="008D189E">
              <w:rPr>
                <w:rFonts w:ascii="Optima" w:hAnsi="Optima" w:cs="Optima,Bold"/>
                <w:b/>
                <w:bCs/>
                <w:sz w:val="20"/>
                <w:lang w:val="es-ES"/>
              </w:rPr>
              <w:t xml:space="preserve"> Tecnologías, S.A</w:t>
            </w:r>
          </w:p>
        </w:tc>
        <w:tc>
          <w:tcPr>
            <w:tcW w:w="1417" w:type="dxa"/>
            <w:shd w:val="clear" w:color="auto" w:fill="E7E6E6" w:themeFill="background2"/>
          </w:tcPr>
          <w:p w14:paraId="76264D8F" w14:textId="77777777" w:rsidR="006751FF" w:rsidRPr="008D189E" w:rsidRDefault="006751FF" w:rsidP="00541F1A">
            <w:pPr>
              <w:autoSpaceDE w:val="0"/>
              <w:autoSpaceDN w:val="0"/>
              <w:adjustRightInd w:val="0"/>
              <w:rPr>
                <w:rFonts w:ascii="Optima" w:hAnsi="Optima" w:cs="Arial"/>
                <w:b/>
                <w:sz w:val="20"/>
                <w:lang w:val="es-ES"/>
              </w:rPr>
            </w:pPr>
            <w:r w:rsidRPr="008D189E">
              <w:rPr>
                <w:rFonts w:ascii="Optima" w:hAnsi="Optima" w:cs="Arial"/>
                <w:b/>
                <w:sz w:val="20"/>
                <w:lang w:val="es-ES"/>
              </w:rPr>
              <w:t>95,50</w:t>
            </w:r>
          </w:p>
        </w:tc>
        <w:tc>
          <w:tcPr>
            <w:tcW w:w="2774" w:type="dxa"/>
            <w:shd w:val="clear" w:color="auto" w:fill="E7E6E6" w:themeFill="background2"/>
          </w:tcPr>
          <w:p w14:paraId="367A6727" w14:textId="77777777" w:rsidR="006751FF" w:rsidRPr="008D189E" w:rsidRDefault="006751FF" w:rsidP="00541F1A">
            <w:pPr>
              <w:autoSpaceDE w:val="0"/>
              <w:autoSpaceDN w:val="0"/>
              <w:adjustRightInd w:val="0"/>
              <w:rPr>
                <w:rFonts w:ascii="Optima" w:hAnsi="Optima" w:cs="Arial"/>
                <w:b/>
                <w:sz w:val="20"/>
                <w:lang w:val="es-ES"/>
              </w:rPr>
            </w:pPr>
            <w:r w:rsidRPr="008D189E">
              <w:rPr>
                <w:rFonts w:ascii="Optima" w:hAnsi="Optima" w:cs="Optima,Bold"/>
                <w:b/>
                <w:bCs/>
                <w:sz w:val="20"/>
                <w:lang w:val="es-ES"/>
              </w:rPr>
              <w:t xml:space="preserve">21.848,15 </w:t>
            </w:r>
            <w:r w:rsidRPr="008D189E">
              <w:rPr>
                <w:rFonts w:ascii="Optima" w:hAnsi="Optima" w:cs="ArialMT"/>
                <w:b/>
                <w:sz w:val="20"/>
                <w:lang w:val="es-ES"/>
              </w:rPr>
              <w:t xml:space="preserve"> </w:t>
            </w:r>
          </w:p>
        </w:tc>
      </w:tr>
      <w:tr w:rsidR="006751FF" w:rsidRPr="00350B67" w14:paraId="65400E09" w14:textId="77777777" w:rsidTr="00541F1A">
        <w:tc>
          <w:tcPr>
            <w:tcW w:w="1980" w:type="dxa"/>
          </w:tcPr>
          <w:p w14:paraId="3333355E" w14:textId="77777777" w:rsidR="006751FF" w:rsidRPr="008D189E" w:rsidRDefault="006751FF" w:rsidP="00541F1A">
            <w:pPr>
              <w:autoSpaceDE w:val="0"/>
              <w:autoSpaceDN w:val="0"/>
              <w:adjustRightInd w:val="0"/>
              <w:jc w:val="center"/>
              <w:rPr>
                <w:rFonts w:ascii="Optima" w:hAnsi="Optima" w:cs="Arial"/>
                <w:b/>
                <w:sz w:val="20"/>
                <w:lang w:val="es-ES"/>
              </w:rPr>
            </w:pPr>
            <w:r w:rsidRPr="008D189E">
              <w:rPr>
                <w:rFonts w:ascii="Optima" w:hAnsi="Optima" w:cs="Arial"/>
                <w:b/>
                <w:sz w:val="20"/>
                <w:lang w:val="es-ES"/>
              </w:rPr>
              <w:t>2</w:t>
            </w:r>
          </w:p>
        </w:tc>
        <w:tc>
          <w:tcPr>
            <w:tcW w:w="2835" w:type="dxa"/>
          </w:tcPr>
          <w:p w14:paraId="4E932141" w14:textId="77777777" w:rsidR="006751FF" w:rsidRPr="008D189E" w:rsidRDefault="006751FF" w:rsidP="00541F1A">
            <w:pPr>
              <w:autoSpaceDE w:val="0"/>
              <w:autoSpaceDN w:val="0"/>
              <w:adjustRightInd w:val="0"/>
              <w:rPr>
                <w:rFonts w:ascii="Optima" w:hAnsi="Optima" w:cs="Optima"/>
                <w:b/>
                <w:i/>
                <w:color w:val="000000"/>
                <w:sz w:val="20"/>
                <w:lang w:val="es-ES"/>
              </w:rPr>
            </w:pPr>
            <w:r w:rsidRPr="008D189E">
              <w:rPr>
                <w:rFonts w:ascii="Optima" w:hAnsi="Optima" w:cs="Optima,Bold"/>
                <w:b/>
                <w:bCs/>
                <w:sz w:val="20"/>
                <w:lang w:val="es-ES"/>
              </w:rPr>
              <w:t>Insiste 21, S.L.U.</w:t>
            </w:r>
          </w:p>
        </w:tc>
        <w:tc>
          <w:tcPr>
            <w:tcW w:w="1417" w:type="dxa"/>
          </w:tcPr>
          <w:p w14:paraId="7D6F86BD" w14:textId="77777777" w:rsidR="006751FF" w:rsidRPr="008D189E" w:rsidRDefault="006751FF" w:rsidP="00541F1A">
            <w:pPr>
              <w:autoSpaceDE w:val="0"/>
              <w:autoSpaceDN w:val="0"/>
              <w:adjustRightInd w:val="0"/>
              <w:rPr>
                <w:rFonts w:ascii="Optima" w:hAnsi="Optima" w:cs="Optima"/>
                <w:b/>
                <w:color w:val="000000"/>
                <w:sz w:val="20"/>
                <w:lang w:val="es-ES"/>
              </w:rPr>
            </w:pPr>
            <w:r w:rsidRPr="008D189E">
              <w:rPr>
                <w:rFonts w:ascii="Optima" w:hAnsi="Optima" w:cs="Optima"/>
                <w:b/>
                <w:color w:val="000000"/>
                <w:sz w:val="20"/>
                <w:lang w:val="es-ES"/>
              </w:rPr>
              <w:t>51,72</w:t>
            </w:r>
          </w:p>
        </w:tc>
        <w:tc>
          <w:tcPr>
            <w:tcW w:w="2774" w:type="dxa"/>
          </w:tcPr>
          <w:p w14:paraId="3A90EF7B" w14:textId="77777777" w:rsidR="006751FF" w:rsidRPr="008D189E" w:rsidRDefault="006751FF" w:rsidP="00541F1A">
            <w:pPr>
              <w:autoSpaceDE w:val="0"/>
              <w:autoSpaceDN w:val="0"/>
              <w:adjustRightInd w:val="0"/>
              <w:rPr>
                <w:rFonts w:ascii="Optima" w:hAnsi="Optima" w:cs="Optima"/>
                <w:b/>
                <w:color w:val="000000"/>
                <w:sz w:val="20"/>
                <w:lang w:val="es-ES"/>
              </w:rPr>
            </w:pPr>
            <w:r w:rsidRPr="008D189E">
              <w:rPr>
                <w:rFonts w:ascii="Optima" w:hAnsi="Optima" w:cs="Optima"/>
                <w:b/>
                <w:sz w:val="20"/>
                <w:lang w:val="es-ES"/>
              </w:rPr>
              <w:t>28.386,74</w:t>
            </w:r>
          </w:p>
        </w:tc>
      </w:tr>
    </w:tbl>
    <w:p w14:paraId="65674CA1" w14:textId="77777777" w:rsidR="006751FF" w:rsidRDefault="006751FF" w:rsidP="006751FF">
      <w:pPr>
        <w:ind w:firstLine="709"/>
        <w:jc w:val="both"/>
        <w:rPr>
          <w:rFonts w:ascii="Optima" w:hAnsi="Optima" w:cs="Arial"/>
          <w:szCs w:val="24"/>
        </w:rPr>
      </w:pPr>
    </w:p>
    <w:p w14:paraId="46F3A2C4" w14:textId="7C2393C6" w:rsidR="006751FF" w:rsidRDefault="006751FF" w:rsidP="006751FF">
      <w:pPr>
        <w:ind w:firstLine="709"/>
        <w:jc w:val="both"/>
        <w:rPr>
          <w:rFonts w:ascii="Optima" w:hAnsi="Optima" w:cs="Arial"/>
          <w:szCs w:val="24"/>
        </w:rPr>
      </w:pPr>
      <w:r w:rsidRPr="003A4A32">
        <w:rPr>
          <w:rFonts w:ascii="Optima" w:hAnsi="Optima" w:cs="Optima"/>
          <w:szCs w:val="24"/>
          <w:lang w:val="es-ES"/>
        </w:rPr>
        <w:t xml:space="preserve">Se detecta que la oferta de la licitadora  </w:t>
      </w:r>
      <w:proofErr w:type="spellStart"/>
      <w:r w:rsidRPr="003A4A32">
        <w:rPr>
          <w:rFonts w:ascii="Optima" w:hAnsi="Optima" w:cs="Optima,Bold"/>
          <w:b/>
          <w:bCs/>
          <w:szCs w:val="24"/>
          <w:lang w:val="es-ES"/>
        </w:rPr>
        <w:t>Ingemont</w:t>
      </w:r>
      <w:proofErr w:type="spellEnd"/>
      <w:r w:rsidRPr="003A4A32">
        <w:rPr>
          <w:rFonts w:ascii="Optima" w:hAnsi="Optima" w:cs="Optima,Bold"/>
          <w:b/>
          <w:bCs/>
          <w:szCs w:val="24"/>
          <w:lang w:val="es-ES"/>
        </w:rPr>
        <w:t xml:space="preserve"> Tecnologías, S.A.</w:t>
      </w:r>
      <w:r w:rsidRPr="003A4A32">
        <w:rPr>
          <w:rFonts w:ascii="Optima" w:hAnsi="Optima" w:cs="Optima"/>
          <w:szCs w:val="24"/>
          <w:lang w:val="es-ES"/>
        </w:rPr>
        <w:t>, se encuentra incursa en baja anormal</w:t>
      </w:r>
      <w:r>
        <w:rPr>
          <w:rFonts w:ascii="Optima" w:hAnsi="Optima" w:cs="Arial"/>
          <w:szCs w:val="24"/>
        </w:rPr>
        <w:t xml:space="preserve"> </w:t>
      </w:r>
      <w:r>
        <w:rPr>
          <w:rFonts w:ascii="Optima" w:hAnsi="Optima" w:cs="Optima"/>
          <w:szCs w:val="24"/>
          <w:lang w:val="es-ES"/>
        </w:rPr>
        <w:t>r</w:t>
      </w:r>
      <w:r w:rsidR="00592288">
        <w:rPr>
          <w:rFonts w:ascii="Optima" w:hAnsi="Optima" w:cs="Optima"/>
          <w:szCs w:val="24"/>
          <w:lang w:val="es-ES"/>
        </w:rPr>
        <w:t>equiriéndose</w:t>
      </w:r>
      <w:r w:rsidRPr="003A4A32">
        <w:rPr>
          <w:rFonts w:ascii="Optima" w:hAnsi="Optima" w:cs="Optima"/>
          <w:szCs w:val="24"/>
          <w:lang w:val="es-ES"/>
        </w:rPr>
        <w:t xml:space="preserve"> </w:t>
      </w:r>
      <w:r>
        <w:rPr>
          <w:rFonts w:ascii="Optima" w:hAnsi="Optima" w:cs="Optima"/>
          <w:szCs w:val="24"/>
          <w:lang w:val="es-ES"/>
        </w:rPr>
        <w:t xml:space="preserve">a la misma </w:t>
      </w:r>
      <w:r w:rsidRPr="003A4A32">
        <w:rPr>
          <w:rFonts w:ascii="Optima" w:hAnsi="Optima" w:cs="Optima"/>
          <w:szCs w:val="24"/>
          <w:lang w:val="es-ES"/>
        </w:rPr>
        <w:t>para que justifique y desglose razonada y detalladamente el bajo nivel de los precios, o de costes</w:t>
      </w:r>
      <w:r>
        <w:rPr>
          <w:rFonts w:ascii="Optima" w:hAnsi="Optima" w:cs="Optima"/>
          <w:szCs w:val="24"/>
          <w:lang w:val="es-ES"/>
        </w:rPr>
        <w:t>, declarándose finalmente, justificada la oferta realizada.</w:t>
      </w:r>
    </w:p>
    <w:p w14:paraId="0BB810B9" w14:textId="77777777" w:rsidR="006751FF" w:rsidRDefault="006751FF" w:rsidP="006751FF">
      <w:pPr>
        <w:ind w:firstLine="709"/>
        <w:jc w:val="both"/>
        <w:rPr>
          <w:rFonts w:ascii="Optima" w:hAnsi="Optima" w:cs="Arial"/>
          <w:szCs w:val="24"/>
        </w:rPr>
      </w:pPr>
    </w:p>
    <w:p w14:paraId="2F6642AE" w14:textId="347C3489" w:rsidR="006751FF" w:rsidRPr="003A4A32" w:rsidRDefault="006751FF" w:rsidP="006751FF">
      <w:pPr>
        <w:ind w:firstLine="709"/>
        <w:jc w:val="both"/>
        <w:rPr>
          <w:rFonts w:ascii="Optima" w:hAnsi="Optima" w:cs="Optima,Bold"/>
          <w:b/>
          <w:bCs/>
          <w:szCs w:val="24"/>
          <w:lang w:val="es-ES"/>
        </w:rPr>
      </w:pPr>
      <w:r w:rsidRPr="003A4A32">
        <w:rPr>
          <w:rFonts w:ascii="Optima" w:hAnsi="Optima" w:cs="Arial"/>
          <w:szCs w:val="24"/>
        </w:rPr>
        <w:t xml:space="preserve">Por todo ello la Mesa de Contratación </w:t>
      </w:r>
      <w:r w:rsidRPr="003A4A32">
        <w:rPr>
          <w:rFonts w:ascii="Optima" w:hAnsi="Optima" w:cs="Arial"/>
          <w:b/>
          <w:caps/>
          <w:szCs w:val="24"/>
        </w:rPr>
        <w:t>ACUERDA por unanimidad</w:t>
      </w:r>
      <w:r>
        <w:rPr>
          <w:rFonts w:ascii="Optima" w:hAnsi="Optima" w:cs="Arial"/>
          <w:b/>
          <w:caps/>
          <w:szCs w:val="24"/>
        </w:rPr>
        <w:t xml:space="preserve"> </w:t>
      </w:r>
      <w:r w:rsidRPr="003A4A32">
        <w:rPr>
          <w:rFonts w:ascii="Optima" w:hAnsi="Optima" w:cs="Arial"/>
          <w:b/>
          <w:caps/>
          <w:szCs w:val="24"/>
        </w:rPr>
        <w:t>proponer la adjudicación</w:t>
      </w:r>
      <w:r w:rsidRPr="003A4A32">
        <w:rPr>
          <w:rFonts w:ascii="Optima" w:hAnsi="Optima" w:cs="Arial"/>
          <w:szCs w:val="24"/>
        </w:rPr>
        <w:t xml:space="preserve"> del contrato de referencia, en el mismo sentido informado a la </w:t>
      </w:r>
      <w:r w:rsidR="00592288">
        <w:rPr>
          <w:rFonts w:ascii="Optima" w:hAnsi="Optima" w:cs="Arial"/>
          <w:szCs w:val="24"/>
        </w:rPr>
        <w:t xml:space="preserve">licitadora </w:t>
      </w:r>
      <w:r w:rsidRPr="002C3AFC">
        <w:rPr>
          <w:rFonts w:ascii="Optima" w:hAnsi="Optima" w:cs="Optima,Bold"/>
          <w:b/>
          <w:bCs/>
          <w:szCs w:val="24"/>
          <w:lang w:val="es-ES"/>
        </w:rPr>
        <w:t xml:space="preserve">INGEMONT TECNOLOGÍAS, S.A con NIF </w:t>
      </w:r>
      <w:r w:rsidRPr="002C3AFC">
        <w:rPr>
          <w:rFonts w:ascii="Optima" w:hAnsi="Optima" w:cs="Optima"/>
          <w:b/>
          <w:szCs w:val="24"/>
          <w:lang w:val="es-ES"/>
        </w:rPr>
        <w:t>A91614263,</w:t>
      </w:r>
      <w:r w:rsidRPr="003A4A32">
        <w:rPr>
          <w:rFonts w:ascii="Optima" w:hAnsi="Optima" w:cs="Optima"/>
          <w:szCs w:val="24"/>
          <w:lang w:val="es-ES"/>
        </w:rPr>
        <w:t xml:space="preserve"> con un total de 95,50 puntos </w:t>
      </w:r>
      <w:r w:rsidRPr="003A4A32">
        <w:rPr>
          <w:rFonts w:ascii="Optima" w:hAnsi="Optima" w:cs="Optima,Bold"/>
          <w:b/>
          <w:bCs/>
          <w:szCs w:val="24"/>
          <w:lang w:val="es-ES"/>
        </w:rPr>
        <w:t xml:space="preserve"> </w:t>
      </w:r>
      <w:r w:rsidRPr="003A4A32">
        <w:rPr>
          <w:rFonts w:ascii="Optima" w:hAnsi="Optima" w:cs="Optima"/>
          <w:i/>
          <w:color w:val="000000"/>
          <w:szCs w:val="24"/>
          <w:lang w:val="es-ES"/>
        </w:rPr>
        <w:t xml:space="preserve"> </w:t>
      </w:r>
      <w:r w:rsidRPr="003A4A32">
        <w:rPr>
          <w:rFonts w:ascii="Optima" w:hAnsi="Optima" w:cs="Arial"/>
          <w:szCs w:val="24"/>
        </w:rPr>
        <w:t>por</w:t>
      </w:r>
      <w:r w:rsidRPr="003A4A32">
        <w:rPr>
          <w:rFonts w:ascii="Optima" w:hAnsi="Optima" w:cs="Arial"/>
          <w:color w:val="FF0000"/>
          <w:szCs w:val="24"/>
        </w:rPr>
        <w:t xml:space="preserve"> </w:t>
      </w:r>
      <w:r w:rsidRPr="003A4A32">
        <w:rPr>
          <w:rFonts w:ascii="Optima" w:hAnsi="Optima" w:cs="Arial"/>
          <w:szCs w:val="24"/>
        </w:rPr>
        <w:t>un</w:t>
      </w:r>
      <w:r w:rsidRPr="003A4A32">
        <w:rPr>
          <w:rFonts w:ascii="Optima" w:hAnsi="Optima" w:cs="Arial"/>
          <w:color w:val="FF0000"/>
          <w:szCs w:val="24"/>
        </w:rPr>
        <w:t xml:space="preserve"> </w:t>
      </w:r>
      <w:r w:rsidRPr="003A4A32">
        <w:rPr>
          <w:rFonts w:ascii="Optima" w:hAnsi="Optima" w:cs="ArialMT"/>
          <w:b/>
          <w:szCs w:val="24"/>
          <w:u w:val="single"/>
          <w:lang w:val="es-ES"/>
        </w:rPr>
        <w:t>Importe neto</w:t>
      </w:r>
      <w:r w:rsidRPr="003A4A32">
        <w:rPr>
          <w:rFonts w:ascii="Optima" w:hAnsi="Optima" w:cs="ArialMT"/>
          <w:szCs w:val="24"/>
          <w:lang w:val="es-ES"/>
        </w:rPr>
        <w:t xml:space="preserve">  de  </w:t>
      </w:r>
      <w:r w:rsidRPr="003A4A32">
        <w:rPr>
          <w:rFonts w:ascii="Optima" w:hAnsi="Optima" w:cs="Optima,Bold"/>
          <w:b/>
          <w:bCs/>
          <w:szCs w:val="24"/>
          <w:lang w:val="es-ES"/>
        </w:rPr>
        <w:t xml:space="preserve">21.848,15 </w:t>
      </w:r>
      <w:r w:rsidRPr="00592288">
        <w:rPr>
          <w:rFonts w:ascii="Optima" w:hAnsi="Optima" w:cs="ArialMT"/>
          <w:szCs w:val="24"/>
          <w:lang w:val="es-ES"/>
        </w:rPr>
        <w:t xml:space="preserve"> </w:t>
      </w:r>
      <w:r w:rsidRPr="00592288">
        <w:rPr>
          <w:rFonts w:ascii="Optima" w:hAnsi="Optima"/>
          <w:szCs w:val="24"/>
        </w:rPr>
        <w:t>€</w:t>
      </w:r>
      <w:r w:rsidRPr="003A4A32">
        <w:rPr>
          <w:rFonts w:ascii="Optima" w:hAnsi="Optima" w:cs="Arial"/>
          <w:szCs w:val="24"/>
        </w:rPr>
        <w:t xml:space="preserve">  </w:t>
      </w:r>
      <w:r w:rsidRPr="003A4A32">
        <w:rPr>
          <w:rFonts w:ascii="Optima" w:hAnsi="Optima" w:cs="Arial"/>
          <w:b/>
          <w:szCs w:val="24"/>
        </w:rPr>
        <w:t xml:space="preserve">e IGIC 7 % de </w:t>
      </w:r>
      <w:r w:rsidRPr="003A4A32">
        <w:rPr>
          <w:rFonts w:ascii="Optima" w:hAnsi="Optima" w:cs="Optima,Bold"/>
          <w:b/>
          <w:bCs/>
          <w:szCs w:val="24"/>
          <w:lang w:val="es-ES"/>
        </w:rPr>
        <w:t>1.529,37</w:t>
      </w:r>
      <w:r w:rsidRPr="003A4A32">
        <w:rPr>
          <w:rFonts w:ascii="Optima" w:hAnsi="Optima" w:cs="Arial"/>
          <w:szCs w:val="24"/>
        </w:rPr>
        <w:t xml:space="preserve">, </w:t>
      </w:r>
      <w:r w:rsidRPr="003A4A32">
        <w:rPr>
          <w:rFonts w:ascii="Optima" w:hAnsi="Optima" w:cs="Arial"/>
          <w:szCs w:val="24"/>
          <w:lang w:val="es-ES"/>
        </w:rPr>
        <w:t>así como el resto de condiciones de su oferta.</w:t>
      </w:r>
    </w:p>
    <w:p w14:paraId="0118CCE7" w14:textId="77777777" w:rsidR="006751FF" w:rsidRPr="004A7153" w:rsidRDefault="006751FF" w:rsidP="006751FF">
      <w:pPr>
        <w:autoSpaceDE w:val="0"/>
        <w:autoSpaceDN w:val="0"/>
        <w:adjustRightInd w:val="0"/>
        <w:jc w:val="both"/>
        <w:rPr>
          <w:rFonts w:ascii="Optima" w:hAnsi="Optima" w:cs="TT1C9t00"/>
          <w:szCs w:val="24"/>
          <w:lang w:val="es-ES"/>
        </w:rPr>
      </w:pPr>
    </w:p>
    <w:p w14:paraId="7A5FD802" w14:textId="1BF8367A" w:rsidR="000C19D3" w:rsidRDefault="000C19D3" w:rsidP="00592288">
      <w:pPr>
        <w:autoSpaceDE w:val="0"/>
        <w:autoSpaceDN w:val="0"/>
        <w:adjustRightInd w:val="0"/>
        <w:ind w:firstLine="708"/>
        <w:jc w:val="both"/>
        <w:rPr>
          <w:rFonts w:ascii="Optima" w:hAnsi="Optima" w:cs="Arial"/>
          <w:color w:val="000000"/>
          <w:szCs w:val="24"/>
          <w:lang w:val="es-ES"/>
        </w:rPr>
      </w:pPr>
      <w:r w:rsidRPr="000C19D3">
        <w:rPr>
          <w:rFonts w:ascii="Optima" w:hAnsi="Optima" w:cs="Arial"/>
          <w:color w:val="000000"/>
          <w:szCs w:val="24"/>
          <w:lang w:val="es-ES"/>
        </w:rPr>
        <w:t>En virtud de lo expuesto, la Mesa de Contratación</w:t>
      </w:r>
      <w:r w:rsidRPr="000C19D3">
        <w:rPr>
          <w:rFonts w:ascii="Optima" w:hAnsi="Optima" w:cs="Arial"/>
          <w:b/>
          <w:color w:val="000000"/>
          <w:szCs w:val="24"/>
          <w:lang w:val="es-ES"/>
        </w:rPr>
        <w:t xml:space="preserve"> comprueba en el ROLECE los datos inscritos de la licitadora, encontrándose clasificado en categoría superior </w:t>
      </w:r>
      <w:r w:rsidRPr="000C19D3">
        <w:rPr>
          <w:rFonts w:ascii="Optima" w:hAnsi="Optima" w:cs="Arial"/>
          <w:b/>
          <w:i/>
          <w:color w:val="000000"/>
          <w:szCs w:val="24"/>
          <w:lang w:val="es-ES"/>
        </w:rPr>
        <w:t>(P.3.5)</w:t>
      </w:r>
      <w:r w:rsidRPr="000C19D3">
        <w:rPr>
          <w:rFonts w:ascii="Optima" w:hAnsi="Optima" w:cs="Arial"/>
          <w:b/>
          <w:color w:val="000000"/>
          <w:szCs w:val="24"/>
          <w:lang w:val="es-ES"/>
        </w:rPr>
        <w:t xml:space="preserve"> a la exigida en el Pliego </w:t>
      </w:r>
      <w:r w:rsidRPr="000C19D3">
        <w:rPr>
          <w:rFonts w:ascii="Optima" w:hAnsi="Optima" w:cs="Arial"/>
          <w:b/>
          <w:i/>
          <w:color w:val="000000"/>
          <w:szCs w:val="24"/>
          <w:lang w:val="es-ES"/>
        </w:rPr>
        <w:t xml:space="preserve">(P.3.1). </w:t>
      </w:r>
      <w:r w:rsidRPr="000C19D3">
        <w:rPr>
          <w:rFonts w:ascii="Optima" w:hAnsi="Optima" w:cs="Arial"/>
          <w:b/>
          <w:color w:val="000000"/>
          <w:szCs w:val="24"/>
          <w:lang w:val="es-ES"/>
        </w:rPr>
        <w:t xml:space="preserve"> </w:t>
      </w:r>
      <w:r w:rsidRPr="000C19D3">
        <w:rPr>
          <w:rFonts w:ascii="Optima" w:hAnsi="Optima" w:cs="Arial"/>
          <w:color w:val="000000"/>
          <w:szCs w:val="24"/>
          <w:lang w:val="es-ES"/>
        </w:rPr>
        <w:t xml:space="preserve">Dado que el licitador ha autorizado la </w:t>
      </w:r>
      <w:r w:rsidRPr="000C19D3">
        <w:rPr>
          <w:rFonts w:ascii="Optima" w:hAnsi="Optima" w:cs="Arial"/>
          <w:b/>
          <w:color w:val="000000"/>
          <w:szCs w:val="24"/>
          <w:u w:val="single"/>
          <w:lang w:val="es-ES"/>
        </w:rPr>
        <w:t>consulta electrónica de datos</w:t>
      </w:r>
      <w:r w:rsidRPr="000C19D3">
        <w:rPr>
          <w:rFonts w:ascii="Optima" w:hAnsi="Optima" w:cs="Arial"/>
          <w:color w:val="000000"/>
          <w:szCs w:val="24"/>
          <w:lang w:val="es-ES"/>
        </w:rPr>
        <w:t xml:space="preserve"> –certificaciones de estar al corriente en sus obligaciones tributarias </w:t>
      </w:r>
      <w:r w:rsidRPr="000C19D3">
        <w:rPr>
          <w:rFonts w:ascii="Optima" w:hAnsi="Optima" w:cs="Arial"/>
          <w:color w:val="000000"/>
          <w:szCs w:val="24"/>
          <w:lang w:val="es-ES"/>
        </w:rPr>
        <w:lastRenderedPageBreak/>
        <w:t xml:space="preserve">y de seguridad social-, esta documentación </w:t>
      </w:r>
      <w:r w:rsidRPr="000C19D3">
        <w:rPr>
          <w:rFonts w:ascii="Optima" w:hAnsi="Optima" w:cs="Arial"/>
          <w:b/>
          <w:color w:val="000000"/>
          <w:szCs w:val="24"/>
          <w:u w:val="single"/>
          <w:lang w:val="es-ES"/>
        </w:rPr>
        <w:t>se encuentra incorporada de oficio al expediente</w:t>
      </w:r>
      <w:r>
        <w:rPr>
          <w:rFonts w:ascii="Optima" w:hAnsi="Optima" w:cs="Arial"/>
          <w:color w:val="000000"/>
          <w:szCs w:val="24"/>
          <w:lang w:val="es-ES"/>
        </w:rPr>
        <w:t xml:space="preserve"> </w:t>
      </w:r>
      <w:r w:rsidRPr="000C19D3">
        <w:rPr>
          <w:rFonts w:ascii="Optima" w:hAnsi="Optima" w:cs="Arial"/>
          <w:b/>
          <w:color w:val="000000"/>
          <w:szCs w:val="24"/>
          <w:lang w:val="es-ES"/>
        </w:rPr>
        <w:t>ACORDÁNDOSE REQUERIR</w:t>
      </w:r>
      <w:r w:rsidRPr="000C19D3">
        <w:rPr>
          <w:rFonts w:ascii="Optima" w:hAnsi="Optima" w:cs="Arial"/>
          <w:color w:val="000000"/>
          <w:szCs w:val="24"/>
          <w:lang w:val="es-ES"/>
        </w:rPr>
        <w:t xml:space="preserve"> a </w:t>
      </w:r>
      <w:r w:rsidRPr="000C19D3">
        <w:rPr>
          <w:rFonts w:ascii="Optima" w:hAnsi="Optima" w:cs="Arial"/>
          <w:b/>
          <w:bCs/>
          <w:color w:val="000000"/>
          <w:szCs w:val="24"/>
          <w:lang w:val="es-ES"/>
        </w:rPr>
        <w:t xml:space="preserve">INGEMONT TECNOLOGÍAS, S.A con NIF </w:t>
      </w:r>
      <w:r w:rsidRPr="000C19D3">
        <w:rPr>
          <w:rFonts w:ascii="Optima" w:hAnsi="Optima" w:cs="Arial"/>
          <w:b/>
          <w:color w:val="000000"/>
          <w:szCs w:val="24"/>
          <w:lang w:val="es-ES"/>
        </w:rPr>
        <w:t>A91614263,</w:t>
      </w:r>
      <w:r w:rsidRPr="000C19D3">
        <w:rPr>
          <w:rFonts w:ascii="Optima" w:hAnsi="Optima" w:cs="Arial"/>
          <w:b/>
          <w:color w:val="000000"/>
          <w:szCs w:val="24"/>
          <w:u w:val="single"/>
          <w:lang w:val="es-ES"/>
        </w:rPr>
        <w:t xml:space="preserve"> </w:t>
      </w:r>
      <w:r>
        <w:rPr>
          <w:rFonts w:ascii="Optima" w:hAnsi="Optima" w:cs="Arial"/>
          <w:color w:val="000000"/>
          <w:szCs w:val="24"/>
          <w:lang w:val="es-ES"/>
        </w:rPr>
        <w:t xml:space="preserve"> </w:t>
      </w:r>
      <w:r w:rsidRPr="000C19D3">
        <w:rPr>
          <w:rFonts w:ascii="Optima" w:hAnsi="Optima" w:cs="Arial"/>
          <w:b/>
          <w:color w:val="000000"/>
          <w:szCs w:val="24"/>
          <w:lang w:val="es-ES"/>
        </w:rPr>
        <w:t xml:space="preserve"> </w:t>
      </w:r>
      <w:r w:rsidRPr="000C19D3">
        <w:rPr>
          <w:rFonts w:ascii="Optima" w:hAnsi="Optima" w:cs="Arial"/>
          <w:color w:val="000000"/>
          <w:szCs w:val="24"/>
          <w:lang w:val="es-ES"/>
        </w:rPr>
        <w:t xml:space="preserve">en virtud de lo dispuesto en el artículo 150.2 y 159.4 de la </w:t>
      </w:r>
      <w:r w:rsidRPr="000C19D3">
        <w:rPr>
          <w:rFonts w:ascii="Optima" w:hAnsi="Optima" w:cs="Arial"/>
          <w:iCs/>
          <w:color w:val="000000"/>
          <w:szCs w:val="24"/>
          <w:lang w:val="es-ES"/>
        </w:rPr>
        <w:t>Ley 9/2017, de 8 de noviembre, de Contratos del Sector Público</w:t>
      </w:r>
      <w:r w:rsidRPr="000C19D3">
        <w:rPr>
          <w:rFonts w:ascii="Optima" w:hAnsi="Optima" w:cs="Arial"/>
          <w:color w:val="000000"/>
          <w:szCs w:val="24"/>
          <w:lang w:val="es-ES"/>
        </w:rPr>
        <w:t xml:space="preserve"> para que en plazo máximo de </w:t>
      </w:r>
      <w:r w:rsidRPr="000C19D3">
        <w:rPr>
          <w:rFonts w:ascii="Optima" w:hAnsi="Optima" w:cs="Arial"/>
          <w:b/>
          <w:color w:val="000000"/>
          <w:szCs w:val="24"/>
          <w:lang w:val="es-ES"/>
        </w:rPr>
        <w:t>SIETE (07) DÍAS HÁBILES</w:t>
      </w:r>
      <w:r w:rsidRPr="000C19D3">
        <w:rPr>
          <w:rFonts w:ascii="Optima" w:hAnsi="Optima" w:cs="Arial"/>
          <w:color w:val="000000"/>
          <w:szCs w:val="24"/>
          <w:lang w:val="es-ES"/>
        </w:rPr>
        <w:t xml:space="preserve"> contados a partir de la recepción de la notificación efectuada medios electrónicos presenten: </w:t>
      </w:r>
      <w:r w:rsidR="006751FF" w:rsidRPr="006F604D">
        <w:rPr>
          <w:rFonts w:ascii="Optima" w:hAnsi="Optima" w:cs="Arial"/>
          <w:color w:val="000000"/>
          <w:szCs w:val="24"/>
          <w:lang w:val="es-ES"/>
        </w:rPr>
        <w:t xml:space="preserve"> </w:t>
      </w:r>
    </w:p>
    <w:p w14:paraId="62AB333D" w14:textId="77777777" w:rsidR="006751FF" w:rsidRDefault="006751FF" w:rsidP="000C19D3">
      <w:pPr>
        <w:autoSpaceDE w:val="0"/>
        <w:autoSpaceDN w:val="0"/>
        <w:adjustRightInd w:val="0"/>
        <w:jc w:val="both"/>
        <w:rPr>
          <w:rFonts w:ascii="Optima" w:hAnsi="Optima" w:cs="Arial"/>
          <w:b/>
          <w:bCs/>
          <w:color w:val="FF0000"/>
          <w:szCs w:val="24"/>
        </w:rPr>
      </w:pPr>
    </w:p>
    <w:tbl>
      <w:tblPr>
        <w:tblStyle w:val="Tablaconcuadrcula"/>
        <w:tblW w:w="0" w:type="auto"/>
        <w:tblLook w:val="04A0" w:firstRow="1" w:lastRow="0" w:firstColumn="1" w:lastColumn="0" w:noHBand="0" w:noVBand="1"/>
      </w:tblPr>
      <w:tblGrid>
        <w:gridCol w:w="9006"/>
      </w:tblGrid>
      <w:tr w:rsidR="006751FF" w:rsidRPr="00076509" w14:paraId="2B447545" w14:textId="77777777" w:rsidTr="00541F1A">
        <w:tc>
          <w:tcPr>
            <w:tcW w:w="9006" w:type="dxa"/>
          </w:tcPr>
          <w:p w14:paraId="5CD99B97" w14:textId="77777777" w:rsidR="006751FF" w:rsidRDefault="006751FF" w:rsidP="00541F1A">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br w:type="page"/>
            </w:r>
            <w:r w:rsidRPr="00894617">
              <w:rPr>
                <w:rFonts w:ascii="Optima" w:hAnsi="Optima" w:cs="TT27Bt00"/>
                <w:b/>
                <w:color w:val="000000" w:themeColor="text1"/>
                <w:szCs w:val="24"/>
                <w:u w:val="single"/>
                <w:lang w:val="es-ES"/>
              </w:rPr>
              <w:t>1) Los poderes de representación, debidamente bastanteados</w:t>
            </w:r>
            <w:r w:rsidRPr="00894617">
              <w:rPr>
                <w:rFonts w:ascii="Optima" w:hAnsi="Optima" w:cs="TT27Bt00"/>
                <w:color w:val="000000" w:themeColor="text1"/>
                <w:szCs w:val="24"/>
                <w:lang w:val="es-ES"/>
              </w:rPr>
              <w:t xml:space="preserve"> por la Asesoría Jurídica de esta Corporación, sita en la calle Bravo Murillo nº 25- 2ª planta, de Las Palmas de Gran Canaria, teléfonos 928.219683/4/5/. Trámite disponible en </w:t>
            </w:r>
            <w:hyperlink r:id="rId8" w:history="1">
              <w:r w:rsidRPr="009E505E">
                <w:rPr>
                  <w:rStyle w:val="Hipervnculo"/>
                  <w:rFonts w:ascii="Optima" w:hAnsi="Optima" w:cs="TT27Bt00"/>
                  <w:color w:val="000000" w:themeColor="text1"/>
                  <w:szCs w:val="24"/>
                  <w:lang w:val="es-ES"/>
                </w:rPr>
                <w:t>https://cabildo.grancanaria.com/busqueda?articleId=65963</w:t>
              </w:r>
            </w:hyperlink>
          </w:p>
          <w:p w14:paraId="2332CBB8" w14:textId="77777777" w:rsidR="006751FF" w:rsidRDefault="006751FF" w:rsidP="00541F1A">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69945200" w14:textId="663D6E17" w:rsidR="000C19D3" w:rsidRPr="000C19D3" w:rsidRDefault="006751FF" w:rsidP="000C19D3">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rPr>
            </w:pPr>
            <w:r>
              <w:rPr>
                <w:rFonts w:ascii="Optima" w:hAnsi="Optima" w:cs="TT27Bt00"/>
                <w:b/>
                <w:szCs w:val="24"/>
                <w:u w:val="single"/>
                <w:lang w:val="es-ES"/>
              </w:rPr>
              <w:t>2</w:t>
            </w:r>
            <w:r w:rsidRPr="00076509">
              <w:rPr>
                <w:rFonts w:ascii="Optima" w:hAnsi="Optima" w:cs="TT27Bt00"/>
                <w:b/>
                <w:szCs w:val="24"/>
                <w:u w:val="single"/>
                <w:lang w:val="es-ES"/>
              </w:rPr>
              <w:t>)</w:t>
            </w:r>
            <w:r w:rsidR="000C19D3" w:rsidRPr="000C19D3">
              <w:rPr>
                <w:rFonts w:ascii="Optima" w:hAnsi="Optima" w:cs="Arial"/>
                <w:szCs w:val="24"/>
              </w:rPr>
              <w:t xml:space="preserve"> </w:t>
            </w:r>
            <w:r w:rsidR="000C19D3" w:rsidRPr="000C19D3">
              <w:rPr>
                <w:rFonts w:ascii="Optima" w:hAnsi="Optima" w:cs="TT27Bt00"/>
                <w:b/>
                <w:szCs w:val="24"/>
                <w:u w:val="single"/>
              </w:rPr>
              <w:t>Asimismo, en igual plazo ha de constituir la garantía definitiva</w:t>
            </w:r>
            <w:r w:rsidR="000C19D3" w:rsidRPr="000C19D3">
              <w:rPr>
                <w:rFonts w:ascii="Optima" w:hAnsi="Optima" w:cs="TT27Bt00"/>
                <w:szCs w:val="24"/>
              </w:rPr>
              <w:t xml:space="preserve">, conforme al artículo 107 LCSP por los siguientes importes, que se corresponde con el cinco por ciento (5%) del importe de adjudicación 5% de </w:t>
            </w:r>
            <w:r w:rsidR="000C19D3" w:rsidRPr="000C19D3">
              <w:rPr>
                <w:rFonts w:ascii="Optima" w:hAnsi="Optima" w:cs="TT27Bt00"/>
                <w:bCs/>
                <w:szCs w:val="24"/>
                <w:lang w:val="es-ES"/>
              </w:rPr>
              <w:t xml:space="preserve">21.848,15 </w:t>
            </w:r>
            <w:r w:rsidR="000C19D3" w:rsidRPr="000C19D3">
              <w:rPr>
                <w:rFonts w:ascii="Optima" w:hAnsi="Optima" w:cs="TT27Bt00"/>
                <w:szCs w:val="24"/>
                <w:lang w:val="es-ES"/>
              </w:rPr>
              <w:t xml:space="preserve"> </w:t>
            </w:r>
            <w:r w:rsidR="00B2517B">
              <w:rPr>
                <w:rFonts w:ascii="Optima" w:hAnsi="Optima" w:cs="TT27Bt00"/>
                <w:szCs w:val="24"/>
              </w:rPr>
              <w:t>€ = 1.0</w:t>
            </w:r>
            <w:r w:rsidR="000C19D3" w:rsidRPr="000C19D3">
              <w:rPr>
                <w:rFonts w:ascii="Optima" w:hAnsi="Optima" w:cs="TT27Bt00"/>
                <w:szCs w:val="24"/>
              </w:rPr>
              <w:t>92,41€</w:t>
            </w:r>
          </w:p>
          <w:p w14:paraId="3E284DFB" w14:textId="6854AC5A" w:rsidR="006751FF" w:rsidRPr="00076509" w:rsidRDefault="006751FF" w:rsidP="000C19D3">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p>
        </w:tc>
      </w:tr>
    </w:tbl>
    <w:p w14:paraId="7C539ECC" w14:textId="77777777" w:rsidR="006751FF" w:rsidRDefault="006751FF" w:rsidP="006751FF">
      <w:pPr>
        <w:pStyle w:val="Prrafodelista"/>
        <w:ind w:left="0"/>
        <w:jc w:val="both"/>
        <w:rPr>
          <w:rFonts w:ascii="Optima" w:hAnsi="Optima" w:cs="Arial"/>
          <w:b/>
          <w:color w:val="FF0000"/>
          <w:szCs w:val="24"/>
        </w:rPr>
      </w:pPr>
    </w:p>
    <w:p w14:paraId="7D1A0880" w14:textId="77777777" w:rsidR="00592288" w:rsidRDefault="00592288" w:rsidP="006751FF">
      <w:pPr>
        <w:pStyle w:val="Prrafodelista"/>
        <w:ind w:left="0"/>
        <w:jc w:val="both"/>
        <w:rPr>
          <w:rFonts w:ascii="Optima" w:hAnsi="Optima" w:cs="Arial"/>
          <w:b/>
          <w:color w:val="FF0000"/>
          <w:szCs w:val="24"/>
        </w:rPr>
      </w:pPr>
    </w:p>
    <w:p w14:paraId="11A064A3" w14:textId="77777777" w:rsidR="006751FF" w:rsidRPr="00530FF2" w:rsidRDefault="006751FF" w:rsidP="006751FF">
      <w:pPr>
        <w:pStyle w:val="Prrafodelista"/>
        <w:numPr>
          <w:ilvl w:val="0"/>
          <w:numId w:val="1"/>
        </w:numPr>
        <w:autoSpaceDE w:val="0"/>
        <w:autoSpaceDN w:val="0"/>
        <w:adjustRightInd w:val="0"/>
        <w:jc w:val="both"/>
        <w:rPr>
          <w:rFonts w:ascii="Optima" w:hAnsi="Optima"/>
          <w:b/>
          <w:bCs/>
          <w:szCs w:val="24"/>
          <w:u w:val="single"/>
        </w:rPr>
      </w:pPr>
      <w:r w:rsidRPr="00530FF2">
        <w:rPr>
          <w:rFonts w:ascii="Optima" w:hAnsi="Optima" w:cs="Arial"/>
          <w:b/>
          <w:color w:val="000000" w:themeColor="text1"/>
          <w:szCs w:val="24"/>
        </w:rPr>
        <w:t xml:space="preserve">XP0742/2022/INS </w:t>
      </w:r>
      <w:r w:rsidRPr="00530FF2">
        <w:rPr>
          <w:rFonts w:ascii="Optima" w:hAnsi="Optima"/>
          <w:szCs w:val="24"/>
        </w:rPr>
        <w:t xml:space="preserve">Procedimiento abierto simplificado con criterios sujetos a juicio de valor: </w:t>
      </w:r>
      <w:r w:rsidRPr="00530FF2">
        <w:rPr>
          <w:rFonts w:ascii="Optima" w:hAnsi="Optima"/>
          <w:b/>
          <w:i/>
          <w:szCs w:val="24"/>
          <w:u w:val="single"/>
        </w:rPr>
        <w:t xml:space="preserve">“Contrato de servicios para la dirección facultativa: dirección de obra civil, dirección de obra de las instalaciones, y coordinación de seguridad y salud de la obra de rehabilitación de internado de Nuestra Señora de Fátima, calle Antonio Manchado </w:t>
      </w:r>
      <w:proofErr w:type="spellStart"/>
      <w:r w:rsidRPr="00530FF2">
        <w:rPr>
          <w:rFonts w:ascii="Optima" w:hAnsi="Optima"/>
          <w:b/>
          <w:i/>
          <w:szCs w:val="24"/>
          <w:u w:val="single"/>
        </w:rPr>
        <w:t>Viglietti</w:t>
      </w:r>
      <w:proofErr w:type="spellEnd"/>
      <w:r w:rsidRPr="00530FF2">
        <w:rPr>
          <w:rFonts w:ascii="Optima" w:hAnsi="Optima"/>
          <w:b/>
          <w:i/>
          <w:szCs w:val="24"/>
          <w:u w:val="single"/>
        </w:rPr>
        <w:t>, Nº 1, T.M.  de Las Palmas de Gran Canaria</w:t>
      </w:r>
      <w:r w:rsidRPr="00530FF2">
        <w:rPr>
          <w:rFonts w:ascii="Optima" w:hAnsi="Optima" w:cs="Arial"/>
          <w:b/>
          <w:bCs/>
          <w:i/>
          <w:szCs w:val="24"/>
          <w:u w:val="single"/>
        </w:rPr>
        <w:t>”.</w:t>
      </w:r>
      <w:r w:rsidRPr="00530FF2">
        <w:rPr>
          <w:rFonts w:ascii="Optima" w:hAnsi="Optima" w:cs="Arial"/>
          <w:bCs/>
          <w:szCs w:val="24"/>
        </w:rPr>
        <w:t xml:space="preserve"> Importe neto </w:t>
      </w:r>
      <w:r w:rsidRPr="00530FF2">
        <w:rPr>
          <w:rFonts w:ascii="Optima" w:hAnsi="Optima" w:cs="Calibri-Bold"/>
          <w:bCs/>
          <w:szCs w:val="24"/>
        </w:rPr>
        <w:t>112.850,45</w:t>
      </w:r>
      <w:r w:rsidRPr="00530FF2">
        <w:rPr>
          <w:rFonts w:ascii="Calibri-Bold" w:hAnsi="Calibri-Bold" w:cs="Calibri-Bold"/>
          <w:bCs/>
          <w:sz w:val="20"/>
        </w:rPr>
        <w:t xml:space="preserve"> </w:t>
      </w:r>
      <w:r w:rsidRPr="00530FF2">
        <w:rPr>
          <w:rFonts w:ascii="Calibri-Bold" w:hAnsi="Calibri-Bold" w:cs="Calibri-Bold"/>
          <w:bCs/>
          <w:szCs w:val="24"/>
        </w:rPr>
        <w:t>€</w:t>
      </w:r>
      <w:r w:rsidRPr="00530FF2">
        <w:rPr>
          <w:rFonts w:ascii="Calibri-Bold" w:hAnsi="Calibri-Bold" w:cs="Calibri-Bold"/>
          <w:b/>
          <w:bCs/>
          <w:sz w:val="20"/>
        </w:rPr>
        <w:t xml:space="preserve"> </w:t>
      </w:r>
      <w:r w:rsidRPr="00530FF2">
        <w:rPr>
          <w:rFonts w:ascii="Optima" w:hAnsi="Optima" w:cs="Arial"/>
          <w:bCs/>
          <w:szCs w:val="24"/>
        </w:rPr>
        <w:t xml:space="preserve">e IGIC </w:t>
      </w:r>
      <w:r w:rsidRPr="00530FF2">
        <w:rPr>
          <w:rFonts w:ascii="Optima" w:hAnsi="Optima" w:cs="Calibri"/>
          <w:szCs w:val="24"/>
        </w:rPr>
        <w:t>7.899,53</w:t>
      </w:r>
      <w:r w:rsidRPr="00530FF2">
        <w:rPr>
          <w:rFonts w:ascii="Calibri" w:hAnsi="Calibri" w:cs="Calibri"/>
          <w:sz w:val="20"/>
        </w:rPr>
        <w:t xml:space="preserve"> </w:t>
      </w:r>
      <w:r w:rsidRPr="00530FF2">
        <w:rPr>
          <w:rFonts w:cs="Arial"/>
          <w:bCs/>
          <w:szCs w:val="24"/>
        </w:rPr>
        <w:t>€</w:t>
      </w:r>
      <w:r w:rsidRPr="00530FF2">
        <w:rPr>
          <w:rFonts w:ascii="Optima" w:hAnsi="Optima" w:cs="Arial"/>
          <w:bCs/>
          <w:szCs w:val="24"/>
        </w:rPr>
        <w:t xml:space="preserve"> Tramitación ordinaria. Plazo de ejecución 18 meses. </w:t>
      </w:r>
      <w:r w:rsidRPr="00530FF2">
        <w:rPr>
          <w:rFonts w:ascii="Optima" w:hAnsi="Optima"/>
          <w:b/>
          <w:bCs/>
          <w:szCs w:val="24"/>
          <w:u w:val="single"/>
        </w:rPr>
        <w:t>Servicio de Instalaciones</w:t>
      </w:r>
    </w:p>
    <w:p w14:paraId="514178BC" w14:textId="77777777" w:rsidR="006751FF" w:rsidRDefault="006751FF" w:rsidP="006751FF">
      <w:pPr>
        <w:jc w:val="both"/>
        <w:rPr>
          <w:rFonts w:ascii="Optima" w:eastAsiaTheme="minorHAnsi" w:hAnsi="Optima" w:cstheme="minorBidi"/>
          <w:b/>
          <w:color w:val="FF0000"/>
          <w:szCs w:val="24"/>
          <w:lang w:val="es-ES" w:eastAsia="en-US"/>
        </w:rPr>
      </w:pPr>
    </w:p>
    <w:p w14:paraId="57C1B4FD" w14:textId="77777777" w:rsidR="006751FF" w:rsidRPr="00076509" w:rsidRDefault="006751FF" w:rsidP="006751FF">
      <w:pPr>
        <w:ind w:firstLine="709"/>
        <w:jc w:val="both"/>
        <w:rPr>
          <w:rFonts w:ascii="Optima" w:hAnsi="Optima"/>
          <w:bCs/>
          <w:szCs w:val="24"/>
          <w:lang w:val="es-ES"/>
        </w:rPr>
      </w:pPr>
      <w:r w:rsidRPr="00076509">
        <w:rPr>
          <w:rFonts w:ascii="Optima" w:hAnsi="Optima"/>
          <w:bCs/>
          <w:szCs w:val="24"/>
          <w:lang w:val="es-ES"/>
        </w:rPr>
        <w:t>La Secretaria</w:t>
      </w:r>
      <w:r>
        <w:rPr>
          <w:rFonts w:ascii="Optima" w:hAnsi="Optima"/>
          <w:bCs/>
          <w:szCs w:val="24"/>
          <w:lang w:val="es-ES"/>
        </w:rPr>
        <w:t xml:space="preserve"> </w:t>
      </w:r>
      <w:r w:rsidRPr="00076509">
        <w:rPr>
          <w:rFonts w:ascii="Optima" w:hAnsi="Optima"/>
          <w:bCs/>
          <w:szCs w:val="24"/>
          <w:lang w:val="es-ES"/>
        </w:rPr>
        <w:t xml:space="preserve">de la Mesa da cuenta del </w:t>
      </w:r>
      <w:r>
        <w:rPr>
          <w:rFonts w:ascii="Optima" w:hAnsi="Optima"/>
          <w:b/>
          <w:bCs/>
          <w:szCs w:val="24"/>
          <w:lang w:val="es-ES"/>
        </w:rPr>
        <w:t xml:space="preserve">vencimiento el día </w:t>
      </w:r>
      <w:r w:rsidRPr="00216EF3">
        <w:rPr>
          <w:rFonts w:ascii="Optima" w:hAnsi="Optima"/>
          <w:b/>
          <w:bCs/>
          <w:szCs w:val="24"/>
          <w:lang w:val="es-ES"/>
        </w:rPr>
        <w:t>15 de diciembre  de 2022,</w:t>
      </w:r>
      <w:r w:rsidRPr="00216EF3">
        <w:rPr>
          <w:rFonts w:ascii="Optima" w:hAnsi="Optima"/>
          <w:bCs/>
          <w:szCs w:val="24"/>
          <w:lang w:val="es-ES"/>
        </w:rPr>
        <w:t xml:space="preserve"> de la licitación anteriormente relacionada y de la certificación de fecha </w:t>
      </w:r>
      <w:r w:rsidRPr="00216EF3">
        <w:rPr>
          <w:rFonts w:ascii="Optima" w:hAnsi="Optima"/>
          <w:b/>
          <w:bCs/>
          <w:szCs w:val="24"/>
          <w:lang w:val="es-ES"/>
        </w:rPr>
        <w:t>19 de diciembre de 2022</w:t>
      </w:r>
      <w:r w:rsidRPr="00216EF3">
        <w:rPr>
          <w:rFonts w:ascii="Optima" w:hAnsi="Optima"/>
          <w:bCs/>
          <w:szCs w:val="24"/>
          <w:lang w:val="es-ES"/>
        </w:rPr>
        <w:t>, emitida por la Jefa de Servicio de Contratación, por Delegación de firma del Titular del Órgano de Apoyo al Consejo de Gobierno Insular (Decreto nº 44, de 26-07-19),</w:t>
      </w:r>
      <w:r w:rsidRPr="00076509">
        <w:rPr>
          <w:rFonts w:ascii="Optima" w:hAnsi="Optima"/>
          <w:bCs/>
          <w:szCs w:val="24"/>
          <w:lang w:val="es-ES"/>
        </w:rPr>
        <w:t xml:space="preserve"> comprensiva de las empresas que se han presentado a la misma y que son:</w:t>
      </w:r>
    </w:p>
    <w:p w14:paraId="3D492EF1" w14:textId="77777777" w:rsidR="006751FF" w:rsidRPr="00076509" w:rsidRDefault="006751FF" w:rsidP="006751FF">
      <w:pPr>
        <w:jc w:val="both"/>
        <w:rPr>
          <w:rFonts w:ascii="Optima" w:hAnsi="Optima" w:cs="Arial"/>
          <w:b/>
          <w:szCs w:val="24"/>
          <w:u w:val="single"/>
        </w:rPr>
      </w:pPr>
    </w:p>
    <w:p w14:paraId="3B9AB602" w14:textId="77777777" w:rsidR="006751FF" w:rsidRDefault="006751FF" w:rsidP="006751FF">
      <w:pPr>
        <w:ind w:left="708"/>
        <w:jc w:val="both"/>
        <w:rPr>
          <w:rFonts w:ascii="Optima" w:hAnsi="Optima"/>
          <w:b/>
          <w:bCs/>
          <w:szCs w:val="24"/>
          <w:lang w:val="es-ES"/>
        </w:rPr>
      </w:pPr>
      <w:r>
        <w:rPr>
          <w:rFonts w:ascii="Optima" w:hAnsi="Optima"/>
          <w:b/>
          <w:bCs/>
          <w:szCs w:val="24"/>
          <w:lang w:val="es-ES"/>
        </w:rPr>
        <w:t xml:space="preserve">- Número uno  </w:t>
      </w:r>
      <w:r w:rsidRPr="00F27F56">
        <w:rPr>
          <w:rFonts w:ascii="Optima" w:hAnsi="Optima"/>
          <w:b/>
          <w:bCs/>
          <w:szCs w:val="24"/>
          <w:lang w:val="es-ES"/>
        </w:rPr>
        <w:t>F. PONS BORDES SLP</w:t>
      </w:r>
      <w:r>
        <w:rPr>
          <w:rFonts w:ascii="Optima" w:hAnsi="Optima"/>
          <w:b/>
          <w:bCs/>
          <w:szCs w:val="24"/>
          <w:lang w:val="es-ES"/>
        </w:rPr>
        <w:t xml:space="preserve"> </w:t>
      </w:r>
      <w:r w:rsidRPr="00F27F56">
        <w:rPr>
          <w:rFonts w:ascii="Optima" w:hAnsi="Optima"/>
          <w:b/>
          <w:bCs/>
          <w:szCs w:val="24"/>
          <w:lang w:val="es-ES"/>
        </w:rPr>
        <w:t xml:space="preserve">B35552009 </w:t>
      </w:r>
    </w:p>
    <w:p w14:paraId="39453821" w14:textId="77777777" w:rsidR="006751FF" w:rsidRDefault="006751FF" w:rsidP="006751FF">
      <w:pPr>
        <w:ind w:left="708"/>
        <w:jc w:val="both"/>
        <w:rPr>
          <w:rFonts w:ascii="Optima" w:hAnsi="Optima" w:cs="ArialNarrow"/>
          <w:szCs w:val="24"/>
          <w:lang w:val="es-ES"/>
        </w:rPr>
      </w:pPr>
    </w:p>
    <w:p w14:paraId="2F8715D1" w14:textId="77777777" w:rsidR="006751FF" w:rsidRPr="00076509" w:rsidRDefault="006751FF" w:rsidP="006751FF">
      <w:pPr>
        <w:autoSpaceDE w:val="0"/>
        <w:autoSpaceDN w:val="0"/>
        <w:adjustRightInd w:val="0"/>
        <w:ind w:firstLine="709"/>
        <w:jc w:val="both"/>
        <w:rPr>
          <w:rFonts w:ascii="Optima" w:hAnsi="Optima" w:cs="ArialNarrow"/>
          <w:szCs w:val="24"/>
          <w:lang w:val="es-ES"/>
        </w:rPr>
      </w:pPr>
      <w:r w:rsidRPr="00076509">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076509">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14:paraId="6C5CC5DE" w14:textId="77777777" w:rsidR="006751FF" w:rsidRDefault="006751FF" w:rsidP="006751FF">
      <w:pPr>
        <w:jc w:val="both"/>
        <w:rPr>
          <w:rFonts w:ascii="Optima" w:eastAsiaTheme="minorHAnsi" w:hAnsi="Optima" w:cstheme="minorBidi"/>
          <w:szCs w:val="24"/>
          <w:lang w:val="es-ES" w:eastAsia="en-US"/>
        </w:rPr>
      </w:pPr>
    </w:p>
    <w:p w14:paraId="3E1FD8C6" w14:textId="77777777" w:rsidR="006751FF" w:rsidRPr="00530D10" w:rsidRDefault="006751FF" w:rsidP="006751FF">
      <w:pPr>
        <w:ind w:firstLine="708"/>
        <w:jc w:val="both"/>
        <w:rPr>
          <w:rFonts w:ascii="Optima" w:eastAsiaTheme="minorHAnsi" w:hAnsi="Optima" w:cstheme="minorBidi"/>
          <w:szCs w:val="24"/>
          <w:lang w:val="es-ES" w:eastAsia="en-US"/>
        </w:rPr>
      </w:pPr>
      <w:r w:rsidRPr="00530D10">
        <w:rPr>
          <w:rFonts w:ascii="Optima" w:eastAsiaTheme="minorHAnsi" w:hAnsi="Optima" w:cstheme="minorBidi"/>
          <w:szCs w:val="24"/>
          <w:lang w:val="es-ES" w:eastAsia="en-US"/>
        </w:rPr>
        <w:t>La Secretaria indica que, consultado el Servicio de Tecnologías de la Información y</w:t>
      </w:r>
      <w:r>
        <w:rPr>
          <w:rFonts w:ascii="Optima" w:eastAsiaTheme="minorHAnsi" w:hAnsi="Optima" w:cstheme="minorBidi"/>
          <w:szCs w:val="24"/>
          <w:lang w:val="es-ES" w:eastAsia="en-US"/>
        </w:rPr>
        <w:t xml:space="preserve"> </w:t>
      </w:r>
      <w:r w:rsidRPr="00530D10">
        <w:rPr>
          <w:rFonts w:ascii="Optima" w:eastAsiaTheme="minorHAnsi" w:hAnsi="Optima" w:cstheme="minorBidi"/>
          <w:szCs w:val="24"/>
          <w:lang w:val="es-ES" w:eastAsia="en-US"/>
        </w:rPr>
        <w:t>Administración Electrónica, interesando se indique si ha habido incidencia técnica</w:t>
      </w:r>
      <w:r>
        <w:rPr>
          <w:rFonts w:ascii="Optima" w:eastAsiaTheme="minorHAnsi" w:hAnsi="Optima" w:cstheme="minorBidi"/>
          <w:szCs w:val="24"/>
          <w:lang w:val="es-ES" w:eastAsia="en-US"/>
        </w:rPr>
        <w:t xml:space="preserve"> </w:t>
      </w:r>
      <w:r w:rsidRPr="00530D10">
        <w:rPr>
          <w:rFonts w:ascii="Optima" w:eastAsiaTheme="minorHAnsi" w:hAnsi="Optima" w:cstheme="minorBidi"/>
          <w:szCs w:val="24"/>
          <w:lang w:val="es-ES" w:eastAsia="en-US"/>
        </w:rPr>
        <w:t>en los sistemas informáticos de la Corporación o si, por el contrario, la incidencia</w:t>
      </w:r>
      <w:r>
        <w:rPr>
          <w:rFonts w:ascii="Optima" w:eastAsiaTheme="minorHAnsi" w:hAnsi="Optima" w:cstheme="minorBidi"/>
          <w:szCs w:val="24"/>
          <w:lang w:val="es-ES" w:eastAsia="en-US"/>
        </w:rPr>
        <w:t xml:space="preserve"> </w:t>
      </w:r>
      <w:r w:rsidRPr="00530D10">
        <w:rPr>
          <w:rFonts w:ascii="Optima" w:eastAsiaTheme="minorHAnsi" w:hAnsi="Optima" w:cstheme="minorBidi"/>
          <w:szCs w:val="24"/>
          <w:lang w:val="es-ES" w:eastAsia="en-US"/>
        </w:rPr>
        <w:t xml:space="preserve">es </w:t>
      </w:r>
      <w:r w:rsidRPr="00530D10">
        <w:rPr>
          <w:rFonts w:ascii="Optima" w:eastAsiaTheme="minorHAnsi" w:hAnsi="Optima" w:cstheme="minorBidi"/>
          <w:szCs w:val="24"/>
          <w:lang w:val="es-ES" w:eastAsia="en-US"/>
        </w:rPr>
        <w:lastRenderedPageBreak/>
        <w:t>imputable al licitador a fin de que la Mesa de Contratación determine la admisión</w:t>
      </w:r>
      <w:r>
        <w:rPr>
          <w:rFonts w:ascii="Optima" w:eastAsiaTheme="minorHAnsi" w:hAnsi="Optima" w:cstheme="minorBidi"/>
          <w:szCs w:val="24"/>
          <w:lang w:val="es-ES" w:eastAsia="en-US"/>
        </w:rPr>
        <w:t xml:space="preserve"> </w:t>
      </w:r>
      <w:r w:rsidRPr="00530D10">
        <w:rPr>
          <w:rFonts w:ascii="Optima" w:eastAsiaTheme="minorHAnsi" w:hAnsi="Optima" w:cstheme="minorBidi"/>
          <w:szCs w:val="24"/>
          <w:lang w:val="es-ES" w:eastAsia="en-US"/>
        </w:rPr>
        <w:t>o inadmisión del mismo a tenor del apartado I3) del Cuadro de Características del</w:t>
      </w:r>
      <w:r>
        <w:rPr>
          <w:rFonts w:ascii="Optima" w:eastAsiaTheme="minorHAnsi" w:hAnsi="Optima" w:cstheme="minorBidi"/>
          <w:szCs w:val="24"/>
          <w:lang w:val="es-ES" w:eastAsia="en-US"/>
        </w:rPr>
        <w:t xml:space="preserve"> </w:t>
      </w:r>
      <w:r w:rsidRPr="00530D10">
        <w:rPr>
          <w:rFonts w:ascii="Optima" w:eastAsiaTheme="minorHAnsi" w:hAnsi="Optima" w:cstheme="minorBidi"/>
          <w:szCs w:val="24"/>
          <w:lang w:val="es-ES" w:eastAsia="en-US"/>
        </w:rPr>
        <w:t>PCAP.</w:t>
      </w:r>
    </w:p>
    <w:p w14:paraId="66CBF8F9" w14:textId="77777777" w:rsidR="006751FF" w:rsidRDefault="006751FF" w:rsidP="006751FF">
      <w:pPr>
        <w:jc w:val="both"/>
        <w:rPr>
          <w:rFonts w:ascii="Optima" w:eastAsiaTheme="minorHAnsi" w:hAnsi="Optima" w:cstheme="minorBidi"/>
          <w:szCs w:val="24"/>
          <w:lang w:val="es-ES" w:eastAsia="en-US"/>
        </w:rPr>
      </w:pPr>
    </w:p>
    <w:p w14:paraId="3A1B4884" w14:textId="77777777" w:rsidR="006751FF" w:rsidRPr="00530D10" w:rsidRDefault="006751FF" w:rsidP="006751FF">
      <w:pPr>
        <w:ind w:firstLine="708"/>
        <w:jc w:val="both"/>
        <w:rPr>
          <w:rFonts w:ascii="Optima" w:eastAsiaTheme="minorHAnsi" w:hAnsi="Optima" w:cstheme="minorBidi"/>
          <w:szCs w:val="24"/>
          <w:lang w:val="es-ES" w:eastAsia="en-US"/>
        </w:rPr>
      </w:pPr>
      <w:r>
        <w:rPr>
          <w:rFonts w:ascii="Optima" w:eastAsiaTheme="minorHAnsi" w:hAnsi="Optima" w:cstheme="minorBidi"/>
          <w:szCs w:val="24"/>
          <w:lang w:val="es-ES" w:eastAsia="en-US"/>
        </w:rPr>
        <w:t>Seguidamente se muestra en la p</w:t>
      </w:r>
      <w:r w:rsidRPr="00530D10">
        <w:rPr>
          <w:rFonts w:ascii="Optima" w:eastAsiaTheme="minorHAnsi" w:hAnsi="Optima" w:cstheme="minorBidi"/>
          <w:szCs w:val="24"/>
          <w:lang w:val="es-ES" w:eastAsia="en-US"/>
        </w:rPr>
        <w:t>antalla a todos los integrantes de la Mesa de</w:t>
      </w:r>
      <w:r>
        <w:rPr>
          <w:rFonts w:ascii="Optima" w:eastAsiaTheme="minorHAnsi" w:hAnsi="Optima" w:cstheme="minorBidi"/>
          <w:szCs w:val="24"/>
          <w:lang w:val="es-ES" w:eastAsia="en-US"/>
        </w:rPr>
        <w:t xml:space="preserve"> </w:t>
      </w:r>
      <w:r w:rsidRPr="00530D10">
        <w:rPr>
          <w:rFonts w:ascii="Optima" w:eastAsiaTheme="minorHAnsi" w:hAnsi="Optima" w:cstheme="minorBidi"/>
          <w:szCs w:val="24"/>
          <w:lang w:val="es-ES" w:eastAsia="en-US"/>
        </w:rPr>
        <w:t xml:space="preserve">Contratación la respuesta del Servicio, que se plasma en su integridad en </w:t>
      </w:r>
      <w:proofErr w:type="gramStart"/>
      <w:r w:rsidRPr="00530D10">
        <w:rPr>
          <w:rFonts w:ascii="Optima" w:eastAsiaTheme="minorHAnsi" w:hAnsi="Optima" w:cstheme="minorBidi"/>
          <w:szCs w:val="24"/>
          <w:lang w:val="es-ES" w:eastAsia="en-US"/>
        </w:rPr>
        <w:t>este</w:t>
      </w:r>
      <w:proofErr w:type="gramEnd"/>
      <w:r w:rsidRPr="00530D10">
        <w:rPr>
          <w:rFonts w:ascii="Optima" w:eastAsiaTheme="minorHAnsi" w:hAnsi="Optima" w:cstheme="minorBidi"/>
          <w:szCs w:val="24"/>
          <w:lang w:val="es-ES" w:eastAsia="en-US"/>
        </w:rPr>
        <w:t xml:space="preserve"> acta,</w:t>
      </w:r>
      <w:r>
        <w:rPr>
          <w:rFonts w:ascii="Optima" w:eastAsiaTheme="minorHAnsi" w:hAnsi="Optima" w:cstheme="minorBidi"/>
          <w:szCs w:val="24"/>
          <w:lang w:val="es-ES" w:eastAsia="en-US"/>
        </w:rPr>
        <w:t xml:space="preserve"> </w:t>
      </w:r>
      <w:r w:rsidRPr="00530D10">
        <w:rPr>
          <w:rFonts w:ascii="Optima" w:eastAsiaTheme="minorHAnsi" w:hAnsi="Optima" w:cstheme="minorBidi"/>
          <w:szCs w:val="24"/>
          <w:lang w:val="es-ES" w:eastAsia="en-US"/>
        </w:rPr>
        <w:t xml:space="preserve">obrando </w:t>
      </w:r>
      <w:r>
        <w:rPr>
          <w:rFonts w:ascii="Optima" w:eastAsiaTheme="minorHAnsi" w:hAnsi="Optima" w:cstheme="minorBidi"/>
          <w:szCs w:val="24"/>
          <w:lang w:val="es-ES" w:eastAsia="en-US"/>
        </w:rPr>
        <w:t xml:space="preserve">asimismo </w:t>
      </w:r>
      <w:r w:rsidRPr="00530D10">
        <w:rPr>
          <w:rFonts w:ascii="Optima" w:eastAsiaTheme="minorHAnsi" w:hAnsi="Optima" w:cstheme="minorBidi"/>
          <w:szCs w:val="24"/>
          <w:lang w:val="es-ES" w:eastAsia="en-US"/>
        </w:rPr>
        <w:t>en el expediente electrónico:</w:t>
      </w:r>
    </w:p>
    <w:p w14:paraId="2814942D" w14:textId="77777777" w:rsidR="001E2B12" w:rsidRDefault="001E2B12" w:rsidP="00C2403C">
      <w:pPr>
        <w:autoSpaceDE w:val="0"/>
        <w:autoSpaceDN w:val="0"/>
        <w:adjustRightInd w:val="0"/>
        <w:jc w:val="both"/>
        <w:rPr>
          <w:rFonts w:ascii="Optima" w:hAnsi="Optima" w:cs="Helvetica"/>
          <w:b/>
          <w:i/>
          <w:szCs w:val="24"/>
          <w:lang w:val="es-ES"/>
        </w:rPr>
      </w:pPr>
    </w:p>
    <w:p w14:paraId="2FD563C4" w14:textId="6198962E" w:rsidR="001E2B12" w:rsidRPr="001E2B12" w:rsidRDefault="00592288" w:rsidP="001E2B12">
      <w:pPr>
        <w:autoSpaceDE w:val="0"/>
        <w:autoSpaceDN w:val="0"/>
        <w:adjustRightInd w:val="0"/>
        <w:ind w:firstLine="708"/>
        <w:jc w:val="both"/>
        <w:rPr>
          <w:rFonts w:ascii="Optima" w:hAnsi="Optima" w:cs="Helvetica"/>
          <w:i/>
          <w:szCs w:val="24"/>
          <w:lang w:val="es-ES"/>
        </w:rPr>
      </w:pPr>
      <w:r>
        <w:rPr>
          <w:rFonts w:ascii="Optima" w:hAnsi="Optima" w:cs="Helvetica"/>
          <w:i/>
          <w:szCs w:val="24"/>
          <w:lang w:val="es-ES"/>
        </w:rPr>
        <w:t>“</w:t>
      </w:r>
      <w:r w:rsidR="001E2B12" w:rsidRPr="001E2B12">
        <w:rPr>
          <w:rFonts w:ascii="Optima" w:hAnsi="Optima" w:cs="Helvetica"/>
          <w:i/>
          <w:szCs w:val="24"/>
          <w:lang w:val="es-ES"/>
        </w:rPr>
        <w:t>En relación a la petición de “…Información sobre posible incidencia técnica en la presentación de ofertas del expediente de referencia.”, realizada por la Jefa del Servicio de Contratación, con número de registro interno 202224022965 de fecha 16/12/2022, en el que se pone de manifiesto los problemas de un licitador a la hora de presentar ofertas al expediente indicado, así como una evaluación de dicha incidencia por parte del Servicio de Tecnologías de la Información y Administración Electrónica.</w:t>
      </w:r>
    </w:p>
    <w:p w14:paraId="286127BA" w14:textId="77777777" w:rsidR="001E2B12" w:rsidRPr="001E2B12" w:rsidRDefault="001E2B12" w:rsidP="001E2B12">
      <w:pPr>
        <w:autoSpaceDE w:val="0"/>
        <w:autoSpaceDN w:val="0"/>
        <w:adjustRightInd w:val="0"/>
        <w:jc w:val="both"/>
        <w:rPr>
          <w:rFonts w:ascii="Optima" w:hAnsi="Optima" w:cs="Helvetica"/>
          <w:i/>
          <w:szCs w:val="24"/>
          <w:lang w:val="es-ES"/>
        </w:rPr>
      </w:pPr>
      <w:r w:rsidRPr="001E2B12">
        <w:rPr>
          <w:rFonts w:ascii="Optima" w:hAnsi="Optima" w:cs="Helvetica"/>
          <w:i/>
          <w:szCs w:val="24"/>
          <w:lang w:val="es-ES"/>
        </w:rPr>
        <w:t>Con posterioridad, el 10/1/2023 a las 10:43 se recibe un correo electrónico de</w:t>
      </w:r>
    </w:p>
    <w:p w14:paraId="09487AA7" w14:textId="785D63D7" w:rsidR="001E2B12" w:rsidRPr="001E2B12" w:rsidRDefault="001E2B12" w:rsidP="001E2B12">
      <w:pPr>
        <w:autoSpaceDE w:val="0"/>
        <w:autoSpaceDN w:val="0"/>
        <w:adjustRightInd w:val="0"/>
        <w:jc w:val="both"/>
        <w:rPr>
          <w:rFonts w:ascii="Optima" w:hAnsi="Optima" w:cs="Helvetica"/>
          <w:i/>
          <w:szCs w:val="24"/>
          <w:lang w:val="es-ES"/>
        </w:rPr>
      </w:pPr>
      <w:r w:rsidRPr="001E2B12">
        <w:rPr>
          <w:rFonts w:ascii="Optima" w:hAnsi="Optima" w:cs="Helvetica"/>
          <w:i/>
          <w:szCs w:val="24"/>
          <w:lang w:val="es-ES"/>
        </w:rPr>
        <w:t>contratacion@grancanaria.com, donde se solicita que la investigación anterior, para el mismo licitador, se extienda también al expediente XP0742/2022.</w:t>
      </w:r>
    </w:p>
    <w:p w14:paraId="21A9A7E1" w14:textId="77777777" w:rsidR="002A7617" w:rsidRDefault="002A7617" w:rsidP="001E2B12">
      <w:pPr>
        <w:autoSpaceDE w:val="0"/>
        <w:autoSpaceDN w:val="0"/>
        <w:adjustRightInd w:val="0"/>
        <w:jc w:val="both"/>
        <w:rPr>
          <w:rFonts w:ascii="Optima" w:hAnsi="Optima" w:cs="Helvetica"/>
          <w:i/>
          <w:szCs w:val="24"/>
          <w:lang w:val="es-ES"/>
        </w:rPr>
      </w:pPr>
    </w:p>
    <w:p w14:paraId="3C95FD4F" w14:textId="77777777" w:rsidR="001E2B12" w:rsidRPr="001E2B12" w:rsidRDefault="001E2B12" w:rsidP="001E2B12">
      <w:pPr>
        <w:autoSpaceDE w:val="0"/>
        <w:autoSpaceDN w:val="0"/>
        <w:adjustRightInd w:val="0"/>
        <w:jc w:val="both"/>
        <w:rPr>
          <w:rFonts w:ascii="Optima" w:hAnsi="Optima" w:cs="Helvetica"/>
          <w:i/>
          <w:szCs w:val="24"/>
          <w:lang w:val="es-ES"/>
        </w:rPr>
      </w:pPr>
      <w:r w:rsidRPr="001E2B12">
        <w:rPr>
          <w:rFonts w:ascii="Optima" w:hAnsi="Optima" w:cs="Helvetica"/>
          <w:i/>
          <w:szCs w:val="24"/>
          <w:lang w:val="es-ES"/>
        </w:rPr>
        <w:t>Se informa lo siguiente:</w:t>
      </w:r>
    </w:p>
    <w:p w14:paraId="38B9C818" w14:textId="77777777" w:rsidR="001E2B12" w:rsidRPr="001E2B12" w:rsidRDefault="001E2B12" w:rsidP="001E2B12">
      <w:pPr>
        <w:autoSpaceDE w:val="0"/>
        <w:autoSpaceDN w:val="0"/>
        <w:adjustRightInd w:val="0"/>
        <w:jc w:val="both"/>
        <w:rPr>
          <w:rFonts w:ascii="Optima" w:hAnsi="Optima" w:cs="Helvetica"/>
          <w:i/>
          <w:szCs w:val="24"/>
          <w:lang w:val="es-ES"/>
        </w:rPr>
      </w:pPr>
    </w:p>
    <w:p w14:paraId="7011582C" w14:textId="659C5019" w:rsidR="001E2B12" w:rsidRPr="001E2B12" w:rsidRDefault="001E2B12" w:rsidP="001E2B12">
      <w:pPr>
        <w:autoSpaceDE w:val="0"/>
        <w:autoSpaceDN w:val="0"/>
        <w:adjustRightInd w:val="0"/>
        <w:ind w:firstLine="708"/>
        <w:jc w:val="both"/>
        <w:rPr>
          <w:rFonts w:ascii="Optima" w:hAnsi="Optima" w:cs="Helvetica"/>
          <w:i/>
          <w:szCs w:val="24"/>
          <w:lang w:val="es-ES"/>
        </w:rPr>
      </w:pPr>
      <w:r w:rsidRPr="001E2B12">
        <w:rPr>
          <w:rFonts w:ascii="Optima" w:hAnsi="Optima" w:cs="Helvetica"/>
          <w:i/>
          <w:szCs w:val="24"/>
          <w:lang w:val="es-ES"/>
        </w:rPr>
        <w:t xml:space="preserve"> PRIMERO: Que de lo solicitado, se desprende que es necesario informar de las posibles incidencias que el licitador con CIF B35552009 tuvo para presentar la oferta a la citada licitación, y si estas incidencias técnicas fueron imputables o no al licitador.</w:t>
      </w:r>
    </w:p>
    <w:p w14:paraId="4A3E019B" w14:textId="77777777" w:rsidR="001E2B12" w:rsidRPr="001E2B12" w:rsidRDefault="001E2B12" w:rsidP="001E2B12">
      <w:pPr>
        <w:autoSpaceDE w:val="0"/>
        <w:autoSpaceDN w:val="0"/>
        <w:adjustRightInd w:val="0"/>
        <w:ind w:firstLine="708"/>
        <w:jc w:val="both"/>
        <w:rPr>
          <w:rFonts w:ascii="Optima" w:hAnsi="Optima" w:cs="Helvetica"/>
          <w:i/>
          <w:szCs w:val="24"/>
          <w:lang w:val="es-ES"/>
        </w:rPr>
      </w:pPr>
    </w:p>
    <w:p w14:paraId="7FA5428E" w14:textId="79C07030" w:rsidR="001E2B12" w:rsidRPr="001E2B12" w:rsidRDefault="001E2B12" w:rsidP="001E2B12">
      <w:pPr>
        <w:autoSpaceDE w:val="0"/>
        <w:autoSpaceDN w:val="0"/>
        <w:adjustRightInd w:val="0"/>
        <w:ind w:firstLine="708"/>
        <w:jc w:val="both"/>
        <w:rPr>
          <w:rFonts w:ascii="Optima" w:hAnsi="Optima" w:cs="Helvetica"/>
          <w:i/>
          <w:szCs w:val="24"/>
          <w:lang w:val="es-ES"/>
        </w:rPr>
      </w:pPr>
      <w:r w:rsidRPr="001E2B12">
        <w:rPr>
          <w:rFonts w:ascii="Optima" w:hAnsi="Optima" w:cs="Helvetica"/>
          <w:i/>
          <w:szCs w:val="24"/>
          <w:lang w:val="es-ES"/>
        </w:rPr>
        <w:t xml:space="preserve">SEGUNDO: El Gestor de Expedientes de Contratación Corporativo del Cabildo de Gran Canaria se denomina </w:t>
      </w:r>
      <w:proofErr w:type="spellStart"/>
      <w:r w:rsidRPr="001E2B12">
        <w:rPr>
          <w:rFonts w:ascii="Optima" w:hAnsi="Optima" w:cs="Helvetica"/>
          <w:i/>
          <w:szCs w:val="24"/>
          <w:lang w:val="es-ES"/>
        </w:rPr>
        <w:t>PLyCA</w:t>
      </w:r>
      <w:proofErr w:type="spellEnd"/>
      <w:r w:rsidRPr="001E2B12">
        <w:rPr>
          <w:rFonts w:ascii="Optima" w:hAnsi="Optima" w:cs="Helvetica"/>
          <w:i/>
          <w:szCs w:val="24"/>
          <w:lang w:val="es-ES"/>
        </w:rPr>
        <w:t xml:space="preserve"> y cubre todas las fases y trámites de los procedimientos de contratación. Esta plataforma dispone de un portal de licitación (en adelante portal de licitación) y para presentar documentación en dicho portal se hace uso de un aplicativo propio llamado </w:t>
      </w:r>
      <w:proofErr w:type="spellStart"/>
      <w:r w:rsidRPr="001E2B12">
        <w:rPr>
          <w:rFonts w:ascii="Optima" w:hAnsi="Optima" w:cs="Helvetica"/>
          <w:i/>
          <w:szCs w:val="24"/>
          <w:lang w:val="es-ES"/>
        </w:rPr>
        <w:t>Plyca</w:t>
      </w:r>
      <w:proofErr w:type="spellEnd"/>
      <w:r w:rsidRPr="001E2B12">
        <w:rPr>
          <w:rFonts w:ascii="Optima" w:hAnsi="Optima" w:cs="Helvetica"/>
          <w:i/>
          <w:szCs w:val="24"/>
          <w:lang w:val="es-ES"/>
        </w:rPr>
        <w:t>-empresas.</w:t>
      </w:r>
    </w:p>
    <w:p w14:paraId="47D07CB0" w14:textId="77777777" w:rsidR="001E2B12" w:rsidRPr="001E2B12" w:rsidRDefault="001E2B12" w:rsidP="001E2B12">
      <w:pPr>
        <w:autoSpaceDE w:val="0"/>
        <w:autoSpaceDN w:val="0"/>
        <w:adjustRightInd w:val="0"/>
        <w:ind w:firstLine="708"/>
        <w:jc w:val="both"/>
        <w:rPr>
          <w:rFonts w:ascii="Optima" w:hAnsi="Optima" w:cs="Helvetica"/>
          <w:i/>
          <w:szCs w:val="24"/>
          <w:lang w:val="es-ES"/>
        </w:rPr>
      </w:pPr>
    </w:p>
    <w:p w14:paraId="388556F1" w14:textId="12273F82" w:rsidR="001E2B12" w:rsidRPr="001E2B12" w:rsidRDefault="001E2B12" w:rsidP="001E2B12">
      <w:pPr>
        <w:autoSpaceDE w:val="0"/>
        <w:autoSpaceDN w:val="0"/>
        <w:adjustRightInd w:val="0"/>
        <w:ind w:firstLine="708"/>
        <w:jc w:val="both"/>
        <w:rPr>
          <w:rFonts w:ascii="Optima" w:hAnsi="Optima" w:cs="Helvetica"/>
          <w:i/>
          <w:szCs w:val="24"/>
          <w:lang w:val="es-ES"/>
        </w:rPr>
      </w:pPr>
      <w:r w:rsidRPr="001E2B12">
        <w:rPr>
          <w:rFonts w:ascii="Optima" w:hAnsi="Optima" w:cs="Helvetica"/>
          <w:i/>
          <w:szCs w:val="24"/>
          <w:lang w:val="es-ES"/>
        </w:rPr>
        <w:t xml:space="preserve">TERCERO: El Cabildo de Gran Canaria tiene contratado un servicio de mantenimiento de la aplicación </w:t>
      </w:r>
      <w:proofErr w:type="spellStart"/>
      <w:r w:rsidRPr="001E2B12">
        <w:rPr>
          <w:rFonts w:ascii="Optima" w:hAnsi="Optima" w:cs="Helvetica"/>
          <w:i/>
          <w:szCs w:val="24"/>
          <w:lang w:val="es-ES"/>
        </w:rPr>
        <w:t>PLyCA</w:t>
      </w:r>
      <w:proofErr w:type="spellEnd"/>
      <w:r w:rsidRPr="001E2B12">
        <w:rPr>
          <w:rFonts w:ascii="Optima" w:hAnsi="Optima" w:cs="Helvetica"/>
          <w:i/>
          <w:szCs w:val="24"/>
          <w:lang w:val="es-ES"/>
        </w:rPr>
        <w:t xml:space="preserve"> el proveedor NEXUS IT.</w:t>
      </w:r>
    </w:p>
    <w:p w14:paraId="3C286A37" w14:textId="77777777" w:rsidR="001E2B12" w:rsidRPr="001E2B12" w:rsidRDefault="001E2B12" w:rsidP="00C2403C">
      <w:pPr>
        <w:autoSpaceDE w:val="0"/>
        <w:autoSpaceDN w:val="0"/>
        <w:adjustRightInd w:val="0"/>
        <w:jc w:val="both"/>
        <w:rPr>
          <w:rFonts w:ascii="Optima" w:hAnsi="Optima" w:cs="Helvetica"/>
          <w:i/>
          <w:szCs w:val="24"/>
          <w:lang w:val="es-ES"/>
        </w:rPr>
      </w:pPr>
    </w:p>
    <w:p w14:paraId="532904AF" w14:textId="1F7D9722" w:rsidR="001E2B12" w:rsidRPr="001E2B12" w:rsidRDefault="001E2B12" w:rsidP="001E2B12">
      <w:pPr>
        <w:autoSpaceDE w:val="0"/>
        <w:autoSpaceDN w:val="0"/>
        <w:adjustRightInd w:val="0"/>
        <w:ind w:firstLine="708"/>
        <w:jc w:val="both"/>
        <w:rPr>
          <w:rFonts w:ascii="Optima" w:hAnsi="Optima" w:cs="Helvetica"/>
          <w:i/>
          <w:szCs w:val="24"/>
          <w:lang w:val="es-ES"/>
        </w:rPr>
      </w:pPr>
      <w:r w:rsidRPr="001E2B12">
        <w:rPr>
          <w:rFonts w:ascii="Optima" w:hAnsi="Optima" w:cs="Helvetica"/>
          <w:i/>
          <w:szCs w:val="24"/>
          <w:lang w:val="es-ES"/>
        </w:rPr>
        <w:t xml:space="preserve">CUARTO: La gestión tecnológica de la plataforma </w:t>
      </w:r>
      <w:proofErr w:type="spellStart"/>
      <w:r w:rsidRPr="001E2B12">
        <w:rPr>
          <w:rFonts w:ascii="Optima" w:hAnsi="Optima" w:cs="Helvetica"/>
          <w:i/>
          <w:szCs w:val="24"/>
          <w:lang w:val="es-ES"/>
        </w:rPr>
        <w:t>PLyCA</w:t>
      </w:r>
      <w:proofErr w:type="spellEnd"/>
      <w:r w:rsidRPr="001E2B12">
        <w:rPr>
          <w:rFonts w:ascii="Optima" w:hAnsi="Optima" w:cs="Helvetica"/>
          <w:i/>
          <w:szCs w:val="24"/>
          <w:lang w:val="es-ES"/>
        </w:rPr>
        <w:t>, es desempeñada por el Servicio de Tecnologías de la Información y Administración Electrónica del Cabildo de Gran Canaria. QUINTO: De esta incidencia el STIAE tuvo conocimiento el día 15/12/2022, a través de contactos con personal del Servicio de Contratación, donde indicaron que el problema le ocurría a un licitador concreto para presentar ofertas a varias licitaciones.</w:t>
      </w:r>
    </w:p>
    <w:p w14:paraId="244C3C90" w14:textId="77777777" w:rsidR="001E2B12" w:rsidRPr="001E2B12" w:rsidRDefault="001E2B12" w:rsidP="001E2B12">
      <w:pPr>
        <w:autoSpaceDE w:val="0"/>
        <w:autoSpaceDN w:val="0"/>
        <w:adjustRightInd w:val="0"/>
        <w:ind w:firstLine="708"/>
        <w:jc w:val="both"/>
        <w:rPr>
          <w:rFonts w:ascii="Optima" w:hAnsi="Optima" w:cs="Helvetica"/>
          <w:i/>
          <w:szCs w:val="24"/>
          <w:lang w:val="es-ES"/>
        </w:rPr>
      </w:pPr>
    </w:p>
    <w:p w14:paraId="6388878B" w14:textId="4D1A57C8" w:rsidR="001E2B12" w:rsidRPr="001E2B12" w:rsidRDefault="001E2B12" w:rsidP="001E2B12">
      <w:pPr>
        <w:autoSpaceDE w:val="0"/>
        <w:autoSpaceDN w:val="0"/>
        <w:adjustRightInd w:val="0"/>
        <w:ind w:firstLine="708"/>
        <w:jc w:val="both"/>
        <w:rPr>
          <w:rFonts w:ascii="Optima" w:hAnsi="Optima" w:cs="Helvetica"/>
          <w:i/>
          <w:szCs w:val="24"/>
          <w:lang w:val="es-ES"/>
        </w:rPr>
      </w:pPr>
      <w:r w:rsidRPr="001E2B12">
        <w:rPr>
          <w:rFonts w:ascii="Optima" w:hAnsi="Optima" w:cs="Helvetica"/>
          <w:bCs/>
          <w:i/>
          <w:szCs w:val="24"/>
          <w:lang w:val="es-ES"/>
        </w:rPr>
        <w:t>QUINTO</w:t>
      </w:r>
      <w:r w:rsidRPr="001E2B12">
        <w:rPr>
          <w:rFonts w:ascii="Optima" w:hAnsi="Optima" w:cs="Helvetica"/>
          <w:i/>
          <w:szCs w:val="24"/>
          <w:lang w:val="es-ES"/>
        </w:rPr>
        <w:t>: De esta incidencia el STIAE tuvo conocimiento el día 15/12/2022, a través de contactos con personal del Servicio de Contratación, donde indicaron que el problema le ocurría a un licitador concreto para presentar ofertas a varias licitaciones.</w:t>
      </w:r>
    </w:p>
    <w:p w14:paraId="07C4DCC8" w14:textId="77777777" w:rsidR="001E2B12" w:rsidRPr="001E2B12" w:rsidRDefault="001E2B12" w:rsidP="001E2B12">
      <w:pPr>
        <w:autoSpaceDE w:val="0"/>
        <w:autoSpaceDN w:val="0"/>
        <w:adjustRightInd w:val="0"/>
        <w:ind w:firstLine="708"/>
        <w:jc w:val="both"/>
        <w:rPr>
          <w:rFonts w:ascii="Optima" w:hAnsi="Optima" w:cs="Helvetica"/>
          <w:i/>
          <w:szCs w:val="24"/>
          <w:lang w:val="es-ES"/>
        </w:rPr>
      </w:pPr>
    </w:p>
    <w:p w14:paraId="57455CC7" w14:textId="513A065B" w:rsidR="001E2B12" w:rsidRPr="001E2B12" w:rsidRDefault="001E2B12" w:rsidP="001E2B12">
      <w:pPr>
        <w:autoSpaceDE w:val="0"/>
        <w:autoSpaceDN w:val="0"/>
        <w:adjustRightInd w:val="0"/>
        <w:ind w:firstLine="708"/>
        <w:jc w:val="both"/>
        <w:rPr>
          <w:rFonts w:ascii="Optima" w:hAnsi="Optima" w:cs="Helvetica"/>
          <w:i/>
          <w:szCs w:val="24"/>
          <w:lang w:val="es-ES"/>
        </w:rPr>
      </w:pPr>
      <w:r w:rsidRPr="001E2B12">
        <w:rPr>
          <w:rFonts w:ascii="Optima" w:hAnsi="Optima" w:cs="Helvetica"/>
          <w:i/>
          <w:szCs w:val="24"/>
          <w:lang w:val="es-ES"/>
        </w:rPr>
        <w:lastRenderedPageBreak/>
        <w:t>SEXTO: A raíz de este contacto, se analiza la incidencia y se observa que el problema radica en que el licitador no puede darse de alta porque, aparentemente, no está dado de alta en el Registro de</w:t>
      </w:r>
    </w:p>
    <w:p w14:paraId="1B052805" w14:textId="77777777" w:rsidR="001E2B12" w:rsidRPr="001E2B12" w:rsidRDefault="001E2B12" w:rsidP="001E2B12">
      <w:pPr>
        <w:autoSpaceDE w:val="0"/>
        <w:autoSpaceDN w:val="0"/>
        <w:adjustRightInd w:val="0"/>
        <w:jc w:val="both"/>
        <w:rPr>
          <w:rFonts w:ascii="Optima" w:hAnsi="Optima" w:cs="Helvetica"/>
          <w:i/>
          <w:szCs w:val="24"/>
          <w:lang w:val="es-ES"/>
        </w:rPr>
      </w:pPr>
      <w:r w:rsidRPr="001E2B12">
        <w:rPr>
          <w:rFonts w:ascii="Optima" w:hAnsi="Optima" w:cs="Helvetica"/>
          <w:i/>
          <w:szCs w:val="24"/>
          <w:lang w:val="es-ES"/>
        </w:rPr>
        <w:t>Licitadores.</w:t>
      </w:r>
    </w:p>
    <w:p w14:paraId="1BBC24E0" w14:textId="77777777" w:rsidR="001E2B12" w:rsidRPr="001E2B12" w:rsidRDefault="001E2B12" w:rsidP="001E2B12">
      <w:pPr>
        <w:autoSpaceDE w:val="0"/>
        <w:autoSpaceDN w:val="0"/>
        <w:adjustRightInd w:val="0"/>
        <w:jc w:val="both"/>
        <w:rPr>
          <w:rFonts w:ascii="Optima" w:hAnsi="Optima" w:cs="Helvetica"/>
          <w:i/>
          <w:szCs w:val="24"/>
          <w:lang w:val="es-ES"/>
        </w:rPr>
      </w:pPr>
    </w:p>
    <w:p w14:paraId="0F59AF41" w14:textId="35DF3669" w:rsidR="001E2B12" w:rsidRPr="001E2B12" w:rsidRDefault="001E2B12" w:rsidP="001E2B12">
      <w:pPr>
        <w:autoSpaceDE w:val="0"/>
        <w:autoSpaceDN w:val="0"/>
        <w:adjustRightInd w:val="0"/>
        <w:ind w:firstLine="708"/>
        <w:jc w:val="both"/>
        <w:rPr>
          <w:rFonts w:ascii="Optima" w:hAnsi="Optima" w:cs="Helvetica"/>
          <w:i/>
          <w:szCs w:val="24"/>
          <w:lang w:val="es-ES"/>
        </w:rPr>
      </w:pPr>
      <w:r w:rsidRPr="001E2B12">
        <w:rPr>
          <w:rFonts w:ascii="Optima" w:hAnsi="Optima" w:cs="Helvetica"/>
          <w:i/>
          <w:szCs w:val="24"/>
          <w:lang w:val="es-ES"/>
        </w:rPr>
        <w:t>SÉPTIMO: Comprobación de que existe el licitador en el portal de licitación. Es fundamental esta comprobación ya que para que un licitador pueda licitar, es condición necesaria sin la cual el licitador no podría licitar.</w:t>
      </w:r>
    </w:p>
    <w:p w14:paraId="01C72477" w14:textId="6B870A43" w:rsidR="001E2B12" w:rsidRPr="001E2B12" w:rsidRDefault="001E2B12" w:rsidP="001E2B12">
      <w:pPr>
        <w:autoSpaceDE w:val="0"/>
        <w:autoSpaceDN w:val="0"/>
        <w:adjustRightInd w:val="0"/>
        <w:jc w:val="both"/>
        <w:rPr>
          <w:rFonts w:ascii="Optima" w:hAnsi="Optima" w:cs="Helvetica"/>
          <w:i/>
          <w:szCs w:val="24"/>
          <w:lang w:val="es-ES"/>
        </w:rPr>
      </w:pPr>
      <w:r w:rsidRPr="001E2B12">
        <w:rPr>
          <w:rFonts w:ascii="Optima" w:hAnsi="Optima" w:cs="Helvetica"/>
          <w:i/>
          <w:szCs w:val="24"/>
          <w:lang w:val="es-ES"/>
        </w:rPr>
        <w:t xml:space="preserve">Habiendo comprobado </w:t>
      </w:r>
      <w:proofErr w:type="spellStart"/>
      <w:r w:rsidRPr="001E2B12">
        <w:rPr>
          <w:rFonts w:ascii="Optima" w:hAnsi="Optima" w:cs="Helvetica"/>
          <w:i/>
          <w:szCs w:val="24"/>
          <w:lang w:val="es-ES"/>
        </w:rPr>
        <w:t>PLyCA</w:t>
      </w:r>
      <w:proofErr w:type="spellEnd"/>
      <w:r w:rsidRPr="001E2B12">
        <w:rPr>
          <w:rFonts w:ascii="Optima" w:hAnsi="Optima" w:cs="Helvetica"/>
          <w:i/>
          <w:szCs w:val="24"/>
          <w:lang w:val="es-ES"/>
        </w:rPr>
        <w:t>, el Registro de Licitadores Electrónicos del portal de licitación, el licitador B35552009, sí está dado de alta en el portal de licitación desde el 14/12/2022, y con su representante 42838900C.</w:t>
      </w:r>
    </w:p>
    <w:p w14:paraId="1BDF6092" w14:textId="77777777" w:rsidR="001E2B12" w:rsidRPr="001E2B12" w:rsidRDefault="001E2B12" w:rsidP="001E2B12">
      <w:pPr>
        <w:autoSpaceDE w:val="0"/>
        <w:autoSpaceDN w:val="0"/>
        <w:adjustRightInd w:val="0"/>
        <w:ind w:firstLine="708"/>
        <w:jc w:val="both"/>
        <w:rPr>
          <w:rFonts w:ascii="Optima" w:hAnsi="Optima" w:cs="Helvetica"/>
          <w:i/>
          <w:szCs w:val="24"/>
          <w:lang w:val="es-ES"/>
        </w:rPr>
      </w:pPr>
    </w:p>
    <w:p w14:paraId="53835979" w14:textId="537D1B5E" w:rsidR="001E2B12" w:rsidRPr="001E2B12" w:rsidRDefault="001E2B12" w:rsidP="001E2B12">
      <w:pPr>
        <w:autoSpaceDE w:val="0"/>
        <w:autoSpaceDN w:val="0"/>
        <w:adjustRightInd w:val="0"/>
        <w:ind w:firstLine="708"/>
        <w:jc w:val="both"/>
        <w:rPr>
          <w:rFonts w:ascii="Optima" w:hAnsi="Optima" w:cs="Helvetica"/>
          <w:i/>
          <w:szCs w:val="24"/>
          <w:lang w:val="es-ES"/>
        </w:rPr>
      </w:pPr>
      <w:r w:rsidRPr="001E2B12">
        <w:rPr>
          <w:rFonts w:ascii="Optima" w:hAnsi="Optima" w:cs="Helvetica"/>
          <w:i/>
          <w:szCs w:val="24"/>
          <w:lang w:val="es-ES"/>
        </w:rPr>
        <w:t xml:space="preserve">Ante la contradicción entre el mensaje de error que indicaba que el licitador no estaba dado de alta, cuando en realidad sí que estaba dado de alta, el técnico del STIAE procede a realizar la consulta técnica al servicio de Soporte a Empresas de </w:t>
      </w:r>
      <w:proofErr w:type="spellStart"/>
      <w:r w:rsidRPr="001E2B12">
        <w:rPr>
          <w:rFonts w:ascii="Optima" w:hAnsi="Optima" w:cs="Helvetica"/>
          <w:i/>
          <w:szCs w:val="24"/>
          <w:lang w:val="es-ES"/>
        </w:rPr>
        <w:t>Nexus</w:t>
      </w:r>
      <w:proofErr w:type="spellEnd"/>
      <w:r w:rsidRPr="001E2B12">
        <w:rPr>
          <w:rFonts w:ascii="Optima" w:hAnsi="Optima" w:cs="Helvetica"/>
          <w:i/>
          <w:szCs w:val="24"/>
          <w:lang w:val="es-ES"/>
        </w:rPr>
        <w:t>-IT el jueves, 15 de diciembre de 2022 11:17, indicándole a</w:t>
      </w:r>
    </w:p>
    <w:p w14:paraId="710C531E" w14:textId="77777777" w:rsidR="001E2B12" w:rsidRPr="001E2B12" w:rsidRDefault="001E2B12" w:rsidP="001E2B12">
      <w:pPr>
        <w:autoSpaceDE w:val="0"/>
        <w:autoSpaceDN w:val="0"/>
        <w:adjustRightInd w:val="0"/>
        <w:jc w:val="both"/>
        <w:rPr>
          <w:rFonts w:ascii="Optima" w:hAnsi="Optima" w:cs="Helvetica"/>
          <w:i/>
          <w:szCs w:val="24"/>
          <w:lang w:val="es-ES"/>
        </w:rPr>
      </w:pPr>
      <w:proofErr w:type="gramStart"/>
      <w:r w:rsidRPr="001E2B12">
        <w:rPr>
          <w:rFonts w:ascii="Optima" w:hAnsi="Optima" w:cs="Helvetica"/>
          <w:i/>
          <w:szCs w:val="24"/>
          <w:lang w:val="es-ES"/>
        </w:rPr>
        <w:t>dicho</w:t>
      </w:r>
      <w:proofErr w:type="gramEnd"/>
      <w:r w:rsidRPr="001E2B12">
        <w:rPr>
          <w:rFonts w:ascii="Optima" w:hAnsi="Optima" w:cs="Helvetica"/>
          <w:i/>
          <w:szCs w:val="24"/>
          <w:lang w:val="es-ES"/>
        </w:rPr>
        <w:t xml:space="preserve"> soporte:</w:t>
      </w:r>
    </w:p>
    <w:p w14:paraId="018FC656" w14:textId="77777777" w:rsidR="001E2B12" w:rsidRPr="001E2B12" w:rsidRDefault="001E2B12" w:rsidP="001E2B12">
      <w:pPr>
        <w:autoSpaceDE w:val="0"/>
        <w:autoSpaceDN w:val="0"/>
        <w:adjustRightInd w:val="0"/>
        <w:jc w:val="both"/>
        <w:rPr>
          <w:rFonts w:ascii="Optima" w:hAnsi="Optima" w:cs="Helvetica"/>
          <w:i/>
          <w:szCs w:val="24"/>
          <w:lang w:val="es-ES"/>
        </w:rPr>
      </w:pPr>
    </w:p>
    <w:p w14:paraId="757F9A6A" w14:textId="00DD8FC7" w:rsidR="001E2B12" w:rsidRPr="001E2B12" w:rsidRDefault="001E2B12" w:rsidP="001E2B12">
      <w:pPr>
        <w:autoSpaceDE w:val="0"/>
        <w:autoSpaceDN w:val="0"/>
        <w:adjustRightInd w:val="0"/>
        <w:ind w:firstLine="708"/>
        <w:jc w:val="both"/>
        <w:rPr>
          <w:rFonts w:ascii="Optima" w:hAnsi="Optima" w:cs="Helvetica"/>
          <w:i/>
          <w:szCs w:val="24"/>
          <w:lang w:val="es-ES"/>
        </w:rPr>
      </w:pPr>
      <w:r w:rsidRPr="001E2B12">
        <w:rPr>
          <w:rFonts w:ascii="Optima" w:hAnsi="Optima" w:cs="Helvetica"/>
          <w:i/>
          <w:szCs w:val="24"/>
          <w:lang w:val="es-ES"/>
        </w:rPr>
        <w:t>“Ha habido algún problema que afecta a las altas de licitadores (al menos de uno).</w:t>
      </w:r>
    </w:p>
    <w:p w14:paraId="3B53DDED" w14:textId="77777777" w:rsidR="001E2B12" w:rsidRPr="001E2B12" w:rsidRDefault="001E2B12" w:rsidP="00C2403C">
      <w:pPr>
        <w:autoSpaceDE w:val="0"/>
        <w:autoSpaceDN w:val="0"/>
        <w:adjustRightInd w:val="0"/>
        <w:jc w:val="both"/>
        <w:rPr>
          <w:rFonts w:ascii="Optima" w:hAnsi="Optima" w:cs="Helvetica"/>
          <w:i/>
          <w:szCs w:val="24"/>
          <w:lang w:val="es-ES"/>
        </w:rPr>
      </w:pPr>
    </w:p>
    <w:p w14:paraId="1B75AC09" w14:textId="77777777" w:rsidR="001E2B12" w:rsidRPr="001E2B12" w:rsidRDefault="001E2B12" w:rsidP="00C2403C">
      <w:pPr>
        <w:autoSpaceDE w:val="0"/>
        <w:autoSpaceDN w:val="0"/>
        <w:adjustRightInd w:val="0"/>
        <w:jc w:val="both"/>
        <w:rPr>
          <w:rFonts w:ascii="Optima" w:hAnsi="Optima" w:cs="Helvetica"/>
          <w:i/>
          <w:szCs w:val="24"/>
          <w:lang w:val="es-ES"/>
        </w:rPr>
      </w:pPr>
    </w:p>
    <w:p w14:paraId="2CB1C7FF" w14:textId="613D063D" w:rsidR="001E2B12" w:rsidRPr="001E2B12" w:rsidRDefault="001E2B12" w:rsidP="001E2B12">
      <w:pPr>
        <w:autoSpaceDE w:val="0"/>
        <w:autoSpaceDN w:val="0"/>
        <w:adjustRightInd w:val="0"/>
        <w:ind w:firstLine="708"/>
        <w:jc w:val="both"/>
        <w:rPr>
          <w:rFonts w:ascii="Optima" w:hAnsi="Optima" w:cs="Helvetica"/>
          <w:i/>
          <w:iCs/>
          <w:szCs w:val="24"/>
          <w:lang w:val="es-ES"/>
        </w:rPr>
      </w:pPr>
      <w:r w:rsidRPr="001E2B12">
        <w:rPr>
          <w:rFonts w:ascii="Optima" w:hAnsi="Optima" w:cs="Helvetica"/>
          <w:i/>
          <w:iCs/>
          <w:szCs w:val="24"/>
          <w:lang w:val="es-ES"/>
        </w:rPr>
        <w:t>Lo digo porque ayer solicitó el alta (desde el portal de licitación) un tercero (NIF B35552009), pero está intentando presentar oferta a un expediente que vence hoy a las 12.00.</w:t>
      </w:r>
    </w:p>
    <w:p w14:paraId="3B525449" w14:textId="77777777" w:rsidR="001E2B12" w:rsidRPr="001E2B12" w:rsidRDefault="001E2B12" w:rsidP="001E2B12">
      <w:pPr>
        <w:autoSpaceDE w:val="0"/>
        <w:autoSpaceDN w:val="0"/>
        <w:adjustRightInd w:val="0"/>
        <w:ind w:firstLine="708"/>
        <w:jc w:val="both"/>
        <w:rPr>
          <w:rFonts w:ascii="Optima" w:hAnsi="Optima" w:cs="Helvetica"/>
          <w:i/>
          <w:iCs/>
          <w:szCs w:val="24"/>
          <w:lang w:val="es-ES"/>
        </w:rPr>
      </w:pPr>
      <w:r w:rsidRPr="001E2B12">
        <w:rPr>
          <w:rFonts w:ascii="Optima" w:hAnsi="Optima" w:cs="Helvetica"/>
          <w:i/>
          <w:iCs/>
          <w:szCs w:val="24"/>
          <w:lang w:val="es-ES"/>
        </w:rPr>
        <w:t>Por favor, revísenlo porque no suele fallar este proceso.”</w:t>
      </w:r>
    </w:p>
    <w:p w14:paraId="7EA5BC28" w14:textId="183AD4F9" w:rsidR="001E2B12" w:rsidRPr="001E2B12" w:rsidRDefault="001E2B12" w:rsidP="001E2B12">
      <w:pPr>
        <w:autoSpaceDE w:val="0"/>
        <w:autoSpaceDN w:val="0"/>
        <w:adjustRightInd w:val="0"/>
        <w:ind w:firstLine="708"/>
        <w:jc w:val="both"/>
        <w:rPr>
          <w:rFonts w:ascii="Optima" w:hAnsi="Optima" w:cs="Helvetica"/>
          <w:i/>
          <w:szCs w:val="24"/>
          <w:lang w:val="es-ES"/>
        </w:rPr>
      </w:pPr>
      <w:r w:rsidRPr="001E2B12">
        <w:rPr>
          <w:rFonts w:ascii="Optima" w:hAnsi="Optima" w:cs="Helvetica"/>
          <w:i/>
          <w:szCs w:val="24"/>
          <w:lang w:val="es-ES"/>
        </w:rPr>
        <w:t>Desde el servicio de Soporte a Empresas, se nos responde ese mismo jueves, 15 de diciembre de 2022, indicando que el problema era técnico:</w:t>
      </w:r>
    </w:p>
    <w:p w14:paraId="445B25EF" w14:textId="74ADEC56" w:rsidR="001E2B12" w:rsidRPr="001E2B12" w:rsidRDefault="001E2B12" w:rsidP="001E2B12">
      <w:pPr>
        <w:autoSpaceDE w:val="0"/>
        <w:autoSpaceDN w:val="0"/>
        <w:adjustRightInd w:val="0"/>
        <w:jc w:val="both"/>
        <w:rPr>
          <w:rFonts w:ascii="Optima" w:hAnsi="Optima" w:cs="Helvetica"/>
          <w:i/>
          <w:iCs/>
          <w:szCs w:val="24"/>
          <w:lang w:val="es-ES"/>
        </w:rPr>
      </w:pPr>
      <w:r w:rsidRPr="001E2B12">
        <w:rPr>
          <w:rFonts w:ascii="Optima" w:hAnsi="Optima" w:cs="Helvetica"/>
          <w:i/>
          <w:szCs w:val="24"/>
          <w:lang w:val="es-ES"/>
        </w:rPr>
        <w:t>“</w:t>
      </w:r>
      <w:r w:rsidRPr="001E2B12">
        <w:rPr>
          <w:rFonts w:ascii="Optima" w:hAnsi="Optima" w:cs="Helvetica"/>
          <w:i/>
          <w:iCs/>
          <w:szCs w:val="24"/>
          <w:lang w:val="es-ES"/>
        </w:rPr>
        <w:t>[…] la empresa estaba dada de alta manualmente desde PLYCA y que, al darla de alta desde el Portal (RIL) no le cuadraba algún dato y entonces falló el alta. Lo hemos gestionado manualmente buscándolo en el RIL y tramitándolo y parece ser que ya está todo correcto.</w:t>
      </w:r>
      <w:r w:rsidRPr="001E2B12">
        <w:rPr>
          <w:rFonts w:ascii="Optima" w:hAnsi="Optima" w:cs="Helvetica"/>
          <w:i/>
          <w:szCs w:val="24"/>
          <w:lang w:val="es-ES"/>
        </w:rPr>
        <w:t>”</w:t>
      </w:r>
    </w:p>
    <w:p w14:paraId="73F283D5" w14:textId="77777777" w:rsidR="001E2B12" w:rsidRPr="001E2B12" w:rsidRDefault="001E2B12" w:rsidP="001E2B12">
      <w:pPr>
        <w:autoSpaceDE w:val="0"/>
        <w:autoSpaceDN w:val="0"/>
        <w:adjustRightInd w:val="0"/>
        <w:jc w:val="both"/>
        <w:rPr>
          <w:rFonts w:ascii="Optima" w:hAnsi="Optima" w:cs="Helvetica"/>
          <w:bCs/>
          <w:i/>
          <w:szCs w:val="24"/>
          <w:lang w:val="es-ES"/>
        </w:rPr>
      </w:pPr>
    </w:p>
    <w:p w14:paraId="0C558E12" w14:textId="0AFE394D" w:rsidR="001E2B12" w:rsidRPr="001E2B12" w:rsidRDefault="001E2B12" w:rsidP="001E2B12">
      <w:pPr>
        <w:autoSpaceDE w:val="0"/>
        <w:autoSpaceDN w:val="0"/>
        <w:adjustRightInd w:val="0"/>
        <w:ind w:firstLine="708"/>
        <w:jc w:val="both"/>
        <w:rPr>
          <w:rFonts w:ascii="Optima" w:hAnsi="Optima" w:cs="Helvetica"/>
          <w:i/>
          <w:szCs w:val="24"/>
          <w:lang w:val="es-ES"/>
        </w:rPr>
      </w:pPr>
      <w:r w:rsidRPr="001E2B12">
        <w:rPr>
          <w:rFonts w:ascii="Optima" w:hAnsi="Optima" w:cs="Helvetica"/>
          <w:bCs/>
          <w:i/>
          <w:szCs w:val="24"/>
          <w:lang w:val="es-ES"/>
        </w:rPr>
        <w:t>OCTAVO</w:t>
      </w:r>
      <w:r w:rsidRPr="001E2B12">
        <w:rPr>
          <w:rFonts w:ascii="Optima" w:hAnsi="Optima" w:cs="Helvetica"/>
          <w:i/>
          <w:szCs w:val="24"/>
          <w:lang w:val="es-ES"/>
        </w:rPr>
        <w:t>: Comprobación de que el licitador haya presentado oferta a través del portal de licitación, sin entrar en valoración de que exista o no incidencia imputable al licitador. Lo explicado anteriormente, ocasionó que al licitador le fuera técnicamente imposible presentar la oferta por el canal del portal de licitación.</w:t>
      </w:r>
    </w:p>
    <w:p w14:paraId="4937EFE0" w14:textId="77777777" w:rsidR="001E2B12" w:rsidRPr="001E2B12" w:rsidRDefault="001E2B12" w:rsidP="00C2403C">
      <w:pPr>
        <w:autoSpaceDE w:val="0"/>
        <w:autoSpaceDN w:val="0"/>
        <w:adjustRightInd w:val="0"/>
        <w:jc w:val="both"/>
        <w:rPr>
          <w:rFonts w:ascii="Optima" w:hAnsi="Optima" w:cs="Helvetica"/>
          <w:i/>
          <w:szCs w:val="24"/>
          <w:lang w:val="es-ES"/>
        </w:rPr>
      </w:pPr>
    </w:p>
    <w:p w14:paraId="01FA4C14" w14:textId="77777777" w:rsidR="001E2B12" w:rsidRPr="001E2B12" w:rsidRDefault="001E2B12" w:rsidP="00C2403C">
      <w:pPr>
        <w:autoSpaceDE w:val="0"/>
        <w:autoSpaceDN w:val="0"/>
        <w:adjustRightInd w:val="0"/>
        <w:jc w:val="both"/>
        <w:rPr>
          <w:rFonts w:ascii="Optima" w:hAnsi="Optima" w:cs="Helvetica"/>
          <w:i/>
          <w:szCs w:val="24"/>
          <w:lang w:val="es-ES"/>
        </w:rPr>
      </w:pPr>
    </w:p>
    <w:p w14:paraId="745BD73D" w14:textId="4A9DCC49" w:rsidR="001E2B12" w:rsidRPr="001E2B12" w:rsidRDefault="001E2B12" w:rsidP="001E2B12">
      <w:pPr>
        <w:autoSpaceDE w:val="0"/>
        <w:autoSpaceDN w:val="0"/>
        <w:adjustRightInd w:val="0"/>
        <w:ind w:firstLine="708"/>
        <w:jc w:val="both"/>
        <w:rPr>
          <w:rFonts w:ascii="Optima" w:hAnsi="Optima" w:cs="Helvetica"/>
          <w:i/>
          <w:szCs w:val="24"/>
          <w:lang w:val="es-ES"/>
        </w:rPr>
      </w:pPr>
      <w:r w:rsidRPr="001E2B12">
        <w:rPr>
          <w:rFonts w:ascii="Optima" w:hAnsi="Optima" w:cs="Helvetica"/>
          <w:bCs/>
          <w:i/>
          <w:szCs w:val="24"/>
          <w:lang w:val="es-ES"/>
        </w:rPr>
        <w:t>NOVENO</w:t>
      </w:r>
      <w:r w:rsidRPr="001E2B12">
        <w:rPr>
          <w:rFonts w:ascii="Optima" w:hAnsi="Optima" w:cs="Helvetica"/>
          <w:i/>
          <w:szCs w:val="24"/>
          <w:lang w:val="es-ES"/>
        </w:rPr>
        <w:t>: Comprobación de que el licitador haya presentado oferta a través de sede electrónica, sin entrar en valoración de que exista o no incidencia imputable al licitador.</w:t>
      </w:r>
    </w:p>
    <w:p w14:paraId="2A15C18A" w14:textId="066A2BA9" w:rsidR="001E2B12" w:rsidRPr="001E2B12" w:rsidRDefault="001E2B12" w:rsidP="001E2B12">
      <w:pPr>
        <w:autoSpaceDE w:val="0"/>
        <w:autoSpaceDN w:val="0"/>
        <w:adjustRightInd w:val="0"/>
        <w:jc w:val="both"/>
        <w:rPr>
          <w:rFonts w:ascii="Optima" w:hAnsi="Optima" w:cs="Helvetica"/>
          <w:i/>
          <w:szCs w:val="24"/>
          <w:lang w:val="es-ES"/>
        </w:rPr>
      </w:pPr>
      <w:r w:rsidRPr="001E2B12">
        <w:rPr>
          <w:rFonts w:ascii="Optima" w:hAnsi="Optima" w:cs="Helvetica"/>
          <w:i/>
          <w:szCs w:val="24"/>
          <w:lang w:val="es-ES"/>
        </w:rPr>
        <w:t>· Para el expediente XP0742/2022: o De las evidencias electrónicas en los sistemas de Sede y de Registro Electrónico, se observa:</w:t>
      </w:r>
    </w:p>
    <w:p w14:paraId="47ABDB39" w14:textId="2583DE45" w:rsidR="001E2B12" w:rsidRPr="001E2B12" w:rsidRDefault="001E2B12" w:rsidP="001E2B12">
      <w:pPr>
        <w:autoSpaceDE w:val="0"/>
        <w:autoSpaceDN w:val="0"/>
        <w:adjustRightInd w:val="0"/>
        <w:jc w:val="both"/>
        <w:rPr>
          <w:rFonts w:ascii="Optima" w:hAnsi="Optima" w:cs="Helvetica"/>
          <w:i/>
          <w:szCs w:val="24"/>
          <w:lang w:val="es-ES"/>
        </w:rPr>
      </w:pPr>
      <w:r w:rsidRPr="001E2B12">
        <w:rPr>
          <w:rFonts w:ascii="Optima" w:hAnsi="Optima" w:cs="Helvetica"/>
          <w:i/>
          <w:szCs w:val="24"/>
          <w:lang w:val="es-ES"/>
        </w:rPr>
        <w:lastRenderedPageBreak/>
        <w:t xml:space="preserve">_ Presentación a través de sede electrónica de la huella electrónica (generada por el aplicativo </w:t>
      </w:r>
      <w:proofErr w:type="spellStart"/>
      <w:r w:rsidRPr="001E2B12">
        <w:rPr>
          <w:rFonts w:ascii="Optima" w:hAnsi="Optima" w:cs="Helvetica"/>
          <w:i/>
          <w:szCs w:val="24"/>
          <w:lang w:val="es-ES"/>
        </w:rPr>
        <w:t>Plyca</w:t>
      </w:r>
      <w:proofErr w:type="spellEnd"/>
      <w:r w:rsidRPr="001E2B12">
        <w:rPr>
          <w:rFonts w:ascii="Optima" w:hAnsi="Optima" w:cs="Helvetica"/>
          <w:i/>
          <w:szCs w:val="24"/>
          <w:lang w:val="es-ES"/>
        </w:rPr>
        <w:t>-empresas) el 15/12/2022 a las 10:48, con número de registro 2022111895, para el expediente XP0742/2022. También incorporó a ese registro una parte de un fichero comprimido relativo al sobre electrónico. Más adelante, a las 12:14, mediante el registro 2022111949, vuelve a hacer una solicitud aportando otro fichero comprimido con otro trozo del sobre electrónico.</w:t>
      </w:r>
    </w:p>
    <w:p w14:paraId="2F9B97A9" w14:textId="723D106E" w:rsidR="001E2B12" w:rsidRPr="001E2B12" w:rsidRDefault="001E2B12" w:rsidP="001E2B12">
      <w:pPr>
        <w:autoSpaceDE w:val="0"/>
        <w:autoSpaceDN w:val="0"/>
        <w:adjustRightInd w:val="0"/>
        <w:jc w:val="both"/>
        <w:rPr>
          <w:rFonts w:ascii="Optima" w:hAnsi="Optima" w:cs="Helvetica"/>
          <w:i/>
          <w:szCs w:val="24"/>
          <w:lang w:val="es-ES"/>
        </w:rPr>
      </w:pPr>
      <w:r w:rsidRPr="001E2B12">
        <w:rPr>
          <w:rFonts w:ascii="Optima" w:hAnsi="Optima" w:cs="Helvetica"/>
          <w:i/>
          <w:szCs w:val="24"/>
          <w:lang w:val="es-ES"/>
        </w:rPr>
        <w:t xml:space="preserve">_ Si bien el licitador dividió el sobre en dos trozos (por limitaciones de la Sede electrónica), el sobre, descomprimido, ocupa menos de 8Mb y mantiene la integridad de su información. </w:t>
      </w:r>
      <w:proofErr w:type="gramStart"/>
      <w:r w:rsidRPr="001E2B12">
        <w:rPr>
          <w:rFonts w:ascii="Optima" w:hAnsi="Optima" w:cs="Helvetica"/>
          <w:i/>
          <w:szCs w:val="24"/>
          <w:lang w:val="es-ES"/>
        </w:rPr>
        <w:t>o</w:t>
      </w:r>
      <w:proofErr w:type="gramEnd"/>
      <w:r w:rsidRPr="001E2B12">
        <w:rPr>
          <w:rFonts w:ascii="Optima" w:hAnsi="Optima" w:cs="Helvetica"/>
          <w:i/>
          <w:szCs w:val="24"/>
          <w:lang w:val="es-ES"/>
        </w:rPr>
        <w:t xml:space="preserve"> De las evidencias electrónicas en </w:t>
      </w:r>
      <w:proofErr w:type="spellStart"/>
      <w:r w:rsidRPr="001E2B12">
        <w:rPr>
          <w:rFonts w:ascii="Optima" w:hAnsi="Optima" w:cs="Helvetica"/>
          <w:i/>
          <w:szCs w:val="24"/>
          <w:lang w:val="es-ES"/>
        </w:rPr>
        <w:t>PLyCA</w:t>
      </w:r>
      <w:proofErr w:type="spellEnd"/>
      <w:r w:rsidRPr="001E2B12">
        <w:rPr>
          <w:rFonts w:ascii="Optima" w:hAnsi="Optima" w:cs="Helvetica"/>
          <w:i/>
          <w:szCs w:val="24"/>
          <w:lang w:val="es-ES"/>
        </w:rPr>
        <w:t>:</w:t>
      </w:r>
    </w:p>
    <w:p w14:paraId="72C08CBD" w14:textId="2C9FBE68" w:rsidR="001E2B12" w:rsidRPr="001E2B12" w:rsidRDefault="001E2B12" w:rsidP="001E2B12">
      <w:pPr>
        <w:autoSpaceDE w:val="0"/>
        <w:autoSpaceDN w:val="0"/>
        <w:adjustRightInd w:val="0"/>
        <w:jc w:val="both"/>
        <w:rPr>
          <w:rFonts w:ascii="Optima" w:hAnsi="Optima" w:cs="Helvetica"/>
          <w:i/>
          <w:szCs w:val="24"/>
          <w:lang w:val="es-ES"/>
        </w:rPr>
      </w:pPr>
      <w:r w:rsidRPr="001E2B12">
        <w:rPr>
          <w:rFonts w:ascii="Optima" w:hAnsi="Optima" w:cs="Helvetica"/>
          <w:i/>
          <w:szCs w:val="24"/>
          <w:lang w:val="es-ES"/>
        </w:rPr>
        <w:t xml:space="preserve">_ Que los documentos que conforman el sobre electrónico, fueron incorporados y cerrado dicho sobre para su presentación, en la aplicación </w:t>
      </w:r>
      <w:proofErr w:type="spellStart"/>
      <w:r w:rsidRPr="001E2B12">
        <w:rPr>
          <w:rFonts w:ascii="Optima" w:hAnsi="Optima" w:cs="Helvetica"/>
          <w:i/>
          <w:szCs w:val="24"/>
          <w:lang w:val="es-ES"/>
        </w:rPr>
        <w:t>plyca</w:t>
      </w:r>
      <w:proofErr w:type="spellEnd"/>
      <w:r w:rsidRPr="001E2B12">
        <w:rPr>
          <w:rFonts w:ascii="Optima" w:hAnsi="Optima" w:cs="Helvetica"/>
          <w:i/>
          <w:szCs w:val="24"/>
          <w:lang w:val="es-ES"/>
        </w:rPr>
        <w:t xml:space="preserve"> empresas que usó el licitador, el 15/12/2022 10:09.</w:t>
      </w:r>
    </w:p>
    <w:p w14:paraId="5056C110" w14:textId="62B73F35" w:rsidR="001E2B12" w:rsidRPr="001E2B12" w:rsidRDefault="001E2B12" w:rsidP="001E2B12">
      <w:pPr>
        <w:autoSpaceDE w:val="0"/>
        <w:autoSpaceDN w:val="0"/>
        <w:adjustRightInd w:val="0"/>
        <w:jc w:val="both"/>
        <w:rPr>
          <w:rFonts w:ascii="Optima" w:hAnsi="Optima" w:cs="Helvetica"/>
          <w:i/>
          <w:szCs w:val="24"/>
          <w:lang w:val="es-ES"/>
        </w:rPr>
      </w:pPr>
      <w:r w:rsidRPr="001E2B12">
        <w:rPr>
          <w:rFonts w:ascii="Optima" w:hAnsi="Optima" w:cs="Helvetica"/>
          <w:i/>
          <w:szCs w:val="24"/>
          <w:lang w:val="es-ES"/>
        </w:rPr>
        <w:t xml:space="preserve">_ La huella fue generada en la aplicación </w:t>
      </w:r>
      <w:proofErr w:type="spellStart"/>
      <w:r w:rsidRPr="001E2B12">
        <w:rPr>
          <w:rFonts w:ascii="Optima" w:hAnsi="Optima" w:cs="Helvetica"/>
          <w:i/>
          <w:szCs w:val="24"/>
          <w:lang w:val="es-ES"/>
        </w:rPr>
        <w:t>plyca</w:t>
      </w:r>
      <w:proofErr w:type="spellEnd"/>
      <w:r w:rsidRPr="001E2B12">
        <w:rPr>
          <w:rFonts w:ascii="Optima" w:hAnsi="Optima" w:cs="Helvetica"/>
          <w:i/>
          <w:szCs w:val="24"/>
          <w:lang w:val="es-ES"/>
        </w:rPr>
        <w:t xml:space="preserve"> empresas que usó el licitador para su presentación el 15/12/2022 10:09:38.</w:t>
      </w:r>
    </w:p>
    <w:p w14:paraId="7A455DB9" w14:textId="4A56E147" w:rsidR="001E2B12" w:rsidRPr="001E2B12" w:rsidRDefault="001E2B12" w:rsidP="001E2B12">
      <w:pPr>
        <w:autoSpaceDE w:val="0"/>
        <w:autoSpaceDN w:val="0"/>
        <w:adjustRightInd w:val="0"/>
        <w:jc w:val="both"/>
        <w:rPr>
          <w:rFonts w:ascii="Optima" w:hAnsi="Optima" w:cs="Helvetica"/>
          <w:i/>
          <w:szCs w:val="24"/>
          <w:lang w:val="es-ES"/>
        </w:rPr>
      </w:pPr>
      <w:r w:rsidRPr="001E2B12">
        <w:rPr>
          <w:rFonts w:ascii="Optima" w:hAnsi="Optima" w:cs="Helvetica"/>
          <w:i/>
          <w:szCs w:val="24"/>
          <w:lang w:val="es-ES"/>
        </w:rPr>
        <w:t>_ La huella que envió el licitador por la Sede, se incorporó al expediente el 15/12/2022 11:34:27 y el sobre electrónico se incorporó al expediente el día 16/12/2022 a las 10:16:02</w:t>
      </w:r>
    </w:p>
    <w:p w14:paraId="522986D5" w14:textId="77777777" w:rsidR="001E2B12" w:rsidRPr="001E2B12" w:rsidRDefault="001E2B12" w:rsidP="00C2403C">
      <w:pPr>
        <w:autoSpaceDE w:val="0"/>
        <w:autoSpaceDN w:val="0"/>
        <w:adjustRightInd w:val="0"/>
        <w:jc w:val="both"/>
        <w:rPr>
          <w:rFonts w:ascii="Optima" w:hAnsi="Optima" w:cs="Helvetica"/>
          <w:i/>
          <w:szCs w:val="24"/>
          <w:lang w:val="es-ES"/>
        </w:rPr>
      </w:pPr>
    </w:p>
    <w:p w14:paraId="687C6951" w14:textId="310DCFFC" w:rsidR="001E2B12" w:rsidRPr="001E2B12" w:rsidRDefault="001E2B12" w:rsidP="001E2B12">
      <w:pPr>
        <w:autoSpaceDE w:val="0"/>
        <w:autoSpaceDN w:val="0"/>
        <w:adjustRightInd w:val="0"/>
        <w:jc w:val="both"/>
        <w:rPr>
          <w:rFonts w:ascii="Optima" w:hAnsi="Optima" w:cs="Helvetica"/>
          <w:i/>
          <w:szCs w:val="24"/>
          <w:lang w:val="es-ES"/>
        </w:rPr>
      </w:pPr>
      <w:r w:rsidRPr="001E2B12">
        <w:rPr>
          <w:rFonts w:ascii="Optima" w:hAnsi="Optima" w:cs="Helvetica"/>
          <w:i/>
          <w:szCs w:val="24"/>
          <w:lang w:val="es-ES"/>
        </w:rPr>
        <w:t>Para el expediente XP0743/2022: o De las evidencias electrónicas de Sede y de Registro Electrónico, se observa:</w:t>
      </w:r>
    </w:p>
    <w:p w14:paraId="64C3C72A" w14:textId="24E1E9E0" w:rsidR="001E2B12" w:rsidRPr="001E2B12" w:rsidRDefault="001E2B12" w:rsidP="001E2B12">
      <w:pPr>
        <w:autoSpaceDE w:val="0"/>
        <w:autoSpaceDN w:val="0"/>
        <w:adjustRightInd w:val="0"/>
        <w:jc w:val="both"/>
        <w:rPr>
          <w:rFonts w:ascii="Optima" w:hAnsi="Optima" w:cs="Helvetica"/>
          <w:i/>
          <w:szCs w:val="24"/>
          <w:lang w:val="es-ES"/>
        </w:rPr>
      </w:pPr>
      <w:r w:rsidRPr="001E2B12">
        <w:rPr>
          <w:rFonts w:ascii="Optima" w:hAnsi="Optima" w:cs="Helvetica"/>
          <w:i/>
          <w:szCs w:val="24"/>
          <w:lang w:val="es-ES"/>
        </w:rPr>
        <w:t xml:space="preserve">_ Presentación a través de sede electrónica de la huella electrónica (generada por el aplicativo </w:t>
      </w:r>
      <w:proofErr w:type="spellStart"/>
      <w:r w:rsidRPr="001E2B12">
        <w:rPr>
          <w:rFonts w:ascii="Optima" w:hAnsi="Optima" w:cs="Helvetica"/>
          <w:i/>
          <w:szCs w:val="24"/>
          <w:lang w:val="es-ES"/>
        </w:rPr>
        <w:t>Plyca</w:t>
      </w:r>
      <w:proofErr w:type="spellEnd"/>
      <w:r w:rsidRPr="001E2B12">
        <w:rPr>
          <w:rFonts w:ascii="Optima" w:hAnsi="Optima" w:cs="Helvetica"/>
          <w:i/>
          <w:szCs w:val="24"/>
          <w:lang w:val="es-ES"/>
        </w:rPr>
        <w:t>-empresas) el 15/12/2022 a las 11:10, con número de registro</w:t>
      </w:r>
    </w:p>
    <w:p w14:paraId="2D749CBB" w14:textId="03990B21" w:rsidR="001E2B12" w:rsidRPr="001E2B12" w:rsidRDefault="001E2B12" w:rsidP="001E2B12">
      <w:pPr>
        <w:autoSpaceDE w:val="0"/>
        <w:autoSpaceDN w:val="0"/>
        <w:adjustRightInd w:val="0"/>
        <w:jc w:val="both"/>
        <w:rPr>
          <w:rFonts w:ascii="Optima" w:hAnsi="Optima" w:cs="Helvetica"/>
          <w:i/>
          <w:szCs w:val="24"/>
          <w:lang w:val="es-ES"/>
        </w:rPr>
      </w:pPr>
      <w:r w:rsidRPr="001E2B12">
        <w:rPr>
          <w:rFonts w:ascii="Optima" w:hAnsi="Optima" w:cs="Helvetica"/>
          <w:i/>
          <w:szCs w:val="24"/>
          <w:lang w:val="es-ES"/>
        </w:rPr>
        <w:t xml:space="preserve">2022111903, para el expediente XP0743/2022. También incorporó el fichero de sobre electrónico. </w:t>
      </w:r>
      <w:proofErr w:type="gramStart"/>
      <w:r w:rsidRPr="001E2B12">
        <w:rPr>
          <w:rFonts w:ascii="Optima" w:hAnsi="Optima" w:cs="Helvetica"/>
          <w:i/>
          <w:szCs w:val="24"/>
          <w:lang w:val="es-ES"/>
        </w:rPr>
        <w:t>o</w:t>
      </w:r>
      <w:proofErr w:type="gramEnd"/>
      <w:r w:rsidRPr="001E2B12">
        <w:rPr>
          <w:rFonts w:ascii="Optima" w:hAnsi="Optima" w:cs="Helvetica"/>
          <w:i/>
          <w:szCs w:val="24"/>
          <w:lang w:val="es-ES"/>
        </w:rPr>
        <w:t xml:space="preserve"> De las evidencias electrónicas en </w:t>
      </w:r>
      <w:proofErr w:type="spellStart"/>
      <w:r w:rsidRPr="001E2B12">
        <w:rPr>
          <w:rFonts w:ascii="Optima" w:hAnsi="Optima" w:cs="Helvetica"/>
          <w:i/>
          <w:szCs w:val="24"/>
          <w:lang w:val="es-ES"/>
        </w:rPr>
        <w:t>PLyCA</w:t>
      </w:r>
      <w:proofErr w:type="spellEnd"/>
      <w:r w:rsidRPr="001E2B12">
        <w:rPr>
          <w:rFonts w:ascii="Optima" w:hAnsi="Optima" w:cs="Helvetica"/>
          <w:i/>
          <w:szCs w:val="24"/>
          <w:lang w:val="es-ES"/>
        </w:rPr>
        <w:t>:</w:t>
      </w:r>
    </w:p>
    <w:p w14:paraId="034C2A6B" w14:textId="0F90C247" w:rsidR="001E2B12" w:rsidRPr="001E2B12" w:rsidRDefault="001E2B12" w:rsidP="001E2B12">
      <w:pPr>
        <w:autoSpaceDE w:val="0"/>
        <w:autoSpaceDN w:val="0"/>
        <w:adjustRightInd w:val="0"/>
        <w:jc w:val="both"/>
        <w:rPr>
          <w:rFonts w:ascii="Optima" w:hAnsi="Optima" w:cs="Helvetica"/>
          <w:i/>
          <w:szCs w:val="24"/>
          <w:lang w:val="es-ES"/>
        </w:rPr>
      </w:pPr>
      <w:r w:rsidRPr="001E2B12">
        <w:rPr>
          <w:rFonts w:ascii="Optima" w:hAnsi="Optima" w:cs="Helvetica"/>
          <w:i/>
          <w:szCs w:val="24"/>
          <w:lang w:val="es-ES"/>
        </w:rPr>
        <w:t xml:space="preserve">_ Que los documentos que conforman el sobre electrónico, fueron incorporados y cerrado dicho sobre para su presentación, en la aplicación </w:t>
      </w:r>
      <w:proofErr w:type="spellStart"/>
      <w:r w:rsidRPr="001E2B12">
        <w:rPr>
          <w:rFonts w:ascii="Optima" w:hAnsi="Optima" w:cs="Helvetica"/>
          <w:i/>
          <w:szCs w:val="24"/>
          <w:lang w:val="es-ES"/>
        </w:rPr>
        <w:t>plyca</w:t>
      </w:r>
      <w:proofErr w:type="spellEnd"/>
      <w:r w:rsidRPr="001E2B12">
        <w:rPr>
          <w:rFonts w:ascii="Optima" w:hAnsi="Optima" w:cs="Helvetica"/>
          <w:i/>
          <w:szCs w:val="24"/>
          <w:lang w:val="es-ES"/>
        </w:rPr>
        <w:t xml:space="preserve"> empresas que usó el licitador, el 15/12/2022 11:00.</w:t>
      </w:r>
    </w:p>
    <w:p w14:paraId="5F4D18FF" w14:textId="41779D8E" w:rsidR="001E2B12" w:rsidRPr="001E2B12" w:rsidRDefault="001E2B12" w:rsidP="001E2B12">
      <w:pPr>
        <w:autoSpaceDE w:val="0"/>
        <w:autoSpaceDN w:val="0"/>
        <w:adjustRightInd w:val="0"/>
        <w:jc w:val="both"/>
        <w:rPr>
          <w:rFonts w:ascii="Optima" w:hAnsi="Optima" w:cs="Helvetica"/>
          <w:i/>
          <w:szCs w:val="24"/>
          <w:lang w:val="es-ES"/>
        </w:rPr>
      </w:pPr>
      <w:r w:rsidRPr="001E2B12">
        <w:rPr>
          <w:rFonts w:ascii="Optima" w:hAnsi="Optima" w:cs="Helvetica"/>
          <w:i/>
          <w:szCs w:val="24"/>
          <w:lang w:val="es-ES"/>
        </w:rPr>
        <w:t xml:space="preserve">_ La huella fue generada en la aplicación </w:t>
      </w:r>
      <w:proofErr w:type="spellStart"/>
      <w:r w:rsidRPr="001E2B12">
        <w:rPr>
          <w:rFonts w:ascii="Optima" w:hAnsi="Optima" w:cs="Helvetica"/>
          <w:i/>
          <w:szCs w:val="24"/>
          <w:lang w:val="es-ES"/>
        </w:rPr>
        <w:t>plyca</w:t>
      </w:r>
      <w:proofErr w:type="spellEnd"/>
      <w:r w:rsidRPr="001E2B12">
        <w:rPr>
          <w:rFonts w:ascii="Optima" w:hAnsi="Optima" w:cs="Helvetica"/>
          <w:i/>
          <w:szCs w:val="24"/>
          <w:lang w:val="es-ES"/>
        </w:rPr>
        <w:t xml:space="preserve"> empresas que usó el licitador para su presentación el 15/12/2022 11:00:45.</w:t>
      </w:r>
    </w:p>
    <w:p w14:paraId="1E267744" w14:textId="72A957DB" w:rsidR="001E2B12" w:rsidRPr="001E2B12" w:rsidRDefault="001E2B12" w:rsidP="001E2B12">
      <w:pPr>
        <w:autoSpaceDE w:val="0"/>
        <w:autoSpaceDN w:val="0"/>
        <w:adjustRightInd w:val="0"/>
        <w:jc w:val="both"/>
        <w:rPr>
          <w:rFonts w:ascii="Optima" w:hAnsi="Optima" w:cs="Helvetica"/>
          <w:i/>
          <w:szCs w:val="24"/>
          <w:lang w:val="es-ES"/>
        </w:rPr>
      </w:pPr>
      <w:r w:rsidRPr="001E2B12">
        <w:rPr>
          <w:rFonts w:ascii="Optima" w:hAnsi="Optima" w:cs="Helvetica"/>
          <w:i/>
          <w:szCs w:val="24"/>
          <w:lang w:val="es-ES"/>
        </w:rPr>
        <w:t xml:space="preserve">_ Tanto la huella como el sobre electrónico que envió el licitador por la Sede, se incorporaron al expediente el 15/12/2022 11:40:58. </w:t>
      </w:r>
      <w:proofErr w:type="gramStart"/>
      <w:r w:rsidRPr="001E2B12">
        <w:rPr>
          <w:rFonts w:ascii="Optima" w:hAnsi="Optima" w:cs="Helvetica"/>
          <w:i/>
          <w:szCs w:val="24"/>
          <w:lang w:val="es-ES"/>
        </w:rPr>
        <w:t>o</w:t>
      </w:r>
      <w:proofErr w:type="gramEnd"/>
      <w:r w:rsidRPr="001E2B12">
        <w:rPr>
          <w:rFonts w:ascii="Optima" w:hAnsi="Optima" w:cs="Helvetica"/>
          <w:i/>
          <w:szCs w:val="24"/>
          <w:lang w:val="es-ES"/>
        </w:rPr>
        <w:t xml:space="preserve"> En ambos casos, en el proceso de incorporación del sobre electrónico al expediente, </w:t>
      </w:r>
      <w:proofErr w:type="spellStart"/>
      <w:r w:rsidRPr="001E2B12">
        <w:rPr>
          <w:rFonts w:ascii="Optima" w:hAnsi="Optima" w:cs="Helvetica"/>
          <w:i/>
          <w:szCs w:val="24"/>
          <w:lang w:val="es-ES"/>
        </w:rPr>
        <w:t>PLyCA</w:t>
      </w:r>
      <w:proofErr w:type="spellEnd"/>
      <w:r w:rsidRPr="001E2B12">
        <w:rPr>
          <w:rFonts w:ascii="Optima" w:hAnsi="Optima" w:cs="Helvetica"/>
          <w:i/>
          <w:szCs w:val="24"/>
          <w:lang w:val="es-ES"/>
        </w:rPr>
        <w:t xml:space="preserve"> hace una comprobación fehaciente entre el sobre y la huella electrónica, lo cual ha asegurado que dicho sobre y su huella forman parte de la misma presentación electrónica.</w:t>
      </w:r>
    </w:p>
    <w:p w14:paraId="6243AF18" w14:textId="77777777" w:rsidR="001E2B12" w:rsidRDefault="001E2B12" w:rsidP="00C2403C">
      <w:pPr>
        <w:autoSpaceDE w:val="0"/>
        <w:autoSpaceDN w:val="0"/>
        <w:adjustRightInd w:val="0"/>
        <w:jc w:val="both"/>
        <w:rPr>
          <w:rFonts w:ascii="Optima" w:hAnsi="Optima" w:cs="Helvetica"/>
          <w:b/>
          <w:i/>
          <w:szCs w:val="24"/>
          <w:lang w:val="es-ES"/>
        </w:rPr>
      </w:pPr>
    </w:p>
    <w:p w14:paraId="650B776E" w14:textId="3FEB24F1" w:rsidR="00C2403C" w:rsidRPr="001E2B12" w:rsidRDefault="00C2403C" w:rsidP="00EB5D9E">
      <w:pPr>
        <w:autoSpaceDE w:val="0"/>
        <w:autoSpaceDN w:val="0"/>
        <w:adjustRightInd w:val="0"/>
        <w:ind w:firstLine="708"/>
        <w:jc w:val="both"/>
        <w:rPr>
          <w:rFonts w:ascii="Optima" w:hAnsi="Optima" w:cs="Helvetica"/>
          <w:b/>
          <w:i/>
          <w:szCs w:val="24"/>
          <w:u w:val="single"/>
          <w:lang w:val="es-ES"/>
        </w:rPr>
      </w:pPr>
      <w:r w:rsidRPr="001E2B12">
        <w:rPr>
          <w:rFonts w:ascii="Optima" w:hAnsi="Optima" w:cs="Helvetica"/>
          <w:b/>
          <w:i/>
          <w:szCs w:val="24"/>
          <w:lang w:val="es-ES"/>
        </w:rPr>
        <w:t>CONCLUSIONES</w:t>
      </w:r>
      <w:r w:rsidRPr="00C2403C">
        <w:rPr>
          <w:rFonts w:ascii="Optima" w:hAnsi="Optima" w:cs="Helvetica"/>
          <w:i/>
          <w:szCs w:val="24"/>
          <w:lang w:val="es-ES"/>
        </w:rPr>
        <w:t xml:space="preserve">; </w:t>
      </w:r>
      <w:r w:rsidRPr="001E2B12">
        <w:rPr>
          <w:rFonts w:ascii="Optima" w:hAnsi="Optima" w:cs="Helvetica"/>
          <w:b/>
          <w:i/>
          <w:szCs w:val="24"/>
          <w:u w:val="single"/>
          <w:lang w:val="es-ES"/>
        </w:rPr>
        <w:t xml:space="preserve">De todas las evidencias encontradas, </w:t>
      </w:r>
      <w:r w:rsidRPr="001E2B12">
        <w:rPr>
          <w:rFonts w:ascii="Optima" w:hAnsi="Optima" w:cs="Helvetica-Bold"/>
          <w:b/>
          <w:bCs/>
          <w:i/>
          <w:szCs w:val="24"/>
          <w:u w:val="single"/>
          <w:lang w:val="es-ES"/>
        </w:rPr>
        <w:t xml:space="preserve">se concluye que </w:t>
      </w:r>
      <w:r w:rsidRPr="001E2B12">
        <w:rPr>
          <w:rFonts w:ascii="Optima" w:hAnsi="Optima" w:cs="Helvetica"/>
          <w:b/>
          <w:i/>
          <w:szCs w:val="24"/>
          <w:u w:val="single"/>
          <w:lang w:val="es-ES"/>
        </w:rPr>
        <w:t>las incidencias que se produjeron en el funcionamiento de la presentación telemática de las ofertas a través del portal de licitación no se le puede imputar al licitador, sino a un error interno del proceso automático de alta en el Registro de Licitadores:</w:t>
      </w:r>
      <w:r w:rsidR="00EB5D9E">
        <w:rPr>
          <w:rFonts w:ascii="Optima" w:hAnsi="Optima" w:cs="Helvetica"/>
          <w:b/>
          <w:i/>
          <w:szCs w:val="24"/>
          <w:u w:val="single"/>
          <w:lang w:val="es-ES"/>
        </w:rPr>
        <w:t>”</w:t>
      </w:r>
    </w:p>
    <w:p w14:paraId="06A6701F" w14:textId="77777777" w:rsidR="001E2B12" w:rsidRDefault="001E2B12" w:rsidP="00C2403C">
      <w:pPr>
        <w:autoSpaceDE w:val="0"/>
        <w:autoSpaceDN w:val="0"/>
        <w:adjustRightInd w:val="0"/>
        <w:jc w:val="both"/>
        <w:rPr>
          <w:rFonts w:ascii="Optima" w:hAnsi="Optima" w:cs="Symbol"/>
          <w:i/>
          <w:szCs w:val="24"/>
          <w:lang w:val="es-ES"/>
        </w:rPr>
      </w:pPr>
    </w:p>
    <w:p w14:paraId="6AADBC32" w14:textId="2DB8C2C3" w:rsidR="00C2403C" w:rsidRPr="00C2403C" w:rsidRDefault="00C2403C" w:rsidP="001E2B12">
      <w:pPr>
        <w:autoSpaceDE w:val="0"/>
        <w:autoSpaceDN w:val="0"/>
        <w:adjustRightInd w:val="0"/>
        <w:ind w:firstLine="708"/>
        <w:jc w:val="both"/>
        <w:rPr>
          <w:rFonts w:ascii="Optima" w:hAnsi="Optima" w:cs="Helvetica"/>
          <w:i/>
          <w:szCs w:val="24"/>
          <w:lang w:val="es-ES"/>
        </w:rPr>
      </w:pPr>
      <w:r w:rsidRPr="00C2403C">
        <w:rPr>
          <w:rFonts w:ascii="Optima" w:hAnsi="Optima" w:cs="Helvetica"/>
          <w:i/>
          <w:szCs w:val="24"/>
          <w:lang w:val="es-ES"/>
        </w:rPr>
        <w:t>El licitador sí había solicitado el alta en el Registro de Licitadores con antelación suficiente a la presentación de la oferta.</w:t>
      </w:r>
    </w:p>
    <w:p w14:paraId="3A280E48" w14:textId="77777777" w:rsidR="001E2B12" w:rsidRDefault="001E2B12" w:rsidP="00C2403C">
      <w:pPr>
        <w:autoSpaceDE w:val="0"/>
        <w:autoSpaceDN w:val="0"/>
        <w:adjustRightInd w:val="0"/>
        <w:jc w:val="both"/>
        <w:rPr>
          <w:rFonts w:ascii="Optima" w:hAnsi="Optima" w:cs="Symbol"/>
          <w:i/>
          <w:szCs w:val="24"/>
          <w:lang w:val="es-ES"/>
        </w:rPr>
      </w:pPr>
    </w:p>
    <w:p w14:paraId="24F5CFF0" w14:textId="24148E2E" w:rsidR="00C2403C" w:rsidRPr="00C2403C" w:rsidRDefault="00C2403C" w:rsidP="001E2B12">
      <w:pPr>
        <w:autoSpaceDE w:val="0"/>
        <w:autoSpaceDN w:val="0"/>
        <w:adjustRightInd w:val="0"/>
        <w:ind w:firstLine="708"/>
        <w:jc w:val="both"/>
        <w:rPr>
          <w:rFonts w:ascii="Optima" w:hAnsi="Optima" w:cs="Helvetica"/>
          <w:i/>
          <w:szCs w:val="24"/>
          <w:lang w:val="es-ES"/>
        </w:rPr>
      </w:pPr>
      <w:r w:rsidRPr="001E2B12">
        <w:rPr>
          <w:rFonts w:ascii="Optima" w:hAnsi="Optima" w:cs="Helvetica"/>
          <w:i/>
          <w:szCs w:val="24"/>
          <w:lang w:val="es-ES"/>
        </w:rPr>
        <w:t xml:space="preserve">El </w:t>
      </w:r>
      <w:r w:rsidRPr="001E2B12">
        <w:rPr>
          <w:rFonts w:ascii="Optima" w:hAnsi="Optima" w:cs="Helvetica-Bold"/>
          <w:bCs/>
          <w:i/>
          <w:szCs w:val="24"/>
          <w:lang w:val="es-ES"/>
        </w:rPr>
        <w:t>proceso automatizado (interno) de alta falló para este licitador</w:t>
      </w:r>
      <w:r w:rsidRPr="001E2B12">
        <w:rPr>
          <w:rFonts w:ascii="Optima" w:hAnsi="Optima" w:cs="Helvetica"/>
          <w:i/>
          <w:szCs w:val="24"/>
          <w:lang w:val="es-ES"/>
        </w:rPr>
        <w:t xml:space="preserve">, y se necesitó una actuación técnica por parte del Soporte a Empresas para poder restaurar al licitador </w:t>
      </w:r>
      <w:r w:rsidRPr="001E2B12">
        <w:rPr>
          <w:rFonts w:ascii="Optima" w:hAnsi="Optima" w:cs="Helvetica"/>
          <w:i/>
          <w:szCs w:val="24"/>
          <w:lang w:val="es-ES"/>
        </w:rPr>
        <w:lastRenderedPageBreak/>
        <w:t xml:space="preserve">a un estado en el que pudiera presentar ofertas. Esta fue la razón, </w:t>
      </w:r>
      <w:r w:rsidRPr="001E2B12">
        <w:rPr>
          <w:rFonts w:ascii="Optima" w:hAnsi="Optima" w:cs="Helvetica-Bold"/>
          <w:bCs/>
          <w:i/>
          <w:szCs w:val="24"/>
          <w:lang w:val="es-ES"/>
        </w:rPr>
        <w:t>no imputable al licitador</w:t>
      </w:r>
      <w:r w:rsidRPr="00C2403C">
        <w:rPr>
          <w:rFonts w:ascii="Optima" w:hAnsi="Optima" w:cs="Helvetica"/>
          <w:i/>
          <w:szCs w:val="24"/>
          <w:lang w:val="es-ES"/>
        </w:rPr>
        <w:t xml:space="preserve">, de que no pudiera hacer la presentación de ofertas a través del portal de licitación. La corrección de este error se produjo por técnicos del Soporte a empresas sólo tres minutos antes del plazo para presentar la oferta, sin tiempo material para poder avisar al licitador y para que pudiera volver a hacer la presentación. Además, sobre la generación de la oferta, su presentación por Sede y su incorporación al expediente </w:t>
      </w:r>
      <w:proofErr w:type="spellStart"/>
      <w:r w:rsidRPr="00C2403C">
        <w:rPr>
          <w:rFonts w:ascii="Optima" w:hAnsi="Optima" w:cs="Helvetica"/>
          <w:i/>
          <w:szCs w:val="24"/>
          <w:lang w:val="es-ES"/>
        </w:rPr>
        <w:t>PLyCA</w:t>
      </w:r>
      <w:proofErr w:type="spellEnd"/>
      <w:r w:rsidRPr="00C2403C">
        <w:rPr>
          <w:rFonts w:ascii="Optima" w:hAnsi="Optima" w:cs="Helvetica"/>
          <w:i/>
          <w:szCs w:val="24"/>
          <w:lang w:val="es-ES"/>
        </w:rPr>
        <w:t>:</w:t>
      </w:r>
    </w:p>
    <w:p w14:paraId="5D6F53FC" w14:textId="439F3E4C" w:rsidR="00C2403C" w:rsidRPr="00C2403C" w:rsidRDefault="00C2403C" w:rsidP="001E2B12">
      <w:pPr>
        <w:autoSpaceDE w:val="0"/>
        <w:autoSpaceDN w:val="0"/>
        <w:adjustRightInd w:val="0"/>
        <w:ind w:firstLine="708"/>
        <w:jc w:val="both"/>
        <w:rPr>
          <w:rFonts w:ascii="Optima" w:hAnsi="Optima" w:cs="Helvetica"/>
          <w:i/>
          <w:szCs w:val="24"/>
          <w:lang w:val="es-ES"/>
        </w:rPr>
      </w:pPr>
      <w:r w:rsidRPr="00C2403C">
        <w:rPr>
          <w:rFonts w:ascii="Optima" w:hAnsi="Optima" w:cs="Helvetica"/>
          <w:i/>
          <w:szCs w:val="24"/>
          <w:lang w:val="es-ES"/>
        </w:rPr>
        <w:t xml:space="preserve">El licitador generó la documentación, las introdujo en el sobre electrónico y generó la huella digital, dentro del plazo de presentación de ofertas, con lo cual se corrobora que la documentación electrónica a presentar fue cumplimentada antes del vencimiento del plazo; con esto también se corrobora que el licitador preparó su equipo con los requisitos técnicos necesarios para la ejecución del software </w:t>
      </w:r>
      <w:proofErr w:type="spellStart"/>
      <w:r w:rsidRPr="00C2403C">
        <w:rPr>
          <w:rFonts w:ascii="Optima" w:hAnsi="Optima" w:cs="Helvetica"/>
          <w:i/>
          <w:szCs w:val="24"/>
          <w:lang w:val="es-ES"/>
        </w:rPr>
        <w:t>PLyCA</w:t>
      </w:r>
      <w:proofErr w:type="spellEnd"/>
      <w:r w:rsidRPr="00C2403C">
        <w:rPr>
          <w:rFonts w:ascii="Optima" w:hAnsi="Optima" w:cs="Helvetica"/>
          <w:i/>
          <w:szCs w:val="24"/>
          <w:lang w:val="es-ES"/>
        </w:rPr>
        <w:t>-Empresas.</w:t>
      </w:r>
    </w:p>
    <w:p w14:paraId="43878196" w14:textId="77777777" w:rsidR="00C2403C" w:rsidRDefault="00C2403C" w:rsidP="00C2403C">
      <w:pPr>
        <w:autoSpaceDE w:val="0"/>
        <w:autoSpaceDN w:val="0"/>
        <w:adjustRightInd w:val="0"/>
        <w:rPr>
          <w:rFonts w:ascii="Symbol" w:hAnsi="Symbol" w:cs="Symbol"/>
          <w:sz w:val="16"/>
          <w:szCs w:val="16"/>
          <w:lang w:val="es-ES"/>
        </w:rPr>
      </w:pPr>
    </w:p>
    <w:p w14:paraId="40832E1C" w14:textId="77777777" w:rsidR="00C2403C" w:rsidRDefault="00C2403C" w:rsidP="00C2403C">
      <w:pPr>
        <w:autoSpaceDE w:val="0"/>
        <w:autoSpaceDN w:val="0"/>
        <w:adjustRightInd w:val="0"/>
        <w:rPr>
          <w:rFonts w:ascii="Symbol" w:hAnsi="Symbol" w:cs="Symbol"/>
          <w:sz w:val="16"/>
          <w:szCs w:val="16"/>
          <w:lang w:val="es-ES"/>
        </w:rPr>
      </w:pPr>
    </w:p>
    <w:p w14:paraId="7D2AB137" w14:textId="755BB8EC" w:rsidR="00C2403C" w:rsidRDefault="00C2403C" w:rsidP="001E2B12">
      <w:pPr>
        <w:autoSpaceDE w:val="0"/>
        <w:autoSpaceDN w:val="0"/>
        <w:adjustRightInd w:val="0"/>
        <w:ind w:firstLine="708"/>
        <w:jc w:val="both"/>
        <w:rPr>
          <w:rFonts w:ascii="Optima" w:hAnsi="Optima" w:cs="Helvetica"/>
          <w:i/>
          <w:szCs w:val="24"/>
          <w:lang w:val="es-ES"/>
        </w:rPr>
      </w:pPr>
      <w:r w:rsidRPr="00C2403C">
        <w:rPr>
          <w:rFonts w:ascii="Optima" w:hAnsi="Optima" w:cs="Helvetica"/>
          <w:i/>
          <w:szCs w:val="24"/>
          <w:lang w:val="es-ES"/>
        </w:rPr>
        <w:t>El licitador presentó las huellas electrónicas a través de la Sede dentro del plazo de presentación de ofertas.</w:t>
      </w:r>
    </w:p>
    <w:p w14:paraId="4F25BD4E" w14:textId="77777777" w:rsidR="001E2B12" w:rsidRPr="00C2403C" w:rsidRDefault="001E2B12" w:rsidP="001E2B12">
      <w:pPr>
        <w:autoSpaceDE w:val="0"/>
        <w:autoSpaceDN w:val="0"/>
        <w:adjustRightInd w:val="0"/>
        <w:ind w:firstLine="708"/>
        <w:jc w:val="both"/>
        <w:rPr>
          <w:rFonts w:ascii="Optima" w:hAnsi="Optima" w:cs="Helvetica"/>
          <w:i/>
          <w:szCs w:val="24"/>
          <w:lang w:val="es-ES"/>
        </w:rPr>
      </w:pPr>
    </w:p>
    <w:p w14:paraId="00F4496D" w14:textId="5AD219D6" w:rsidR="00C2403C" w:rsidRPr="00C2403C" w:rsidRDefault="00C2403C" w:rsidP="001E2B12">
      <w:pPr>
        <w:autoSpaceDE w:val="0"/>
        <w:autoSpaceDN w:val="0"/>
        <w:adjustRightInd w:val="0"/>
        <w:ind w:firstLine="708"/>
        <w:jc w:val="both"/>
        <w:rPr>
          <w:rFonts w:ascii="Optima" w:hAnsi="Optima" w:cs="Helvetica"/>
          <w:i/>
          <w:szCs w:val="24"/>
          <w:lang w:val="es-ES"/>
        </w:rPr>
      </w:pPr>
      <w:r w:rsidRPr="00C2403C">
        <w:rPr>
          <w:rFonts w:ascii="Optima" w:hAnsi="Optima" w:cs="Helvetica"/>
          <w:i/>
          <w:szCs w:val="24"/>
          <w:lang w:val="es-ES"/>
        </w:rPr>
        <w:t>El licitador presentó el sobre de un expediente antes del plazo de vencimiento de presentación de ofertas; por otro lado, para el otro expediente, presentó el sobre electrónico antes de 24 horas desde que venciera el plazo de presentación de ofertas.</w:t>
      </w:r>
    </w:p>
    <w:p w14:paraId="48B60B78" w14:textId="4FF3344B" w:rsidR="006751FF" w:rsidRPr="00C2403C" w:rsidRDefault="00C2403C" w:rsidP="00C2403C">
      <w:pPr>
        <w:autoSpaceDE w:val="0"/>
        <w:autoSpaceDN w:val="0"/>
        <w:adjustRightInd w:val="0"/>
        <w:jc w:val="both"/>
        <w:rPr>
          <w:rFonts w:ascii="Optima" w:hAnsi="Optima" w:cs="Helvetica"/>
          <w:i/>
          <w:szCs w:val="24"/>
          <w:lang w:val="es-ES"/>
        </w:rPr>
      </w:pPr>
      <w:r w:rsidRPr="00C2403C">
        <w:rPr>
          <w:rFonts w:ascii="Optima" w:hAnsi="Optima" w:cs="Helvetica"/>
          <w:i/>
          <w:szCs w:val="24"/>
          <w:lang w:val="es-ES"/>
        </w:rPr>
        <w:t xml:space="preserve">Tanto las huellas como los sobres fueron incorporados a los respectivos expedientes en </w:t>
      </w:r>
      <w:proofErr w:type="spellStart"/>
      <w:r w:rsidRPr="00C2403C">
        <w:rPr>
          <w:rFonts w:ascii="Optima" w:hAnsi="Optima" w:cs="Helvetica"/>
          <w:i/>
          <w:szCs w:val="24"/>
          <w:lang w:val="es-ES"/>
        </w:rPr>
        <w:t>Plyca</w:t>
      </w:r>
      <w:proofErr w:type="spellEnd"/>
      <w:r w:rsidRPr="00C2403C">
        <w:rPr>
          <w:rFonts w:ascii="Optima" w:hAnsi="Optima" w:cs="Helvetica"/>
          <w:i/>
          <w:szCs w:val="24"/>
          <w:lang w:val="es-ES"/>
        </w:rPr>
        <w:t xml:space="preserve"> sin errores, y con las comprobaciones de integridad de la información contenida y de las firmas</w:t>
      </w:r>
      <w:r w:rsidR="00CE459F">
        <w:rPr>
          <w:rFonts w:ascii="Optima" w:hAnsi="Optima" w:cs="Helvetica"/>
          <w:i/>
          <w:szCs w:val="24"/>
          <w:lang w:val="es-ES"/>
        </w:rPr>
        <w:t xml:space="preserve"> </w:t>
      </w:r>
      <w:r w:rsidR="00CE459F" w:rsidRPr="00CE459F">
        <w:rPr>
          <w:rFonts w:ascii="Optima" w:hAnsi="Optima" w:cs="Helvetica"/>
          <w:szCs w:val="24"/>
          <w:lang w:val="es-ES"/>
        </w:rPr>
        <w:t>electrónicas correctas.</w:t>
      </w:r>
      <w:r w:rsidR="001E2B12">
        <w:rPr>
          <w:rFonts w:ascii="Optima" w:hAnsi="Optima" w:cs="Helvetica"/>
          <w:szCs w:val="24"/>
          <w:lang w:val="es-ES"/>
        </w:rPr>
        <w:t>”</w:t>
      </w:r>
    </w:p>
    <w:p w14:paraId="42ADFB20" w14:textId="77777777" w:rsidR="00C2403C" w:rsidRPr="00216EF3" w:rsidRDefault="00C2403C" w:rsidP="006751FF">
      <w:pPr>
        <w:jc w:val="both"/>
        <w:rPr>
          <w:rFonts w:ascii="Optima" w:eastAsiaTheme="minorHAnsi" w:hAnsi="Optima" w:cstheme="minorBidi"/>
          <w:b/>
          <w:color w:val="FF0000"/>
          <w:szCs w:val="24"/>
          <w:highlight w:val="yellow"/>
          <w:lang w:val="es-ES" w:eastAsia="en-US"/>
        </w:rPr>
      </w:pPr>
    </w:p>
    <w:p w14:paraId="1FAA2E72" w14:textId="1F752684" w:rsidR="006751FF" w:rsidRPr="00C2403C" w:rsidRDefault="006751FF" w:rsidP="001E2B12">
      <w:pPr>
        <w:ind w:firstLine="708"/>
        <w:jc w:val="both"/>
        <w:rPr>
          <w:rFonts w:ascii="Optima" w:eastAsiaTheme="minorHAnsi" w:hAnsi="Optima" w:cstheme="minorBidi"/>
          <w:b/>
          <w:szCs w:val="24"/>
          <w:lang w:val="es-ES" w:eastAsia="en-US"/>
        </w:rPr>
      </w:pPr>
      <w:r w:rsidRPr="001E2B12">
        <w:rPr>
          <w:rFonts w:ascii="Optima" w:eastAsiaTheme="minorHAnsi" w:hAnsi="Optima" w:cstheme="minorBidi"/>
          <w:szCs w:val="24"/>
          <w:lang w:val="es-ES" w:eastAsia="en-US"/>
        </w:rPr>
        <w:t>A la vista de lo expuesto la Mesa de Contratación</w:t>
      </w:r>
      <w:r w:rsidRPr="001E2B12">
        <w:rPr>
          <w:rFonts w:ascii="Optima" w:eastAsiaTheme="minorHAnsi" w:hAnsi="Optima" w:cstheme="minorBidi"/>
          <w:b/>
          <w:szCs w:val="24"/>
          <w:lang w:val="es-ES" w:eastAsia="en-US"/>
        </w:rPr>
        <w:t xml:space="preserve"> ACUERDA, por unanimidad:</w:t>
      </w:r>
      <w:r w:rsidR="001E2B12">
        <w:rPr>
          <w:rFonts w:ascii="Optima" w:eastAsiaTheme="minorHAnsi" w:hAnsi="Optima" w:cstheme="minorBidi"/>
          <w:b/>
          <w:szCs w:val="24"/>
          <w:lang w:val="es-ES" w:eastAsia="en-US"/>
        </w:rPr>
        <w:t xml:space="preserve"> </w:t>
      </w:r>
      <w:r w:rsidR="00C2403C" w:rsidRPr="00C2403C">
        <w:rPr>
          <w:rFonts w:ascii="Optima" w:eastAsiaTheme="minorHAnsi" w:hAnsi="Optima" w:cstheme="minorBidi"/>
          <w:b/>
          <w:szCs w:val="24"/>
          <w:lang w:val="es-ES" w:eastAsia="en-US"/>
        </w:rPr>
        <w:t>DECLARAR ADMITIDAS A TODAS LAS LICITADORAS</w:t>
      </w:r>
      <w:r w:rsidR="001E2B12">
        <w:rPr>
          <w:rFonts w:ascii="Optima" w:eastAsiaTheme="minorHAnsi" w:hAnsi="Optima" w:cstheme="minorBidi"/>
          <w:b/>
          <w:szCs w:val="24"/>
          <w:lang w:val="es-ES" w:eastAsia="en-US"/>
        </w:rPr>
        <w:t>, NO EXISTIENDO EXCLUSIONES.</w:t>
      </w:r>
    </w:p>
    <w:p w14:paraId="5EC4978A" w14:textId="77777777" w:rsidR="006751FF" w:rsidRPr="00076509" w:rsidRDefault="006751FF" w:rsidP="006751FF">
      <w:pPr>
        <w:autoSpaceDE w:val="0"/>
        <w:autoSpaceDN w:val="0"/>
        <w:adjustRightInd w:val="0"/>
        <w:jc w:val="both"/>
        <w:rPr>
          <w:rFonts w:ascii="Optima" w:hAnsi="Optima" w:cs="Arial"/>
          <w:bCs/>
          <w:szCs w:val="24"/>
        </w:rPr>
      </w:pPr>
    </w:p>
    <w:p w14:paraId="36F677F4" w14:textId="77777777" w:rsidR="006751FF" w:rsidRDefault="006751FF" w:rsidP="006751FF">
      <w:pPr>
        <w:autoSpaceDE w:val="0"/>
        <w:autoSpaceDN w:val="0"/>
        <w:adjustRightInd w:val="0"/>
        <w:ind w:firstLine="708"/>
        <w:jc w:val="both"/>
        <w:rPr>
          <w:rFonts w:ascii="Optima" w:hAnsi="Optima" w:cs="TT2A8t00"/>
          <w:szCs w:val="24"/>
          <w:lang w:val="es-ES"/>
        </w:rPr>
      </w:pPr>
      <w:r w:rsidRPr="00076509">
        <w:rPr>
          <w:rFonts w:ascii="Optima" w:hAnsi="Optima" w:cs="Arial"/>
          <w:bCs/>
          <w:szCs w:val="24"/>
        </w:rPr>
        <w:t>A continuación el</w:t>
      </w:r>
      <w:r w:rsidRPr="00076509">
        <w:rPr>
          <w:rFonts w:ascii="Optima" w:hAnsi="Optima" w:cs="Liberation Sans"/>
          <w:szCs w:val="24"/>
        </w:rPr>
        <w:t xml:space="preserve"> Presidente de la Mesa y la Secretaria, acuerdan la liberación de claves privadas para la apertura de los sobres presentados electrónicamente por los licitadores, </w:t>
      </w:r>
      <w:r w:rsidRPr="00076509">
        <w:rPr>
          <w:rFonts w:ascii="Optima" w:hAnsi="Optima" w:cs="Arial"/>
          <w:bCs/>
          <w:szCs w:val="24"/>
        </w:rPr>
        <w:t xml:space="preserve">las cuales permiten la apertura y examen del </w:t>
      </w:r>
      <w:r w:rsidRPr="00076509">
        <w:rPr>
          <w:rFonts w:ascii="Optima" w:hAnsi="Optima" w:cs="Arial"/>
          <w:b/>
          <w:caps/>
          <w:szCs w:val="24"/>
        </w:rPr>
        <w:t>Sobre número 1 documentación general</w:t>
      </w:r>
      <w:r>
        <w:rPr>
          <w:rFonts w:ascii="Optima" w:hAnsi="Optima" w:cs="Arial"/>
          <w:b/>
          <w:caps/>
          <w:szCs w:val="24"/>
        </w:rPr>
        <w:t xml:space="preserve"> Y CRITERIOS SUJETOS A JUICIOS DE VALOR</w:t>
      </w:r>
      <w:r w:rsidRPr="00076509">
        <w:rPr>
          <w:rFonts w:ascii="Optima" w:hAnsi="Optima" w:cs="Arial"/>
          <w:szCs w:val="24"/>
        </w:rPr>
        <w:t xml:space="preserve">, visualizándose tras la apertura electrónica </w:t>
      </w:r>
      <w:r w:rsidRPr="00076509">
        <w:rPr>
          <w:rFonts w:ascii="Optima" w:hAnsi="Optima" w:cs="TT2A8t00"/>
          <w:szCs w:val="24"/>
          <w:lang w:val="es-ES"/>
        </w:rPr>
        <w:t>lo siguiente:</w:t>
      </w:r>
    </w:p>
    <w:p w14:paraId="286497EB" w14:textId="77777777" w:rsidR="006751FF" w:rsidRDefault="006751FF" w:rsidP="006751FF">
      <w:pPr>
        <w:autoSpaceDE w:val="0"/>
        <w:autoSpaceDN w:val="0"/>
        <w:adjustRightInd w:val="0"/>
        <w:jc w:val="both"/>
        <w:rPr>
          <w:rFonts w:ascii="Optima" w:hAnsi="Optima" w:cs="TT2A8t00"/>
          <w:sz w:val="20"/>
          <w:lang w:val="es-ES"/>
        </w:rPr>
      </w:pPr>
    </w:p>
    <w:tbl>
      <w:tblPr>
        <w:tblpPr w:leftFromText="141" w:rightFromText="141" w:vertAnchor="text" w:horzAnchor="margin" w:tblpXSpec="center" w:tblpY="69"/>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1564"/>
        <w:gridCol w:w="6091"/>
      </w:tblGrid>
      <w:tr w:rsidR="006751FF" w:rsidRPr="003A1EF0" w14:paraId="14D8DA4E" w14:textId="77777777" w:rsidTr="00541F1A">
        <w:trPr>
          <w:trHeight w:val="558"/>
          <w:jc w:val="center"/>
        </w:trPr>
        <w:tc>
          <w:tcPr>
            <w:tcW w:w="3127" w:type="dxa"/>
            <w:gridSpan w:val="2"/>
            <w:vMerge w:val="restart"/>
            <w:shd w:val="clear" w:color="auto" w:fill="F2F2F2"/>
            <w:vAlign w:val="center"/>
          </w:tcPr>
          <w:p w14:paraId="3624E8C4" w14:textId="77777777" w:rsidR="006751FF" w:rsidRPr="003A1EF0" w:rsidRDefault="006751FF" w:rsidP="00541F1A">
            <w:pPr>
              <w:tabs>
                <w:tab w:val="left" w:pos="7560"/>
              </w:tabs>
              <w:contextualSpacing/>
              <w:jc w:val="center"/>
              <w:rPr>
                <w:rFonts w:ascii="Optima" w:hAnsi="Optima" w:cs="Arial"/>
                <w:b/>
                <w:color w:val="000000" w:themeColor="text1"/>
                <w:sz w:val="20"/>
              </w:rPr>
            </w:pPr>
            <w:r w:rsidRPr="003A1EF0">
              <w:rPr>
                <w:rFonts w:ascii="Optima" w:hAnsi="Optima" w:cs="TT273t00"/>
                <w:b/>
                <w:caps/>
                <w:color w:val="000000" w:themeColor="text1"/>
                <w:sz w:val="20"/>
              </w:rPr>
              <w:t>DOCUMENTACIÓN GENERAL</w:t>
            </w:r>
          </w:p>
        </w:tc>
        <w:tc>
          <w:tcPr>
            <w:tcW w:w="6091" w:type="dxa"/>
            <w:shd w:val="clear" w:color="auto" w:fill="F2F2F2"/>
            <w:vAlign w:val="center"/>
          </w:tcPr>
          <w:p w14:paraId="41026B3D" w14:textId="77777777" w:rsidR="006751FF" w:rsidRPr="003A1EF0" w:rsidRDefault="006751FF" w:rsidP="00541F1A">
            <w:pPr>
              <w:tabs>
                <w:tab w:val="left" w:pos="7560"/>
              </w:tabs>
              <w:ind w:firstLine="32"/>
              <w:contextualSpacing/>
              <w:jc w:val="center"/>
              <w:rPr>
                <w:rFonts w:ascii="Optima" w:hAnsi="Optima" w:cs="Arial"/>
                <w:b/>
                <w:color w:val="000000" w:themeColor="text1"/>
                <w:sz w:val="20"/>
              </w:rPr>
            </w:pPr>
            <w:r w:rsidRPr="003A1EF0">
              <w:rPr>
                <w:rFonts w:ascii="Optima" w:hAnsi="Optima" w:cs="TT273t00"/>
                <w:b/>
                <w:caps/>
                <w:color w:val="000000" w:themeColor="text1"/>
                <w:sz w:val="20"/>
              </w:rPr>
              <w:t>LICITADORAS</w:t>
            </w:r>
          </w:p>
        </w:tc>
      </w:tr>
      <w:tr w:rsidR="006751FF" w:rsidRPr="003A1EF0" w14:paraId="17AD726B" w14:textId="77777777" w:rsidTr="00541F1A">
        <w:trPr>
          <w:trHeight w:val="422"/>
          <w:jc w:val="center"/>
        </w:trPr>
        <w:tc>
          <w:tcPr>
            <w:tcW w:w="3127" w:type="dxa"/>
            <w:gridSpan w:val="2"/>
            <w:vMerge/>
            <w:shd w:val="clear" w:color="auto" w:fill="F2F2F2"/>
            <w:vAlign w:val="center"/>
          </w:tcPr>
          <w:p w14:paraId="5E3B9F53" w14:textId="77777777" w:rsidR="006751FF" w:rsidRPr="003A1EF0" w:rsidRDefault="006751FF" w:rsidP="00541F1A">
            <w:pPr>
              <w:tabs>
                <w:tab w:val="left" w:pos="7560"/>
              </w:tabs>
              <w:contextualSpacing/>
              <w:jc w:val="center"/>
              <w:rPr>
                <w:rFonts w:ascii="Optima" w:hAnsi="Optima" w:cs="Arial"/>
                <w:color w:val="000000" w:themeColor="text1"/>
                <w:sz w:val="20"/>
              </w:rPr>
            </w:pPr>
          </w:p>
        </w:tc>
        <w:tc>
          <w:tcPr>
            <w:tcW w:w="6091" w:type="dxa"/>
            <w:shd w:val="clear" w:color="auto" w:fill="F2F2F2" w:themeFill="background1" w:themeFillShade="F2"/>
            <w:vAlign w:val="center"/>
          </w:tcPr>
          <w:p w14:paraId="305C2DD0" w14:textId="77777777" w:rsidR="006751FF" w:rsidRPr="003A1EF0" w:rsidRDefault="006751FF" w:rsidP="00541F1A">
            <w:pPr>
              <w:jc w:val="center"/>
              <w:rPr>
                <w:rFonts w:ascii="Optima" w:hAnsi="Optima"/>
                <w:b/>
                <w:bCs/>
                <w:szCs w:val="24"/>
                <w:lang w:val="es-ES"/>
              </w:rPr>
            </w:pPr>
            <w:r w:rsidRPr="003A1EF0">
              <w:rPr>
                <w:rFonts w:ascii="Optima" w:hAnsi="Optima"/>
                <w:b/>
                <w:bCs/>
                <w:szCs w:val="24"/>
                <w:lang w:val="es-ES"/>
              </w:rPr>
              <w:t>F. PONS BORDES SLP B35552009</w:t>
            </w:r>
          </w:p>
          <w:p w14:paraId="5B56454D" w14:textId="77777777" w:rsidR="006751FF" w:rsidRPr="003A1EF0" w:rsidRDefault="006751FF" w:rsidP="00541F1A">
            <w:pPr>
              <w:tabs>
                <w:tab w:val="left" w:pos="7560"/>
              </w:tabs>
              <w:contextualSpacing/>
              <w:jc w:val="center"/>
              <w:rPr>
                <w:rFonts w:ascii="Optima" w:hAnsi="Optima" w:cs="TT273t00"/>
                <w:b/>
                <w:caps/>
                <w:color w:val="000000" w:themeColor="text1"/>
                <w:sz w:val="20"/>
              </w:rPr>
            </w:pPr>
          </w:p>
        </w:tc>
      </w:tr>
      <w:tr w:rsidR="006751FF" w:rsidRPr="003A1EF0" w14:paraId="6DB8FD3F" w14:textId="77777777" w:rsidTr="00541F1A">
        <w:trPr>
          <w:trHeight w:val="426"/>
          <w:jc w:val="center"/>
        </w:trPr>
        <w:tc>
          <w:tcPr>
            <w:tcW w:w="3127" w:type="dxa"/>
            <w:gridSpan w:val="2"/>
            <w:shd w:val="clear" w:color="auto" w:fill="F2F2F2"/>
            <w:vAlign w:val="center"/>
          </w:tcPr>
          <w:p w14:paraId="740B255F" w14:textId="77777777" w:rsidR="006751FF" w:rsidRPr="003A1EF0" w:rsidRDefault="006751FF" w:rsidP="00541F1A">
            <w:pPr>
              <w:tabs>
                <w:tab w:val="left" w:pos="7560"/>
              </w:tabs>
              <w:contextualSpacing/>
              <w:jc w:val="center"/>
              <w:rPr>
                <w:rFonts w:ascii="Optima" w:hAnsi="Optima" w:cs="Arial"/>
                <w:b/>
                <w:color w:val="000000" w:themeColor="text1"/>
                <w:sz w:val="20"/>
              </w:rPr>
            </w:pPr>
            <w:r w:rsidRPr="003A1EF0">
              <w:rPr>
                <w:rFonts w:ascii="Optima" w:hAnsi="Optima" w:cs="Arial"/>
                <w:b/>
                <w:color w:val="000000" w:themeColor="text1"/>
                <w:sz w:val="20"/>
              </w:rPr>
              <w:t>DEUC</w:t>
            </w:r>
          </w:p>
        </w:tc>
        <w:tc>
          <w:tcPr>
            <w:tcW w:w="6091" w:type="dxa"/>
            <w:shd w:val="clear" w:color="auto" w:fill="FFFFFF" w:themeFill="background1"/>
            <w:vAlign w:val="center"/>
          </w:tcPr>
          <w:p w14:paraId="35C63A87" w14:textId="77777777" w:rsidR="00592288" w:rsidRDefault="00934D78" w:rsidP="00541F1A">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 xml:space="preserve">Presenta </w:t>
            </w:r>
          </w:p>
          <w:p w14:paraId="6AA597AF" w14:textId="35F40589" w:rsidR="006751FF" w:rsidRPr="003A1EF0" w:rsidRDefault="00592288" w:rsidP="00541F1A">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w:t>
            </w:r>
            <w:r w:rsidR="00934D78">
              <w:rPr>
                <w:rFonts w:ascii="Optima" w:hAnsi="Optima" w:cs="TT273t00"/>
                <w:caps/>
                <w:color w:val="000000" w:themeColor="text1"/>
                <w:sz w:val="20"/>
              </w:rPr>
              <w:t>subsanar</w:t>
            </w:r>
          </w:p>
        </w:tc>
      </w:tr>
      <w:tr w:rsidR="006751FF" w:rsidRPr="003A1EF0" w14:paraId="7B70BBE4" w14:textId="77777777" w:rsidTr="00541F1A">
        <w:trPr>
          <w:trHeight w:val="599"/>
          <w:jc w:val="center"/>
        </w:trPr>
        <w:tc>
          <w:tcPr>
            <w:tcW w:w="3127" w:type="dxa"/>
            <w:gridSpan w:val="2"/>
            <w:shd w:val="clear" w:color="auto" w:fill="F2F2F2"/>
            <w:vAlign w:val="center"/>
          </w:tcPr>
          <w:p w14:paraId="6CD85092" w14:textId="77777777" w:rsidR="006751FF" w:rsidRPr="003A1EF0" w:rsidRDefault="006751FF" w:rsidP="00541F1A">
            <w:pPr>
              <w:tabs>
                <w:tab w:val="left" w:pos="7560"/>
              </w:tabs>
              <w:contextualSpacing/>
              <w:jc w:val="center"/>
              <w:rPr>
                <w:rFonts w:ascii="Optima" w:hAnsi="Optima" w:cs="Arial"/>
                <w:b/>
                <w:color w:val="000000" w:themeColor="text1"/>
                <w:sz w:val="20"/>
              </w:rPr>
            </w:pPr>
            <w:r w:rsidRPr="003A1EF0">
              <w:rPr>
                <w:rFonts w:ascii="Optima" w:hAnsi="Optima" w:cs="Arial"/>
                <w:b/>
                <w:color w:val="000000" w:themeColor="text1"/>
                <w:sz w:val="20"/>
              </w:rPr>
              <w:t>Declaración de relación de empresas vinculadas (Anexo II)</w:t>
            </w:r>
          </w:p>
        </w:tc>
        <w:tc>
          <w:tcPr>
            <w:tcW w:w="6091" w:type="dxa"/>
            <w:shd w:val="clear" w:color="auto" w:fill="FFFFFF" w:themeFill="background1"/>
            <w:vAlign w:val="center"/>
          </w:tcPr>
          <w:p w14:paraId="4197E674" w14:textId="06862BE0" w:rsidR="006751FF" w:rsidRPr="003A1EF0" w:rsidRDefault="00934D78" w:rsidP="00541F1A">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r>
      <w:tr w:rsidR="006751FF" w:rsidRPr="003A1EF0" w14:paraId="2F091F20" w14:textId="77777777" w:rsidTr="00541F1A">
        <w:trPr>
          <w:trHeight w:val="412"/>
          <w:jc w:val="center"/>
        </w:trPr>
        <w:tc>
          <w:tcPr>
            <w:tcW w:w="3127" w:type="dxa"/>
            <w:gridSpan w:val="2"/>
            <w:shd w:val="clear" w:color="auto" w:fill="F2F2F2"/>
            <w:vAlign w:val="center"/>
          </w:tcPr>
          <w:p w14:paraId="2EE50C2C" w14:textId="77777777" w:rsidR="006751FF" w:rsidRPr="003A1EF0" w:rsidRDefault="006751FF" w:rsidP="00541F1A">
            <w:pPr>
              <w:tabs>
                <w:tab w:val="left" w:pos="7560"/>
              </w:tabs>
              <w:contextualSpacing/>
              <w:jc w:val="center"/>
              <w:rPr>
                <w:rFonts w:ascii="Optima" w:hAnsi="Optima" w:cs="TT29Dt00"/>
                <w:b/>
                <w:color w:val="000000" w:themeColor="text1"/>
                <w:sz w:val="20"/>
              </w:rPr>
            </w:pPr>
            <w:r w:rsidRPr="003A1EF0">
              <w:rPr>
                <w:rFonts w:ascii="Optima" w:hAnsi="Optima" w:cs="Arial"/>
                <w:b/>
                <w:color w:val="000000" w:themeColor="text1"/>
                <w:sz w:val="20"/>
              </w:rPr>
              <w:t>Declaración de confidencialidad</w:t>
            </w:r>
          </w:p>
        </w:tc>
        <w:tc>
          <w:tcPr>
            <w:tcW w:w="6091" w:type="dxa"/>
            <w:shd w:val="clear" w:color="auto" w:fill="FFFFFF" w:themeFill="background1"/>
            <w:vAlign w:val="center"/>
          </w:tcPr>
          <w:p w14:paraId="2410AEA8" w14:textId="1D081E67" w:rsidR="006751FF" w:rsidRPr="003A1EF0" w:rsidRDefault="00934D78" w:rsidP="00541F1A">
            <w:pPr>
              <w:tabs>
                <w:tab w:val="left" w:pos="7560"/>
              </w:tabs>
              <w:contextualSpacing/>
              <w:jc w:val="center"/>
              <w:rPr>
                <w:rFonts w:ascii="Optima" w:hAnsi="Optima" w:cs="TT273t00"/>
                <w:color w:val="000000" w:themeColor="text1"/>
                <w:sz w:val="20"/>
              </w:rPr>
            </w:pPr>
            <w:r>
              <w:rPr>
                <w:rFonts w:ascii="Optima" w:hAnsi="Optima" w:cs="TT273t00"/>
                <w:caps/>
                <w:color w:val="000000" w:themeColor="text1"/>
                <w:sz w:val="20"/>
              </w:rPr>
              <w:t xml:space="preserve"> no Presenta</w:t>
            </w:r>
          </w:p>
        </w:tc>
      </w:tr>
      <w:tr w:rsidR="006751FF" w:rsidRPr="003A1EF0" w14:paraId="6A4EBC43" w14:textId="77777777" w:rsidTr="00541F1A">
        <w:trPr>
          <w:trHeight w:val="557"/>
          <w:jc w:val="center"/>
        </w:trPr>
        <w:tc>
          <w:tcPr>
            <w:tcW w:w="3127" w:type="dxa"/>
            <w:gridSpan w:val="2"/>
            <w:shd w:val="clear" w:color="auto" w:fill="F2F2F2"/>
            <w:vAlign w:val="center"/>
          </w:tcPr>
          <w:p w14:paraId="0BFBDC08" w14:textId="77777777" w:rsidR="006751FF" w:rsidRPr="003A1EF0" w:rsidRDefault="006751FF" w:rsidP="00541F1A">
            <w:pPr>
              <w:tabs>
                <w:tab w:val="left" w:pos="7560"/>
              </w:tabs>
              <w:contextualSpacing/>
              <w:jc w:val="center"/>
              <w:rPr>
                <w:rFonts w:ascii="Optima" w:eastAsiaTheme="minorHAnsi" w:hAnsi="Optima" w:cs="Optima"/>
                <w:b/>
                <w:color w:val="000000" w:themeColor="text1"/>
                <w:spacing w:val="-3"/>
                <w:sz w:val="20"/>
                <w:lang w:val="es-ES" w:eastAsia="en-US"/>
              </w:rPr>
            </w:pPr>
            <w:r w:rsidRPr="003A1EF0">
              <w:rPr>
                <w:rFonts w:ascii="Optima" w:eastAsiaTheme="minorHAnsi" w:hAnsi="Optima" w:cs="Optima"/>
                <w:b/>
                <w:color w:val="000000" w:themeColor="text1"/>
                <w:spacing w:val="-3"/>
                <w:sz w:val="20"/>
                <w:lang w:val="es-ES" w:eastAsia="en-US"/>
              </w:rPr>
              <w:t xml:space="preserve">Autorización consulta electrónica de datos </w:t>
            </w:r>
          </w:p>
          <w:p w14:paraId="5834C45F" w14:textId="77777777" w:rsidR="006751FF" w:rsidRPr="003A1EF0" w:rsidRDefault="006751FF" w:rsidP="00541F1A">
            <w:pPr>
              <w:tabs>
                <w:tab w:val="left" w:pos="7560"/>
              </w:tabs>
              <w:contextualSpacing/>
              <w:jc w:val="center"/>
              <w:rPr>
                <w:rFonts w:ascii="Optima" w:hAnsi="Optima" w:cs="Arial"/>
                <w:b/>
                <w:color w:val="000000" w:themeColor="text1"/>
                <w:sz w:val="20"/>
              </w:rPr>
            </w:pPr>
            <w:r w:rsidRPr="003A1EF0">
              <w:rPr>
                <w:rFonts w:ascii="Optima" w:eastAsiaTheme="minorHAnsi" w:hAnsi="Optima" w:cs="Optima"/>
                <w:b/>
                <w:color w:val="000000" w:themeColor="text1"/>
                <w:spacing w:val="-3"/>
                <w:sz w:val="20"/>
                <w:lang w:val="es-ES" w:eastAsia="en-US"/>
              </w:rPr>
              <w:t>(Anexo III)</w:t>
            </w:r>
          </w:p>
        </w:tc>
        <w:tc>
          <w:tcPr>
            <w:tcW w:w="6091" w:type="dxa"/>
            <w:shd w:val="clear" w:color="auto" w:fill="FFFFFF" w:themeFill="background1"/>
            <w:vAlign w:val="center"/>
          </w:tcPr>
          <w:p w14:paraId="7B5E4374" w14:textId="6D851CE0" w:rsidR="006751FF" w:rsidRPr="003A1EF0" w:rsidRDefault="00934D78" w:rsidP="00541F1A">
            <w:pPr>
              <w:tabs>
                <w:tab w:val="left" w:pos="7560"/>
              </w:tabs>
              <w:contextualSpacing/>
              <w:jc w:val="center"/>
              <w:rPr>
                <w:rFonts w:ascii="Optima" w:hAnsi="Optima" w:cs="TT273t00"/>
                <w:color w:val="000000" w:themeColor="text1"/>
                <w:sz w:val="20"/>
              </w:rPr>
            </w:pPr>
            <w:r>
              <w:rPr>
                <w:rFonts w:ascii="Optima" w:hAnsi="Optima" w:cs="TT273t00"/>
                <w:caps/>
                <w:color w:val="000000" w:themeColor="text1"/>
                <w:sz w:val="20"/>
              </w:rPr>
              <w:t>autoriza (3)</w:t>
            </w:r>
          </w:p>
        </w:tc>
      </w:tr>
      <w:tr w:rsidR="006751FF" w:rsidRPr="003A1EF0" w14:paraId="2B38A602" w14:textId="77777777" w:rsidTr="00541F1A">
        <w:trPr>
          <w:trHeight w:val="413"/>
          <w:jc w:val="center"/>
        </w:trPr>
        <w:tc>
          <w:tcPr>
            <w:tcW w:w="3127" w:type="dxa"/>
            <w:gridSpan w:val="2"/>
            <w:shd w:val="clear" w:color="auto" w:fill="F2F2F2"/>
            <w:vAlign w:val="center"/>
          </w:tcPr>
          <w:p w14:paraId="699951BF" w14:textId="77777777" w:rsidR="006751FF" w:rsidRPr="003A1EF0" w:rsidRDefault="006751FF" w:rsidP="00541F1A">
            <w:pPr>
              <w:tabs>
                <w:tab w:val="left" w:pos="7560"/>
              </w:tabs>
              <w:contextualSpacing/>
              <w:jc w:val="center"/>
              <w:rPr>
                <w:rFonts w:ascii="Optima" w:eastAsiaTheme="minorHAnsi" w:hAnsi="Optima" w:cs="Optima"/>
                <w:b/>
                <w:color w:val="000000" w:themeColor="text1"/>
                <w:spacing w:val="-3"/>
                <w:sz w:val="20"/>
                <w:lang w:val="es-ES" w:eastAsia="en-US"/>
              </w:rPr>
            </w:pPr>
            <w:r w:rsidRPr="003A1EF0">
              <w:rPr>
                <w:rFonts w:ascii="Optima" w:hAnsi="Optima" w:cs="Arial"/>
                <w:b/>
                <w:color w:val="000000" w:themeColor="text1"/>
                <w:sz w:val="20"/>
              </w:rPr>
              <w:lastRenderedPageBreak/>
              <w:t>El oferente es una PYME</w:t>
            </w:r>
          </w:p>
        </w:tc>
        <w:tc>
          <w:tcPr>
            <w:tcW w:w="6091" w:type="dxa"/>
            <w:shd w:val="clear" w:color="auto" w:fill="FFFFFF" w:themeFill="background1"/>
            <w:vAlign w:val="center"/>
          </w:tcPr>
          <w:p w14:paraId="39E1EC72" w14:textId="20CE4587" w:rsidR="006751FF" w:rsidRPr="003A1EF0" w:rsidRDefault="00934D78" w:rsidP="00934D78">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SI</w:t>
            </w:r>
          </w:p>
        </w:tc>
      </w:tr>
      <w:tr w:rsidR="006751FF" w:rsidRPr="003A1EF0" w14:paraId="3FC86DAD" w14:textId="77777777" w:rsidTr="00541F1A">
        <w:trPr>
          <w:trHeight w:val="361"/>
          <w:jc w:val="center"/>
        </w:trPr>
        <w:tc>
          <w:tcPr>
            <w:tcW w:w="3127" w:type="dxa"/>
            <w:gridSpan w:val="2"/>
            <w:shd w:val="clear" w:color="auto" w:fill="F2F2F2"/>
            <w:vAlign w:val="center"/>
          </w:tcPr>
          <w:p w14:paraId="37457757" w14:textId="77777777" w:rsidR="006751FF" w:rsidRPr="003A1EF0" w:rsidRDefault="006751FF" w:rsidP="00541F1A">
            <w:pPr>
              <w:tabs>
                <w:tab w:val="left" w:pos="7560"/>
              </w:tabs>
              <w:contextualSpacing/>
              <w:jc w:val="center"/>
              <w:rPr>
                <w:rFonts w:ascii="Optima" w:hAnsi="Optima" w:cs="Arial"/>
                <w:b/>
                <w:color w:val="000000" w:themeColor="text1"/>
                <w:sz w:val="20"/>
              </w:rPr>
            </w:pPr>
            <w:r w:rsidRPr="003A1EF0">
              <w:rPr>
                <w:rFonts w:ascii="Optima" w:hAnsi="Optima" w:cs="Arial"/>
                <w:b/>
                <w:color w:val="000000" w:themeColor="text1"/>
                <w:sz w:val="20"/>
              </w:rPr>
              <w:t>ROLECE</w:t>
            </w:r>
          </w:p>
        </w:tc>
        <w:tc>
          <w:tcPr>
            <w:tcW w:w="6091" w:type="dxa"/>
            <w:shd w:val="clear" w:color="auto" w:fill="FFFFFF" w:themeFill="background1"/>
            <w:vAlign w:val="center"/>
          </w:tcPr>
          <w:p w14:paraId="26B1C1DA" w14:textId="77777777" w:rsidR="00592288" w:rsidRDefault="00934D78" w:rsidP="00541F1A">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NO Presenta</w:t>
            </w:r>
            <w:r w:rsidR="00914A59">
              <w:rPr>
                <w:rFonts w:ascii="Optima" w:hAnsi="Optima" w:cs="TT273t00"/>
                <w:caps/>
                <w:color w:val="000000" w:themeColor="text1"/>
                <w:sz w:val="20"/>
              </w:rPr>
              <w:t xml:space="preserve"> </w:t>
            </w:r>
          </w:p>
          <w:p w14:paraId="7F000B8F" w14:textId="53723DD8" w:rsidR="006751FF" w:rsidRPr="003A1EF0" w:rsidRDefault="00592288" w:rsidP="00541F1A">
            <w:pPr>
              <w:tabs>
                <w:tab w:val="left" w:pos="7560"/>
              </w:tabs>
              <w:contextualSpacing/>
              <w:jc w:val="center"/>
              <w:rPr>
                <w:rFonts w:ascii="Optima" w:hAnsi="Optima" w:cs="TT273t00"/>
                <w:color w:val="000000" w:themeColor="text1"/>
                <w:sz w:val="20"/>
              </w:rPr>
            </w:pPr>
            <w:r>
              <w:rPr>
                <w:rFonts w:ascii="Optima" w:hAnsi="Optima" w:cs="TT273t00"/>
                <w:caps/>
                <w:color w:val="000000" w:themeColor="text1"/>
                <w:sz w:val="20"/>
              </w:rPr>
              <w:t>*</w:t>
            </w:r>
            <w:r w:rsidR="00914A59">
              <w:rPr>
                <w:rFonts w:ascii="Optima" w:hAnsi="Optima" w:cs="TT273t00"/>
                <w:caps/>
                <w:color w:val="000000" w:themeColor="text1"/>
                <w:sz w:val="20"/>
              </w:rPr>
              <w:t>subsanar</w:t>
            </w:r>
          </w:p>
        </w:tc>
      </w:tr>
      <w:tr w:rsidR="006751FF" w:rsidRPr="003A1EF0" w14:paraId="6C3EA086" w14:textId="77777777" w:rsidTr="00541F1A">
        <w:trPr>
          <w:trHeight w:val="708"/>
          <w:jc w:val="center"/>
        </w:trPr>
        <w:tc>
          <w:tcPr>
            <w:tcW w:w="1563" w:type="dxa"/>
            <w:shd w:val="clear" w:color="auto" w:fill="F2F2F2"/>
            <w:vAlign w:val="center"/>
          </w:tcPr>
          <w:p w14:paraId="07246217" w14:textId="77777777" w:rsidR="006751FF" w:rsidRPr="003A1EF0" w:rsidRDefault="006751FF" w:rsidP="00541F1A">
            <w:pPr>
              <w:tabs>
                <w:tab w:val="left" w:pos="7560"/>
              </w:tabs>
              <w:contextualSpacing/>
              <w:jc w:val="center"/>
              <w:rPr>
                <w:rFonts w:ascii="Optima" w:hAnsi="Optima" w:cs="Arial"/>
                <w:b/>
                <w:color w:val="000000" w:themeColor="text1"/>
                <w:sz w:val="20"/>
              </w:rPr>
            </w:pPr>
            <w:r w:rsidRPr="003A1EF0">
              <w:rPr>
                <w:rFonts w:ascii="Optima" w:hAnsi="Optima" w:cs="Arial"/>
                <w:b/>
                <w:color w:val="000000" w:themeColor="text1"/>
                <w:sz w:val="20"/>
              </w:rPr>
              <w:t>CRITERIOS A JUICIO DE VALOR</w:t>
            </w:r>
          </w:p>
        </w:tc>
        <w:tc>
          <w:tcPr>
            <w:tcW w:w="1564" w:type="dxa"/>
            <w:shd w:val="clear" w:color="auto" w:fill="F2F2F2"/>
            <w:vAlign w:val="center"/>
          </w:tcPr>
          <w:p w14:paraId="19D3B079" w14:textId="77777777" w:rsidR="006751FF" w:rsidRPr="003A1EF0" w:rsidRDefault="006751FF" w:rsidP="00541F1A">
            <w:pPr>
              <w:tabs>
                <w:tab w:val="left" w:pos="7560"/>
              </w:tabs>
              <w:contextualSpacing/>
              <w:jc w:val="center"/>
              <w:rPr>
                <w:rFonts w:ascii="Optima" w:hAnsi="Optima" w:cs="Arial"/>
                <w:b/>
                <w:sz w:val="18"/>
                <w:szCs w:val="18"/>
              </w:rPr>
            </w:pPr>
            <w:r w:rsidRPr="003A1EF0">
              <w:rPr>
                <w:rFonts w:ascii="Optima" w:eastAsiaTheme="minorHAnsi" w:hAnsi="Optima" w:cs="Calibri"/>
                <w:b/>
                <w:spacing w:val="-3"/>
                <w:sz w:val="18"/>
                <w:szCs w:val="18"/>
                <w:lang w:val="es-ES" w:eastAsia="en-US"/>
              </w:rPr>
              <w:t>MEMORIA DESCRIPTIVA</w:t>
            </w:r>
          </w:p>
        </w:tc>
        <w:tc>
          <w:tcPr>
            <w:tcW w:w="6091" w:type="dxa"/>
            <w:shd w:val="clear" w:color="auto" w:fill="FFFFFF" w:themeFill="background1"/>
            <w:vAlign w:val="center"/>
          </w:tcPr>
          <w:p w14:paraId="6925DA8F" w14:textId="7A996444" w:rsidR="006751FF" w:rsidRPr="003A1EF0" w:rsidRDefault="00934D78" w:rsidP="00541F1A">
            <w:pPr>
              <w:tabs>
                <w:tab w:val="left" w:pos="7560"/>
              </w:tabs>
              <w:contextualSpacing/>
              <w:jc w:val="center"/>
              <w:rPr>
                <w:rFonts w:ascii="Optima" w:hAnsi="Optima" w:cs="TT273t00"/>
                <w:color w:val="000000" w:themeColor="text1"/>
                <w:sz w:val="20"/>
              </w:rPr>
            </w:pPr>
            <w:r>
              <w:rPr>
                <w:rFonts w:ascii="Optima" w:hAnsi="Optima" w:cs="TT273t00"/>
                <w:caps/>
                <w:color w:val="000000" w:themeColor="text1"/>
                <w:sz w:val="20"/>
              </w:rPr>
              <w:t>Presenta</w:t>
            </w:r>
          </w:p>
        </w:tc>
      </w:tr>
      <w:tr w:rsidR="006751FF" w:rsidRPr="003A1EF0" w14:paraId="01AF5E6D" w14:textId="77777777" w:rsidTr="00541F1A">
        <w:trPr>
          <w:trHeight w:val="708"/>
          <w:jc w:val="center"/>
        </w:trPr>
        <w:tc>
          <w:tcPr>
            <w:tcW w:w="1563" w:type="dxa"/>
            <w:shd w:val="clear" w:color="auto" w:fill="F2F2F2"/>
            <w:vAlign w:val="center"/>
          </w:tcPr>
          <w:p w14:paraId="39A12932" w14:textId="77777777" w:rsidR="006751FF" w:rsidRPr="003A1EF0" w:rsidRDefault="006751FF" w:rsidP="00541F1A">
            <w:pPr>
              <w:tabs>
                <w:tab w:val="left" w:pos="7560"/>
              </w:tabs>
              <w:contextualSpacing/>
              <w:jc w:val="center"/>
              <w:rPr>
                <w:rFonts w:ascii="Optima" w:hAnsi="Optima" w:cs="Arial"/>
                <w:b/>
                <w:color w:val="000000" w:themeColor="text1"/>
                <w:sz w:val="20"/>
              </w:rPr>
            </w:pPr>
            <w:r w:rsidRPr="003A1EF0">
              <w:rPr>
                <w:rFonts w:ascii="Optima" w:hAnsi="Optima" w:cs="Arial"/>
                <w:b/>
                <w:color w:val="000000" w:themeColor="text1"/>
                <w:sz w:val="20"/>
              </w:rPr>
              <w:t>CRITERIOS A JUICIO DE VALOR</w:t>
            </w:r>
          </w:p>
        </w:tc>
        <w:tc>
          <w:tcPr>
            <w:tcW w:w="1564" w:type="dxa"/>
            <w:shd w:val="clear" w:color="auto" w:fill="F2F2F2"/>
            <w:vAlign w:val="center"/>
          </w:tcPr>
          <w:p w14:paraId="76B62805" w14:textId="77777777" w:rsidR="006751FF" w:rsidRPr="003A1EF0" w:rsidRDefault="006751FF" w:rsidP="00541F1A">
            <w:pPr>
              <w:tabs>
                <w:tab w:val="left" w:pos="7560"/>
              </w:tabs>
              <w:contextualSpacing/>
              <w:jc w:val="center"/>
              <w:rPr>
                <w:rFonts w:ascii="Optima" w:hAnsi="Optima" w:cs="Arial"/>
                <w:b/>
                <w:sz w:val="18"/>
                <w:szCs w:val="18"/>
              </w:rPr>
            </w:pPr>
            <w:r w:rsidRPr="003A1EF0">
              <w:rPr>
                <w:rFonts w:ascii="Optima" w:eastAsiaTheme="minorHAnsi" w:hAnsi="Optima" w:cs="Calibri"/>
                <w:b/>
                <w:spacing w:val="-3"/>
                <w:sz w:val="18"/>
                <w:szCs w:val="18"/>
                <w:lang w:val="es-ES" w:eastAsia="en-US"/>
              </w:rPr>
              <w:t>PROGRAMACIÓN DE LOS TRABAJOS</w:t>
            </w:r>
          </w:p>
        </w:tc>
        <w:tc>
          <w:tcPr>
            <w:tcW w:w="6091" w:type="dxa"/>
            <w:shd w:val="clear" w:color="auto" w:fill="FFFFFF" w:themeFill="background1"/>
            <w:vAlign w:val="center"/>
          </w:tcPr>
          <w:p w14:paraId="452A453F" w14:textId="69A88A86" w:rsidR="006751FF" w:rsidRPr="003A1EF0" w:rsidRDefault="00934D78" w:rsidP="00541F1A">
            <w:pPr>
              <w:tabs>
                <w:tab w:val="left" w:pos="7560"/>
              </w:tabs>
              <w:contextualSpacing/>
              <w:jc w:val="center"/>
              <w:rPr>
                <w:rFonts w:ascii="Optima" w:hAnsi="Optima" w:cs="TT273t00"/>
                <w:color w:val="000000" w:themeColor="text1"/>
                <w:sz w:val="20"/>
              </w:rPr>
            </w:pPr>
            <w:r>
              <w:rPr>
                <w:rFonts w:ascii="Optima" w:hAnsi="Optima" w:cs="TT273t00"/>
                <w:caps/>
                <w:color w:val="000000" w:themeColor="text1"/>
                <w:sz w:val="20"/>
              </w:rPr>
              <w:t>Presenta</w:t>
            </w:r>
          </w:p>
        </w:tc>
      </w:tr>
    </w:tbl>
    <w:p w14:paraId="32E8C7FB" w14:textId="77777777" w:rsidR="006751FF" w:rsidRDefault="006751FF" w:rsidP="006751FF">
      <w:pPr>
        <w:autoSpaceDE w:val="0"/>
        <w:autoSpaceDN w:val="0"/>
        <w:adjustRightInd w:val="0"/>
        <w:jc w:val="both"/>
        <w:rPr>
          <w:rFonts w:ascii="Optima" w:hAnsi="Optima" w:cs="TT2A8t00"/>
          <w:sz w:val="20"/>
          <w:lang w:val="es-ES"/>
        </w:rPr>
      </w:pPr>
    </w:p>
    <w:p w14:paraId="274CB48A" w14:textId="77777777" w:rsidR="006751FF" w:rsidRDefault="006751FF" w:rsidP="006751FF">
      <w:pPr>
        <w:autoSpaceDE w:val="0"/>
        <w:autoSpaceDN w:val="0"/>
        <w:adjustRightInd w:val="0"/>
        <w:jc w:val="both"/>
        <w:rPr>
          <w:rFonts w:ascii="Optima" w:hAnsi="Optima" w:cs="TT2A8t00"/>
          <w:sz w:val="20"/>
          <w:lang w:val="es-ES"/>
        </w:rPr>
      </w:pPr>
    </w:p>
    <w:p w14:paraId="06E60D91" w14:textId="77777777" w:rsidR="00634399" w:rsidRDefault="00634399" w:rsidP="00634399">
      <w:pPr>
        <w:rPr>
          <w:rFonts w:ascii="Optima" w:hAnsi="Optima" w:cs="Arial"/>
          <w:szCs w:val="24"/>
          <w:lang w:val="es-ES" w:eastAsia="en-US"/>
        </w:rPr>
      </w:pPr>
    </w:p>
    <w:p w14:paraId="1BEE3AF0" w14:textId="77777777" w:rsidR="00914A59" w:rsidRPr="003A1EF0" w:rsidRDefault="00934D78" w:rsidP="00634399">
      <w:pPr>
        <w:rPr>
          <w:rFonts w:ascii="Optima" w:hAnsi="Optima"/>
          <w:b/>
          <w:bCs/>
          <w:szCs w:val="24"/>
          <w:lang w:val="es-ES"/>
        </w:rPr>
      </w:pPr>
      <w:r w:rsidRPr="00914A59">
        <w:rPr>
          <w:rFonts w:ascii="Optima" w:hAnsi="Optima" w:cs="Arial"/>
          <w:szCs w:val="24"/>
          <w:lang w:val="es-ES" w:eastAsia="en-US"/>
        </w:rPr>
        <w:t xml:space="preserve"> </w:t>
      </w:r>
      <w:r w:rsidR="006751FF" w:rsidRPr="00914A59">
        <w:rPr>
          <w:rFonts w:ascii="Optima" w:hAnsi="Optima" w:cs="Arial"/>
          <w:szCs w:val="24"/>
          <w:lang w:val="es-ES" w:eastAsia="en-US"/>
        </w:rPr>
        <w:t xml:space="preserve">(*) En relación con el licitador </w:t>
      </w:r>
      <w:r w:rsidR="00914A59" w:rsidRPr="003A1EF0">
        <w:rPr>
          <w:rFonts w:ascii="Optima" w:hAnsi="Optima"/>
          <w:b/>
          <w:bCs/>
          <w:szCs w:val="24"/>
          <w:lang w:val="es-ES"/>
        </w:rPr>
        <w:t>F. PONS BORDES SLP B35552009</w:t>
      </w:r>
    </w:p>
    <w:p w14:paraId="42B7B12D" w14:textId="28A34DD9" w:rsidR="006751FF" w:rsidRPr="00914A59" w:rsidRDefault="006751FF" w:rsidP="006751FF">
      <w:pPr>
        <w:tabs>
          <w:tab w:val="left" w:pos="567"/>
        </w:tabs>
        <w:jc w:val="both"/>
        <w:rPr>
          <w:rFonts w:ascii="Optima" w:hAnsi="Optima" w:cs="Arial"/>
          <w:szCs w:val="24"/>
          <w:lang w:val="es-ES" w:eastAsia="en-US"/>
        </w:rPr>
      </w:pPr>
    </w:p>
    <w:p w14:paraId="1C14F17A" w14:textId="77777777" w:rsidR="006751FF" w:rsidRPr="00BA63BA" w:rsidRDefault="006751FF" w:rsidP="006751FF">
      <w:pPr>
        <w:tabs>
          <w:tab w:val="left" w:pos="7560"/>
        </w:tabs>
        <w:jc w:val="both"/>
        <w:rPr>
          <w:rFonts w:ascii="Optima" w:hAnsi="Optima" w:cs="Arial"/>
          <w:b/>
          <w:szCs w:val="24"/>
          <w:highlight w:val="yellow"/>
          <w:lang w:val="es-ES" w:eastAsia="en-US"/>
        </w:rPr>
      </w:pPr>
    </w:p>
    <w:p w14:paraId="6A809EE6" w14:textId="3808A15B" w:rsidR="006751FF" w:rsidRPr="00934D78" w:rsidRDefault="006751FF" w:rsidP="006751FF">
      <w:pPr>
        <w:pStyle w:val="Prrafodelista"/>
        <w:numPr>
          <w:ilvl w:val="0"/>
          <w:numId w:val="8"/>
        </w:numPr>
        <w:tabs>
          <w:tab w:val="left" w:pos="7560"/>
        </w:tabs>
        <w:jc w:val="both"/>
        <w:rPr>
          <w:rFonts w:ascii="Optima" w:hAnsi="Optima" w:cs="Arial"/>
          <w:szCs w:val="24"/>
          <w:lang w:val="es-ES" w:eastAsia="en-US"/>
        </w:rPr>
      </w:pPr>
      <w:r w:rsidRPr="00934D78">
        <w:rPr>
          <w:rFonts w:ascii="Optima" w:hAnsi="Optima" w:cs="Arial"/>
          <w:b/>
          <w:szCs w:val="24"/>
          <w:lang w:val="es-ES" w:eastAsia="en-US"/>
        </w:rPr>
        <w:t>Deberá aportar el DEUC</w:t>
      </w:r>
      <w:r w:rsidRPr="00934D78">
        <w:rPr>
          <w:rFonts w:ascii="Optima" w:hAnsi="Optima" w:cs="Arial"/>
          <w:szCs w:val="24"/>
          <w:lang w:val="es-ES" w:eastAsia="en-US"/>
        </w:rPr>
        <w:t xml:space="preserve"> debidamente </w:t>
      </w:r>
      <w:r w:rsidR="00934D78" w:rsidRPr="00934D78">
        <w:rPr>
          <w:rFonts w:ascii="Optima" w:hAnsi="Optima" w:cs="Arial"/>
          <w:szCs w:val="24"/>
          <w:lang w:val="es-ES" w:eastAsia="en-US"/>
        </w:rPr>
        <w:t xml:space="preserve">cumplimentado Identificando </w:t>
      </w:r>
      <w:r w:rsidR="008C1D94">
        <w:rPr>
          <w:rFonts w:ascii="Optima" w:hAnsi="Optima" w:cs="Arial"/>
          <w:szCs w:val="24"/>
          <w:lang w:val="es-ES" w:eastAsia="en-US"/>
        </w:rPr>
        <w:t>el</w:t>
      </w:r>
      <w:r w:rsidR="00934D78" w:rsidRPr="00934D78">
        <w:rPr>
          <w:rFonts w:ascii="Optima" w:hAnsi="Optima" w:cs="Arial"/>
          <w:szCs w:val="24"/>
          <w:lang w:val="es-ES" w:eastAsia="en-US"/>
        </w:rPr>
        <w:t xml:space="preserve"> representante </w:t>
      </w:r>
      <w:r w:rsidR="008C1D94">
        <w:rPr>
          <w:rFonts w:ascii="Optima" w:hAnsi="Optima" w:cs="Arial"/>
          <w:szCs w:val="24"/>
          <w:lang w:val="es-ES" w:eastAsia="en-US"/>
        </w:rPr>
        <w:t xml:space="preserve">legal </w:t>
      </w:r>
      <w:r w:rsidR="00934D78" w:rsidRPr="00934D78">
        <w:rPr>
          <w:rFonts w:ascii="Optima" w:hAnsi="Optima" w:cs="Arial"/>
          <w:szCs w:val="24"/>
          <w:lang w:val="es-ES" w:eastAsia="en-US"/>
        </w:rPr>
        <w:t xml:space="preserve">Parte II, </w:t>
      </w:r>
      <w:r w:rsidR="008C1D94" w:rsidRPr="00934D78">
        <w:rPr>
          <w:rFonts w:ascii="Optima" w:hAnsi="Optima" w:cs="Arial"/>
          <w:szCs w:val="24"/>
          <w:lang w:val="es-ES" w:eastAsia="en-US"/>
        </w:rPr>
        <w:t>apartado</w:t>
      </w:r>
      <w:r w:rsidR="00934D78" w:rsidRPr="00934D78">
        <w:rPr>
          <w:rFonts w:ascii="Optima" w:hAnsi="Optima" w:cs="Arial"/>
          <w:szCs w:val="24"/>
          <w:lang w:val="es-ES" w:eastAsia="en-US"/>
        </w:rPr>
        <w:t xml:space="preserve"> B, </w:t>
      </w:r>
      <w:r w:rsidR="008C1D94">
        <w:rPr>
          <w:rFonts w:ascii="Optima" w:hAnsi="Optima" w:cs="Arial"/>
          <w:szCs w:val="24"/>
          <w:lang w:val="es-ES" w:eastAsia="en-US"/>
        </w:rPr>
        <w:t xml:space="preserve"> Información sobre el </w:t>
      </w:r>
      <w:r w:rsidR="00934D78" w:rsidRPr="00934D78">
        <w:rPr>
          <w:rFonts w:ascii="Optima" w:hAnsi="Optima" w:cs="Arial"/>
          <w:szCs w:val="24"/>
          <w:lang w:val="es-ES" w:eastAsia="en-US"/>
        </w:rPr>
        <w:t>Operador económico.</w:t>
      </w:r>
    </w:p>
    <w:p w14:paraId="739ECE33" w14:textId="77777777" w:rsidR="00934D78" w:rsidRPr="00934D78" w:rsidRDefault="00934D78" w:rsidP="00934D78">
      <w:pPr>
        <w:pStyle w:val="Prrafodelista"/>
        <w:tabs>
          <w:tab w:val="left" w:pos="7560"/>
        </w:tabs>
        <w:ind w:left="720"/>
        <w:jc w:val="both"/>
        <w:rPr>
          <w:rFonts w:ascii="Optima" w:hAnsi="Optima" w:cs="Arial"/>
          <w:szCs w:val="24"/>
          <w:lang w:val="es-ES" w:eastAsia="en-US"/>
        </w:rPr>
      </w:pPr>
    </w:p>
    <w:p w14:paraId="6664DB3C" w14:textId="2A41F1B5" w:rsidR="00934D78" w:rsidRPr="00934D78" w:rsidRDefault="008C1D94" w:rsidP="006751FF">
      <w:pPr>
        <w:pStyle w:val="Prrafodelista"/>
        <w:numPr>
          <w:ilvl w:val="0"/>
          <w:numId w:val="8"/>
        </w:numPr>
        <w:tabs>
          <w:tab w:val="left" w:pos="7560"/>
        </w:tabs>
        <w:jc w:val="both"/>
        <w:rPr>
          <w:rFonts w:ascii="Optima" w:hAnsi="Optima" w:cs="Arial"/>
          <w:szCs w:val="24"/>
          <w:lang w:val="es-ES" w:eastAsia="en-US"/>
        </w:rPr>
      </w:pPr>
      <w:r w:rsidRPr="00934D78">
        <w:rPr>
          <w:rFonts w:ascii="Optima" w:hAnsi="Optima" w:cs="Arial"/>
          <w:b/>
          <w:szCs w:val="24"/>
          <w:lang w:val="es-ES" w:eastAsia="en-US"/>
        </w:rPr>
        <w:t xml:space="preserve">Deberá aportar </w:t>
      </w:r>
      <w:r w:rsidR="00934D78" w:rsidRPr="00934D78">
        <w:rPr>
          <w:rFonts w:ascii="Optima" w:hAnsi="Optima" w:cs="Arial"/>
          <w:b/>
          <w:szCs w:val="24"/>
          <w:lang w:val="es-ES" w:eastAsia="en-US"/>
        </w:rPr>
        <w:t>Certificado de Inscripción en el R</w:t>
      </w:r>
      <w:r w:rsidR="00592288">
        <w:rPr>
          <w:rFonts w:ascii="Optima" w:hAnsi="Optima" w:cs="Arial"/>
          <w:b/>
          <w:szCs w:val="24"/>
          <w:lang w:val="es-ES" w:eastAsia="en-US"/>
        </w:rPr>
        <w:t>OLECE o solicitud de inscripción con fecha anterior al vencimiento del plazo de presentación de ofertas –lo aportado es el justificante de alta en el Portal de Licitación del Cabildo de Gran Canaria-</w:t>
      </w:r>
      <w:r w:rsidR="00934D78" w:rsidRPr="00934D78">
        <w:rPr>
          <w:rFonts w:ascii="Optima" w:hAnsi="Optima" w:cs="Arial"/>
          <w:b/>
          <w:szCs w:val="24"/>
          <w:lang w:val="es-ES" w:eastAsia="en-US"/>
        </w:rPr>
        <w:t>.</w:t>
      </w:r>
    </w:p>
    <w:p w14:paraId="635CC5A1" w14:textId="77777777" w:rsidR="006751FF" w:rsidRPr="00034A9A" w:rsidRDefault="006751FF" w:rsidP="006751FF">
      <w:pPr>
        <w:tabs>
          <w:tab w:val="left" w:pos="7560"/>
        </w:tabs>
        <w:jc w:val="both"/>
        <w:rPr>
          <w:rFonts w:ascii="Optima" w:hAnsi="Optima" w:cs="Arial"/>
          <w:szCs w:val="24"/>
          <w:lang w:val="es-ES" w:eastAsia="en-US"/>
        </w:rPr>
      </w:pPr>
    </w:p>
    <w:p w14:paraId="791696CA" w14:textId="77777777" w:rsidR="006751FF" w:rsidRDefault="006751FF" w:rsidP="006751FF">
      <w:pPr>
        <w:jc w:val="both"/>
        <w:rPr>
          <w:rFonts w:ascii="Optima" w:hAnsi="Optima" w:cs="Arial"/>
          <w:szCs w:val="24"/>
          <w:lang w:val="es-ES" w:eastAsia="en-US"/>
        </w:rPr>
      </w:pPr>
      <w:r w:rsidRPr="00034A9A">
        <w:rPr>
          <w:rFonts w:ascii="Optima" w:hAnsi="Optima" w:cs="Arial"/>
          <w:szCs w:val="24"/>
          <w:lang w:val="es-ES" w:eastAsia="en-US"/>
        </w:rPr>
        <w:tab/>
        <w:t xml:space="preserve">A continuación, la Mesa acuerda efectuar </w:t>
      </w:r>
      <w:r w:rsidRPr="00034A9A">
        <w:rPr>
          <w:rFonts w:ascii="Optima" w:hAnsi="Optima" w:cs="Arial"/>
          <w:b/>
          <w:szCs w:val="24"/>
          <w:lang w:val="es-ES" w:eastAsia="en-US"/>
        </w:rPr>
        <w:t>REQUERIMIENTO DE SUBSANACIÓN</w:t>
      </w:r>
      <w:r w:rsidRPr="00034A9A">
        <w:rPr>
          <w:rFonts w:ascii="Optima" w:hAnsi="Optima" w:cs="Arial"/>
          <w:szCs w:val="24"/>
          <w:lang w:val="es-ES" w:eastAsia="en-US"/>
        </w:rPr>
        <w:t xml:space="preserve"> concediendo al efecto un </w:t>
      </w:r>
      <w:r w:rsidRPr="00034A9A">
        <w:rPr>
          <w:rFonts w:ascii="Optima" w:hAnsi="Optima" w:cs="Arial"/>
          <w:b/>
          <w:szCs w:val="24"/>
          <w:lang w:val="es-ES" w:eastAsia="en-US"/>
        </w:rPr>
        <w:t>plazo de tres días naturales</w:t>
      </w:r>
      <w:r w:rsidRPr="00034A9A">
        <w:rPr>
          <w:rFonts w:ascii="Optima" w:hAnsi="Optima" w:cs="Arial"/>
          <w:szCs w:val="24"/>
          <w:lang w:val="es-ES" w:eastAsia="en-US"/>
        </w:rPr>
        <w:t xml:space="preserve"> de conformidad con el artículo 141.2 de la Ley 9/2017, de 8 de noviembre, de Contratos del Sector Público, con posterior remisión a esta Mesa para su estudio y análisis.</w:t>
      </w:r>
    </w:p>
    <w:p w14:paraId="72A3B366" w14:textId="77777777" w:rsidR="006751FF" w:rsidRDefault="006751FF" w:rsidP="006751FF">
      <w:pPr>
        <w:jc w:val="both"/>
        <w:rPr>
          <w:rFonts w:ascii="Optima" w:hAnsi="Optima" w:cs="Arial"/>
          <w:b/>
          <w:color w:val="000000"/>
          <w:szCs w:val="24"/>
        </w:rPr>
      </w:pPr>
    </w:p>
    <w:p w14:paraId="5FC44D0A" w14:textId="77777777" w:rsidR="00592288" w:rsidRDefault="00592288" w:rsidP="00592288">
      <w:pPr>
        <w:autoSpaceDE w:val="0"/>
        <w:autoSpaceDN w:val="0"/>
        <w:adjustRightInd w:val="0"/>
        <w:ind w:firstLine="708"/>
        <w:jc w:val="both"/>
        <w:rPr>
          <w:rFonts w:ascii="Optima" w:hAnsi="Optima" w:cs="Arial"/>
          <w:szCs w:val="24"/>
          <w:lang w:val="es-ES"/>
        </w:rPr>
      </w:pPr>
      <w:r w:rsidRPr="00076509">
        <w:rPr>
          <w:rFonts w:ascii="Optima" w:hAnsi="Optima" w:cs="Arial"/>
          <w:szCs w:val="24"/>
          <w:lang w:val="es-ES"/>
        </w:rPr>
        <w:t xml:space="preserve">Seguidamente, se informa que el expediente y la documentación electrónica presentada se encuentran, desde este momento, a disposición del Servicio </w:t>
      </w:r>
      <w:r>
        <w:rPr>
          <w:rFonts w:ascii="Optima" w:hAnsi="Optima" w:cs="Arial"/>
          <w:szCs w:val="24"/>
          <w:lang w:val="es-ES"/>
        </w:rPr>
        <w:t xml:space="preserve">Promotor </w:t>
      </w:r>
      <w:r w:rsidRPr="00076509">
        <w:rPr>
          <w:rFonts w:ascii="Optima" w:hAnsi="Optima" w:cs="Arial"/>
          <w:szCs w:val="24"/>
          <w:lang w:val="es-ES"/>
        </w:rPr>
        <w:t>para que se proceda a remitir a esta Mesa el informe de valoración de criterios sujetos a juicio de valor.</w:t>
      </w:r>
    </w:p>
    <w:p w14:paraId="0D263F2D" w14:textId="77777777" w:rsidR="006751FF" w:rsidRDefault="006751FF" w:rsidP="006751FF">
      <w:pPr>
        <w:rPr>
          <w:rFonts w:ascii="Optima" w:hAnsi="Optima" w:cs="Arial"/>
          <w:b/>
          <w:color w:val="000000"/>
          <w:szCs w:val="24"/>
        </w:rPr>
      </w:pPr>
    </w:p>
    <w:p w14:paraId="32B99481" w14:textId="77777777" w:rsidR="00592288" w:rsidRDefault="00592288" w:rsidP="006751FF">
      <w:pPr>
        <w:rPr>
          <w:rFonts w:ascii="Optima" w:hAnsi="Optima" w:cs="Arial"/>
          <w:b/>
          <w:color w:val="000000"/>
          <w:szCs w:val="24"/>
        </w:rPr>
      </w:pPr>
    </w:p>
    <w:p w14:paraId="0F526337" w14:textId="60635E46" w:rsidR="006751FF" w:rsidRPr="00592288" w:rsidRDefault="00592288" w:rsidP="00592288">
      <w:pPr>
        <w:autoSpaceDE w:val="0"/>
        <w:autoSpaceDN w:val="0"/>
        <w:adjustRightInd w:val="0"/>
        <w:ind w:firstLine="708"/>
        <w:jc w:val="both"/>
        <w:rPr>
          <w:rFonts w:ascii="Optima" w:hAnsi="Optima"/>
          <w:b/>
          <w:bCs/>
          <w:szCs w:val="24"/>
          <w:u w:val="single"/>
        </w:rPr>
      </w:pPr>
      <w:r>
        <w:rPr>
          <w:rFonts w:ascii="Optima" w:hAnsi="Optima" w:cs="Arial"/>
          <w:b/>
          <w:color w:val="000000" w:themeColor="text1"/>
          <w:szCs w:val="24"/>
        </w:rPr>
        <w:t xml:space="preserve">- </w:t>
      </w:r>
      <w:r w:rsidR="006751FF" w:rsidRPr="00592288">
        <w:rPr>
          <w:rFonts w:ascii="Optima" w:hAnsi="Optima" w:cs="Arial"/>
          <w:b/>
          <w:color w:val="000000" w:themeColor="text1"/>
          <w:szCs w:val="24"/>
        </w:rPr>
        <w:t xml:space="preserve">XP0743/2022/INS </w:t>
      </w:r>
      <w:r w:rsidR="006751FF" w:rsidRPr="00592288">
        <w:rPr>
          <w:rFonts w:ascii="Optima" w:hAnsi="Optima"/>
          <w:szCs w:val="24"/>
        </w:rPr>
        <w:t xml:space="preserve">Procedimiento abierto simplificado con criterios sujetos a juicio de valor: </w:t>
      </w:r>
      <w:r w:rsidR="006751FF" w:rsidRPr="00592288">
        <w:rPr>
          <w:rFonts w:ascii="Optima" w:hAnsi="Optima"/>
          <w:b/>
          <w:i/>
          <w:szCs w:val="24"/>
          <w:u w:val="single"/>
        </w:rPr>
        <w:t xml:space="preserve">“Contrato de servicios para la asistencia técnica de la obra de rehabilitación de internado de Nuestra Señora de Fátima, calle Antonio Manchado </w:t>
      </w:r>
      <w:proofErr w:type="spellStart"/>
      <w:r w:rsidR="006751FF" w:rsidRPr="00592288">
        <w:rPr>
          <w:rFonts w:ascii="Optima" w:hAnsi="Optima"/>
          <w:b/>
          <w:i/>
          <w:szCs w:val="24"/>
          <w:u w:val="single"/>
        </w:rPr>
        <w:t>Viglietti</w:t>
      </w:r>
      <w:proofErr w:type="spellEnd"/>
      <w:r w:rsidR="006751FF" w:rsidRPr="00592288">
        <w:rPr>
          <w:rFonts w:ascii="Optima" w:hAnsi="Optima"/>
          <w:b/>
          <w:i/>
          <w:szCs w:val="24"/>
          <w:u w:val="single"/>
        </w:rPr>
        <w:t xml:space="preserve">, Nº 1, T.M.  </w:t>
      </w:r>
      <w:proofErr w:type="gramStart"/>
      <w:r w:rsidR="006751FF" w:rsidRPr="00592288">
        <w:rPr>
          <w:rFonts w:ascii="Optima" w:hAnsi="Optima"/>
          <w:b/>
          <w:i/>
          <w:szCs w:val="24"/>
          <w:u w:val="single"/>
        </w:rPr>
        <w:t>de</w:t>
      </w:r>
      <w:proofErr w:type="gramEnd"/>
      <w:r w:rsidR="006751FF" w:rsidRPr="00592288">
        <w:rPr>
          <w:rFonts w:ascii="Optima" w:hAnsi="Optima"/>
          <w:b/>
          <w:i/>
          <w:szCs w:val="24"/>
          <w:u w:val="single"/>
        </w:rPr>
        <w:t xml:space="preserve"> Las Palmas de Gran Canaria</w:t>
      </w:r>
      <w:r w:rsidR="006751FF" w:rsidRPr="00592288">
        <w:rPr>
          <w:rFonts w:ascii="Optima" w:hAnsi="Optima" w:cs="Arial"/>
          <w:b/>
          <w:bCs/>
          <w:i/>
          <w:szCs w:val="24"/>
          <w:u w:val="single"/>
        </w:rPr>
        <w:t>”.</w:t>
      </w:r>
      <w:r w:rsidR="006751FF" w:rsidRPr="00592288">
        <w:rPr>
          <w:rFonts w:ascii="Optima" w:hAnsi="Optima" w:cs="Arial"/>
          <w:bCs/>
          <w:szCs w:val="24"/>
        </w:rPr>
        <w:t xml:space="preserve"> Importe neto </w:t>
      </w:r>
      <w:r w:rsidR="006751FF" w:rsidRPr="00592288">
        <w:rPr>
          <w:rFonts w:ascii="Optima" w:hAnsi="Optima" w:cs="Calibri-Bold"/>
          <w:bCs/>
          <w:szCs w:val="24"/>
        </w:rPr>
        <w:t>75.907,13</w:t>
      </w:r>
      <w:r w:rsidR="006751FF" w:rsidRPr="00592288">
        <w:rPr>
          <w:rFonts w:ascii="Calibri-Bold" w:hAnsi="Calibri-Bold" w:cs="Calibri-Bold"/>
          <w:bCs/>
          <w:sz w:val="20"/>
        </w:rPr>
        <w:t xml:space="preserve"> </w:t>
      </w:r>
      <w:r w:rsidR="006751FF" w:rsidRPr="00592288">
        <w:rPr>
          <w:rFonts w:ascii="Calibri-Bold" w:hAnsi="Calibri-Bold" w:cs="Calibri-Bold"/>
          <w:bCs/>
          <w:szCs w:val="24"/>
        </w:rPr>
        <w:t>€</w:t>
      </w:r>
      <w:r w:rsidR="006751FF" w:rsidRPr="00592288">
        <w:rPr>
          <w:rFonts w:ascii="Calibri-Bold" w:hAnsi="Calibri-Bold" w:cs="Calibri-Bold"/>
          <w:b/>
          <w:bCs/>
          <w:sz w:val="20"/>
        </w:rPr>
        <w:t xml:space="preserve"> </w:t>
      </w:r>
      <w:r w:rsidR="006751FF" w:rsidRPr="00592288">
        <w:rPr>
          <w:rFonts w:ascii="Optima" w:hAnsi="Optima" w:cs="Arial"/>
          <w:bCs/>
          <w:szCs w:val="24"/>
        </w:rPr>
        <w:t xml:space="preserve">e IGIC </w:t>
      </w:r>
      <w:r w:rsidR="006751FF" w:rsidRPr="00592288">
        <w:rPr>
          <w:rFonts w:ascii="Optima" w:hAnsi="Optima" w:cs="Calibri"/>
          <w:szCs w:val="24"/>
        </w:rPr>
        <w:t>5.313,50</w:t>
      </w:r>
      <w:r w:rsidR="006751FF" w:rsidRPr="00592288">
        <w:rPr>
          <w:rFonts w:ascii="Calibri" w:hAnsi="Calibri" w:cs="Calibri"/>
          <w:sz w:val="20"/>
        </w:rPr>
        <w:t xml:space="preserve"> </w:t>
      </w:r>
      <w:r w:rsidR="006751FF" w:rsidRPr="00592288">
        <w:rPr>
          <w:rFonts w:cs="Arial"/>
          <w:bCs/>
          <w:szCs w:val="24"/>
        </w:rPr>
        <w:t>€</w:t>
      </w:r>
      <w:r w:rsidR="006751FF" w:rsidRPr="00592288">
        <w:rPr>
          <w:rFonts w:ascii="Optima" w:hAnsi="Optima" w:cs="Arial"/>
          <w:bCs/>
          <w:szCs w:val="24"/>
        </w:rPr>
        <w:t xml:space="preserve"> Tramitación ordinaria. Plazo de ejecución 18 meses. </w:t>
      </w:r>
      <w:r w:rsidR="006751FF" w:rsidRPr="00592288">
        <w:rPr>
          <w:rFonts w:ascii="Optima" w:hAnsi="Optima"/>
          <w:b/>
          <w:bCs/>
          <w:szCs w:val="24"/>
          <w:u w:val="single"/>
        </w:rPr>
        <w:t>Servicio de Instalaciones.</w:t>
      </w:r>
    </w:p>
    <w:p w14:paraId="66B4DB7E" w14:textId="77777777" w:rsidR="006751FF" w:rsidRDefault="006751FF" w:rsidP="006751FF">
      <w:pPr>
        <w:jc w:val="both"/>
        <w:rPr>
          <w:rFonts w:ascii="Optima" w:eastAsiaTheme="minorHAnsi" w:hAnsi="Optima" w:cstheme="minorBidi"/>
          <w:b/>
          <w:color w:val="FF0000"/>
          <w:szCs w:val="24"/>
          <w:lang w:val="es-ES" w:eastAsia="en-US"/>
        </w:rPr>
      </w:pPr>
    </w:p>
    <w:p w14:paraId="4355588D" w14:textId="77777777" w:rsidR="006751FF" w:rsidRPr="00076509" w:rsidRDefault="006751FF" w:rsidP="006751FF">
      <w:pPr>
        <w:ind w:firstLine="709"/>
        <w:jc w:val="both"/>
        <w:rPr>
          <w:rFonts w:ascii="Optima" w:hAnsi="Optima"/>
          <w:bCs/>
          <w:szCs w:val="24"/>
          <w:lang w:val="es-ES"/>
        </w:rPr>
      </w:pPr>
      <w:r w:rsidRPr="00BB328D">
        <w:rPr>
          <w:rFonts w:ascii="Optima" w:hAnsi="Optima"/>
          <w:bCs/>
          <w:szCs w:val="24"/>
          <w:lang w:val="es-ES"/>
        </w:rPr>
        <w:t xml:space="preserve">La Secretaria de la Mesa da cuenta del </w:t>
      </w:r>
      <w:r w:rsidRPr="00BB328D">
        <w:rPr>
          <w:rFonts w:ascii="Optima" w:hAnsi="Optima"/>
          <w:b/>
          <w:bCs/>
          <w:szCs w:val="24"/>
          <w:lang w:val="es-ES"/>
        </w:rPr>
        <w:t>vencimiento el día 15 de diciembre  de 2022,</w:t>
      </w:r>
      <w:r w:rsidRPr="00076509">
        <w:rPr>
          <w:rFonts w:ascii="Optima" w:hAnsi="Optima"/>
          <w:bCs/>
          <w:szCs w:val="24"/>
          <w:lang w:val="es-ES"/>
        </w:rPr>
        <w:t xml:space="preserve"> de la licitación anteriormente relacionada y de la certificación de </w:t>
      </w:r>
      <w:r w:rsidRPr="005E4737">
        <w:rPr>
          <w:rFonts w:ascii="Optima" w:hAnsi="Optima"/>
          <w:bCs/>
          <w:szCs w:val="24"/>
          <w:lang w:val="es-ES"/>
        </w:rPr>
        <w:t xml:space="preserve">fecha </w:t>
      </w:r>
      <w:r w:rsidRPr="005E4737">
        <w:rPr>
          <w:rFonts w:ascii="Optima" w:hAnsi="Optima"/>
          <w:b/>
          <w:bCs/>
          <w:szCs w:val="24"/>
          <w:lang w:val="es-ES"/>
        </w:rPr>
        <w:t>19 de diciembre</w:t>
      </w:r>
      <w:r w:rsidRPr="00BB328D">
        <w:rPr>
          <w:rFonts w:ascii="Optima" w:hAnsi="Optima"/>
          <w:b/>
          <w:bCs/>
          <w:szCs w:val="24"/>
          <w:lang w:val="es-ES"/>
        </w:rPr>
        <w:t xml:space="preserve"> de 2022</w:t>
      </w:r>
      <w:r w:rsidRPr="00BB328D">
        <w:rPr>
          <w:rFonts w:ascii="Optima" w:hAnsi="Optima"/>
          <w:bCs/>
          <w:szCs w:val="24"/>
          <w:lang w:val="es-ES"/>
        </w:rPr>
        <w:t>,</w:t>
      </w:r>
      <w:r w:rsidRPr="00076509">
        <w:rPr>
          <w:rFonts w:ascii="Optima" w:hAnsi="Optima"/>
          <w:bCs/>
          <w:szCs w:val="24"/>
          <w:lang w:val="es-ES"/>
        </w:rPr>
        <w:t xml:space="preserve"> emitida por la Jefa de Servicio de Contratación, por Delegación de firma del Titular del Órgano de Apoyo al Consejo de Gobierno Insular (Decreto nº 44, </w:t>
      </w:r>
      <w:r w:rsidRPr="00076509">
        <w:rPr>
          <w:rFonts w:ascii="Optima" w:hAnsi="Optima"/>
          <w:bCs/>
          <w:szCs w:val="24"/>
          <w:lang w:val="es-ES"/>
        </w:rPr>
        <w:lastRenderedPageBreak/>
        <w:t>de 26-07-19), comprensiva de las empresas que se han presentado a la misma y que son:</w:t>
      </w:r>
    </w:p>
    <w:p w14:paraId="3C32E2A7" w14:textId="77777777" w:rsidR="006751FF" w:rsidRPr="00BB328D" w:rsidRDefault="006751FF" w:rsidP="006751FF">
      <w:pPr>
        <w:autoSpaceDE w:val="0"/>
        <w:autoSpaceDN w:val="0"/>
        <w:adjustRightInd w:val="0"/>
        <w:rPr>
          <w:rFonts w:ascii="Optima" w:hAnsi="Optima" w:cs="Optima"/>
          <w:color w:val="000000"/>
          <w:szCs w:val="24"/>
          <w:lang w:val="es-ES"/>
        </w:rPr>
      </w:pPr>
    </w:p>
    <w:p w14:paraId="072DFACF" w14:textId="77777777" w:rsidR="006751FF" w:rsidRPr="00BB328D" w:rsidRDefault="006751FF" w:rsidP="006751FF">
      <w:pPr>
        <w:autoSpaceDE w:val="0"/>
        <w:autoSpaceDN w:val="0"/>
        <w:adjustRightInd w:val="0"/>
        <w:spacing w:after="4"/>
        <w:ind w:firstLine="851"/>
        <w:rPr>
          <w:rFonts w:ascii="Optima" w:hAnsi="Optima" w:cs="Optima"/>
          <w:color w:val="000000"/>
          <w:szCs w:val="24"/>
          <w:lang w:val="es-ES"/>
        </w:rPr>
      </w:pPr>
      <w:r w:rsidRPr="00BB328D">
        <w:rPr>
          <w:rFonts w:ascii="Optima" w:hAnsi="Optima" w:cs="Optima"/>
          <w:b/>
          <w:bCs/>
          <w:color w:val="000000"/>
          <w:szCs w:val="24"/>
          <w:lang w:val="es-ES"/>
        </w:rPr>
        <w:t xml:space="preserve">-Número uno - </w:t>
      </w:r>
      <w:r w:rsidRPr="00BB328D">
        <w:rPr>
          <w:rFonts w:ascii="Optima" w:hAnsi="Optima" w:cs="Optima"/>
          <w:color w:val="000000"/>
          <w:szCs w:val="24"/>
          <w:lang w:val="es-ES"/>
        </w:rPr>
        <w:t xml:space="preserve">SGS </w:t>
      </w:r>
      <w:proofErr w:type="spellStart"/>
      <w:r w:rsidRPr="00BB328D">
        <w:rPr>
          <w:rFonts w:ascii="Optima" w:hAnsi="Optima" w:cs="Optima"/>
          <w:color w:val="000000"/>
          <w:szCs w:val="24"/>
          <w:lang w:val="es-ES"/>
        </w:rPr>
        <w:t>Tecnos</w:t>
      </w:r>
      <w:proofErr w:type="spellEnd"/>
      <w:r w:rsidRPr="00BB328D">
        <w:rPr>
          <w:rFonts w:ascii="Optima" w:hAnsi="Optima" w:cs="Optima"/>
          <w:color w:val="000000"/>
          <w:szCs w:val="24"/>
          <w:lang w:val="es-ES"/>
        </w:rPr>
        <w:t xml:space="preserve">, S.A. - A28345577 </w:t>
      </w:r>
    </w:p>
    <w:p w14:paraId="09FB9E62" w14:textId="77777777" w:rsidR="006751FF" w:rsidRPr="00BB328D" w:rsidRDefault="006751FF" w:rsidP="006751FF">
      <w:pPr>
        <w:autoSpaceDE w:val="0"/>
        <w:autoSpaceDN w:val="0"/>
        <w:adjustRightInd w:val="0"/>
        <w:ind w:firstLine="851"/>
        <w:rPr>
          <w:rFonts w:ascii="Optima" w:hAnsi="Optima" w:cs="Optima"/>
          <w:color w:val="000000"/>
          <w:szCs w:val="24"/>
          <w:lang w:val="es-ES"/>
        </w:rPr>
      </w:pPr>
      <w:r w:rsidRPr="00BB328D">
        <w:rPr>
          <w:rFonts w:ascii="Optima" w:hAnsi="Optima"/>
          <w:b/>
          <w:bCs/>
          <w:color w:val="000000"/>
          <w:szCs w:val="24"/>
          <w:lang w:val="es-ES"/>
        </w:rPr>
        <w:t xml:space="preserve">- </w:t>
      </w:r>
      <w:r w:rsidRPr="00BB328D">
        <w:rPr>
          <w:rFonts w:ascii="Optima" w:hAnsi="Optima" w:cs="Optima"/>
          <w:b/>
          <w:bCs/>
          <w:color w:val="000000"/>
          <w:szCs w:val="24"/>
          <w:lang w:val="es-ES"/>
        </w:rPr>
        <w:t xml:space="preserve">Número dos – </w:t>
      </w:r>
      <w:r w:rsidRPr="00BB328D">
        <w:rPr>
          <w:rFonts w:ascii="Optima" w:hAnsi="Optima" w:cs="Optima"/>
          <w:color w:val="000000"/>
          <w:szCs w:val="24"/>
          <w:lang w:val="es-ES"/>
        </w:rPr>
        <w:t xml:space="preserve">Cúrcuma Estudio, S.L.U. - B76082353 </w:t>
      </w:r>
    </w:p>
    <w:p w14:paraId="14F7DE82" w14:textId="77777777" w:rsidR="006751FF" w:rsidRDefault="006751FF" w:rsidP="006751FF">
      <w:pPr>
        <w:autoSpaceDE w:val="0"/>
        <w:autoSpaceDN w:val="0"/>
        <w:adjustRightInd w:val="0"/>
        <w:rPr>
          <w:rFonts w:ascii="Optima" w:hAnsi="Optima" w:cs="Optima"/>
          <w:i/>
          <w:iCs/>
          <w:color w:val="000000"/>
          <w:szCs w:val="24"/>
          <w:lang w:val="es-ES"/>
        </w:rPr>
      </w:pPr>
    </w:p>
    <w:p w14:paraId="041FF0F4" w14:textId="77777777" w:rsidR="006751FF" w:rsidRDefault="006751FF" w:rsidP="00592288">
      <w:pPr>
        <w:autoSpaceDE w:val="0"/>
        <w:autoSpaceDN w:val="0"/>
        <w:adjustRightInd w:val="0"/>
        <w:ind w:firstLine="708"/>
        <w:rPr>
          <w:rFonts w:ascii="Optima" w:hAnsi="Optima" w:cs="Optima"/>
          <w:color w:val="000000"/>
          <w:szCs w:val="24"/>
          <w:lang w:val="es-ES"/>
        </w:rPr>
      </w:pPr>
      <w:r w:rsidRPr="00BB328D">
        <w:rPr>
          <w:rFonts w:ascii="Optima" w:hAnsi="Optima" w:cs="Optima"/>
          <w:i/>
          <w:iCs/>
          <w:color w:val="000000"/>
          <w:szCs w:val="24"/>
          <w:lang w:val="es-ES"/>
        </w:rPr>
        <w:t xml:space="preserve">Que el día </w:t>
      </w:r>
      <w:r w:rsidRPr="00BB328D">
        <w:rPr>
          <w:rFonts w:ascii="Optima" w:hAnsi="Optima" w:cs="Optima"/>
          <w:b/>
          <w:bCs/>
          <w:i/>
          <w:iCs/>
          <w:color w:val="000000"/>
          <w:szCs w:val="24"/>
          <w:lang w:val="es-ES"/>
        </w:rPr>
        <w:t xml:space="preserve">15 de diciembre de 2022 </w:t>
      </w:r>
      <w:r w:rsidRPr="00BB328D">
        <w:rPr>
          <w:rFonts w:ascii="Optima" w:hAnsi="Optima" w:cs="Optima"/>
          <w:i/>
          <w:iCs/>
          <w:color w:val="000000"/>
          <w:szCs w:val="24"/>
          <w:lang w:val="es-ES"/>
        </w:rPr>
        <w:t xml:space="preserve">a las </w:t>
      </w:r>
      <w:r w:rsidRPr="00BB328D">
        <w:rPr>
          <w:rFonts w:ascii="Optima" w:hAnsi="Optima" w:cs="Optima"/>
          <w:b/>
          <w:bCs/>
          <w:i/>
          <w:iCs/>
          <w:color w:val="000000"/>
          <w:szCs w:val="24"/>
          <w:lang w:val="es-ES"/>
        </w:rPr>
        <w:t>11:10 horas</w:t>
      </w:r>
      <w:r w:rsidRPr="00BB328D">
        <w:rPr>
          <w:rFonts w:ascii="Optima" w:hAnsi="Optima" w:cs="Optima"/>
          <w:i/>
          <w:iCs/>
          <w:color w:val="000000"/>
          <w:szCs w:val="24"/>
          <w:lang w:val="es-ES"/>
        </w:rPr>
        <w:t xml:space="preserve">, </w:t>
      </w:r>
      <w:proofErr w:type="gramStart"/>
      <w:r w:rsidRPr="00BB328D">
        <w:rPr>
          <w:rFonts w:ascii="Optima" w:hAnsi="Optima" w:cs="Optima"/>
          <w:i/>
          <w:iCs/>
          <w:color w:val="000000"/>
          <w:szCs w:val="24"/>
          <w:lang w:val="es-ES"/>
        </w:rPr>
        <w:t>registro</w:t>
      </w:r>
      <w:proofErr w:type="gramEnd"/>
      <w:r w:rsidRPr="00BB328D">
        <w:rPr>
          <w:rFonts w:ascii="Optima" w:hAnsi="Optima" w:cs="Optima"/>
          <w:i/>
          <w:iCs/>
          <w:color w:val="000000"/>
          <w:szCs w:val="24"/>
          <w:lang w:val="es-ES"/>
        </w:rPr>
        <w:t xml:space="preserve"> nº </w:t>
      </w:r>
      <w:r w:rsidRPr="00BB328D">
        <w:rPr>
          <w:rFonts w:ascii="Optima" w:hAnsi="Optima" w:cs="Optima"/>
          <w:b/>
          <w:bCs/>
          <w:i/>
          <w:iCs/>
          <w:color w:val="000000"/>
          <w:szCs w:val="24"/>
          <w:lang w:val="es-ES"/>
        </w:rPr>
        <w:t>2022111903</w:t>
      </w:r>
      <w:r>
        <w:rPr>
          <w:rFonts w:ascii="Optima" w:hAnsi="Optima" w:cs="Optima"/>
          <w:i/>
          <w:iCs/>
          <w:color w:val="000000"/>
          <w:szCs w:val="24"/>
          <w:lang w:val="es-ES"/>
        </w:rPr>
        <w:t xml:space="preserve">, se </w:t>
      </w:r>
      <w:r w:rsidRPr="00BB328D">
        <w:rPr>
          <w:rFonts w:ascii="Optima" w:hAnsi="Optima" w:cs="Optima"/>
          <w:i/>
          <w:iCs/>
          <w:color w:val="000000"/>
          <w:szCs w:val="24"/>
          <w:lang w:val="es-ES"/>
        </w:rPr>
        <w:t xml:space="preserve">presentó por sede electrónica por el licitador </w:t>
      </w:r>
      <w:r w:rsidRPr="00BB328D">
        <w:rPr>
          <w:rFonts w:ascii="Optima" w:hAnsi="Optima" w:cs="Optima"/>
          <w:b/>
          <w:bCs/>
          <w:i/>
          <w:iCs/>
          <w:color w:val="000000"/>
          <w:szCs w:val="24"/>
          <w:lang w:val="es-ES"/>
        </w:rPr>
        <w:t xml:space="preserve">Número tres </w:t>
      </w:r>
      <w:r w:rsidRPr="00BB328D">
        <w:rPr>
          <w:rFonts w:ascii="Optima" w:hAnsi="Optima" w:cs="Optima"/>
          <w:i/>
          <w:iCs/>
          <w:color w:val="000000"/>
          <w:szCs w:val="24"/>
          <w:lang w:val="es-ES"/>
        </w:rPr>
        <w:t xml:space="preserve">- F. PONS BORDES, S.L. con NIF B35552009 los siguientes archivos: </w:t>
      </w:r>
    </w:p>
    <w:p w14:paraId="586B7E4E" w14:textId="77777777" w:rsidR="006751FF" w:rsidRPr="00BB328D" w:rsidRDefault="006751FF" w:rsidP="006751FF">
      <w:pPr>
        <w:autoSpaceDE w:val="0"/>
        <w:autoSpaceDN w:val="0"/>
        <w:adjustRightInd w:val="0"/>
        <w:rPr>
          <w:rFonts w:ascii="Optima" w:hAnsi="Optima" w:cs="Optima"/>
          <w:color w:val="000000"/>
          <w:szCs w:val="24"/>
          <w:lang w:val="es-ES"/>
        </w:rPr>
      </w:pPr>
      <w:proofErr w:type="gramStart"/>
      <w:r w:rsidRPr="00BB328D">
        <w:rPr>
          <w:rFonts w:ascii="Optima" w:hAnsi="Optima" w:cs="Courier New"/>
          <w:color w:val="000000"/>
          <w:szCs w:val="24"/>
          <w:lang w:val="es-ES"/>
        </w:rPr>
        <w:t>o</w:t>
      </w:r>
      <w:proofErr w:type="gramEnd"/>
      <w:r w:rsidRPr="00BB328D">
        <w:rPr>
          <w:rFonts w:ascii="Optima" w:hAnsi="Optima" w:cs="Courier New"/>
          <w:color w:val="000000"/>
          <w:szCs w:val="24"/>
          <w:lang w:val="es-ES"/>
        </w:rPr>
        <w:t xml:space="preserve"> </w:t>
      </w:r>
      <w:r w:rsidRPr="00BB328D">
        <w:rPr>
          <w:rFonts w:ascii="Optima" w:hAnsi="Optima" w:cs="Optima"/>
          <w:i/>
          <w:iCs/>
          <w:color w:val="000000"/>
          <w:szCs w:val="24"/>
          <w:lang w:val="es-ES"/>
        </w:rPr>
        <w:t xml:space="preserve">XP0743-2022_huellaElectronica.pdf </w:t>
      </w:r>
    </w:p>
    <w:p w14:paraId="2ED962FC" w14:textId="77777777" w:rsidR="006751FF" w:rsidRPr="00BB328D" w:rsidRDefault="006751FF" w:rsidP="006751FF">
      <w:pPr>
        <w:autoSpaceDE w:val="0"/>
        <w:autoSpaceDN w:val="0"/>
        <w:adjustRightInd w:val="0"/>
        <w:spacing w:after="18"/>
        <w:rPr>
          <w:rFonts w:ascii="Optima" w:hAnsi="Optima" w:cs="Optima"/>
          <w:color w:val="000000"/>
          <w:szCs w:val="24"/>
          <w:lang w:val="es-ES"/>
        </w:rPr>
      </w:pPr>
      <w:proofErr w:type="gramStart"/>
      <w:r w:rsidRPr="00BB328D">
        <w:rPr>
          <w:rFonts w:ascii="Optima" w:hAnsi="Optima" w:cs="Courier New"/>
          <w:color w:val="000000"/>
          <w:szCs w:val="24"/>
          <w:lang w:val="es-ES"/>
        </w:rPr>
        <w:t>o</w:t>
      </w:r>
      <w:proofErr w:type="gramEnd"/>
      <w:r w:rsidRPr="00BB328D">
        <w:rPr>
          <w:rFonts w:ascii="Optima" w:hAnsi="Optima" w:cs="Courier New"/>
          <w:color w:val="000000"/>
          <w:szCs w:val="24"/>
          <w:lang w:val="es-ES"/>
        </w:rPr>
        <w:t xml:space="preserve"> </w:t>
      </w:r>
      <w:r w:rsidRPr="00BB328D">
        <w:rPr>
          <w:rFonts w:ascii="Optima" w:hAnsi="Optima" w:cs="Optima"/>
          <w:color w:val="000000"/>
          <w:szCs w:val="24"/>
          <w:lang w:val="es-ES"/>
        </w:rPr>
        <w:t>eSobre2022-0092000065-0 (1).</w:t>
      </w:r>
      <w:proofErr w:type="spellStart"/>
      <w:r w:rsidRPr="00BB328D">
        <w:rPr>
          <w:rFonts w:ascii="Optima" w:hAnsi="Optima" w:cs="Optima"/>
          <w:color w:val="000000"/>
          <w:szCs w:val="24"/>
          <w:lang w:val="es-ES"/>
        </w:rPr>
        <w:t>paxe</w:t>
      </w:r>
      <w:proofErr w:type="spellEnd"/>
      <w:r w:rsidRPr="00BB328D">
        <w:rPr>
          <w:rFonts w:ascii="Optima" w:hAnsi="Optima" w:cs="Optima"/>
          <w:color w:val="000000"/>
          <w:szCs w:val="24"/>
          <w:lang w:val="es-ES"/>
        </w:rPr>
        <w:t xml:space="preserve"> </w:t>
      </w:r>
    </w:p>
    <w:p w14:paraId="64B71F8F" w14:textId="77777777" w:rsidR="006751FF" w:rsidRPr="00BB328D" w:rsidRDefault="006751FF" w:rsidP="006751FF">
      <w:pPr>
        <w:autoSpaceDE w:val="0"/>
        <w:autoSpaceDN w:val="0"/>
        <w:adjustRightInd w:val="0"/>
        <w:spacing w:after="18"/>
        <w:rPr>
          <w:rFonts w:ascii="Optima" w:hAnsi="Optima" w:cs="Courier New"/>
          <w:color w:val="000000"/>
          <w:szCs w:val="24"/>
          <w:lang w:val="es-ES"/>
        </w:rPr>
      </w:pPr>
      <w:proofErr w:type="gramStart"/>
      <w:r w:rsidRPr="00BB328D">
        <w:rPr>
          <w:rFonts w:ascii="Optima" w:hAnsi="Optima" w:cs="Courier New"/>
          <w:color w:val="000000"/>
          <w:szCs w:val="24"/>
          <w:lang w:val="es-ES"/>
        </w:rPr>
        <w:t>o</w:t>
      </w:r>
      <w:proofErr w:type="gramEnd"/>
      <w:r w:rsidRPr="00BB328D">
        <w:rPr>
          <w:rFonts w:ascii="Optima" w:hAnsi="Optima" w:cs="Courier New"/>
          <w:color w:val="000000"/>
          <w:szCs w:val="24"/>
          <w:lang w:val="es-ES"/>
        </w:rPr>
        <w:t xml:space="preserve"> Captura pantalla.png </w:t>
      </w:r>
    </w:p>
    <w:p w14:paraId="60428BC3" w14:textId="77777777" w:rsidR="006751FF" w:rsidRPr="00BB328D" w:rsidRDefault="006751FF" w:rsidP="006751FF">
      <w:pPr>
        <w:autoSpaceDE w:val="0"/>
        <w:autoSpaceDN w:val="0"/>
        <w:adjustRightInd w:val="0"/>
        <w:rPr>
          <w:rFonts w:ascii="Optima" w:hAnsi="Optima" w:cs="Courier New"/>
          <w:color w:val="000000"/>
          <w:szCs w:val="24"/>
          <w:lang w:val="es-ES"/>
        </w:rPr>
      </w:pPr>
      <w:proofErr w:type="gramStart"/>
      <w:r w:rsidRPr="00BB328D">
        <w:rPr>
          <w:rFonts w:ascii="Optima" w:hAnsi="Optima" w:cs="Courier New"/>
          <w:color w:val="000000"/>
          <w:szCs w:val="24"/>
          <w:lang w:val="es-ES"/>
        </w:rPr>
        <w:t>o</w:t>
      </w:r>
      <w:proofErr w:type="gramEnd"/>
      <w:r w:rsidRPr="00BB328D">
        <w:rPr>
          <w:rFonts w:ascii="Optima" w:hAnsi="Optima" w:cs="Courier New"/>
          <w:color w:val="000000"/>
          <w:szCs w:val="24"/>
          <w:lang w:val="es-ES"/>
        </w:rPr>
        <w:t xml:space="preserve"> solicitud_2022111903 </w:t>
      </w:r>
    </w:p>
    <w:p w14:paraId="73F8975F" w14:textId="77777777" w:rsidR="006751FF" w:rsidRPr="00BB328D" w:rsidRDefault="006751FF" w:rsidP="006751FF">
      <w:pPr>
        <w:jc w:val="both"/>
        <w:rPr>
          <w:rFonts w:ascii="Optima" w:hAnsi="Optima" w:cs="ArialNarrow"/>
          <w:szCs w:val="24"/>
          <w:lang w:val="es-ES"/>
        </w:rPr>
      </w:pPr>
    </w:p>
    <w:p w14:paraId="22D4080E" w14:textId="77777777" w:rsidR="006751FF" w:rsidRPr="00076509" w:rsidRDefault="006751FF" w:rsidP="006751FF">
      <w:pPr>
        <w:autoSpaceDE w:val="0"/>
        <w:autoSpaceDN w:val="0"/>
        <w:adjustRightInd w:val="0"/>
        <w:ind w:firstLine="709"/>
        <w:jc w:val="both"/>
        <w:rPr>
          <w:rFonts w:ascii="Optima" w:hAnsi="Optima" w:cs="ArialNarrow"/>
          <w:szCs w:val="24"/>
          <w:lang w:val="es-ES"/>
        </w:rPr>
      </w:pPr>
      <w:r w:rsidRPr="00076509">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076509">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14:paraId="3B45D455" w14:textId="77777777" w:rsidR="006751FF" w:rsidRDefault="006751FF" w:rsidP="006751FF">
      <w:pPr>
        <w:jc w:val="both"/>
        <w:rPr>
          <w:rFonts w:ascii="Optima" w:eastAsiaTheme="minorHAnsi" w:hAnsi="Optima" w:cstheme="minorBidi"/>
          <w:szCs w:val="24"/>
          <w:lang w:val="es-ES" w:eastAsia="en-US"/>
        </w:rPr>
      </w:pPr>
    </w:p>
    <w:p w14:paraId="00EF9328" w14:textId="77777777" w:rsidR="006751FF" w:rsidRPr="00530D10" w:rsidRDefault="006751FF" w:rsidP="006751FF">
      <w:pPr>
        <w:ind w:firstLine="708"/>
        <w:jc w:val="both"/>
        <w:rPr>
          <w:rFonts w:ascii="Optima" w:eastAsiaTheme="minorHAnsi" w:hAnsi="Optima" w:cstheme="minorBidi"/>
          <w:szCs w:val="24"/>
          <w:lang w:val="es-ES" w:eastAsia="en-US"/>
        </w:rPr>
      </w:pPr>
      <w:r w:rsidRPr="00530D10">
        <w:rPr>
          <w:rFonts w:ascii="Optima" w:eastAsiaTheme="minorHAnsi" w:hAnsi="Optima" w:cstheme="minorBidi"/>
          <w:szCs w:val="24"/>
          <w:lang w:val="es-ES" w:eastAsia="en-US"/>
        </w:rPr>
        <w:t>La Secretaria indica que, consultado el Servicio de Tecnologías de la Información y</w:t>
      </w:r>
      <w:r>
        <w:rPr>
          <w:rFonts w:ascii="Optima" w:eastAsiaTheme="minorHAnsi" w:hAnsi="Optima" w:cstheme="minorBidi"/>
          <w:szCs w:val="24"/>
          <w:lang w:val="es-ES" w:eastAsia="en-US"/>
        </w:rPr>
        <w:t xml:space="preserve"> </w:t>
      </w:r>
      <w:r w:rsidRPr="00530D10">
        <w:rPr>
          <w:rFonts w:ascii="Optima" w:eastAsiaTheme="minorHAnsi" w:hAnsi="Optima" w:cstheme="minorBidi"/>
          <w:szCs w:val="24"/>
          <w:lang w:val="es-ES" w:eastAsia="en-US"/>
        </w:rPr>
        <w:t>Administración Electrónica, interesando se indique si ha habido incidencia técnica</w:t>
      </w:r>
      <w:r>
        <w:rPr>
          <w:rFonts w:ascii="Optima" w:eastAsiaTheme="minorHAnsi" w:hAnsi="Optima" w:cstheme="minorBidi"/>
          <w:szCs w:val="24"/>
          <w:lang w:val="es-ES" w:eastAsia="en-US"/>
        </w:rPr>
        <w:t xml:space="preserve"> </w:t>
      </w:r>
      <w:r w:rsidRPr="00530D10">
        <w:rPr>
          <w:rFonts w:ascii="Optima" w:eastAsiaTheme="minorHAnsi" w:hAnsi="Optima" w:cstheme="minorBidi"/>
          <w:szCs w:val="24"/>
          <w:lang w:val="es-ES" w:eastAsia="en-US"/>
        </w:rPr>
        <w:t>en los sistemas informáticos de la Corporación o si, por el contrario, la incidencia</w:t>
      </w:r>
      <w:r>
        <w:rPr>
          <w:rFonts w:ascii="Optima" w:eastAsiaTheme="minorHAnsi" w:hAnsi="Optima" w:cstheme="minorBidi"/>
          <w:szCs w:val="24"/>
          <w:lang w:val="es-ES" w:eastAsia="en-US"/>
        </w:rPr>
        <w:t xml:space="preserve"> </w:t>
      </w:r>
      <w:r w:rsidRPr="00530D10">
        <w:rPr>
          <w:rFonts w:ascii="Optima" w:eastAsiaTheme="minorHAnsi" w:hAnsi="Optima" w:cstheme="minorBidi"/>
          <w:szCs w:val="24"/>
          <w:lang w:val="es-ES" w:eastAsia="en-US"/>
        </w:rPr>
        <w:t>es imputable al licitador a fin de que la Mesa de Contratación determine la admisión</w:t>
      </w:r>
      <w:r>
        <w:rPr>
          <w:rFonts w:ascii="Optima" w:eastAsiaTheme="minorHAnsi" w:hAnsi="Optima" w:cstheme="minorBidi"/>
          <w:szCs w:val="24"/>
          <w:lang w:val="es-ES" w:eastAsia="en-US"/>
        </w:rPr>
        <w:t xml:space="preserve"> </w:t>
      </w:r>
      <w:r w:rsidRPr="00530D10">
        <w:rPr>
          <w:rFonts w:ascii="Optima" w:eastAsiaTheme="minorHAnsi" w:hAnsi="Optima" w:cstheme="minorBidi"/>
          <w:szCs w:val="24"/>
          <w:lang w:val="es-ES" w:eastAsia="en-US"/>
        </w:rPr>
        <w:t>o inadmisión del mismo a tenor del apartado I3) del Cuadro de Características del</w:t>
      </w:r>
      <w:r>
        <w:rPr>
          <w:rFonts w:ascii="Optima" w:eastAsiaTheme="minorHAnsi" w:hAnsi="Optima" w:cstheme="minorBidi"/>
          <w:szCs w:val="24"/>
          <w:lang w:val="es-ES" w:eastAsia="en-US"/>
        </w:rPr>
        <w:t xml:space="preserve"> </w:t>
      </w:r>
      <w:r w:rsidRPr="00530D10">
        <w:rPr>
          <w:rFonts w:ascii="Optima" w:eastAsiaTheme="minorHAnsi" w:hAnsi="Optima" w:cstheme="minorBidi"/>
          <w:szCs w:val="24"/>
          <w:lang w:val="es-ES" w:eastAsia="en-US"/>
        </w:rPr>
        <w:t>PCAP.</w:t>
      </w:r>
    </w:p>
    <w:p w14:paraId="01ED0395" w14:textId="77777777" w:rsidR="006751FF" w:rsidRDefault="006751FF" w:rsidP="006751FF">
      <w:pPr>
        <w:jc w:val="both"/>
        <w:rPr>
          <w:rFonts w:ascii="Optima" w:eastAsiaTheme="minorHAnsi" w:hAnsi="Optima" w:cstheme="minorBidi"/>
          <w:szCs w:val="24"/>
          <w:lang w:val="es-ES" w:eastAsia="en-US"/>
        </w:rPr>
      </w:pPr>
    </w:p>
    <w:p w14:paraId="7CAF1862" w14:textId="5E875E7D" w:rsidR="006751FF" w:rsidRPr="00592288" w:rsidRDefault="006751FF" w:rsidP="006751FF">
      <w:pPr>
        <w:ind w:firstLine="708"/>
        <w:jc w:val="both"/>
        <w:rPr>
          <w:rFonts w:ascii="Optima" w:eastAsiaTheme="minorHAnsi" w:hAnsi="Optima" w:cstheme="minorBidi"/>
          <w:b/>
          <w:szCs w:val="24"/>
          <w:lang w:val="es-ES" w:eastAsia="en-US"/>
        </w:rPr>
      </w:pPr>
      <w:r>
        <w:rPr>
          <w:rFonts w:ascii="Optima" w:eastAsiaTheme="minorHAnsi" w:hAnsi="Optima" w:cstheme="minorBidi"/>
          <w:szCs w:val="24"/>
          <w:lang w:val="es-ES" w:eastAsia="en-US"/>
        </w:rPr>
        <w:t>Seguidamente se muestra en la p</w:t>
      </w:r>
      <w:r w:rsidRPr="00530D10">
        <w:rPr>
          <w:rFonts w:ascii="Optima" w:eastAsiaTheme="minorHAnsi" w:hAnsi="Optima" w:cstheme="minorBidi"/>
          <w:szCs w:val="24"/>
          <w:lang w:val="es-ES" w:eastAsia="en-US"/>
        </w:rPr>
        <w:t>antalla a todos los integrantes de la Mesa de</w:t>
      </w:r>
      <w:r>
        <w:rPr>
          <w:rFonts w:ascii="Optima" w:eastAsiaTheme="minorHAnsi" w:hAnsi="Optima" w:cstheme="minorBidi"/>
          <w:szCs w:val="24"/>
          <w:lang w:val="es-ES" w:eastAsia="en-US"/>
        </w:rPr>
        <w:t xml:space="preserve"> </w:t>
      </w:r>
      <w:r w:rsidRPr="00530D10">
        <w:rPr>
          <w:rFonts w:ascii="Optima" w:eastAsiaTheme="minorHAnsi" w:hAnsi="Optima" w:cstheme="minorBidi"/>
          <w:szCs w:val="24"/>
          <w:lang w:val="es-ES" w:eastAsia="en-US"/>
        </w:rPr>
        <w:t>Contrat</w:t>
      </w:r>
      <w:r w:rsidR="00592288">
        <w:rPr>
          <w:rFonts w:ascii="Optima" w:eastAsiaTheme="minorHAnsi" w:hAnsi="Optima" w:cstheme="minorBidi"/>
          <w:szCs w:val="24"/>
          <w:lang w:val="es-ES" w:eastAsia="en-US"/>
        </w:rPr>
        <w:t xml:space="preserve">ación la respuesta del Servicio </w:t>
      </w:r>
      <w:r w:rsidR="00592288" w:rsidRPr="00592288">
        <w:rPr>
          <w:rFonts w:ascii="Optima" w:eastAsiaTheme="minorHAnsi" w:hAnsi="Optima" w:cstheme="minorBidi"/>
          <w:b/>
          <w:szCs w:val="24"/>
          <w:lang w:val="es-ES" w:eastAsia="en-US"/>
        </w:rPr>
        <w:t>–es la misma que la transcrita en el expediente anterior XP0742/2022/INS-.</w:t>
      </w:r>
    </w:p>
    <w:p w14:paraId="64476836" w14:textId="77777777" w:rsidR="006751FF" w:rsidRDefault="006751FF" w:rsidP="006751FF">
      <w:pPr>
        <w:jc w:val="both"/>
        <w:rPr>
          <w:rFonts w:ascii="Optima" w:eastAsiaTheme="minorHAnsi" w:hAnsi="Optima" w:cstheme="minorBidi"/>
          <w:bCs/>
          <w:i/>
          <w:iCs/>
          <w:szCs w:val="24"/>
          <w:lang w:val="es-ES" w:eastAsia="en-US"/>
        </w:rPr>
      </w:pPr>
    </w:p>
    <w:p w14:paraId="378FB84C" w14:textId="77777777" w:rsidR="00490A2D" w:rsidRDefault="00490A2D" w:rsidP="006751FF">
      <w:pPr>
        <w:jc w:val="both"/>
        <w:rPr>
          <w:rFonts w:ascii="Optima" w:eastAsiaTheme="minorHAnsi" w:hAnsi="Optima" w:cstheme="minorBidi"/>
          <w:b/>
          <w:color w:val="FF0000"/>
          <w:szCs w:val="24"/>
          <w:highlight w:val="yellow"/>
          <w:lang w:val="es-ES" w:eastAsia="en-US"/>
        </w:rPr>
      </w:pPr>
    </w:p>
    <w:p w14:paraId="09AA25A4" w14:textId="77777777" w:rsidR="00445396" w:rsidRPr="00C2403C" w:rsidRDefault="00445396" w:rsidP="00445396">
      <w:pPr>
        <w:ind w:firstLine="708"/>
        <w:jc w:val="both"/>
        <w:rPr>
          <w:rFonts w:ascii="Optima" w:eastAsiaTheme="minorHAnsi" w:hAnsi="Optima" w:cstheme="minorBidi"/>
          <w:b/>
          <w:szCs w:val="24"/>
          <w:lang w:val="es-ES" w:eastAsia="en-US"/>
        </w:rPr>
      </w:pPr>
      <w:r w:rsidRPr="001E2B12">
        <w:rPr>
          <w:rFonts w:ascii="Optima" w:eastAsiaTheme="minorHAnsi" w:hAnsi="Optima" w:cstheme="minorBidi"/>
          <w:szCs w:val="24"/>
          <w:lang w:val="es-ES" w:eastAsia="en-US"/>
        </w:rPr>
        <w:t>A la vista de lo expuesto la Mesa de Contratación</w:t>
      </w:r>
      <w:r w:rsidRPr="001E2B12">
        <w:rPr>
          <w:rFonts w:ascii="Optima" w:eastAsiaTheme="minorHAnsi" w:hAnsi="Optima" w:cstheme="minorBidi"/>
          <w:b/>
          <w:szCs w:val="24"/>
          <w:lang w:val="es-ES" w:eastAsia="en-US"/>
        </w:rPr>
        <w:t xml:space="preserve"> ACUERDA, por unanimidad:</w:t>
      </w:r>
      <w:r>
        <w:rPr>
          <w:rFonts w:ascii="Optima" w:eastAsiaTheme="minorHAnsi" w:hAnsi="Optima" w:cstheme="minorBidi"/>
          <w:b/>
          <w:szCs w:val="24"/>
          <w:lang w:val="es-ES" w:eastAsia="en-US"/>
        </w:rPr>
        <w:t xml:space="preserve"> </w:t>
      </w:r>
      <w:r w:rsidRPr="00C2403C">
        <w:rPr>
          <w:rFonts w:ascii="Optima" w:eastAsiaTheme="minorHAnsi" w:hAnsi="Optima" w:cstheme="minorBidi"/>
          <w:b/>
          <w:szCs w:val="24"/>
          <w:lang w:val="es-ES" w:eastAsia="en-US"/>
        </w:rPr>
        <w:t>DECLARAR ADMITIDAS A TODAS LAS LICITADORAS</w:t>
      </w:r>
      <w:r>
        <w:rPr>
          <w:rFonts w:ascii="Optima" w:eastAsiaTheme="minorHAnsi" w:hAnsi="Optima" w:cstheme="minorBidi"/>
          <w:b/>
          <w:szCs w:val="24"/>
          <w:lang w:val="es-ES" w:eastAsia="en-US"/>
        </w:rPr>
        <w:t>, NO EXISTIENDO EXCLUSIONES.</w:t>
      </w:r>
    </w:p>
    <w:p w14:paraId="03715297" w14:textId="77777777" w:rsidR="00445396" w:rsidRDefault="00445396" w:rsidP="006751FF">
      <w:pPr>
        <w:jc w:val="both"/>
        <w:rPr>
          <w:rFonts w:ascii="Optima" w:eastAsiaTheme="minorHAnsi" w:hAnsi="Optima" w:cstheme="minorBidi"/>
          <w:b/>
          <w:color w:val="FF0000"/>
          <w:szCs w:val="24"/>
          <w:highlight w:val="yellow"/>
          <w:lang w:val="es-ES" w:eastAsia="en-US"/>
        </w:rPr>
      </w:pPr>
    </w:p>
    <w:p w14:paraId="2EE143F0" w14:textId="77777777" w:rsidR="006751FF" w:rsidRDefault="006751FF" w:rsidP="00445396">
      <w:pPr>
        <w:autoSpaceDE w:val="0"/>
        <w:autoSpaceDN w:val="0"/>
        <w:adjustRightInd w:val="0"/>
        <w:ind w:firstLine="708"/>
        <w:jc w:val="both"/>
        <w:rPr>
          <w:rFonts w:ascii="Optima" w:hAnsi="Optima" w:cs="TT2A8t00"/>
          <w:szCs w:val="24"/>
          <w:lang w:val="es-ES"/>
        </w:rPr>
      </w:pPr>
      <w:r w:rsidRPr="00076509">
        <w:rPr>
          <w:rFonts w:ascii="Optima" w:hAnsi="Optima" w:cs="Arial"/>
          <w:bCs/>
          <w:szCs w:val="24"/>
        </w:rPr>
        <w:t>A continuación el</w:t>
      </w:r>
      <w:r w:rsidRPr="00076509">
        <w:rPr>
          <w:rFonts w:ascii="Optima" w:hAnsi="Optima" w:cs="Liberation Sans"/>
          <w:szCs w:val="24"/>
        </w:rPr>
        <w:t xml:space="preserve"> Presidente de la Mesa y la Secretaria, acuerdan la liberación de claves privadas para la apertura de los sobres presentados electrónicamente por los licitadores, </w:t>
      </w:r>
      <w:r w:rsidRPr="00076509">
        <w:rPr>
          <w:rFonts w:ascii="Optima" w:hAnsi="Optima" w:cs="Arial"/>
          <w:bCs/>
          <w:szCs w:val="24"/>
        </w:rPr>
        <w:t xml:space="preserve">las cuales permiten la apertura y examen del </w:t>
      </w:r>
      <w:r w:rsidRPr="00076509">
        <w:rPr>
          <w:rFonts w:ascii="Optima" w:hAnsi="Optima" w:cs="Arial"/>
          <w:b/>
          <w:caps/>
          <w:szCs w:val="24"/>
        </w:rPr>
        <w:t>Sobre número 1 documentación general</w:t>
      </w:r>
      <w:r>
        <w:rPr>
          <w:rFonts w:ascii="Optima" w:hAnsi="Optima" w:cs="Arial"/>
          <w:b/>
          <w:caps/>
          <w:szCs w:val="24"/>
        </w:rPr>
        <w:t xml:space="preserve"> Y CRITERIOS SUJETOS A JUICIOS DE VALOR</w:t>
      </w:r>
      <w:r w:rsidRPr="00076509">
        <w:rPr>
          <w:rFonts w:ascii="Optima" w:hAnsi="Optima" w:cs="Arial"/>
          <w:szCs w:val="24"/>
        </w:rPr>
        <w:t xml:space="preserve">, visualizándose tras la apertura electrónica </w:t>
      </w:r>
      <w:r w:rsidRPr="00076509">
        <w:rPr>
          <w:rFonts w:ascii="Optima" w:hAnsi="Optima" w:cs="TT2A8t00"/>
          <w:szCs w:val="24"/>
          <w:lang w:val="es-ES"/>
        </w:rPr>
        <w:t>lo siguiente:</w:t>
      </w:r>
    </w:p>
    <w:p w14:paraId="24B9A783" w14:textId="77777777" w:rsidR="00B77DAF" w:rsidRDefault="00B77DAF" w:rsidP="006751FF">
      <w:pPr>
        <w:autoSpaceDE w:val="0"/>
        <w:autoSpaceDN w:val="0"/>
        <w:adjustRightInd w:val="0"/>
        <w:jc w:val="both"/>
        <w:rPr>
          <w:rFonts w:ascii="Optima" w:hAnsi="Optima" w:cs="TT2A8t00"/>
          <w:sz w:val="20"/>
          <w:lang w:val="es-ES"/>
        </w:rPr>
      </w:pPr>
    </w:p>
    <w:p w14:paraId="015C114E" w14:textId="77777777" w:rsidR="00B77DAF" w:rsidRDefault="00B77DAF" w:rsidP="006751FF">
      <w:pPr>
        <w:autoSpaceDE w:val="0"/>
        <w:autoSpaceDN w:val="0"/>
        <w:adjustRightInd w:val="0"/>
        <w:jc w:val="both"/>
        <w:rPr>
          <w:rFonts w:ascii="Optima" w:hAnsi="Optima" w:cs="TT2A8t00"/>
          <w:sz w:val="20"/>
          <w:lang w:val="es-ES"/>
        </w:rPr>
      </w:pPr>
    </w:p>
    <w:tbl>
      <w:tblPr>
        <w:tblpPr w:leftFromText="141" w:rightFromText="141" w:vertAnchor="text" w:horzAnchor="margin" w:tblpXSpec="center" w:tblpY="69"/>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564"/>
        <w:gridCol w:w="2220"/>
        <w:gridCol w:w="2221"/>
        <w:gridCol w:w="1650"/>
      </w:tblGrid>
      <w:tr w:rsidR="006751FF" w:rsidRPr="001D0B6D" w14:paraId="5C1DCC5F" w14:textId="77777777" w:rsidTr="00541F1A">
        <w:trPr>
          <w:trHeight w:val="411"/>
          <w:jc w:val="center"/>
        </w:trPr>
        <w:tc>
          <w:tcPr>
            <w:tcW w:w="3548" w:type="dxa"/>
            <w:gridSpan w:val="2"/>
            <w:vMerge w:val="restart"/>
            <w:shd w:val="clear" w:color="auto" w:fill="F2F2F2"/>
            <w:vAlign w:val="center"/>
          </w:tcPr>
          <w:p w14:paraId="52B79927" w14:textId="77777777" w:rsidR="006751FF" w:rsidRPr="001D0B6D" w:rsidRDefault="006751FF" w:rsidP="00541F1A">
            <w:pPr>
              <w:tabs>
                <w:tab w:val="left" w:pos="7560"/>
              </w:tabs>
              <w:contextualSpacing/>
              <w:jc w:val="center"/>
              <w:rPr>
                <w:rFonts w:ascii="Optima" w:hAnsi="Optima" w:cs="Arial"/>
                <w:b/>
                <w:color w:val="000000" w:themeColor="text1"/>
                <w:sz w:val="20"/>
              </w:rPr>
            </w:pPr>
            <w:r w:rsidRPr="001D0B6D">
              <w:rPr>
                <w:rFonts w:ascii="Optima" w:hAnsi="Optima" w:cs="TT273t00"/>
                <w:b/>
                <w:caps/>
                <w:color w:val="000000" w:themeColor="text1"/>
                <w:sz w:val="20"/>
              </w:rPr>
              <w:t>DOCUMENTACIÓN GENERAL</w:t>
            </w:r>
          </w:p>
        </w:tc>
        <w:tc>
          <w:tcPr>
            <w:tcW w:w="6091" w:type="dxa"/>
            <w:gridSpan w:val="3"/>
            <w:shd w:val="clear" w:color="auto" w:fill="F2F2F2"/>
            <w:vAlign w:val="center"/>
          </w:tcPr>
          <w:p w14:paraId="687B4548" w14:textId="77777777" w:rsidR="006751FF" w:rsidRPr="001D0B6D" w:rsidRDefault="006751FF" w:rsidP="00541F1A">
            <w:pPr>
              <w:tabs>
                <w:tab w:val="left" w:pos="7560"/>
              </w:tabs>
              <w:ind w:firstLine="32"/>
              <w:contextualSpacing/>
              <w:jc w:val="center"/>
              <w:rPr>
                <w:rFonts w:ascii="Optima" w:hAnsi="Optima" w:cs="Arial"/>
                <w:b/>
                <w:color w:val="000000" w:themeColor="text1"/>
                <w:sz w:val="20"/>
              </w:rPr>
            </w:pPr>
            <w:r w:rsidRPr="001D0B6D">
              <w:rPr>
                <w:rFonts w:ascii="Optima" w:hAnsi="Optima" w:cs="TT273t00"/>
                <w:b/>
                <w:caps/>
                <w:color w:val="000000" w:themeColor="text1"/>
                <w:sz w:val="20"/>
              </w:rPr>
              <w:t>LICITADORAS</w:t>
            </w:r>
          </w:p>
        </w:tc>
      </w:tr>
      <w:tr w:rsidR="006751FF" w:rsidRPr="001D0B6D" w14:paraId="2C869314" w14:textId="77777777" w:rsidTr="00541F1A">
        <w:trPr>
          <w:trHeight w:val="422"/>
          <w:jc w:val="center"/>
        </w:trPr>
        <w:tc>
          <w:tcPr>
            <w:tcW w:w="3548" w:type="dxa"/>
            <w:gridSpan w:val="2"/>
            <w:vMerge/>
            <w:shd w:val="clear" w:color="auto" w:fill="F2F2F2"/>
            <w:vAlign w:val="center"/>
          </w:tcPr>
          <w:p w14:paraId="7E3643F5" w14:textId="77777777" w:rsidR="006751FF" w:rsidRPr="001D0B6D" w:rsidRDefault="006751FF" w:rsidP="00541F1A">
            <w:pPr>
              <w:tabs>
                <w:tab w:val="left" w:pos="7560"/>
              </w:tabs>
              <w:contextualSpacing/>
              <w:jc w:val="center"/>
              <w:rPr>
                <w:rFonts w:ascii="Optima" w:hAnsi="Optima" w:cs="Arial"/>
                <w:color w:val="000000" w:themeColor="text1"/>
                <w:sz w:val="20"/>
              </w:rPr>
            </w:pPr>
          </w:p>
        </w:tc>
        <w:tc>
          <w:tcPr>
            <w:tcW w:w="2220" w:type="dxa"/>
            <w:shd w:val="clear" w:color="auto" w:fill="F2F2F2" w:themeFill="background1" w:themeFillShade="F2"/>
            <w:vAlign w:val="center"/>
          </w:tcPr>
          <w:p w14:paraId="02D9F9FB" w14:textId="77777777" w:rsidR="006751FF" w:rsidRPr="001D0B6D" w:rsidRDefault="006751FF" w:rsidP="00541F1A">
            <w:pPr>
              <w:tabs>
                <w:tab w:val="left" w:pos="7560"/>
              </w:tabs>
              <w:contextualSpacing/>
              <w:jc w:val="center"/>
              <w:rPr>
                <w:rFonts w:ascii="Optima" w:hAnsi="Optima" w:cs="TT273t00"/>
                <w:b/>
                <w:caps/>
                <w:color w:val="000000" w:themeColor="text1"/>
                <w:sz w:val="20"/>
              </w:rPr>
            </w:pPr>
            <w:r w:rsidRPr="001D0B6D">
              <w:rPr>
                <w:rFonts w:ascii="Optima" w:hAnsi="Optima" w:cs="Optima"/>
                <w:b/>
                <w:color w:val="000000"/>
                <w:sz w:val="20"/>
                <w:lang w:val="es-ES"/>
              </w:rPr>
              <w:t xml:space="preserve">SGS </w:t>
            </w:r>
            <w:proofErr w:type="spellStart"/>
            <w:r w:rsidRPr="001D0B6D">
              <w:rPr>
                <w:rFonts w:ascii="Optima" w:hAnsi="Optima" w:cs="Optima"/>
                <w:b/>
                <w:color w:val="000000"/>
                <w:sz w:val="20"/>
                <w:lang w:val="es-ES"/>
              </w:rPr>
              <w:t>Tecnos</w:t>
            </w:r>
            <w:proofErr w:type="spellEnd"/>
            <w:r w:rsidRPr="001D0B6D">
              <w:rPr>
                <w:rFonts w:ascii="Optima" w:hAnsi="Optima" w:cs="Optima"/>
                <w:b/>
                <w:color w:val="000000"/>
                <w:sz w:val="20"/>
                <w:lang w:val="es-ES"/>
              </w:rPr>
              <w:t>, S.A. - A28345577</w:t>
            </w:r>
          </w:p>
        </w:tc>
        <w:tc>
          <w:tcPr>
            <w:tcW w:w="2221" w:type="dxa"/>
            <w:shd w:val="clear" w:color="auto" w:fill="F2F2F2" w:themeFill="background1" w:themeFillShade="F2"/>
            <w:vAlign w:val="center"/>
          </w:tcPr>
          <w:p w14:paraId="7F57BBEA" w14:textId="77777777" w:rsidR="006751FF" w:rsidRPr="001D0B6D" w:rsidRDefault="006751FF" w:rsidP="00541F1A">
            <w:pPr>
              <w:autoSpaceDE w:val="0"/>
              <w:autoSpaceDN w:val="0"/>
              <w:adjustRightInd w:val="0"/>
              <w:rPr>
                <w:rFonts w:ascii="Optima" w:eastAsiaTheme="minorHAnsi" w:hAnsi="Optima" w:cs="Optima"/>
                <w:b/>
                <w:color w:val="000000"/>
                <w:spacing w:val="-3"/>
                <w:sz w:val="20"/>
                <w:lang w:val="es-ES" w:eastAsia="en-US"/>
              </w:rPr>
            </w:pPr>
          </w:p>
          <w:p w14:paraId="63D106E1" w14:textId="77777777" w:rsidR="006751FF" w:rsidRPr="001D0B6D" w:rsidRDefault="006751FF" w:rsidP="00541F1A">
            <w:pPr>
              <w:autoSpaceDE w:val="0"/>
              <w:autoSpaceDN w:val="0"/>
              <w:adjustRightInd w:val="0"/>
              <w:rPr>
                <w:rFonts w:ascii="Optima" w:eastAsiaTheme="minorHAnsi" w:hAnsi="Optima" w:cs="Optima"/>
                <w:b/>
                <w:color w:val="000000"/>
                <w:spacing w:val="-3"/>
                <w:sz w:val="20"/>
                <w:lang w:val="es-ES" w:eastAsia="en-US"/>
              </w:rPr>
            </w:pPr>
            <w:r w:rsidRPr="001D0B6D">
              <w:rPr>
                <w:rFonts w:ascii="Optima" w:eastAsiaTheme="minorHAnsi" w:hAnsi="Optima" w:cs="Optima"/>
                <w:b/>
                <w:color w:val="000000"/>
                <w:spacing w:val="-3"/>
                <w:sz w:val="20"/>
                <w:lang w:val="es-ES" w:eastAsia="en-US"/>
              </w:rPr>
              <w:t xml:space="preserve">Cúrcuma Estudio, S.L.U. - B76082353 </w:t>
            </w:r>
          </w:p>
          <w:p w14:paraId="6501D4DB" w14:textId="77777777" w:rsidR="006751FF" w:rsidRPr="001D0B6D" w:rsidRDefault="006751FF" w:rsidP="00541F1A">
            <w:pPr>
              <w:tabs>
                <w:tab w:val="left" w:pos="7560"/>
              </w:tabs>
              <w:contextualSpacing/>
              <w:jc w:val="center"/>
              <w:rPr>
                <w:rFonts w:ascii="Optima" w:hAnsi="Optima" w:cs="TT273t00"/>
                <w:b/>
                <w:caps/>
                <w:color w:val="000000" w:themeColor="text1"/>
                <w:sz w:val="20"/>
              </w:rPr>
            </w:pPr>
          </w:p>
        </w:tc>
        <w:tc>
          <w:tcPr>
            <w:tcW w:w="1650" w:type="dxa"/>
            <w:shd w:val="clear" w:color="auto" w:fill="F2F2F2" w:themeFill="background1" w:themeFillShade="F2"/>
            <w:vAlign w:val="center"/>
          </w:tcPr>
          <w:p w14:paraId="124FBDB6" w14:textId="77777777" w:rsidR="006751FF" w:rsidRPr="001D0B6D" w:rsidRDefault="006751FF" w:rsidP="00541F1A">
            <w:pPr>
              <w:autoSpaceDE w:val="0"/>
              <w:autoSpaceDN w:val="0"/>
              <w:adjustRightInd w:val="0"/>
              <w:rPr>
                <w:rFonts w:ascii="Optima" w:eastAsiaTheme="minorHAnsi" w:hAnsi="Optima" w:cs="Optima"/>
                <w:b/>
                <w:color w:val="000000"/>
                <w:spacing w:val="-3"/>
                <w:sz w:val="20"/>
                <w:lang w:val="es-ES" w:eastAsia="en-US"/>
              </w:rPr>
            </w:pPr>
          </w:p>
          <w:p w14:paraId="182DB507" w14:textId="77777777" w:rsidR="006751FF" w:rsidRPr="001D0B6D" w:rsidRDefault="006751FF" w:rsidP="00541F1A">
            <w:pPr>
              <w:tabs>
                <w:tab w:val="left" w:pos="7560"/>
              </w:tabs>
              <w:contextualSpacing/>
              <w:jc w:val="center"/>
              <w:rPr>
                <w:rFonts w:ascii="Optima" w:hAnsi="Optima" w:cs="TT273t00"/>
                <w:b/>
                <w:caps/>
                <w:color w:val="000000" w:themeColor="text1"/>
                <w:sz w:val="20"/>
              </w:rPr>
            </w:pPr>
            <w:r w:rsidRPr="001D0B6D">
              <w:rPr>
                <w:b/>
                <w:sz w:val="20"/>
              </w:rPr>
              <w:t xml:space="preserve"> </w:t>
            </w:r>
            <w:r w:rsidRPr="001D0B6D">
              <w:rPr>
                <w:rFonts w:ascii="Optima" w:hAnsi="Optima"/>
                <w:b/>
                <w:iCs/>
                <w:sz w:val="20"/>
              </w:rPr>
              <w:t>F. PONS BORDES, S.L. con NIF B35552009</w:t>
            </w:r>
          </w:p>
        </w:tc>
      </w:tr>
      <w:tr w:rsidR="00B77DAF" w:rsidRPr="001D0B6D" w14:paraId="7B4C0F15" w14:textId="77777777" w:rsidTr="00905C10">
        <w:trPr>
          <w:trHeight w:val="426"/>
          <w:jc w:val="center"/>
        </w:trPr>
        <w:tc>
          <w:tcPr>
            <w:tcW w:w="3548" w:type="dxa"/>
            <w:gridSpan w:val="2"/>
            <w:shd w:val="clear" w:color="auto" w:fill="F2F2F2"/>
            <w:vAlign w:val="center"/>
          </w:tcPr>
          <w:p w14:paraId="41C52F52" w14:textId="77777777" w:rsidR="00B77DAF" w:rsidRPr="001D0B6D" w:rsidRDefault="00B77DAF" w:rsidP="00B77DAF">
            <w:pPr>
              <w:tabs>
                <w:tab w:val="left" w:pos="7560"/>
              </w:tabs>
              <w:contextualSpacing/>
              <w:jc w:val="center"/>
              <w:rPr>
                <w:rFonts w:ascii="Optima" w:hAnsi="Optima" w:cs="Arial"/>
                <w:b/>
                <w:color w:val="000000" w:themeColor="text1"/>
                <w:sz w:val="20"/>
              </w:rPr>
            </w:pPr>
            <w:r w:rsidRPr="001D0B6D">
              <w:rPr>
                <w:rFonts w:ascii="Optima" w:hAnsi="Optima" w:cs="Arial"/>
                <w:b/>
                <w:color w:val="000000" w:themeColor="text1"/>
                <w:sz w:val="20"/>
              </w:rPr>
              <w:t>DEUC</w:t>
            </w:r>
          </w:p>
        </w:tc>
        <w:tc>
          <w:tcPr>
            <w:tcW w:w="2220" w:type="dxa"/>
            <w:shd w:val="clear" w:color="auto" w:fill="FFFFFF" w:themeFill="background1"/>
            <w:vAlign w:val="center"/>
          </w:tcPr>
          <w:p w14:paraId="44B53A73" w14:textId="0017E680" w:rsidR="00B77DAF" w:rsidRPr="00B77DAF" w:rsidRDefault="00B77DAF" w:rsidP="00B77DAF">
            <w:pPr>
              <w:tabs>
                <w:tab w:val="left" w:pos="7560"/>
              </w:tabs>
              <w:contextualSpacing/>
              <w:jc w:val="center"/>
              <w:rPr>
                <w:rFonts w:ascii="Optima" w:hAnsi="Optima" w:cs="TT273t00"/>
                <w:caps/>
                <w:color w:val="000000" w:themeColor="text1"/>
                <w:sz w:val="20"/>
              </w:rPr>
            </w:pPr>
            <w:r w:rsidRPr="00B77DAF">
              <w:rPr>
                <w:rFonts w:ascii="Optima" w:hAnsi="Optima" w:cs="Arial"/>
                <w:szCs w:val="24"/>
                <w:lang w:val="es-ES" w:eastAsia="en-US"/>
              </w:rPr>
              <w:t>Presenta</w:t>
            </w:r>
          </w:p>
        </w:tc>
        <w:tc>
          <w:tcPr>
            <w:tcW w:w="2221" w:type="dxa"/>
            <w:shd w:val="clear" w:color="auto" w:fill="FFFFFF" w:themeFill="background1"/>
          </w:tcPr>
          <w:p w14:paraId="77902990" w14:textId="1CFD3E97" w:rsidR="00B77DAF" w:rsidRPr="001D0B6D" w:rsidRDefault="00B77DAF" w:rsidP="00B77DAF">
            <w:pPr>
              <w:tabs>
                <w:tab w:val="left" w:pos="7560"/>
              </w:tabs>
              <w:contextualSpacing/>
              <w:jc w:val="center"/>
              <w:rPr>
                <w:rFonts w:ascii="Optima" w:hAnsi="Optima" w:cs="TT273t00"/>
                <w:caps/>
                <w:color w:val="000000" w:themeColor="text1"/>
                <w:sz w:val="20"/>
              </w:rPr>
            </w:pPr>
            <w:r w:rsidRPr="006F664F">
              <w:rPr>
                <w:rFonts w:ascii="Optima" w:hAnsi="Optima" w:cs="Arial"/>
                <w:szCs w:val="24"/>
                <w:lang w:val="es-ES" w:eastAsia="en-US"/>
              </w:rPr>
              <w:t>Presenta</w:t>
            </w:r>
          </w:p>
        </w:tc>
        <w:tc>
          <w:tcPr>
            <w:tcW w:w="1650" w:type="dxa"/>
            <w:shd w:val="clear" w:color="auto" w:fill="FFFFFF" w:themeFill="background1"/>
          </w:tcPr>
          <w:p w14:paraId="709766B5" w14:textId="6EF4F71D" w:rsidR="00B77DAF" w:rsidRPr="001D0B6D" w:rsidRDefault="00B77DAF" w:rsidP="00B77DAF">
            <w:pPr>
              <w:tabs>
                <w:tab w:val="left" w:pos="7560"/>
              </w:tabs>
              <w:contextualSpacing/>
              <w:jc w:val="center"/>
              <w:rPr>
                <w:rFonts w:ascii="Optima" w:hAnsi="Optima" w:cs="TT273t00"/>
                <w:caps/>
                <w:color w:val="000000" w:themeColor="text1"/>
                <w:sz w:val="20"/>
              </w:rPr>
            </w:pPr>
            <w:r w:rsidRPr="00F41D04">
              <w:rPr>
                <w:rFonts w:ascii="Optima" w:hAnsi="Optima" w:cs="Arial"/>
                <w:szCs w:val="24"/>
                <w:lang w:val="es-ES" w:eastAsia="en-US"/>
              </w:rPr>
              <w:t>Presenta</w:t>
            </w:r>
          </w:p>
        </w:tc>
      </w:tr>
      <w:tr w:rsidR="00B77DAF" w:rsidRPr="001D0B6D" w14:paraId="6B87A6AE" w14:textId="77777777" w:rsidTr="00905C10">
        <w:trPr>
          <w:trHeight w:val="599"/>
          <w:jc w:val="center"/>
        </w:trPr>
        <w:tc>
          <w:tcPr>
            <w:tcW w:w="3548" w:type="dxa"/>
            <w:gridSpan w:val="2"/>
            <w:shd w:val="clear" w:color="auto" w:fill="F2F2F2"/>
            <w:vAlign w:val="center"/>
          </w:tcPr>
          <w:p w14:paraId="2FEB9709" w14:textId="77777777" w:rsidR="00B77DAF" w:rsidRPr="001D0B6D" w:rsidRDefault="00B77DAF" w:rsidP="00B77DAF">
            <w:pPr>
              <w:tabs>
                <w:tab w:val="left" w:pos="7560"/>
              </w:tabs>
              <w:contextualSpacing/>
              <w:jc w:val="center"/>
              <w:rPr>
                <w:rFonts w:ascii="Optima" w:hAnsi="Optima" w:cs="Arial"/>
                <w:b/>
                <w:color w:val="000000" w:themeColor="text1"/>
                <w:sz w:val="20"/>
              </w:rPr>
            </w:pPr>
            <w:r w:rsidRPr="001D0B6D">
              <w:rPr>
                <w:rFonts w:ascii="Optima" w:hAnsi="Optima" w:cs="Arial"/>
                <w:b/>
                <w:color w:val="000000" w:themeColor="text1"/>
                <w:sz w:val="20"/>
              </w:rPr>
              <w:t>Declaración de relación de empresas vinculadas (Anexo II)</w:t>
            </w:r>
          </w:p>
        </w:tc>
        <w:tc>
          <w:tcPr>
            <w:tcW w:w="2220" w:type="dxa"/>
            <w:shd w:val="clear" w:color="auto" w:fill="FFFFFF" w:themeFill="background1"/>
          </w:tcPr>
          <w:p w14:paraId="7C0DF83A" w14:textId="0B969069" w:rsidR="00B77DAF" w:rsidRPr="001D0B6D" w:rsidRDefault="00B77DAF" w:rsidP="00B77DAF">
            <w:pPr>
              <w:tabs>
                <w:tab w:val="left" w:pos="7560"/>
              </w:tabs>
              <w:contextualSpacing/>
              <w:jc w:val="center"/>
              <w:rPr>
                <w:rFonts w:ascii="Optima" w:hAnsi="Optima" w:cs="TT273t00"/>
                <w:caps/>
                <w:color w:val="000000" w:themeColor="text1"/>
                <w:sz w:val="20"/>
              </w:rPr>
            </w:pPr>
            <w:r w:rsidRPr="001671E1">
              <w:rPr>
                <w:rFonts w:ascii="Optima" w:hAnsi="Optima" w:cs="Arial"/>
                <w:szCs w:val="24"/>
                <w:lang w:val="es-ES" w:eastAsia="en-US"/>
              </w:rPr>
              <w:t>Presenta</w:t>
            </w:r>
          </w:p>
        </w:tc>
        <w:tc>
          <w:tcPr>
            <w:tcW w:w="2221" w:type="dxa"/>
            <w:shd w:val="clear" w:color="auto" w:fill="FFFFFF" w:themeFill="background1"/>
          </w:tcPr>
          <w:p w14:paraId="3EF8BF9B" w14:textId="3A56DFF4" w:rsidR="00B77DAF" w:rsidRPr="001D0B6D" w:rsidRDefault="00B77DAF" w:rsidP="00B77DAF">
            <w:pPr>
              <w:tabs>
                <w:tab w:val="left" w:pos="7560"/>
              </w:tabs>
              <w:contextualSpacing/>
              <w:jc w:val="center"/>
              <w:rPr>
                <w:rFonts w:ascii="Optima" w:hAnsi="Optima" w:cs="TT273t00"/>
                <w:caps/>
                <w:color w:val="000000" w:themeColor="text1"/>
                <w:sz w:val="20"/>
              </w:rPr>
            </w:pPr>
            <w:r w:rsidRPr="006F664F">
              <w:rPr>
                <w:rFonts w:ascii="Optima" w:hAnsi="Optima" w:cs="Arial"/>
                <w:szCs w:val="24"/>
                <w:lang w:val="es-ES" w:eastAsia="en-US"/>
              </w:rPr>
              <w:t>Presenta</w:t>
            </w:r>
          </w:p>
        </w:tc>
        <w:tc>
          <w:tcPr>
            <w:tcW w:w="1650" w:type="dxa"/>
            <w:shd w:val="clear" w:color="auto" w:fill="FFFFFF" w:themeFill="background1"/>
          </w:tcPr>
          <w:p w14:paraId="67DB84EF" w14:textId="46B8FEFB" w:rsidR="00B77DAF" w:rsidRPr="001D0B6D" w:rsidRDefault="00B77DAF" w:rsidP="00B77DAF">
            <w:pPr>
              <w:tabs>
                <w:tab w:val="left" w:pos="7560"/>
              </w:tabs>
              <w:contextualSpacing/>
              <w:jc w:val="center"/>
              <w:rPr>
                <w:rFonts w:ascii="Optima" w:hAnsi="Optima" w:cs="TT273t00"/>
                <w:caps/>
                <w:color w:val="000000" w:themeColor="text1"/>
                <w:sz w:val="20"/>
              </w:rPr>
            </w:pPr>
            <w:r w:rsidRPr="00F41D04">
              <w:rPr>
                <w:rFonts w:ascii="Optima" w:hAnsi="Optima" w:cs="Arial"/>
                <w:szCs w:val="24"/>
                <w:lang w:val="es-ES" w:eastAsia="en-US"/>
              </w:rPr>
              <w:t>Presenta</w:t>
            </w:r>
          </w:p>
        </w:tc>
      </w:tr>
      <w:tr w:rsidR="00B77DAF" w:rsidRPr="001D0B6D" w14:paraId="4A04F795" w14:textId="77777777" w:rsidTr="00905C10">
        <w:trPr>
          <w:trHeight w:val="412"/>
          <w:jc w:val="center"/>
        </w:trPr>
        <w:tc>
          <w:tcPr>
            <w:tcW w:w="3548" w:type="dxa"/>
            <w:gridSpan w:val="2"/>
            <w:shd w:val="clear" w:color="auto" w:fill="F2F2F2"/>
            <w:vAlign w:val="center"/>
          </w:tcPr>
          <w:p w14:paraId="4E124397" w14:textId="77777777" w:rsidR="00B77DAF" w:rsidRPr="001D0B6D" w:rsidRDefault="00B77DAF" w:rsidP="00B77DAF">
            <w:pPr>
              <w:tabs>
                <w:tab w:val="left" w:pos="7560"/>
              </w:tabs>
              <w:contextualSpacing/>
              <w:jc w:val="center"/>
              <w:rPr>
                <w:rFonts w:ascii="Optima" w:hAnsi="Optima" w:cs="TT29Dt00"/>
                <w:b/>
                <w:color w:val="000000" w:themeColor="text1"/>
                <w:sz w:val="20"/>
              </w:rPr>
            </w:pPr>
            <w:r w:rsidRPr="001D0B6D">
              <w:rPr>
                <w:rFonts w:ascii="Optima" w:hAnsi="Optima" w:cs="Arial"/>
                <w:b/>
                <w:color w:val="000000" w:themeColor="text1"/>
                <w:sz w:val="20"/>
              </w:rPr>
              <w:t>Declaración de confidencialidad</w:t>
            </w:r>
          </w:p>
        </w:tc>
        <w:tc>
          <w:tcPr>
            <w:tcW w:w="2220" w:type="dxa"/>
            <w:shd w:val="clear" w:color="auto" w:fill="FFFFFF" w:themeFill="background1"/>
          </w:tcPr>
          <w:p w14:paraId="2DB7E4BA" w14:textId="2A2ED02E" w:rsidR="00B77DAF" w:rsidRPr="001D0B6D" w:rsidRDefault="00B77DAF" w:rsidP="00B77DAF">
            <w:pPr>
              <w:tabs>
                <w:tab w:val="left" w:pos="7560"/>
              </w:tabs>
              <w:contextualSpacing/>
              <w:jc w:val="center"/>
              <w:rPr>
                <w:rFonts w:ascii="Optima" w:hAnsi="Optima" w:cs="TT273t00"/>
                <w:color w:val="000000" w:themeColor="text1"/>
                <w:sz w:val="20"/>
              </w:rPr>
            </w:pPr>
            <w:r w:rsidRPr="001671E1">
              <w:rPr>
                <w:rFonts w:ascii="Optima" w:hAnsi="Optima" w:cs="Arial"/>
                <w:szCs w:val="24"/>
                <w:lang w:val="es-ES" w:eastAsia="en-US"/>
              </w:rPr>
              <w:t>Presenta</w:t>
            </w:r>
          </w:p>
        </w:tc>
        <w:tc>
          <w:tcPr>
            <w:tcW w:w="2221" w:type="dxa"/>
            <w:shd w:val="clear" w:color="auto" w:fill="FFFFFF" w:themeFill="background1"/>
          </w:tcPr>
          <w:p w14:paraId="02CE8A7E" w14:textId="31DA56DA" w:rsidR="00B77DAF" w:rsidRPr="001D0B6D" w:rsidRDefault="00B77DAF" w:rsidP="00B77DAF">
            <w:pPr>
              <w:tabs>
                <w:tab w:val="left" w:pos="7560"/>
              </w:tabs>
              <w:contextualSpacing/>
              <w:jc w:val="center"/>
              <w:rPr>
                <w:rFonts w:ascii="Optima" w:hAnsi="Optima" w:cs="TT273t00"/>
                <w:color w:val="000000" w:themeColor="text1"/>
                <w:sz w:val="20"/>
              </w:rPr>
            </w:pPr>
            <w:r w:rsidRPr="006F664F">
              <w:rPr>
                <w:rFonts w:ascii="Optima" w:hAnsi="Optima" w:cs="Arial"/>
                <w:szCs w:val="24"/>
                <w:lang w:val="es-ES" w:eastAsia="en-US"/>
              </w:rPr>
              <w:t>Presenta</w:t>
            </w:r>
          </w:p>
        </w:tc>
        <w:tc>
          <w:tcPr>
            <w:tcW w:w="1650" w:type="dxa"/>
            <w:shd w:val="clear" w:color="auto" w:fill="FFFFFF" w:themeFill="background1"/>
          </w:tcPr>
          <w:p w14:paraId="48A3ABDC" w14:textId="042AD774" w:rsidR="00B77DAF" w:rsidRPr="001D0B6D" w:rsidRDefault="00B77DAF" w:rsidP="00B77DAF">
            <w:pPr>
              <w:tabs>
                <w:tab w:val="left" w:pos="7560"/>
              </w:tabs>
              <w:contextualSpacing/>
              <w:jc w:val="center"/>
              <w:rPr>
                <w:rFonts w:ascii="Optima" w:hAnsi="Optima" w:cs="TT273t00"/>
                <w:color w:val="000000" w:themeColor="text1"/>
                <w:sz w:val="20"/>
              </w:rPr>
            </w:pPr>
            <w:r>
              <w:rPr>
                <w:rFonts w:ascii="Optima" w:hAnsi="Optima" w:cs="Arial"/>
                <w:szCs w:val="24"/>
                <w:lang w:val="es-ES" w:eastAsia="en-US"/>
              </w:rPr>
              <w:t xml:space="preserve">No </w:t>
            </w:r>
            <w:r w:rsidRPr="00F41D04">
              <w:rPr>
                <w:rFonts w:ascii="Optima" w:hAnsi="Optima" w:cs="Arial"/>
                <w:szCs w:val="24"/>
                <w:lang w:val="es-ES" w:eastAsia="en-US"/>
              </w:rPr>
              <w:t>Presenta</w:t>
            </w:r>
          </w:p>
        </w:tc>
      </w:tr>
      <w:tr w:rsidR="00B77DAF" w:rsidRPr="001D0B6D" w14:paraId="763E859E" w14:textId="77777777" w:rsidTr="00905C10">
        <w:trPr>
          <w:trHeight w:val="557"/>
          <w:jc w:val="center"/>
        </w:trPr>
        <w:tc>
          <w:tcPr>
            <w:tcW w:w="3548" w:type="dxa"/>
            <w:gridSpan w:val="2"/>
            <w:shd w:val="clear" w:color="auto" w:fill="F2F2F2"/>
            <w:vAlign w:val="center"/>
          </w:tcPr>
          <w:p w14:paraId="3B9AE5BF" w14:textId="77777777" w:rsidR="00B77DAF" w:rsidRPr="001D0B6D" w:rsidRDefault="00B77DAF" w:rsidP="00B77DAF">
            <w:pPr>
              <w:tabs>
                <w:tab w:val="left" w:pos="7560"/>
              </w:tabs>
              <w:contextualSpacing/>
              <w:jc w:val="center"/>
              <w:rPr>
                <w:rFonts w:ascii="Optima" w:eastAsiaTheme="minorHAnsi" w:hAnsi="Optima" w:cs="Optima"/>
                <w:b/>
                <w:color w:val="000000" w:themeColor="text1"/>
                <w:spacing w:val="-3"/>
                <w:sz w:val="20"/>
                <w:lang w:val="es-ES" w:eastAsia="en-US"/>
              </w:rPr>
            </w:pPr>
            <w:r w:rsidRPr="001D0B6D">
              <w:rPr>
                <w:rFonts w:ascii="Optima" w:eastAsiaTheme="minorHAnsi" w:hAnsi="Optima" w:cs="Optima"/>
                <w:b/>
                <w:color w:val="000000" w:themeColor="text1"/>
                <w:spacing w:val="-3"/>
                <w:sz w:val="20"/>
                <w:lang w:val="es-ES" w:eastAsia="en-US"/>
              </w:rPr>
              <w:t xml:space="preserve">Autorización consulta electrónica de datos </w:t>
            </w:r>
          </w:p>
          <w:p w14:paraId="406CA954" w14:textId="77777777" w:rsidR="00B77DAF" w:rsidRPr="001D0B6D" w:rsidRDefault="00B77DAF" w:rsidP="00B77DAF">
            <w:pPr>
              <w:tabs>
                <w:tab w:val="left" w:pos="7560"/>
              </w:tabs>
              <w:contextualSpacing/>
              <w:jc w:val="center"/>
              <w:rPr>
                <w:rFonts w:ascii="Optima" w:hAnsi="Optima" w:cs="Arial"/>
                <w:b/>
                <w:color w:val="000000" w:themeColor="text1"/>
                <w:sz w:val="20"/>
              </w:rPr>
            </w:pPr>
            <w:r w:rsidRPr="001D0B6D">
              <w:rPr>
                <w:rFonts w:ascii="Optima" w:eastAsiaTheme="minorHAnsi" w:hAnsi="Optima" w:cs="Optima"/>
                <w:b/>
                <w:color w:val="000000" w:themeColor="text1"/>
                <w:spacing w:val="-3"/>
                <w:sz w:val="20"/>
                <w:lang w:val="es-ES" w:eastAsia="en-US"/>
              </w:rPr>
              <w:t>(Anexo III)</w:t>
            </w:r>
          </w:p>
        </w:tc>
        <w:tc>
          <w:tcPr>
            <w:tcW w:w="2220" w:type="dxa"/>
            <w:shd w:val="clear" w:color="auto" w:fill="FFFFFF" w:themeFill="background1"/>
          </w:tcPr>
          <w:p w14:paraId="23A8C64C" w14:textId="25A0D5FB" w:rsidR="00B77DAF" w:rsidRPr="001D0B6D" w:rsidRDefault="00592288" w:rsidP="00B77DAF">
            <w:pPr>
              <w:tabs>
                <w:tab w:val="left" w:pos="7560"/>
              </w:tabs>
              <w:contextualSpacing/>
              <w:jc w:val="center"/>
              <w:rPr>
                <w:rFonts w:ascii="Optima" w:hAnsi="Optima" w:cs="TT273t00"/>
                <w:color w:val="000000" w:themeColor="text1"/>
                <w:sz w:val="20"/>
              </w:rPr>
            </w:pPr>
            <w:r>
              <w:rPr>
                <w:rFonts w:ascii="Optima" w:hAnsi="Optima" w:cs="Arial"/>
                <w:szCs w:val="24"/>
                <w:lang w:val="es-ES" w:eastAsia="en-US"/>
              </w:rPr>
              <w:t>A</w:t>
            </w:r>
            <w:r w:rsidR="00B77DAF">
              <w:rPr>
                <w:rFonts w:ascii="Optima" w:hAnsi="Optima" w:cs="Arial"/>
                <w:szCs w:val="24"/>
                <w:lang w:val="es-ES" w:eastAsia="en-US"/>
              </w:rPr>
              <w:t>utoriza (3)</w:t>
            </w:r>
          </w:p>
        </w:tc>
        <w:tc>
          <w:tcPr>
            <w:tcW w:w="2221" w:type="dxa"/>
            <w:shd w:val="clear" w:color="auto" w:fill="FFFFFF" w:themeFill="background1"/>
          </w:tcPr>
          <w:p w14:paraId="1CCC0FBA" w14:textId="27DB31CF" w:rsidR="00B77DAF" w:rsidRPr="001D0B6D" w:rsidRDefault="00592288" w:rsidP="00B77DAF">
            <w:pPr>
              <w:tabs>
                <w:tab w:val="left" w:pos="7560"/>
              </w:tabs>
              <w:contextualSpacing/>
              <w:jc w:val="center"/>
              <w:rPr>
                <w:rFonts w:ascii="Optima" w:hAnsi="Optima" w:cs="TT273t00"/>
                <w:color w:val="000000" w:themeColor="text1"/>
                <w:sz w:val="20"/>
              </w:rPr>
            </w:pPr>
            <w:r>
              <w:rPr>
                <w:rFonts w:ascii="Optima" w:hAnsi="Optima" w:cs="Arial"/>
                <w:szCs w:val="24"/>
                <w:lang w:val="es-ES" w:eastAsia="en-US"/>
              </w:rPr>
              <w:t>Autoriza</w:t>
            </w:r>
            <w:r w:rsidR="00B77DAF">
              <w:rPr>
                <w:rFonts w:ascii="Optima" w:hAnsi="Optima" w:cs="Arial"/>
                <w:szCs w:val="24"/>
                <w:lang w:val="es-ES" w:eastAsia="en-US"/>
              </w:rPr>
              <w:t xml:space="preserve"> (3)</w:t>
            </w:r>
          </w:p>
        </w:tc>
        <w:tc>
          <w:tcPr>
            <w:tcW w:w="1650" w:type="dxa"/>
            <w:shd w:val="clear" w:color="auto" w:fill="FFFFFF" w:themeFill="background1"/>
          </w:tcPr>
          <w:p w14:paraId="5B841C4C" w14:textId="0272411F" w:rsidR="00B77DAF" w:rsidRPr="001D0B6D" w:rsidRDefault="00592288" w:rsidP="00B77DAF">
            <w:pPr>
              <w:tabs>
                <w:tab w:val="left" w:pos="7560"/>
              </w:tabs>
              <w:contextualSpacing/>
              <w:jc w:val="center"/>
              <w:rPr>
                <w:rFonts w:ascii="Optima" w:hAnsi="Optima" w:cs="TT273t00"/>
                <w:color w:val="000000" w:themeColor="text1"/>
                <w:sz w:val="20"/>
              </w:rPr>
            </w:pPr>
            <w:r>
              <w:rPr>
                <w:rFonts w:ascii="Optima" w:hAnsi="Optima" w:cs="Arial"/>
                <w:szCs w:val="24"/>
                <w:lang w:val="es-ES" w:eastAsia="en-US"/>
              </w:rPr>
              <w:t>Autoriza (3)</w:t>
            </w:r>
          </w:p>
        </w:tc>
      </w:tr>
      <w:tr w:rsidR="00B77DAF" w:rsidRPr="001D0B6D" w14:paraId="6688EDB2" w14:textId="77777777" w:rsidTr="00905C10">
        <w:trPr>
          <w:trHeight w:val="413"/>
          <w:jc w:val="center"/>
        </w:trPr>
        <w:tc>
          <w:tcPr>
            <w:tcW w:w="3548" w:type="dxa"/>
            <w:gridSpan w:val="2"/>
            <w:shd w:val="clear" w:color="auto" w:fill="F2F2F2"/>
            <w:vAlign w:val="center"/>
          </w:tcPr>
          <w:p w14:paraId="579901D2" w14:textId="77777777" w:rsidR="00B77DAF" w:rsidRPr="001D0B6D" w:rsidRDefault="00B77DAF" w:rsidP="00B77DAF">
            <w:pPr>
              <w:tabs>
                <w:tab w:val="left" w:pos="7560"/>
              </w:tabs>
              <w:contextualSpacing/>
              <w:jc w:val="center"/>
              <w:rPr>
                <w:rFonts w:ascii="Optima" w:eastAsiaTheme="minorHAnsi" w:hAnsi="Optima" w:cs="Optima"/>
                <w:b/>
                <w:color w:val="000000" w:themeColor="text1"/>
                <w:spacing w:val="-3"/>
                <w:sz w:val="20"/>
                <w:lang w:val="es-ES" w:eastAsia="en-US"/>
              </w:rPr>
            </w:pPr>
            <w:r w:rsidRPr="001D0B6D">
              <w:rPr>
                <w:rFonts w:ascii="Optima" w:hAnsi="Optima" w:cs="Arial"/>
                <w:b/>
                <w:color w:val="000000" w:themeColor="text1"/>
                <w:sz w:val="20"/>
              </w:rPr>
              <w:t>El oferente es una PYME</w:t>
            </w:r>
          </w:p>
        </w:tc>
        <w:tc>
          <w:tcPr>
            <w:tcW w:w="2220" w:type="dxa"/>
            <w:shd w:val="clear" w:color="auto" w:fill="FFFFFF" w:themeFill="background1"/>
          </w:tcPr>
          <w:p w14:paraId="23E7C635" w14:textId="1D49075B" w:rsidR="00B77DAF" w:rsidRPr="001D0B6D" w:rsidRDefault="00B77DAF" w:rsidP="00B77DAF">
            <w:pPr>
              <w:tabs>
                <w:tab w:val="left" w:pos="7560"/>
              </w:tabs>
              <w:contextualSpacing/>
              <w:jc w:val="center"/>
              <w:rPr>
                <w:rFonts w:ascii="Optima" w:hAnsi="Optima" w:cs="TT273t00"/>
                <w:color w:val="000000" w:themeColor="text1"/>
                <w:sz w:val="20"/>
              </w:rPr>
            </w:pPr>
            <w:r>
              <w:rPr>
                <w:rFonts w:ascii="Optima" w:hAnsi="Optima" w:cs="Arial"/>
                <w:szCs w:val="24"/>
                <w:lang w:val="es-ES" w:eastAsia="en-US"/>
              </w:rPr>
              <w:t>NO</w:t>
            </w:r>
          </w:p>
        </w:tc>
        <w:tc>
          <w:tcPr>
            <w:tcW w:w="2221" w:type="dxa"/>
            <w:shd w:val="clear" w:color="auto" w:fill="FFFFFF" w:themeFill="background1"/>
          </w:tcPr>
          <w:p w14:paraId="0DABAED5" w14:textId="025C03E1" w:rsidR="00B77DAF" w:rsidRPr="001D0B6D" w:rsidRDefault="00B77DAF" w:rsidP="00B77DAF">
            <w:pPr>
              <w:tabs>
                <w:tab w:val="left" w:pos="7560"/>
              </w:tabs>
              <w:contextualSpacing/>
              <w:jc w:val="center"/>
              <w:rPr>
                <w:rFonts w:ascii="Optima" w:hAnsi="Optima" w:cs="TT273t00"/>
                <w:color w:val="000000" w:themeColor="text1"/>
                <w:sz w:val="20"/>
              </w:rPr>
            </w:pPr>
            <w:r>
              <w:rPr>
                <w:rFonts w:ascii="Optima" w:hAnsi="Optima" w:cs="Arial"/>
                <w:szCs w:val="24"/>
                <w:lang w:val="es-ES" w:eastAsia="en-US"/>
              </w:rPr>
              <w:t>SI</w:t>
            </w:r>
          </w:p>
        </w:tc>
        <w:tc>
          <w:tcPr>
            <w:tcW w:w="1650" w:type="dxa"/>
            <w:shd w:val="clear" w:color="auto" w:fill="FFFFFF" w:themeFill="background1"/>
          </w:tcPr>
          <w:p w14:paraId="0E5ED11D" w14:textId="29115C4F" w:rsidR="00B77DAF" w:rsidRPr="001D0B6D" w:rsidRDefault="00592288" w:rsidP="00B77DAF">
            <w:pPr>
              <w:tabs>
                <w:tab w:val="left" w:pos="7560"/>
              </w:tabs>
              <w:contextualSpacing/>
              <w:jc w:val="center"/>
              <w:rPr>
                <w:rFonts w:ascii="Optima" w:hAnsi="Optima" w:cs="TT273t00"/>
                <w:color w:val="000000" w:themeColor="text1"/>
                <w:sz w:val="20"/>
              </w:rPr>
            </w:pPr>
            <w:r>
              <w:rPr>
                <w:rFonts w:ascii="Optima" w:hAnsi="Optima" w:cs="Arial"/>
                <w:szCs w:val="24"/>
                <w:lang w:val="es-ES" w:eastAsia="en-US"/>
              </w:rPr>
              <w:t>SI</w:t>
            </w:r>
          </w:p>
        </w:tc>
      </w:tr>
      <w:tr w:rsidR="00B77DAF" w:rsidRPr="001D0B6D" w14:paraId="2FC139E9" w14:textId="77777777" w:rsidTr="00905C10">
        <w:trPr>
          <w:trHeight w:val="361"/>
          <w:jc w:val="center"/>
        </w:trPr>
        <w:tc>
          <w:tcPr>
            <w:tcW w:w="3548" w:type="dxa"/>
            <w:gridSpan w:val="2"/>
            <w:shd w:val="clear" w:color="auto" w:fill="F2F2F2"/>
            <w:vAlign w:val="center"/>
          </w:tcPr>
          <w:p w14:paraId="2E13AD4B" w14:textId="77777777" w:rsidR="00B77DAF" w:rsidRPr="001D0B6D" w:rsidRDefault="00B77DAF" w:rsidP="00B77DAF">
            <w:pPr>
              <w:tabs>
                <w:tab w:val="left" w:pos="7560"/>
              </w:tabs>
              <w:contextualSpacing/>
              <w:jc w:val="center"/>
              <w:rPr>
                <w:rFonts w:ascii="Optima" w:hAnsi="Optima" w:cs="Arial"/>
                <w:b/>
                <w:color w:val="000000" w:themeColor="text1"/>
                <w:sz w:val="20"/>
              </w:rPr>
            </w:pPr>
            <w:r w:rsidRPr="001D0B6D">
              <w:rPr>
                <w:rFonts w:ascii="Optima" w:hAnsi="Optima" w:cs="Arial"/>
                <w:b/>
                <w:color w:val="000000" w:themeColor="text1"/>
                <w:sz w:val="20"/>
              </w:rPr>
              <w:t>ROLECE</w:t>
            </w:r>
          </w:p>
        </w:tc>
        <w:tc>
          <w:tcPr>
            <w:tcW w:w="2220" w:type="dxa"/>
            <w:shd w:val="clear" w:color="auto" w:fill="FFFFFF" w:themeFill="background1"/>
          </w:tcPr>
          <w:p w14:paraId="43EBD1BD" w14:textId="6BB96E84" w:rsidR="00B77DAF" w:rsidRPr="001D0B6D" w:rsidRDefault="00B77DAF" w:rsidP="00B77DAF">
            <w:pPr>
              <w:tabs>
                <w:tab w:val="left" w:pos="7560"/>
              </w:tabs>
              <w:contextualSpacing/>
              <w:jc w:val="center"/>
              <w:rPr>
                <w:rFonts w:ascii="Optima" w:hAnsi="Optima" w:cs="TT273t00"/>
                <w:color w:val="000000" w:themeColor="text1"/>
                <w:sz w:val="20"/>
              </w:rPr>
            </w:pPr>
            <w:r w:rsidRPr="001671E1">
              <w:rPr>
                <w:rFonts w:ascii="Optima" w:hAnsi="Optima" w:cs="Arial"/>
                <w:szCs w:val="24"/>
                <w:lang w:val="es-ES" w:eastAsia="en-US"/>
              </w:rPr>
              <w:t>Presenta</w:t>
            </w:r>
          </w:p>
        </w:tc>
        <w:tc>
          <w:tcPr>
            <w:tcW w:w="2221" w:type="dxa"/>
            <w:shd w:val="clear" w:color="auto" w:fill="FFFFFF" w:themeFill="background1"/>
          </w:tcPr>
          <w:p w14:paraId="48DA220A" w14:textId="1153D9C5" w:rsidR="00B77DAF" w:rsidRPr="001D0B6D" w:rsidRDefault="00B77DAF" w:rsidP="00B77DAF">
            <w:pPr>
              <w:tabs>
                <w:tab w:val="left" w:pos="7560"/>
              </w:tabs>
              <w:contextualSpacing/>
              <w:jc w:val="center"/>
              <w:rPr>
                <w:rFonts w:ascii="Optima" w:hAnsi="Optima" w:cs="TT273t00"/>
                <w:color w:val="000000" w:themeColor="text1"/>
                <w:sz w:val="20"/>
              </w:rPr>
            </w:pPr>
            <w:r w:rsidRPr="006F664F">
              <w:rPr>
                <w:rFonts w:ascii="Optima" w:hAnsi="Optima" w:cs="Arial"/>
                <w:szCs w:val="24"/>
                <w:lang w:val="es-ES" w:eastAsia="en-US"/>
              </w:rPr>
              <w:t>Presenta</w:t>
            </w:r>
          </w:p>
        </w:tc>
        <w:tc>
          <w:tcPr>
            <w:tcW w:w="1650" w:type="dxa"/>
            <w:shd w:val="clear" w:color="auto" w:fill="FFFFFF" w:themeFill="background1"/>
          </w:tcPr>
          <w:p w14:paraId="7358C66D" w14:textId="40EF56CF" w:rsidR="00B77DAF" w:rsidRPr="001D0B6D" w:rsidRDefault="00B77DAF" w:rsidP="00B77DAF">
            <w:pPr>
              <w:tabs>
                <w:tab w:val="left" w:pos="7560"/>
              </w:tabs>
              <w:contextualSpacing/>
              <w:jc w:val="center"/>
              <w:rPr>
                <w:rFonts w:ascii="Optima" w:hAnsi="Optima" w:cs="TT273t00"/>
                <w:color w:val="000000" w:themeColor="text1"/>
                <w:sz w:val="20"/>
              </w:rPr>
            </w:pPr>
            <w:r>
              <w:rPr>
                <w:rFonts w:ascii="Optima" w:hAnsi="Optima" w:cs="Arial"/>
                <w:szCs w:val="24"/>
                <w:lang w:val="es-ES" w:eastAsia="en-US"/>
              </w:rPr>
              <w:t xml:space="preserve">No </w:t>
            </w:r>
            <w:r w:rsidRPr="00F41D04">
              <w:rPr>
                <w:rFonts w:ascii="Optima" w:hAnsi="Optima" w:cs="Arial"/>
                <w:szCs w:val="24"/>
                <w:lang w:val="es-ES" w:eastAsia="en-US"/>
              </w:rPr>
              <w:t>Presenta</w:t>
            </w:r>
          </w:p>
        </w:tc>
      </w:tr>
      <w:tr w:rsidR="00592288" w:rsidRPr="001D0B6D" w14:paraId="43FD65C9" w14:textId="77777777" w:rsidTr="00B77DAF">
        <w:trPr>
          <w:trHeight w:val="708"/>
          <w:jc w:val="center"/>
        </w:trPr>
        <w:tc>
          <w:tcPr>
            <w:tcW w:w="1984" w:type="dxa"/>
            <w:shd w:val="clear" w:color="auto" w:fill="F2F2F2"/>
            <w:vAlign w:val="center"/>
          </w:tcPr>
          <w:p w14:paraId="22D7724B" w14:textId="77777777" w:rsidR="00592288" w:rsidRPr="001D0B6D" w:rsidRDefault="00592288" w:rsidP="00B77DAF">
            <w:pPr>
              <w:tabs>
                <w:tab w:val="left" w:pos="7560"/>
              </w:tabs>
              <w:contextualSpacing/>
              <w:jc w:val="center"/>
              <w:rPr>
                <w:rFonts w:ascii="Optima" w:hAnsi="Optima" w:cs="Arial"/>
                <w:b/>
                <w:color w:val="000000" w:themeColor="text1"/>
                <w:sz w:val="20"/>
              </w:rPr>
            </w:pPr>
            <w:r w:rsidRPr="001D0B6D">
              <w:rPr>
                <w:rFonts w:ascii="Optima" w:hAnsi="Optima" w:cs="Arial"/>
                <w:b/>
                <w:color w:val="000000" w:themeColor="text1"/>
                <w:sz w:val="20"/>
              </w:rPr>
              <w:t>CRITERIOS A JUICIO DE VALOR</w:t>
            </w:r>
          </w:p>
        </w:tc>
        <w:tc>
          <w:tcPr>
            <w:tcW w:w="1564" w:type="dxa"/>
            <w:shd w:val="clear" w:color="auto" w:fill="F2F2F2"/>
          </w:tcPr>
          <w:p w14:paraId="3E486822" w14:textId="5CB5E187" w:rsidR="00592288" w:rsidRPr="001D0B6D" w:rsidRDefault="00592288" w:rsidP="00B77DAF">
            <w:pPr>
              <w:tabs>
                <w:tab w:val="left" w:pos="7560"/>
              </w:tabs>
              <w:contextualSpacing/>
              <w:jc w:val="center"/>
              <w:rPr>
                <w:rFonts w:ascii="Optima" w:hAnsi="Optima" w:cs="Arial"/>
                <w:b/>
                <w:color w:val="000000" w:themeColor="text1"/>
                <w:sz w:val="20"/>
              </w:rPr>
            </w:pPr>
            <w:r w:rsidRPr="001671E1">
              <w:rPr>
                <w:rFonts w:ascii="Optima" w:hAnsi="Optima" w:cs="Arial"/>
                <w:szCs w:val="24"/>
                <w:lang w:val="es-ES" w:eastAsia="en-US"/>
              </w:rPr>
              <w:t>Presenta</w:t>
            </w:r>
          </w:p>
        </w:tc>
        <w:tc>
          <w:tcPr>
            <w:tcW w:w="2220" w:type="dxa"/>
            <w:shd w:val="clear" w:color="auto" w:fill="FFFFFF" w:themeFill="background1"/>
          </w:tcPr>
          <w:p w14:paraId="7ACFC5BA" w14:textId="58D61BAE" w:rsidR="00592288" w:rsidRPr="001D0B6D" w:rsidRDefault="00592288" w:rsidP="00B77DAF">
            <w:pPr>
              <w:tabs>
                <w:tab w:val="left" w:pos="7560"/>
              </w:tabs>
              <w:contextualSpacing/>
              <w:jc w:val="center"/>
              <w:rPr>
                <w:rFonts w:ascii="Optima" w:hAnsi="Optima" w:cs="TT273t00"/>
                <w:color w:val="000000" w:themeColor="text1"/>
                <w:sz w:val="20"/>
              </w:rPr>
            </w:pPr>
            <w:r w:rsidRPr="006F664F">
              <w:rPr>
                <w:rFonts w:ascii="Optima" w:hAnsi="Optima" w:cs="Arial"/>
                <w:szCs w:val="24"/>
                <w:lang w:val="es-ES" w:eastAsia="en-US"/>
              </w:rPr>
              <w:t>Presenta</w:t>
            </w:r>
          </w:p>
        </w:tc>
        <w:tc>
          <w:tcPr>
            <w:tcW w:w="2221" w:type="dxa"/>
            <w:shd w:val="clear" w:color="auto" w:fill="FFFFFF" w:themeFill="background1"/>
          </w:tcPr>
          <w:p w14:paraId="0FE1678F" w14:textId="5F4350A1" w:rsidR="00592288" w:rsidRPr="001D0B6D" w:rsidRDefault="00592288" w:rsidP="00B77DAF">
            <w:pPr>
              <w:tabs>
                <w:tab w:val="left" w:pos="7560"/>
              </w:tabs>
              <w:contextualSpacing/>
              <w:jc w:val="center"/>
              <w:rPr>
                <w:rFonts w:ascii="Optima" w:hAnsi="Optima" w:cs="TT273t00"/>
                <w:color w:val="000000" w:themeColor="text1"/>
                <w:sz w:val="20"/>
              </w:rPr>
            </w:pPr>
            <w:r w:rsidRPr="00F41D04">
              <w:rPr>
                <w:rFonts w:ascii="Optima" w:hAnsi="Optima" w:cs="Arial"/>
                <w:szCs w:val="24"/>
                <w:lang w:val="es-ES" w:eastAsia="en-US"/>
              </w:rPr>
              <w:t>Presenta</w:t>
            </w:r>
          </w:p>
        </w:tc>
        <w:tc>
          <w:tcPr>
            <w:tcW w:w="1650" w:type="dxa"/>
            <w:vMerge w:val="restart"/>
            <w:shd w:val="clear" w:color="auto" w:fill="E7E6E6" w:themeFill="background2"/>
          </w:tcPr>
          <w:p w14:paraId="173E194A" w14:textId="77777777" w:rsidR="00592288" w:rsidRDefault="00592288" w:rsidP="00B77DAF">
            <w:pPr>
              <w:tabs>
                <w:tab w:val="left" w:pos="7560"/>
              </w:tabs>
              <w:contextualSpacing/>
              <w:jc w:val="center"/>
              <w:rPr>
                <w:rFonts w:ascii="Optima" w:hAnsi="Optima" w:cs="Arial"/>
                <w:b/>
                <w:szCs w:val="24"/>
                <w:lang w:val="es-ES" w:eastAsia="en-US"/>
              </w:rPr>
            </w:pPr>
          </w:p>
          <w:p w14:paraId="554E9D82" w14:textId="3DF98FAB" w:rsidR="00592288" w:rsidRPr="00B77DAF" w:rsidRDefault="00592288" w:rsidP="00B77DAF">
            <w:pPr>
              <w:tabs>
                <w:tab w:val="left" w:pos="7560"/>
              </w:tabs>
              <w:contextualSpacing/>
              <w:jc w:val="center"/>
              <w:rPr>
                <w:rFonts w:ascii="Optima" w:hAnsi="Optima" w:cs="TT273t00"/>
                <w:b/>
                <w:color w:val="000000" w:themeColor="text1"/>
                <w:sz w:val="20"/>
              </w:rPr>
            </w:pPr>
            <w:r>
              <w:rPr>
                <w:rFonts w:ascii="Optima" w:hAnsi="Optima" w:cs="Arial"/>
                <w:b/>
                <w:szCs w:val="24"/>
                <w:lang w:val="es-ES" w:eastAsia="en-US"/>
              </w:rPr>
              <w:t>*</w:t>
            </w:r>
            <w:r w:rsidRPr="00B77DAF">
              <w:rPr>
                <w:rFonts w:ascii="Optima" w:hAnsi="Optima" w:cs="Arial"/>
                <w:b/>
                <w:szCs w:val="24"/>
                <w:lang w:val="es-ES" w:eastAsia="en-US"/>
              </w:rPr>
              <w:t>Desvela Oferta</w:t>
            </w:r>
            <w:r>
              <w:rPr>
                <w:rFonts w:ascii="Optima" w:hAnsi="Optima" w:cs="Arial"/>
                <w:b/>
                <w:szCs w:val="24"/>
                <w:lang w:val="es-ES" w:eastAsia="en-US"/>
              </w:rPr>
              <w:t xml:space="preserve"> de criterios automáticos</w:t>
            </w:r>
          </w:p>
        </w:tc>
      </w:tr>
      <w:tr w:rsidR="00592288" w:rsidRPr="001D0B6D" w14:paraId="1C2D57D1" w14:textId="77777777" w:rsidTr="00905C10">
        <w:trPr>
          <w:trHeight w:val="708"/>
          <w:jc w:val="center"/>
        </w:trPr>
        <w:tc>
          <w:tcPr>
            <w:tcW w:w="1984" w:type="dxa"/>
            <w:shd w:val="clear" w:color="auto" w:fill="F2F2F2"/>
            <w:vAlign w:val="center"/>
          </w:tcPr>
          <w:p w14:paraId="6B369686" w14:textId="77777777" w:rsidR="00592288" w:rsidRPr="001D0B6D" w:rsidRDefault="00592288" w:rsidP="00B77DAF">
            <w:pPr>
              <w:tabs>
                <w:tab w:val="left" w:pos="7560"/>
              </w:tabs>
              <w:contextualSpacing/>
              <w:jc w:val="center"/>
              <w:rPr>
                <w:rFonts w:ascii="Optima" w:hAnsi="Optima" w:cs="Arial"/>
                <w:b/>
                <w:color w:val="000000" w:themeColor="text1"/>
                <w:sz w:val="20"/>
              </w:rPr>
            </w:pPr>
            <w:r w:rsidRPr="001D0B6D">
              <w:rPr>
                <w:rFonts w:ascii="Optima" w:hAnsi="Optima" w:cs="Arial"/>
                <w:b/>
                <w:color w:val="000000" w:themeColor="text1"/>
                <w:sz w:val="20"/>
              </w:rPr>
              <w:t>CRITERIOS A JUICIO DE VALOR</w:t>
            </w:r>
          </w:p>
        </w:tc>
        <w:tc>
          <w:tcPr>
            <w:tcW w:w="1564" w:type="dxa"/>
            <w:shd w:val="clear" w:color="auto" w:fill="F2F2F2"/>
          </w:tcPr>
          <w:p w14:paraId="28398FF6" w14:textId="4FF03E74" w:rsidR="00592288" w:rsidRPr="001D0B6D" w:rsidRDefault="00592288" w:rsidP="00B77DAF">
            <w:pPr>
              <w:tabs>
                <w:tab w:val="left" w:pos="7560"/>
              </w:tabs>
              <w:contextualSpacing/>
              <w:jc w:val="center"/>
              <w:rPr>
                <w:rFonts w:ascii="Optima" w:hAnsi="Optima" w:cs="Arial"/>
                <w:b/>
                <w:color w:val="000000" w:themeColor="text1"/>
                <w:sz w:val="20"/>
              </w:rPr>
            </w:pPr>
            <w:r w:rsidRPr="001671E1">
              <w:rPr>
                <w:rFonts w:ascii="Optima" w:hAnsi="Optima" w:cs="Arial"/>
                <w:szCs w:val="24"/>
                <w:lang w:val="es-ES" w:eastAsia="en-US"/>
              </w:rPr>
              <w:t>Presenta</w:t>
            </w:r>
          </w:p>
        </w:tc>
        <w:tc>
          <w:tcPr>
            <w:tcW w:w="2220" w:type="dxa"/>
            <w:shd w:val="clear" w:color="auto" w:fill="FFFFFF" w:themeFill="background1"/>
          </w:tcPr>
          <w:p w14:paraId="43549ED1" w14:textId="28F0B622" w:rsidR="00592288" w:rsidRPr="001D0B6D" w:rsidRDefault="00592288" w:rsidP="00B77DAF">
            <w:pPr>
              <w:tabs>
                <w:tab w:val="left" w:pos="7560"/>
              </w:tabs>
              <w:contextualSpacing/>
              <w:jc w:val="center"/>
              <w:rPr>
                <w:rFonts w:ascii="Optima" w:hAnsi="Optima" w:cs="TT273t00"/>
                <w:color w:val="000000" w:themeColor="text1"/>
                <w:sz w:val="20"/>
              </w:rPr>
            </w:pPr>
            <w:r w:rsidRPr="006F664F">
              <w:rPr>
                <w:rFonts w:ascii="Optima" w:hAnsi="Optima" w:cs="Arial"/>
                <w:szCs w:val="24"/>
                <w:lang w:val="es-ES" w:eastAsia="en-US"/>
              </w:rPr>
              <w:t>Presenta</w:t>
            </w:r>
          </w:p>
        </w:tc>
        <w:tc>
          <w:tcPr>
            <w:tcW w:w="2221" w:type="dxa"/>
            <w:shd w:val="clear" w:color="auto" w:fill="FFFFFF" w:themeFill="background1"/>
          </w:tcPr>
          <w:p w14:paraId="205D9896" w14:textId="347920BB" w:rsidR="00592288" w:rsidRPr="001D0B6D" w:rsidRDefault="00592288" w:rsidP="00B77DAF">
            <w:pPr>
              <w:tabs>
                <w:tab w:val="left" w:pos="7560"/>
              </w:tabs>
              <w:contextualSpacing/>
              <w:jc w:val="center"/>
              <w:rPr>
                <w:rFonts w:ascii="Optima" w:hAnsi="Optima" w:cs="TT273t00"/>
                <w:color w:val="000000" w:themeColor="text1"/>
                <w:sz w:val="20"/>
              </w:rPr>
            </w:pPr>
            <w:r w:rsidRPr="00F41D04">
              <w:rPr>
                <w:rFonts w:ascii="Optima" w:hAnsi="Optima" w:cs="Arial"/>
                <w:szCs w:val="24"/>
                <w:lang w:val="es-ES" w:eastAsia="en-US"/>
              </w:rPr>
              <w:t>Presenta</w:t>
            </w:r>
          </w:p>
        </w:tc>
        <w:tc>
          <w:tcPr>
            <w:tcW w:w="1650" w:type="dxa"/>
            <w:vMerge/>
            <w:shd w:val="clear" w:color="auto" w:fill="FFFFFF" w:themeFill="background1"/>
          </w:tcPr>
          <w:p w14:paraId="41B3721B" w14:textId="04BCBCCF" w:rsidR="00592288" w:rsidRPr="001D0B6D" w:rsidRDefault="00592288" w:rsidP="00B77DAF">
            <w:pPr>
              <w:tabs>
                <w:tab w:val="left" w:pos="7560"/>
              </w:tabs>
              <w:contextualSpacing/>
              <w:jc w:val="center"/>
              <w:rPr>
                <w:rFonts w:ascii="Optima" w:hAnsi="Optima" w:cs="TT273t00"/>
                <w:color w:val="000000" w:themeColor="text1"/>
                <w:sz w:val="20"/>
              </w:rPr>
            </w:pPr>
          </w:p>
        </w:tc>
      </w:tr>
    </w:tbl>
    <w:p w14:paraId="128EB6E2" w14:textId="77777777" w:rsidR="006751FF" w:rsidRDefault="006751FF" w:rsidP="006751FF">
      <w:pPr>
        <w:autoSpaceDE w:val="0"/>
        <w:autoSpaceDN w:val="0"/>
        <w:adjustRightInd w:val="0"/>
        <w:jc w:val="both"/>
        <w:rPr>
          <w:rFonts w:ascii="Optima" w:hAnsi="Optima" w:cs="TT2A8t00"/>
          <w:sz w:val="20"/>
          <w:lang w:val="es-ES"/>
        </w:rPr>
      </w:pPr>
    </w:p>
    <w:p w14:paraId="080ABA4C" w14:textId="5312B247" w:rsidR="006751FF" w:rsidRPr="00DF2396" w:rsidRDefault="00DF2396" w:rsidP="00B77DAF">
      <w:pPr>
        <w:autoSpaceDE w:val="0"/>
        <w:autoSpaceDN w:val="0"/>
        <w:adjustRightInd w:val="0"/>
        <w:jc w:val="both"/>
        <w:rPr>
          <w:rFonts w:ascii="Optima" w:hAnsi="Optima" w:cs="TT2A8t00"/>
          <w:szCs w:val="24"/>
          <w:lang w:val="es-ES"/>
        </w:rPr>
      </w:pPr>
      <w:r>
        <w:rPr>
          <w:rFonts w:ascii="Optima" w:hAnsi="Optima"/>
          <w:iCs/>
          <w:szCs w:val="24"/>
        </w:rPr>
        <w:t>*</w:t>
      </w:r>
      <w:r w:rsidR="00B77DAF" w:rsidRPr="00DF2396">
        <w:rPr>
          <w:rFonts w:ascii="Optima" w:hAnsi="Optima"/>
          <w:iCs/>
          <w:szCs w:val="24"/>
        </w:rPr>
        <w:t xml:space="preserve">Respecto a la licitadora </w:t>
      </w:r>
      <w:r w:rsidR="00B77DAF" w:rsidRPr="004345D2">
        <w:rPr>
          <w:rFonts w:ascii="Optima" w:hAnsi="Optima"/>
          <w:b/>
          <w:iCs/>
          <w:szCs w:val="24"/>
        </w:rPr>
        <w:t>F. PONS BORDES, S.L. con NIF B35552009</w:t>
      </w:r>
      <w:r w:rsidR="00B77DAF" w:rsidRPr="00DF2396">
        <w:rPr>
          <w:rFonts w:ascii="Optima" w:hAnsi="Optima"/>
          <w:iCs/>
          <w:szCs w:val="24"/>
        </w:rPr>
        <w:t xml:space="preserve">, </w:t>
      </w:r>
      <w:r w:rsidR="00592288">
        <w:rPr>
          <w:rFonts w:ascii="Optima" w:hAnsi="Optima"/>
          <w:iCs/>
          <w:szCs w:val="24"/>
        </w:rPr>
        <w:t xml:space="preserve">se constata que </w:t>
      </w:r>
      <w:r>
        <w:rPr>
          <w:rFonts w:ascii="Optima" w:hAnsi="Optima"/>
          <w:iCs/>
          <w:szCs w:val="24"/>
        </w:rPr>
        <w:t>presenta oferta de los criterios automáticos desvelando anticipadamente la oferta.</w:t>
      </w:r>
    </w:p>
    <w:p w14:paraId="1E999FF2" w14:textId="77777777" w:rsidR="006751FF" w:rsidRDefault="006751FF" w:rsidP="006751FF">
      <w:pPr>
        <w:autoSpaceDE w:val="0"/>
        <w:autoSpaceDN w:val="0"/>
        <w:adjustRightInd w:val="0"/>
        <w:jc w:val="both"/>
        <w:rPr>
          <w:rFonts w:ascii="Optima" w:hAnsi="Optima" w:cs="TT2A8t00"/>
          <w:sz w:val="20"/>
          <w:lang w:val="es-ES"/>
        </w:rPr>
      </w:pPr>
    </w:p>
    <w:p w14:paraId="34B188E6" w14:textId="77777777" w:rsidR="00DF2396" w:rsidRPr="00263961" w:rsidRDefault="00DF2396" w:rsidP="00DF2396">
      <w:pPr>
        <w:ind w:firstLine="708"/>
        <w:jc w:val="both"/>
        <w:rPr>
          <w:rFonts w:ascii="Optima" w:hAnsi="Optima" w:cs="Courier New"/>
          <w:szCs w:val="24"/>
          <w:lang w:val="es-ES"/>
        </w:rPr>
      </w:pPr>
      <w:r w:rsidRPr="00263961">
        <w:rPr>
          <w:rFonts w:ascii="Optima" w:hAnsi="Optima" w:cs="Courier New"/>
          <w:szCs w:val="24"/>
          <w:lang w:val="es-ES"/>
        </w:rPr>
        <w:t>Conforme al artículo 139.</w:t>
      </w:r>
      <w:r w:rsidRPr="00263961">
        <w:rPr>
          <w:rFonts w:ascii="Optima" w:hAnsi="Optima" w:cs="Courier New"/>
          <w:szCs w:val="24"/>
        </w:rPr>
        <w:t xml:space="preserve">2.de la </w:t>
      </w:r>
      <w:r w:rsidRPr="00263961">
        <w:rPr>
          <w:rFonts w:ascii="Optima" w:hAnsi="Optima" w:cs="Courier New"/>
          <w:szCs w:val="24"/>
          <w:lang w:val="es-ES"/>
        </w:rPr>
        <w:t xml:space="preserve">Ley 9/2017, de 8 de noviembre, de Contratos del Sector Público: </w:t>
      </w:r>
    </w:p>
    <w:p w14:paraId="19DDAA30" w14:textId="77777777" w:rsidR="00DF2396" w:rsidRPr="00263961" w:rsidRDefault="00DF2396" w:rsidP="00DF2396">
      <w:pPr>
        <w:ind w:firstLine="426"/>
        <w:jc w:val="both"/>
        <w:rPr>
          <w:rFonts w:ascii="Courier New" w:hAnsi="Courier New" w:cs="Courier New"/>
          <w:i/>
          <w:szCs w:val="24"/>
          <w:lang w:val="es-ES"/>
        </w:rPr>
      </w:pPr>
    </w:p>
    <w:p w14:paraId="67D6A39D" w14:textId="77777777" w:rsidR="00DF2396" w:rsidRPr="00263961" w:rsidRDefault="00DF2396" w:rsidP="00DF2396">
      <w:pPr>
        <w:ind w:firstLine="426"/>
        <w:jc w:val="both"/>
        <w:rPr>
          <w:rFonts w:ascii="Courier New" w:hAnsi="Courier New" w:cs="Courier New"/>
          <w:i/>
          <w:szCs w:val="24"/>
          <w:lang w:val="es-ES"/>
        </w:rPr>
      </w:pPr>
      <w:r w:rsidRPr="00263961">
        <w:rPr>
          <w:rFonts w:ascii="Courier New" w:hAnsi="Courier New" w:cs="Courier New"/>
          <w:i/>
          <w:szCs w:val="24"/>
          <w:lang w:val="es-ES"/>
        </w:rPr>
        <w:t>“</w:t>
      </w:r>
      <w:r w:rsidRPr="00263961">
        <w:rPr>
          <w:rFonts w:ascii="Courier New" w:hAnsi="Courier New" w:cs="Courier New"/>
          <w:i/>
          <w:szCs w:val="24"/>
          <w:u w:val="single"/>
        </w:rPr>
        <w:t>Las proposiciones serán secretas y se arbitrarán los medios que garanticen tal carácter hasta el momento de apertura de las proposiciones</w:t>
      </w:r>
      <w:r w:rsidRPr="00263961">
        <w:rPr>
          <w:rFonts w:ascii="Courier New" w:hAnsi="Courier New" w:cs="Courier New"/>
          <w:i/>
          <w:szCs w:val="24"/>
        </w:rPr>
        <w:t>, sin perjuicio de lo dispuesto en los artículos 143, 175 y 179 en cuanto a la información que debe facilitarse a los participantes en una subasta electrónica, en un diálogo competitivo, o en un procedimiento de asociación para la innovación.”</w:t>
      </w:r>
      <w:r w:rsidRPr="00263961">
        <w:rPr>
          <w:rFonts w:ascii="Courier New" w:hAnsi="Courier New" w:cs="Courier New"/>
          <w:b/>
          <w:szCs w:val="24"/>
        </w:rPr>
        <w:t xml:space="preserve"> </w:t>
      </w:r>
    </w:p>
    <w:p w14:paraId="304FB65F" w14:textId="77777777" w:rsidR="00DF2396" w:rsidRPr="00263961" w:rsidRDefault="00DF2396" w:rsidP="00DF2396">
      <w:pPr>
        <w:jc w:val="both"/>
        <w:rPr>
          <w:rFonts w:ascii="Courier New" w:hAnsi="Courier New" w:cs="Courier New"/>
          <w:i/>
          <w:szCs w:val="24"/>
          <w:lang w:val="es-ES"/>
        </w:rPr>
      </w:pPr>
    </w:p>
    <w:p w14:paraId="7D142968" w14:textId="77777777" w:rsidR="00DF2396" w:rsidRPr="00263961" w:rsidRDefault="00DF2396" w:rsidP="00DF2396">
      <w:pPr>
        <w:autoSpaceDE w:val="0"/>
        <w:autoSpaceDN w:val="0"/>
        <w:adjustRightInd w:val="0"/>
        <w:ind w:firstLine="993"/>
        <w:jc w:val="both"/>
        <w:rPr>
          <w:rFonts w:ascii="Optima" w:hAnsi="Optima" w:cs="TT1C9t00"/>
          <w:szCs w:val="24"/>
          <w:lang w:val="es-ES"/>
        </w:rPr>
      </w:pPr>
      <w:r w:rsidRPr="00263961">
        <w:rPr>
          <w:rFonts w:ascii="Optima" w:hAnsi="Optima" w:cs="Courier New"/>
          <w:szCs w:val="24"/>
        </w:rPr>
        <w:t>En este sentido</w:t>
      </w:r>
      <w:r w:rsidRPr="00263961">
        <w:rPr>
          <w:rFonts w:ascii="Optima" w:hAnsi="Optima" w:cs="TT1C9t00"/>
          <w:szCs w:val="24"/>
          <w:lang w:val="es-ES"/>
        </w:rPr>
        <w:t xml:space="preserve"> </w:t>
      </w:r>
      <w:r w:rsidRPr="00263961">
        <w:rPr>
          <w:rFonts w:ascii="Optima" w:hAnsi="Optima" w:cs="Arial-BoldMT"/>
          <w:bCs/>
          <w:szCs w:val="24"/>
          <w:lang w:val="es-ES"/>
        </w:rPr>
        <w:t>la Resolución núm. 3/2019, de 10 de enero Tribunal Administrativo de Contratos Públicos de la Comunidad Autónoma de Canarias dispone:</w:t>
      </w:r>
    </w:p>
    <w:p w14:paraId="09858541" w14:textId="77777777" w:rsidR="00DF2396" w:rsidRPr="00263961" w:rsidRDefault="00DF2396" w:rsidP="00DF2396">
      <w:pPr>
        <w:autoSpaceDE w:val="0"/>
        <w:autoSpaceDN w:val="0"/>
        <w:adjustRightInd w:val="0"/>
        <w:jc w:val="both"/>
        <w:rPr>
          <w:rFonts w:ascii="Optima" w:hAnsi="Optima" w:cs="Arial-BoldMT"/>
          <w:bCs/>
          <w:szCs w:val="24"/>
          <w:lang w:val="es-ES"/>
        </w:rPr>
      </w:pPr>
    </w:p>
    <w:p w14:paraId="6255B580" w14:textId="77777777" w:rsidR="00DF2396" w:rsidRPr="00263961" w:rsidRDefault="00DF2396" w:rsidP="00DF2396">
      <w:pPr>
        <w:autoSpaceDE w:val="0"/>
        <w:autoSpaceDN w:val="0"/>
        <w:adjustRightInd w:val="0"/>
        <w:jc w:val="both"/>
        <w:rPr>
          <w:rFonts w:ascii="Optima" w:hAnsi="Optima" w:cs="Arial-BoldMT"/>
          <w:bCs/>
          <w:szCs w:val="24"/>
          <w:lang w:val="es-ES"/>
        </w:rPr>
      </w:pPr>
      <w:r w:rsidRPr="00263961">
        <w:rPr>
          <w:rFonts w:ascii="Optima" w:hAnsi="Optima" w:cs="Arial-BoldMT"/>
          <w:bCs/>
          <w:szCs w:val="24"/>
          <w:lang w:val="es-ES"/>
        </w:rPr>
        <w:t>“</w:t>
      </w:r>
      <w:r w:rsidRPr="00263961">
        <w:rPr>
          <w:rFonts w:ascii="Courier New" w:hAnsi="Courier New" w:cs="Courier New"/>
          <w:i/>
          <w:szCs w:val="24"/>
          <w:lang w:val="es-ES"/>
        </w:rPr>
        <w:t xml:space="preserve">El principio de igualdad de trato justifica el mandato contenido en el artículo 139.2 de la LCSP-2017, con arreglo al cual </w:t>
      </w:r>
      <w:r w:rsidRPr="00263961">
        <w:rPr>
          <w:rFonts w:ascii="Courier New" w:hAnsi="Courier New" w:cs="Courier New"/>
          <w:i/>
          <w:iCs/>
          <w:szCs w:val="24"/>
          <w:lang w:val="es-ES"/>
        </w:rPr>
        <w:t>“las proposiciones serán secretas y se arbitrarán los</w:t>
      </w:r>
      <w:r w:rsidRPr="00263961">
        <w:rPr>
          <w:rFonts w:ascii="Courier New" w:hAnsi="Courier New" w:cs="Courier New"/>
          <w:i/>
          <w:szCs w:val="24"/>
          <w:lang w:val="es-ES"/>
        </w:rPr>
        <w:t xml:space="preserve"> </w:t>
      </w:r>
      <w:r w:rsidRPr="00263961">
        <w:rPr>
          <w:rFonts w:ascii="Courier New" w:hAnsi="Courier New" w:cs="Courier New"/>
          <w:i/>
          <w:iCs/>
          <w:szCs w:val="24"/>
          <w:lang w:val="es-ES"/>
        </w:rPr>
        <w:t>medios que garanticen tal carácter hasta el momento de la licitación pública</w:t>
      </w:r>
      <w:r w:rsidRPr="00263961">
        <w:rPr>
          <w:rFonts w:ascii="Courier New" w:hAnsi="Courier New" w:cs="Courier New"/>
          <w:i/>
          <w:szCs w:val="24"/>
          <w:lang w:val="es-ES"/>
        </w:rPr>
        <w:t xml:space="preserve">”. Y, con la finalidad de garantizar este secreto, el artículo 80.1 del RGLCAP, dispone que </w:t>
      </w:r>
      <w:r w:rsidRPr="00263961">
        <w:rPr>
          <w:rFonts w:ascii="Courier New" w:hAnsi="Courier New" w:cs="Courier New"/>
          <w:i/>
          <w:iCs/>
          <w:szCs w:val="24"/>
          <w:lang w:val="es-ES"/>
        </w:rPr>
        <w:t>“la</w:t>
      </w:r>
      <w:r w:rsidRPr="00263961">
        <w:rPr>
          <w:rFonts w:ascii="Courier New" w:hAnsi="Courier New" w:cs="Courier New"/>
          <w:i/>
          <w:szCs w:val="24"/>
          <w:lang w:val="es-ES"/>
        </w:rPr>
        <w:t xml:space="preserve"> </w:t>
      </w:r>
      <w:r w:rsidRPr="00263961">
        <w:rPr>
          <w:rFonts w:ascii="Courier New" w:hAnsi="Courier New" w:cs="Courier New"/>
          <w:i/>
          <w:iCs/>
          <w:szCs w:val="24"/>
          <w:lang w:val="es-ES"/>
        </w:rPr>
        <w:t>documentación para las licitaciones se presentará en sobres cerrados, identificados,</w:t>
      </w:r>
      <w:r w:rsidRPr="00263961">
        <w:rPr>
          <w:rFonts w:ascii="Courier New" w:hAnsi="Courier New" w:cs="Courier New"/>
          <w:i/>
          <w:szCs w:val="24"/>
          <w:lang w:val="es-ES"/>
        </w:rPr>
        <w:t xml:space="preserve"> </w:t>
      </w:r>
      <w:r w:rsidRPr="00263961">
        <w:rPr>
          <w:rFonts w:ascii="Courier New" w:hAnsi="Courier New" w:cs="Courier New"/>
          <w:i/>
          <w:iCs/>
          <w:szCs w:val="24"/>
          <w:lang w:val="es-ES"/>
        </w:rPr>
        <w:t xml:space="preserve">en su exterior, con indicación de la licitación a la que </w:t>
      </w:r>
      <w:r w:rsidRPr="00263961">
        <w:rPr>
          <w:rFonts w:ascii="Courier New" w:hAnsi="Courier New" w:cs="Courier New"/>
          <w:i/>
          <w:iCs/>
          <w:szCs w:val="24"/>
          <w:lang w:val="es-ES"/>
        </w:rPr>
        <w:lastRenderedPageBreak/>
        <w:t>concurran y firmados por el</w:t>
      </w:r>
      <w:r w:rsidRPr="00263961">
        <w:rPr>
          <w:rFonts w:ascii="Courier New" w:hAnsi="Courier New" w:cs="Courier New"/>
          <w:i/>
          <w:szCs w:val="24"/>
          <w:lang w:val="es-ES"/>
        </w:rPr>
        <w:t xml:space="preserve"> </w:t>
      </w:r>
      <w:r w:rsidRPr="00263961">
        <w:rPr>
          <w:rFonts w:ascii="Courier New" w:hAnsi="Courier New" w:cs="Courier New"/>
          <w:i/>
          <w:iCs/>
          <w:szCs w:val="24"/>
          <w:lang w:val="es-ES"/>
        </w:rPr>
        <w:t>licitador o la persona que lo represente e indicación del nombre y apellidos o razón</w:t>
      </w:r>
      <w:r w:rsidRPr="00263961">
        <w:rPr>
          <w:rFonts w:ascii="Courier New" w:hAnsi="Courier New" w:cs="Courier New"/>
          <w:i/>
          <w:szCs w:val="24"/>
          <w:lang w:val="es-ES"/>
        </w:rPr>
        <w:t xml:space="preserve"> </w:t>
      </w:r>
      <w:r w:rsidRPr="00263961">
        <w:rPr>
          <w:rFonts w:ascii="Courier New" w:hAnsi="Courier New" w:cs="Courier New"/>
          <w:i/>
          <w:iCs/>
          <w:szCs w:val="24"/>
          <w:lang w:val="es-ES"/>
        </w:rPr>
        <w:t>social de la empresa”</w:t>
      </w:r>
      <w:r w:rsidRPr="00263961">
        <w:rPr>
          <w:rFonts w:ascii="Courier New" w:hAnsi="Courier New" w:cs="Courier New"/>
          <w:i/>
          <w:szCs w:val="24"/>
          <w:lang w:val="es-ES"/>
        </w:rPr>
        <w:t xml:space="preserve">, añadiendo el artículo 83 de la citada norma reglamentaria que los sobres no podrán abrirse hasta el acto público previsto al efecto, en el que, entre otros trámites, deberá darse </w:t>
      </w:r>
      <w:r w:rsidRPr="00263961">
        <w:rPr>
          <w:rFonts w:ascii="Courier New" w:hAnsi="Courier New" w:cs="Courier New"/>
          <w:i/>
          <w:iCs/>
          <w:szCs w:val="24"/>
          <w:lang w:val="es-ES"/>
        </w:rPr>
        <w:t>“ocasión a los interesados para que puedan comprobar</w:t>
      </w:r>
      <w:r w:rsidRPr="00263961">
        <w:rPr>
          <w:rFonts w:ascii="Courier New" w:hAnsi="Courier New" w:cs="Courier New"/>
          <w:i/>
          <w:szCs w:val="24"/>
          <w:lang w:val="es-ES"/>
        </w:rPr>
        <w:t xml:space="preserve"> </w:t>
      </w:r>
      <w:r w:rsidRPr="00263961">
        <w:rPr>
          <w:rFonts w:ascii="Courier New" w:hAnsi="Courier New" w:cs="Courier New"/>
          <w:i/>
          <w:iCs/>
          <w:szCs w:val="24"/>
          <w:lang w:val="es-ES"/>
        </w:rPr>
        <w:t>que los sobres que contienen las ofertas se encuentran en la mesa y en idénticas</w:t>
      </w:r>
      <w:r w:rsidRPr="00263961">
        <w:rPr>
          <w:rFonts w:ascii="Courier New" w:hAnsi="Courier New" w:cs="Courier New"/>
          <w:i/>
          <w:szCs w:val="24"/>
          <w:lang w:val="es-ES"/>
        </w:rPr>
        <w:t xml:space="preserve"> </w:t>
      </w:r>
      <w:r w:rsidRPr="00263961">
        <w:rPr>
          <w:rFonts w:ascii="Courier New" w:hAnsi="Courier New" w:cs="Courier New"/>
          <w:i/>
          <w:iCs/>
          <w:szCs w:val="24"/>
          <w:lang w:val="es-ES"/>
        </w:rPr>
        <w:t xml:space="preserve">condiciones en que fueron entregados” </w:t>
      </w:r>
      <w:r w:rsidRPr="00263961">
        <w:rPr>
          <w:rFonts w:ascii="Courier New" w:hAnsi="Courier New" w:cs="Courier New"/>
          <w:i/>
          <w:szCs w:val="24"/>
          <w:lang w:val="es-ES"/>
        </w:rPr>
        <w:t xml:space="preserve">(apartado 2), articulándose medidas (apartado 3) para el caso en que </w:t>
      </w:r>
      <w:r w:rsidRPr="00263961">
        <w:rPr>
          <w:rFonts w:ascii="Courier New" w:hAnsi="Courier New" w:cs="Courier New"/>
          <w:i/>
          <w:iCs/>
          <w:szCs w:val="24"/>
          <w:lang w:val="es-ES"/>
        </w:rPr>
        <w:t>“se presenten dudas sobre las condiciones de secreto en que</w:t>
      </w:r>
      <w:r w:rsidRPr="00263961">
        <w:rPr>
          <w:rFonts w:ascii="Courier New" w:hAnsi="Courier New" w:cs="Courier New"/>
          <w:i/>
          <w:szCs w:val="24"/>
          <w:lang w:val="es-ES"/>
        </w:rPr>
        <w:t xml:space="preserve"> </w:t>
      </w:r>
      <w:r w:rsidRPr="00263961">
        <w:rPr>
          <w:rFonts w:ascii="Courier New" w:hAnsi="Courier New" w:cs="Courier New"/>
          <w:i/>
          <w:iCs/>
          <w:szCs w:val="24"/>
          <w:lang w:val="es-ES"/>
        </w:rPr>
        <w:t>han debido ser custodiadas”</w:t>
      </w:r>
      <w:r w:rsidRPr="00263961">
        <w:rPr>
          <w:rFonts w:ascii="Courier New" w:hAnsi="Courier New" w:cs="Courier New"/>
          <w:i/>
          <w:szCs w:val="24"/>
          <w:lang w:val="es-ES"/>
        </w:rPr>
        <w:t xml:space="preserve">. La citada normativa persigue por tanto una doble garantía, por un lado, asegurar que la información contenida en las proposiciones no ha podido ser manipulada ni alterada en el período de tiempo transcurrido entre su presentación por el licitador y su apertura en acto público y por otro, que los asistentes al acto público de apertura de las ofertas puedan verificar que efectivamente se ha cumplido la garantía antes citada. </w:t>
      </w:r>
      <w:r w:rsidRPr="00263961">
        <w:rPr>
          <w:rFonts w:ascii="Courier New" w:hAnsi="Courier New" w:cs="Courier New"/>
          <w:i/>
          <w:szCs w:val="24"/>
          <w:u w:val="single"/>
          <w:lang w:val="es-ES"/>
        </w:rPr>
        <w:t>El secreto que afecta a las proposiciones de los licitadores, además de poder ser verificable cuando tenga lugar el acto público de apertura de las ofertas, alcanza no sólo a otros licitadores en el procedimiento sino incluso a los propios gestores del expediente de contratación, incluidos los miembros de las Mesas de contratación a quien corresponde valorar las ofertas, y cuyo conocimiento no podrá ser anterior al momento de su apertura en el correspondiente acto público</w:t>
      </w:r>
      <w:r w:rsidRPr="00263961">
        <w:rPr>
          <w:rFonts w:ascii="Courier New" w:hAnsi="Courier New" w:cs="Courier New"/>
          <w:i/>
          <w:szCs w:val="24"/>
          <w:lang w:val="es-ES"/>
        </w:rPr>
        <w:t>.”</w:t>
      </w:r>
    </w:p>
    <w:p w14:paraId="0D20D3C2" w14:textId="77777777" w:rsidR="00DF2396" w:rsidRPr="00263961" w:rsidRDefault="00DF2396" w:rsidP="00DF2396">
      <w:pPr>
        <w:ind w:firstLine="708"/>
        <w:jc w:val="both"/>
        <w:rPr>
          <w:rFonts w:ascii="Optima" w:hAnsi="Optima"/>
          <w:iCs/>
          <w:szCs w:val="24"/>
        </w:rPr>
      </w:pPr>
    </w:p>
    <w:p w14:paraId="3F686E4D" w14:textId="77777777" w:rsidR="00DF2396" w:rsidRPr="00263961" w:rsidRDefault="00DF2396" w:rsidP="00DF2396">
      <w:pPr>
        <w:jc w:val="both"/>
        <w:rPr>
          <w:rFonts w:ascii="Optima" w:hAnsi="Optima"/>
          <w:iCs/>
          <w:szCs w:val="24"/>
        </w:rPr>
      </w:pPr>
    </w:p>
    <w:p w14:paraId="245C5BFD" w14:textId="77777777" w:rsidR="00DF2396" w:rsidRPr="00263961" w:rsidRDefault="00DF2396" w:rsidP="00DF2396">
      <w:pPr>
        <w:autoSpaceDE w:val="0"/>
        <w:autoSpaceDN w:val="0"/>
        <w:adjustRightInd w:val="0"/>
        <w:ind w:firstLine="708"/>
        <w:jc w:val="both"/>
        <w:rPr>
          <w:rFonts w:ascii="Courier New" w:hAnsi="Courier New" w:cs="Courier New"/>
          <w:i/>
          <w:iCs/>
          <w:szCs w:val="24"/>
        </w:rPr>
      </w:pPr>
      <w:r w:rsidRPr="00263961">
        <w:rPr>
          <w:rFonts w:ascii="Optima" w:hAnsi="Optima" w:cs="Courier New"/>
          <w:iCs/>
          <w:szCs w:val="24"/>
        </w:rPr>
        <w:t>Con cita de la Resolución 205/2011 del Tribunal De Recursos Contractuales</w:t>
      </w:r>
      <w:r w:rsidRPr="00263961">
        <w:rPr>
          <w:rFonts w:ascii="Courier New" w:hAnsi="Courier New" w:cs="Courier New"/>
          <w:i/>
          <w:iCs/>
          <w:szCs w:val="24"/>
        </w:rPr>
        <w:t xml:space="preserve">: </w:t>
      </w:r>
    </w:p>
    <w:p w14:paraId="0641AE7D" w14:textId="77777777" w:rsidR="00DF2396" w:rsidRPr="00263961" w:rsidRDefault="00DF2396" w:rsidP="00DF2396">
      <w:pPr>
        <w:autoSpaceDE w:val="0"/>
        <w:autoSpaceDN w:val="0"/>
        <w:adjustRightInd w:val="0"/>
        <w:jc w:val="both"/>
        <w:rPr>
          <w:rFonts w:ascii="Courier New" w:hAnsi="Courier New" w:cs="Courier New"/>
          <w:i/>
          <w:iCs/>
          <w:szCs w:val="24"/>
        </w:rPr>
      </w:pPr>
    </w:p>
    <w:p w14:paraId="20CFA005" w14:textId="77777777" w:rsidR="00DF2396" w:rsidRPr="00263961" w:rsidRDefault="00DF2396" w:rsidP="00DF2396">
      <w:pPr>
        <w:autoSpaceDE w:val="0"/>
        <w:autoSpaceDN w:val="0"/>
        <w:adjustRightInd w:val="0"/>
        <w:jc w:val="both"/>
        <w:rPr>
          <w:rFonts w:ascii="Courier New" w:hAnsi="Courier New" w:cs="Courier New"/>
          <w:i/>
          <w:szCs w:val="24"/>
          <w:lang w:val="es-ES"/>
        </w:rPr>
      </w:pPr>
      <w:r w:rsidRPr="00263961">
        <w:rPr>
          <w:rFonts w:ascii="Courier New" w:hAnsi="Courier New" w:cs="Courier New"/>
          <w:i/>
          <w:iCs/>
          <w:szCs w:val="24"/>
        </w:rPr>
        <w:t>“El secreto que afecta a las proposiciones de los licitadores, “</w:t>
      </w:r>
      <w:r w:rsidRPr="00263961">
        <w:rPr>
          <w:rFonts w:ascii="Courier New" w:hAnsi="Courier New" w:cs="Courier New"/>
          <w:i/>
          <w:iCs/>
          <w:szCs w:val="24"/>
          <w:u w:val="single"/>
        </w:rPr>
        <w:t>además de poder ser verificable cuando tenga lugar el acto público de apertura de las ofertas</w:t>
      </w:r>
      <w:r w:rsidRPr="00263961">
        <w:rPr>
          <w:rFonts w:ascii="Courier New" w:hAnsi="Courier New" w:cs="Courier New"/>
          <w:i/>
          <w:iCs/>
          <w:szCs w:val="24"/>
        </w:rPr>
        <w:t xml:space="preserve">, </w:t>
      </w:r>
      <w:r w:rsidRPr="00263961">
        <w:rPr>
          <w:rFonts w:ascii="Courier New" w:hAnsi="Courier New" w:cs="Courier New"/>
          <w:b/>
          <w:i/>
          <w:iCs/>
          <w:szCs w:val="24"/>
          <w:u w:val="single"/>
        </w:rPr>
        <w:t>alcanza no sólo a otros licitadores</w:t>
      </w:r>
      <w:r w:rsidRPr="00263961">
        <w:rPr>
          <w:rFonts w:ascii="Courier New" w:hAnsi="Courier New" w:cs="Courier New"/>
          <w:b/>
          <w:i/>
          <w:iCs/>
          <w:szCs w:val="24"/>
        </w:rPr>
        <w:t xml:space="preserve"> en el procedimiento </w:t>
      </w:r>
      <w:r w:rsidRPr="00263961">
        <w:rPr>
          <w:rFonts w:ascii="Courier New" w:hAnsi="Courier New" w:cs="Courier New"/>
          <w:b/>
          <w:i/>
          <w:iCs/>
          <w:szCs w:val="24"/>
          <w:u w:val="single"/>
        </w:rPr>
        <w:t>sino incluso a los propios gestores del expediente de contratación, incluidos los miembros de las mesas de contratación</w:t>
      </w:r>
      <w:r w:rsidRPr="00263961">
        <w:rPr>
          <w:rFonts w:ascii="Courier New" w:hAnsi="Courier New" w:cs="Courier New"/>
          <w:i/>
          <w:iCs/>
          <w:szCs w:val="24"/>
        </w:rPr>
        <w:t xml:space="preserve"> a quien corresponde valorar las ofertas, y cuyo conocimiento no podrá ser anterior al momento de su apertura en el correspondiente acto público. En aplicación de esta doctrina el Tribunal, de Recursos Contractuales en diversas Resoluciones, ha sentado el criterio, de confirmar la exclusión de aquellos licitadores que incluyeron información de sus ofertas (ya se trate de criterios sujetos a juicio de valor o evaluable mediante fórmulas) en el sobre relativo al cumplimiento de requisitos previos (resoluciones 147/2011 y 67/2012, relativas a los recursos 114/2011 y 47/2012), </w:t>
      </w:r>
      <w:r w:rsidRPr="00263961">
        <w:rPr>
          <w:rFonts w:ascii="Courier New" w:hAnsi="Courier New" w:cs="Courier New"/>
          <w:i/>
          <w:iCs/>
          <w:szCs w:val="24"/>
          <w:u w:val="single"/>
        </w:rPr>
        <w:t xml:space="preserve">así como para el supuesto de inclusión de información evaluable mediante fórmulas en el sobre correspondiente a la información sujeta a </w:t>
      </w:r>
      <w:r w:rsidRPr="00263961">
        <w:rPr>
          <w:rFonts w:ascii="Courier New" w:hAnsi="Courier New" w:cs="Courier New"/>
          <w:i/>
          <w:iCs/>
          <w:szCs w:val="24"/>
          <w:u w:val="single"/>
        </w:rPr>
        <w:lastRenderedPageBreak/>
        <w:t>juicio de valor</w:t>
      </w:r>
      <w:r w:rsidRPr="00263961">
        <w:rPr>
          <w:rFonts w:ascii="Courier New" w:hAnsi="Courier New" w:cs="Courier New"/>
          <w:i/>
          <w:iCs/>
          <w:szCs w:val="24"/>
        </w:rPr>
        <w:t xml:space="preserve"> (resoluciones 191/2011 y 295/2011, referidas a los recursos 156/2011 y 253/2011).</w:t>
      </w:r>
    </w:p>
    <w:p w14:paraId="583A928B" w14:textId="77777777" w:rsidR="00DF2396" w:rsidRPr="00263961" w:rsidRDefault="00DF2396" w:rsidP="00DF2396">
      <w:pPr>
        <w:ind w:firstLine="426"/>
        <w:jc w:val="both"/>
        <w:rPr>
          <w:rFonts w:ascii="Courier New" w:hAnsi="Courier New" w:cs="Courier New"/>
          <w:szCs w:val="24"/>
          <w:lang w:val="es-ES"/>
        </w:rPr>
      </w:pPr>
    </w:p>
    <w:p w14:paraId="5A14B736" w14:textId="36DB40BA" w:rsidR="00DF2396" w:rsidRPr="00263961" w:rsidRDefault="00DF2396" w:rsidP="00DF2396">
      <w:pPr>
        <w:ind w:firstLine="708"/>
        <w:jc w:val="both"/>
        <w:rPr>
          <w:rFonts w:ascii="Optima" w:hAnsi="Optima" w:cs="Arial"/>
          <w:b/>
          <w:bCs/>
          <w:szCs w:val="24"/>
        </w:rPr>
      </w:pPr>
      <w:r w:rsidRPr="00263961">
        <w:rPr>
          <w:rFonts w:ascii="Optima" w:hAnsi="Optima" w:cs="Courier New"/>
          <w:bCs/>
          <w:szCs w:val="24"/>
        </w:rPr>
        <w:t xml:space="preserve">Por todo ello, la Mesa de Contratación </w:t>
      </w:r>
      <w:r w:rsidRPr="00263961">
        <w:rPr>
          <w:rFonts w:ascii="Optima" w:hAnsi="Optima" w:cs="Courier New"/>
          <w:b/>
          <w:bCs/>
          <w:szCs w:val="24"/>
        </w:rPr>
        <w:t xml:space="preserve">ACUERDA por unanimidad EXCLUIR de la licitación a </w:t>
      </w:r>
      <w:r w:rsidRPr="00263961">
        <w:rPr>
          <w:rFonts w:ascii="Optima" w:hAnsi="Optima"/>
          <w:b/>
          <w:szCs w:val="24"/>
          <w:lang w:val="es-ES"/>
        </w:rPr>
        <w:t xml:space="preserve">licitadora </w:t>
      </w:r>
      <w:r w:rsidR="004345D2" w:rsidRPr="004345D2">
        <w:rPr>
          <w:rFonts w:ascii="Optima" w:hAnsi="Optima"/>
          <w:b/>
          <w:iCs/>
          <w:szCs w:val="24"/>
        </w:rPr>
        <w:t>F. PONS BORDES, S.L. con NIF B35552009</w:t>
      </w:r>
      <w:r w:rsidRPr="00263961">
        <w:rPr>
          <w:rFonts w:ascii="Optima" w:hAnsi="Optima" w:cs="Courier New"/>
          <w:b/>
          <w:bCs/>
          <w:szCs w:val="24"/>
        </w:rPr>
        <w:t xml:space="preserve">, </w:t>
      </w:r>
      <w:r w:rsidRPr="00263961">
        <w:rPr>
          <w:rFonts w:ascii="Optima" w:hAnsi="Optima" w:cs="Courier New"/>
          <w:bCs/>
          <w:szCs w:val="24"/>
        </w:rPr>
        <w:t xml:space="preserve">al </w:t>
      </w:r>
      <w:r w:rsidRPr="00263961">
        <w:rPr>
          <w:rFonts w:ascii="Optima" w:hAnsi="Optima" w:cs="Arial"/>
          <w:b/>
          <w:bCs/>
          <w:szCs w:val="24"/>
          <w:u w:val="single"/>
        </w:rPr>
        <w:t>desvela</w:t>
      </w:r>
      <w:r w:rsidR="004345D2">
        <w:rPr>
          <w:rFonts w:ascii="Optima" w:hAnsi="Optima" w:cs="Arial"/>
          <w:b/>
          <w:bCs/>
          <w:szCs w:val="24"/>
          <w:u w:val="single"/>
        </w:rPr>
        <w:t xml:space="preserve">r anticipadamente la oferta </w:t>
      </w:r>
      <w:r w:rsidRPr="00263961">
        <w:rPr>
          <w:rFonts w:ascii="Optima" w:hAnsi="Optima" w:cs="Arial"/>
          <w:b/>
          <w:bCs/>
          <w:szCs w:val="24"/>
          <w:u w:val="single"/>
        </w:rPr>
        <w:t xml:space="preserve"> no quedando garantizado el secreto de las proposiciones.</w:t>
      </w:r>
    </w:p>
    <w:p w14:paraId="0584049C" w14:textId="77777777" w:rsidR="00DF2396" w:rsidRDefault="00DF2396" w:rsidP="006751FF">
      <w:pPr>
        <w:autoSpaceDE w:val="0"/>
        <w:autoSpaceDN w:val="0"/>
        <w:adjustRightInd w:val="0"/>
        <w:jc w:val="both"/>
        <w:rPr>
          <w:rFonts w:ascii="Optima" w:hAnsi="Optima" w:cs="TT2A8t00"/>
          <w:sz w:val="20"/>
          <w:lang w:val="es-ES"/>
        </w:rPr>
      </w:pPr>
    </w:p>
    <w:p w14:paraId="0699D272" w14:textId="77777777" w:rsidR="006751FF" w:rsidRDefault="006751FF" w:rsidP="006751FF">
      <w:pPr>
        <w:autoSpaceDE w:val="0"/>
        <w:autoSpaceDN w:val="0"/>
        <w:adjustRightInd w:val="0"/>
        <w:ind w:firstLine="708"/>
        <w:jc w:val="both"/>
        <w:rPr>
          <w:rFonts w:ascii="Optima" w:hAnsi="Optima" w:cs="Arial"/>
          <w:szCs w:val="24"/>
          <w:lang w:val="es-ES"/>
        </w:rPr>
      </w:pPr>
      <w:r w:rsidRPr="00076509">
        <w:rPr>
          <w:rFonts w:ascii="Optima" w:hAnsi="Optima" w:cs="Arial"/>
          <w:szCs w:val="24"/>
          <w:lang w:val="es-ES"/>
        </w:rPr>
        <w:t xml:space="preserve">Seguidamente, se informa que el expediente y la documentación electrónica presentada se encuentran, desde este momento, a disposición del Servicio </w:t>
      </w:r>
      <w:r>
        <w:rPr>
          <w:rFonts w:ascii="Optima" w:hAnsi="Optima" w:cs="Arial"/>
          <w:szCs w:val="24"/>
          <w:lang w:val="es-ES"/>
        </w:rPr>
        <w:t xml:space="preserve">Promotor </w:t>
      </w:r>
      <w:r w:rsidRPr="00076509">
        <w:rPr>
          <w:rFonts w:ascii="Optima" w:hAnsi="Optima" w:cs="Arial"/>
          <w:szCs w:val="24"/>
          <w:lang w:val="es-ES"/>
        </w:rPr>
        <w:t>para que se proceda a remitir a esta Mesa el informe de valoración de criterios sujetos a juicio de valor.</w:t>
      </w:r>
    </w:p>
    <w:p w14:paraId="2FCD5153" w14:textId="77777777" w:rsidR="00B77DAF" w:rsidRPr="00076509" w:rsidRDefault="00B77DAF" w:rsidP="000A57BE">
      <w:pPr>
        <w:jc w:val="both"/>
        <w:rPr>
          <w:rFonts w:ascii="Optima" w:hAnsi="Optima" w:cs="Helvetica"/>
          <w:b/>
          <w:szCs w:val="24"/>
        </w:rPr>
      </w:pPr>
    </w:p>
    <w:p w14:paraId="43450FAE" w14:textId="77777777" w:rsidR="00592288" w:rsidRDefault="00592288">
      <w:pPr>
        <w:rPr>
          <w:rFonts w:ascii="Optima" w:hAnsi="Optima" w:cs="Arial"/>
          <w:b/>
          <w:szCs w:val="24"/>
        </w:rPr>
      </w:pPr>
      <w:r>
        <w:rPr>
          <w:rFonts w:ascii="Optima" w:hAnsi="Optima" w:cs="Arial"/>
          <w:b/>
          <w:szCs w:val="24"/>
        </w:rPr>
        <w:br w:type="page"/>
      </w:r>
    </w:p>
    <w:p w14:paraId="649349B2" w14:textId="0F4E2098" w:rsidR="000F4A50" w:rsidRPr="00076509" w:rsidRDefault="000F4A50" w:rsidP="000F4A50">
      <w:pPr>
        <w:ind w:left="708"/>
        <w:jc w:val="both"/>
        <w:rPr>
          <w:rFonts w:ascii="Optima" w:hAnsi="Optima" w:cs="Arial"/>
          <w:b/>
          <w:szCs w:val="24"/>
        </w:rPr>
      </w:pPr>
      <w:r w:rsidRPr="00076509">
        <w:rPr>
          <w:rFonts w:ascii="Optima" w:hAnsi="Optima" w:cs="Arial"/>
          <w:b/>
          <w:szCs w:val="24"/>
        </w:rPr>
        <w:lastRenderedPageBreak/>
        <w:t>5.1.1 Documentación General.</w:t>
      </w:r>
    </w:p>
    <w:p w14:paraId="017F2848" w14:textId="77777777" w:rsidR="000F4A50" w:rsidRPr="00076509" w:rsidRDefault="000F4A50" w:rsidP="000F4A50">
      <w:pPr>
        <w:ind w:left="708"/>
        <w:jc w:val="both"/>
        <w:rPr>
          <w:rFonts w:ascii="Optima" w:hAnsi="Optima" w:cs="Arial"/>
          <w:b/>
          <w:szCs w:val="24"/>
        </w:rPr>
      </w:pPr>
    </w:p>
    <w:p w14:paraId="68BBC901" w14:textId="16617316" w:rsidR="002B2DB4" w:rsidRPr="00C337C6" w:rsidRDefault="000F4A50" w:rsidP="002B2DB4">
      <w:pPr>
        <w:autoSpaceDE w:val="0"/>
        <w:autoSpaceDN w:val="0"/>
        <w:adjustRightInd w:val="0"/>
        <w:jc w:val="both"/>
        <w:rPr>
          <w:rFonts w:ascii="Optima" w:eastAsiaTheme="minorHAnsi" w:hAnsi="Optima"/>
          <w:b/>
          <w:bCs/>
          <w:szCs w:val="24"/>
          <w:u w:val="single"/>
          <w:lang w:val="es-ES" w:eastAsia="en-US"/>
        </w:rPr>
      </w:pPr>
      <w:r w:rsidRPr="009F1098">
        <w:rPr>
          <w:rFonts w:ascii="Optima" w:eastAsiaTheme="minorHAnsi" w:hAnsi="Optima" w:cstheme="minorBidi"/>
          <w:b/>
          <w:szCs w:val="24"/>
          <w:lang w:val="es-ES" w:eastAsia="en-US"/>
        </w:rPr>
        <w:t>-</w:t>
      </w:r>
      <w:r w:rsidRPr="009F1098">
        <w:rPr>
          <w:rFonts w:ascii="Optima" w:eastAsiaTheme="minorHAnsi" w:hAnsi="Optima" w:cstheme="minorBidi"/>
          <w:b/>
          <w:szCs w:val="24"/>
          <w:lang w:val="es-ES" w:eastAsia="en-US"/>
        </w:rPr>
        <w:tab/>
      </w:r>
      <w:r w:rsidR="002B2DB4" w:rsidRPr="00C337C6">
        <w:rPr>
          <w:rFonts w:ascii="Optima" w:eastAsiaTheme="minorHAnsi" w:hAnsi="Optima" w:cs="Arial"/>
          <w:b/>
          <w:color w:val="000000" w:themeColor="text1"/>
          <w:szCs w:val="24"/>
          <w:lang w:val="es-ES" w:eastAsia="en-US"/>
        </w:rPr>
        <w:t xml:space="preserve">XP0583/2022/PH </w:t>
      </w:r>
      <w:r w:rsidR="002B2DB4" w:rsidRPr="00C337C6">
        <w:rPr>
          <w:rFonts w:ascii="Optima" w:eastAsiaTheme="minorHAnsi" w:hAnsi="Optima" w:cstheme="minorBidi"/>
          <w:szCs w:val="24"/>
          <w:lang w:val="es-ES" w:eastAsia="en-US"/>
        </w:rPr>
        <w:t xml:space="preserve">Procedimiento abierto con criterios sujetos a juicio de valor: </w:t>
      </w:r>
      <w:r w:rsidR="002B2DB4" w:rsidRPr="00C337C6">
        <w:rPr>
          <w:rFonts w:ascii="Optima" w:eastAsiaTheme="minorHAnsi" w:hAnsi="Optima" w:cstheme="minorBidi"/>
          <w:b/>
          <w:i/>
          <w:szCs w:val="24"/>
          <w:u w:val="single"/>
          <w:lang w:val="es-ES" w:eastAsia="en-US"/>
        </w:rPr>
        <w:t xml:space="preserve">“Servicios de </w:t>
      </w:r>
      <w:r w:rsidR="0044414E" w:rsidRPr="00C337C6">
        <w:rPr>
          <w:rFonts w:ascii="Optima" w:eastAsiaTheme="minorHAnsi" w:hAnsi="Optima" w:cstheme="minorBidi"/>
          <w:b/>
          <w:i/>
          <w:szCs w:val="24"/>
          <w:u w:val="single"/>
          <w:lang w:val="es-ES" w:eastAsia="en-US"/>
        </w:rPr>
        <w:t>guion</w:t>
      </w:r>
      <w:r w:rsidR="002B2DB4" w:rsidRPr="00C337C6">
        <w:rPr>
          <w:rFonts w:ascii="Optima" w:eastAsiaTheme="minorHAnsi" w:hAnsi="Optima" w:cstheme="minorBidi"/>
          <w:b/>
          <w:i/>
          <w:szCs w:val="24"/>
          <w:u w:val="single"/>
          <w:lang w:val="es-ES" w:eastAsia="en-US"/>
        </w:rPr>
        <w:t>, producción y edición de material audiovisual para la difusión del Patrimonio Histórico de Gran Canaria)</w:t>
      </w:r>
      <w:r w:rsidR="002B2DB4" w:rsidRPr="00C337C6">
        <w:rPr>
          <w:rFonts w:ascii="Optima" w:eastAsiaTheme="minorHAnsi" w:hAnsi="Optima" w:cs="Arial"/>
          <w:b/>
          <w:bCs/>
          <w:i/>
          <w:szCs w:val="24"/>
          <w:u w:val="single"/>
          <w:lang w:val="es-ES" w:eastAsia="en-US"/>
        </w:rPr>
        <w:t>”.</w:t>
      </w:r>
      <w:r w:rsidR="002B2DB4" w:rsidRPr="00C337C6">
        <w:rPr>
          <w:rFonts w:ascii="Optima" w:eastAsiaTheme="minorHAnsi" w:hAnsi="Optima" w:cs="Arial"/>
          <w:bCs/>
          <w:szCs w:val="24"/>
          <w:lang w:val="es-ES" w:eastAsia="en-US"/>
        </w:rPr>
        <w:t xml:space="preserve"> Importe neto </w:t>
      </w:r>
      <w:r w:rsidR="002B2DB4" w:rsidRPr="00C337C6">
        <w:rPr>
          <w:rFonts w:ascii="Optima" w:eastAsiaTheme="minorHAnsi" w:hAnsi="Optima" w:cs="Calibri-Bold"/>
          <w:bCs/>
          <w:szCs w:val="24"/>
          <w:lang w:val="es-ES" w:eastAsia="en-US"/>
        </w:rPr>
        <w:t>37.383,17</w:t>
      </w:r>
      <w:r w:rsidR="002B2DB4" w:rsidRPr="00C337C6">
        <w:rPr>
          <w:rFonts w:ascii="Calibri-Bold" w:eastAsiaTheme="minorHAnsi" w:hAnsi="Calibri-Bold" w:cs="Calibri-Bold"/>
          <w:bCs/>
          <w:sz w:val="20"/>
          <w:lang w:val="es-ES" w:eastAsia="en-US"/>
        </w:rPr>
        <w:t xml:space="preserve"> </w:t>
      </w:r>
      <w:r w:rsidR="002B2DB4" w:rsidRPr="00C337C6">
        <w:rPr>
          <w:rFonts w:ascii="Calibri-Bold" w:eastAsiaTheme="minorHAnsi" w:hAnsi="Calibri-Bold" w:cs="Calibri-Bold"/>
          <w:bCs/>
          <w:szCs w:val="24"/>
          <w:lang w:val="es-ES" w:eastAsia="en-US"/>
        </w:rPr>
        <w:t>€</w:t>
      </w:r>
      <w:r w:rsidR="002B2DB4" w:rsidRPr="00C337C6">
        <w:rPr>
          <w:rFonts w:ascii="Calibri-Bold" w:eastAsiaTheme="minorHAnsi" w:hAnsi="Calibri-Bold" w:cs="Calibri-Bold"/>
          <w:b/>
          <w:bCs/>
          <w:sz w:val="20"/>
          <w:lang w:val="es-ES" w:eastAsia="en-US"/>
        </w:rPr>
        <w:t xml:space="preserve"> </w:t>
      </w:r>
      <w:r w:rsidR="002B2DB4" w:rsidRPr="00C337C6">
        <w:rPr>
          <w:rFonts w:ascii="Optima" w:eastAsiaTheme="minorHAnsi" w:hAnsi="Optima" w:cs="Arial"/>
          <w:bCs/>
          <w:szCs w:val="24"/>
          <w:lang w:val="es-ES" w:eastAsia="en-US"/>
        </w:rPr>
        <w:t xml:space="preserve">e IGIC </w:t>
      </w:r>
      <w:r w:rsidR="002B2DB4" w:rsidRPr="00C337C6">
        <w:rPr>
          <w:rFonts w:ascii="Optima" w:eastAsiaTheme="minorHAnsi" w:hAnsi="Optima" w:cs="Calibri"/>
          <w:szCs w:val="24"/>
          <w:lang w:val="es-ES" w:eastAsia="en-US"/>
        </w:rPr>
        <w:t>2.618,83</w:t>
      </w:r>
      <w:r w:rsidR="002B2DB4" w:rsidRPr="00C337C6">
        <w:rPr>
          <w:rFonts w:ascii="Calibri" w:eastAsiaTheme="minorHAnsi" w:hAnsi="Calibri" w:cs="Calibri"/>
          <w:sz w:val="20"/>
          <w:lang w:val="es-ES" w:eastAsia="en-US"/>
        </w:rPr>
        <w:t xml:space="preserve"> </w:t>
      </w:r>
      <w:r w:rsidR="002B2DB4" w:rsidRPr="00C337C6">
        <w:rPr>
          <w:rFonts w:eastAsiaTheme="minorHAnsi" w:cs="Arial"/>
          <w:bCs/>
          <w:szCs w:val="24"/>
          <w:lang w:val="es-ES" w:eastAsia="en-US"/>
        </w:rPr>
        <w:t>€.</w:t>
      </w:r>
      <w:r w:rsidR="002B2DB4" w:rsidRPr="00C337C6">
        <w:rPr>
          <w:rFonts w:ascii="Optima" w:eastAsiaTheme="minorHAnsi" w:hAnsi="Optima" w:cs="Arial"/>
          <w:bCs/>
          <w:szCs w:val="24"/>
          <w:lang w:val="es-ES" w:eastAsia="en-US"/>
        </w:rPr>
        <w:t xml:space="preserve"> Tramitación ordinaria. Plazo de ejecución 24 meses. </w:t>
      </w:r>
      <w:r w:rsidR="002B2DB4" w:rsidRPr="00C337C6">
        <w:rPr>
          <w:rFonts w:ascii="Optima" w:eastAsiaTheme="minorHAnsi" w:hAnsi="Optima"/>
          <w:b/>
          <w:bCs/>
          <w:szCs w:val="24"/>
          <w:u w:val="single"/>
          <w:lang w:val="es-ES" w:eastAsia="en-US"/>
        </w:rPr>
        <w:t>Servicio de Patrimonio Histórico.</w:t>
      </w:r>
    </w:p>
    <w:p w14:paraId="64AFADC5" w14:textId="77777777" w:rsidR="00530D10" w:rsidRDefault="00530D10" w:rsidP="000F4A50">
      <w:pPr>
        <w:jc w:val="both"/>
        <w:rPr>
          <w:rFonts w:ascii="Optima" w:eastAsiaTheme="minorHAnsi" w:hAnsi="Optima" w:cstheme="minorBidi"/>
          <w:b/>
          <w:color w:val="FF0000"/>
          <w:szCs w:val="24"/>
          <w:lang w:val="es-ES" w:eastAsia="en-US"/>
        </w:rPr>
      </w:pPr>
    </w:p>
    <w:p w14:paraId="1870967B" w14:textId="7DD232C8" w:rsidR="000F4A50" w:rsidRPr="00076509" w:rsidRDefault="000F4A50" w:rsidP="000F4A50">
      <w:pPr>
        <w:ind w:firstLine="709"/>
        <w:jc w:val="both"/>
        <w:rPr>
          <w:rFonts w:ascii="Optima" w:hAnsi="Optima"/>
          <w:bCs/>
          <w:szCs w:val="24"/>
          <w:lang w:val="es-ES"/>
        </w:rPr>
      </w:pPr>
      <w:r w:rsidRPr="00076509">
        <w:rPr>
          <w:rFonts w:ascii="Optima" w:hAnsi="Optima"/>
          <w:bCs/>
          <w:szCs w:val="24"/>
          <w:lang w:val="es-ES"/>
        </w:rPr>
        <w:t xml:space="preserve">La Secretaria de la Mesa da cuenta del </w:t>
      </w:r>
      <w:r w:rsidRPr="00076509">
        <w:rPr>
          <w:rFonts w:ascii="Optima" w:hAnsi="Optima"/>
          <w:b/>
          <w:bCs/>
          <w:szCs w:val="24"/>
          <w:lang w:val="es-ES"/>
        </w:rPr>
        <w:t xml:space="preserve">vencimiento el </w:t>
      </w:r>
      <w:r w:rsidRPr="007008E9">
        <w:rPr>
          <w:rFonts w:ascii="Optima" w:hAnsi="Optima"/>
          <w:b/>
          <w:bCs/>
          <w:szCs w:val="24"/>
          <w:lang w:val="es-ES"/>
        </w:rPr>
        <w:t xml:space="preserve">día </w:t>
      </w:r>
      <w:r w:rsidR="00AF5E8E" w:rsidRPr="007008E9">
        <w:rPr>
          <w:rFonts w:ascii="Optima" w:hAnsi="Optima"/>
          <w:b/>
          <w:bCs/>
          <w:szCs w:val="24"/>
          <w:lang w:val="es-ES"/>
        </w:rPr>
        <w:t xml:space="preserve">02 </w:t>
      </w:r>
      <w:r w:rsidRPr="007008E9">
        <w:rPr>
          <w:rFonts w:ascii="Optima" w:hAnsi="Optima"/>
          <w:b/>
          <w:bCs/>
          <w:szCs w:val="24"/>
          <w:lang w:val="es-ES"/>
        </w:rPr>
        <w:t>de</w:t>
      </w:r>
      <w:r w:rsidR="001F0D9C" w:rsidRPr="007008E9">
        <w:rPr>
          <w:rFonts w:ascii="Optima" w:hAnsi="Optima"/>
          <w:b/>
          <w:bCs/>
          <w:szCs w:val="24"/>
          <w:lang w:val="es-ES"/>
        </w:rPr>
        <w:t xml:space="preserve"> </w:t>
      </w:r>
      <w:r w:rsidR="00AF5E8E" w:rsidRPr="007008E9">
        <w:rPr>
          <w:rFonts w:ascii="Optima" w:hAnsi="Optima"/>
          <w:b/>
          <w:bCs/>
          <w:szCs w:val="24"/>
          <w:lang w:val="es-ES"/>
        </w:rPr>
        <w:t xml:space="preserve">enero </w:t>
      </w:r>
      <w:r w:rsidRPr="007008E9">
        <w:rPr>
          <w:rFonts w:ascii="Optima" w:hAnsi="Optima"/>
          <w:b/>
          <w:bCs/>
          <w:szCs w:val="24"/>
          <w:lang w:val="es-ES"/>
        </w:rPr>
        <w:t xml:space="preserve">de </w:t>
      </w:r>
      <w:r w:rsidR="00AF5E8E" w:rsidRPr="007008E9">
        <w:rPr>
          <w:rFonts w:ascii="Optima" w:hAnsi="Optima"/>
          <w:b/>
          <w:bCs/>
          <w:szCs w:val="24"/>
          <w:lang w:val="es-ES"/>
        </w:rPr>
        <w:t>2023</w:t>
      </w:r>
      <w:r w:rsidR="001F0D9C" w:rsidRPr="007008E9">
        <w:rPr>
          <w:rFonts w:ascii="Optima" w:hAnsi="Optima"/>
          <w:b/>
          <w:bCs/>
          <w:szCs w:val="24"/>
          <w:lang w:val="es-ES"/>
        </w:rPr>
        <w:t xml:space="preserve">, </w:t>
      </w:r>
      <w:r w:rsidRPr="007008E9">
        <w:rPr>
          <w:rFonts w:ascii="Optima" w:hAnsi="Optima"/>
          <w:bCs/>
          <w:szCs w:val="24"/>
          <w:lang w:val="es-ES"/>
        </w:rPr>
        <w:t xml:space="preserve">de la licitación anteriormente relacionada y de la certificación de fecha </w:t>
      </w:r>
      <w:r w:rsidR="007008E9" w:rsidRPr="007008E9">
        <w:rPr>
          <w:rFonts w:ascii="Optima" w:hAnsi="Optima"/>
          <w:b/>
          <w:bCs/>
          <w:szCs w:val="24"/>
          <w:lang w:val="es-ES"/>
        </w:rPr>
        <w:t>04</w:t>
      </w:r>
      <w:r w:rsidR="008A2765" w:rsidRPr="007008E9">
        <w:rPr>
          <w:rFonts w:ascii="Optima" w:hAnsi="Optima"/>
          <w:b/>
          <w:bCs/>
          <w:szCs w:val="24"/>
          <w:lang w:val="es-ES"/>
        </w:rPr>
        <w:t xml:space="preserve"> de </w:t>
      </w:r>
      <w:r w:rsidR="007008E9" w:rsidRPr="007008E9">
        <w:rPr>
          <w:rFonts w:ascii="Optima" w:hAnsi="Optima"/>
          <w:b/>
          <w:bCs/>
          <w:szCs w:val="24"/>
          <w:lang w:val="es-ES"/>
        </w:rPr>
        <w:t>enero</w:t>
      </w:r>
      <w:r w:rsidRPr="007008E9">
        <w:rPr>
          <w:rFonts w:ascii="Optima" w:hAnsi="Optima"/>
          <w:b/>
          <w:bCs/>
          <w:szCs w:val="24"/>
          <w:lang w:val="es-ES"/>
        </w:rPr>
        <w:t xml:space="preserve"> de 202</w:t>
      </w:r>
      <w:r w:rsidR="007008E9" w:rsidRPr="007008E9">
        <w:rPr>
          <w:rFonts w:ascii="Optima" w:hAnsi="Optima"/>
          <w:b/>
          <w:bCs/>
          <w:szCs w:val="24"/>
          <w:lang w:val="es-ES"/>
        </w:rPr>
        <w:t>2</w:t>
      </w:r>
      <w:r w:rsidRPr="007008E9">
        <w:rPr>
          <w:rFonts w:ascii="Optima" w:hAnsi="Optima"/>
          <w:bCs/>
          <w:szCs w:val="24"/>
          <w:lang w:val="es-ES"/>
        </w:rPr>
        <w:t>, emitida por la Jefa de Servicio de Contratación,</w:t>
      </w:r>
      <w:r w:rsidR="007008E9">
        <w:rPr>
          <w:rFonts w:ascii="Optima" w:hAnsi="Optima"/>
          <w:bCs/>
          <w:szCs w:val="24"/>
          <w:lang w:val="es-ES"/>
        </w:rPr>
        <w:t xml:space="preserve"> por Ausencia la Técnico de Administración General (</w:t>
      </w:r>
      <w:r w:rsidR="007008E9" w:rsidRPr="007008E9">
        <w:rPr>
          <w:rFonts w:ascii="Optima" w:hAnsi="Optima"/>
          <w:bCs/>
          <w:szCs w:val="24"/>
          <w:lang w:val="es-ES"/>
        </w:rPr>
        <w:t>por</w:t>
      </w:r>
      <w:r w:rsidRPr="007008E9">
        <w:rPr>
          <w:rFonts w:ascii="Optima" w:hAnsi="Optima"/>
          <w:bCs/>
          <w:szCs w:val="24"/>
          <w:lang w:val="es-ES"/>
        </w:rPr>
        <w:t xml:space="preserve"> Delegación de firma del Titular del Órgano de Apoyo al Consejo de Gobierno Insular</w:t>
      </w:r>
      <w:r w:rsidR="007008E9">
        <w:rPr>
          <w:rFonts w:ascii="Optima" w:hAnsi="Optima"/>
          <w:bCs/>
          <w:szCs w:val="24"/>
          <w:lang w:val="es-ES"/>
        </w:rPr>
        <w:t>)</w:t>
      </w:r>
      <w:r w:rsidRPr="007008E9">
        <w:rPr>
          <w:rFonts w:ascii="Optima" w:hAnsi="Optima"/>
          <w:bCs/>
          <w:szCs w:val="24"/>
          <w:lang w:val="es-ES"/>
        </w:rPr>
        <w:t xml:space="preserve"> (Decreto nº 44, de 26-07-19), comprensiva de las empresas que se han presentado a la misma y que son:</w:t>
      </w:r>
    </w:p>
    <w:p w14:paraId="6FF4EA77" w14:textId="77777777" w:rsidR="007008E9" w:rsidRDefault="007008E9" w:rsidP="006751FF">
      <w:pPr>
        <w:jc w:val="both"/>
        <w:rPr>
          <w:rFonts w:ascii="Optima" w:hAnsi="Optima"/>
          <w:b/>
          <w:bCs/>
          <w:szCs w:val="24"/>
          <w:lang w:val="es-ES"/>
        </w:rPr>
      </w:pPr>
    </w:p>
    <w:p w14:paraId="5BACA367" w14:textId="1CC0CF54" w:rsidR="007008E9" w:rsidRPr="007008E9" w:rsidRDefault="007008E9" w:rsidP="007008E9">
      <w:pPr>
        <w:autoSpaceDE w:val="0"/>
        <w:autoSpaceDN w:val="0"/>
        <w:adjustRightInd w:val="0"/>
        <w:ind w:firstLine="708"/>
        <w:rPr>
          <w:rFonts w:ascii="Optima" w:hAnsi="Optima" w:cs="Optima"/>
          <w:szCs w:val="24"/>
          <w:lang w:val="es-ES"/>
        </w:rPr>
      </w:pPr>
      <w:r w:rsidRPr="007008E9">
        <w:rPr>
          <w:rFonts w:ascii="Optima" w:hAnsi="Optima" w:cs="Optima"/>
          <w:b/>
          <w:szCs w:val="24"/>
          <w:lang w:val="es-ES"/>
        </w:rPr>
        <w:t>-Número uno</w:t>
      </w:r>
      <w:r w:rsidRPr="007008E9">
        <w:rPr>
          <w:rFonts w:ascii="Optima" w:hAnsi="Optima" w:cs="Optima"/>
          <w:szCs w:val="24"/>
          <w:lang w:val="es-ES"/>
        </w:rPr>
        <w:t xml:space="preserve">: </w:t>
      </w:r>
      <w:proofErr w:type="spellStart"/>
      <w:r w:rsidRPr="007008E9">
        <w:rPr>
          <w:rFonts w:ascii="Optima" w:hAnsi="Optima" w:cs="Optima"/>
          <w:szCs w:val="24"/>
          <w:lang w:val="es-ES"/>
        </w:rPr>
        <w:t>Gaia</w:t>
      </w:r>
      <w:proofErr w:type="spellEnd"/>
      <w:r w:rsidRPr="007008E9">
        <w:rPr>
          <w:rFonts w:ascii="Optima" w:hAnsi="Optima" w:cs="Optima"/>
          <w:szCs w:val="24"/>
          <w:lang w:val="es-ES"/>
        </w:rPr>
        <w:t xml:space="preserve"> Consultores, S.L. (B38362166)</w:t>
      </w:r>
    </w:p>
    <w:p w14:paraId="0905807C" w14:textId="77777777" w:rsidR="007008E9" w:rsidRPr="007008E9" w:rsidRDefault="007008E9" w:rsidP="007008E9">
      <w:pPr>
        <w:autoSpaceDE w:val="0"/>
        <w:autoSpaceDN w:val="0"/>
        <w:adjustRightInd w:val="0"/>
        <w:ind w:firstLine="708"/>
        <w:rPr>
          <w:rFonts w:ascii="Optima" w:hAnsi="Optima" w:cs="Optima"/>
          <w:szCs w:val="24"/>
          <w:lang w:val="es-ES"/>
        </w:rPr>
      </w:pPr>
      <w:r w:rsidRPr="007008E9">
        <w:rPr>
          <w:rFonts w:ascii="Optima" w:hAnsi="Optima" w:cs="Times-Bold"/>
          <w:b/>
          <w:bCs/>
          <w:szCs w:val="24"/>
          <w:lang w:val="es-ES"/>
        </w:rPr>
        <w:t xml:space="preserve">- </w:t>
      </w:r>
      <w:r w:rsidRPr="007008E9">
        <w:rPr>
          <w:rFonts w:ascii="Optima" w:hAnsi="Optima" w:cs="Optima"/>
          <w:b/>
          <w:szCs w:val="24"/>
          <w:lang w:val="es-ES"/>
        </w:rPr>
        <w:t>Número dos</w:t>
      </w:r>
      <w:r w:rsidRPr="007008E9">
        <w:rPr>
          <w:rFonts w:ascii="Optima" w:hAnsi="Optima" w:cs="Optima"/>
          <w:szCs w:val="24"/>
          <w:lang w:val="es-ES"/>
        </w:rPr>
        <w:t xml:space="preserve">: </w:t>
      </w:r>
      <w:proofErr w:type="spellStart"/>
      <w:r w:rsidRPr="007008E9">
        <w:rPr>
          <w:rFonts w:ascii="Optima" w:hAnsi="Optima" w:cs="Optima"/>
          <w:szCs w:val="24"/>
          <w:lang w:val="es-ES"/>
        </w:rPr>
        <w:t>Muak</w:t>
      </w:r>
      <w:proofErr w:type="spellEnd"/>
      <w:r w:rsidRPr="007008E9">
        <w:rPr>
          <w:rFonts w:ascii="Optima" w:hAnsi="Optima" w:cs="Optima"/>
          <w:szCs w:val="24"/>
          <w:lang w:val="es-ES"/>
        </w:rPr>
        <w:t xml:space="preserve"> Canarias, S.L. (B3679083)</w:t>
      </w:r>
    </w:p>
    <w:p w14:paraId="331ED543" w14:textId="77777777" w:rsidR="007008E9" w:rsidRPr="007008E9" w:rsidRDefault="007008E9" w:rsidP="007008E9">
      <w:pPr>
        <w:autoSpaceDE w:val="0"/>
        <w:autoSpaceDN w:val="0"/>
        <w:adjustRightInd w:val="0"/>
        <w:ind w:firstLine="708"/>
        <w:rPr>
          <w:rFonts w:ascii="Optima" w:hAnsi="Optima" w:cs="Optima"/>
          <w:szCs w:val="24"/>
          <w:lang w:val="es-ES"/>
        </w:rPr>
      </w:pPr>
      <w:r w:rsidRPr="007008E9">
        <w:rPr>
          <w:rFonts w:ascii="Optima" w:hAnsi="Optima" w:cs="Times-Bold"/>
          <w:b/>
          <w:bCs/>
          <w:szCs w:val="24"/>
          <w:lang w:val="es-ES"/>
        </w:rPr>
        <w:t xml:space="preserve">- </w:t>
      </w:r>
      <w:r w:rsidRPr="007008E9">
        <w:rPr>
          <w:rFonts w:ascii="Optima" w:hAnsi="Optima" w:cs="Optima"/>
          <w:b/>
          <w:szCs w:val="24"/>
          <w:lang w:val="es-ES"/>
        </w:rPr>
        <w:t>Número tres:</w:t>
      </w:r>
      <w:r w:rsidRPr="007008E9">
        <w:rPr>
          <w:rFonts w:ascii="Optima" w:hAnsi="Optima" w:cs="Optima"/>
          <w:szCs w:val="24"/>
          <w:lang w:val="es-ES"/>
        </w:rPr>
        <w:t xml:space="preserve"> Bárbara Rodríguez Barreiro (44437740S) (</w:t>
      </w:r>
      <w:proofErr w:type="spellStart"/>
      <w:r w:rsidRPr="007008E9">
        <w:rPr>
          <w:rFonts w:ascii="Optima" w:hAnsi="Optima" w:cs="Optima"/>
          <w:szCs w:val="24"/>
          <w:lang w:val="es-ES"/>
        </w:rPr>
        <w:t>RZproducciones</w:t>
      </w:r>
      <w:proofErr w:type="spellEnd"/>
      <w:r w:rsidRPr="007008E9">
        <w:rPr>
          <w:rFonts w:ascii="Optima" w:hAnsi="Optima" w:cs="Optima"/>
          <w:szCs w:val="24"/>
          <w:lang w:val="es-ES"/>
        </w:rPr>
        <w:t>)</w:t>
      </w:r>
    </w:p>
    <w:p w14:paraId="40E8385E" w14:textId="77777777" w:rsidR="007008E9" w:rsidRPr="007008E9" w:rsidRDefault="007008E9" w:rsidP="007008E9">
      <w:pPr>
        <w:autoSpaceDE w:val="0"/>
        <w:autoSpaceDN w:val="0"/>
        <w:adjustRightInd w:val="0"/>
        <w:ind w:firstLine="708"/>
        <w:rPr>
          <w:rFonts w:ascii="Optima" w:hAnsi="Optima" w:cs="Optima"/>
          <w:szCs w:val="24"/>
          <w:lang w:val="es-ES"/>
        </w:rPr>
      </w:pPr>
      <w:r w:rsidRPr="007008E9">
        <w:rPr>
          <w:rFonts w:ascii="Optima" w:hAnsi="Optima" w:cs="Times-Bold"/>
          <w:b/>
          <w:bCs/>
          <w:szCs w:val="24"/>
          <w:lang w:val="es-ES"/>
        </w:rPr>
        <w:t xml:space="preserve">- </w:t>
      </w:r>
      <w:r w:rsidRPr="007008E9">
        <w:rPr>
          <w:rFonts w:ascii="Optima" w:hAnsi="Optima" w:cs="Optima"/>
          <w:b/>
          <w:szCs w:val="24"/>
          <w:lang w:val="es-ES"/>
        </w:rPr>
        <w:t>Número cuatro:</w:t>
      </w:r>
      <w:r w:rsidRPr="007008E9">
        <w:rPr>
          <w:rFonts w:ascii="Optima" w:hAnsi="Optima" w:cs="Optima"/>
          <w:szCs w:val="24"/>
          <w:lang w:val="es-ES"/>
        </w:rPr>
        <w:t xml:space="preserve"> </w:t>
      </w:r>
      <w:proofErr w:type="spellStart"/>
      <w:r w:rsidRPr="007008E9">
        <w:rPr>
          <w:rFonts w:ascii="Optima" w:hAnsi="Optima" w:cs="Optima"/>
          <w:szCs w:val="24"/>
          <w:lang w:val="es-ES"/>
        </w:rPr>
        <w:t>Skyline</w:t>
      </w:r>
      <w:proofErr w:type="spellEnd"/>
      <w:r w:rsidRPr="007008E9">
        <w:rPr>
          <w:rFonts w:ascii="Optima" w:hAnsi="Optima" w:cs="Optima"/>
          <w:szCs w:val="24"/>
          <w:lang w:val="es-ES"/>
        </w:rPr>
        <w:t xml:space="preserve"> Films, S.L. (B76516616)</w:t>
      </w:r>
    </w:p>
    <w:p w14:paraId="21D3C441" w14:textId="27C73D80" w:rsidR="007008E9" w:rsidRPr="007008E9" w:rsidRDefault="007008E9" w:rsidP="007008E9">
      <w:pPr>
        <w:ind w:firstLine="708"/>
        <w:jc w:val="both"/>
        <w:rPr>
          <w:rFonts w:ascii="Optima" w:hAnsi="Optima"/>
          <w:b/>
          <w:bCs/>
          <w:szCs w:val="24"/>
          <w:lang w:val="es-ES"/>
        </w:rPr>
      </w:pPr>
      <w:r w:rsidRPr="007008E9">
        <w:rPr>
          <w:rFonts w:ascii="Optima" w:hAnsi="Optima" w:cs="Times-Bold"/>
          <w:b/>
          <w:bCs/>
          <w:szCs w:val="24"/>
          <w:lang w:val="es-ES"/>
        </w:rPr>
        <w:t xml:space="preserve">- </w:t>
      </w:r>
      <w:r w:rsidRPr="007008E9">
        <w:rPr>
          <w:rFonts w:ascii="Optima" w:hAnsi="Optima" w:cs="Optima"/>
          <w:b/>
          <w:szCs w:val="24"/>
          <w:lang w:val="es-ES"/>
        </w:rPr>
        <w:t>Número cinco:</w:t>
      </w:r>
      <w:r w:rsidRPr="007008E9">
        <w:rPr>
          <w:rFonts w:ascii="Optima" w:hAnsi="Optima" w:cs="Optima"/>
          <w:szCs w:val="24"/>
          <w:lang w:val="es-ES"/>
        </w:rPr>
        <w:t xml:space="preserve"> </w:t>
      </w:r>
      <w:proofErr w:type="spellStart"/>
      <w:r w:rsidRPr="007008E9">
        <w:rPr>
          <w:rFonts w:ascii="Optima" w:hAnsi="Optima" w:cs="Optima"/>
          <w:szCs w:val="24"/>
          <w:lang w:val="es-ES"/>
        </w:rPr>
        <w:t>Ngaro</w:t>
      </w:r>
      <w:proofErr w:type="spellEnd"/>
      <w:r w:rsidRPr="007008E9">
        <w:rPr>
          <w:rFonts w:ascii="Optima" w:hAnsi="Optima" w:cs="Optima"/>
          <w:szCs w:val="24"/>
          <w:lang w:val="es-ES"/>
        </w:rPr>
        <w:t xml:space="preserve"> </w:t>
      </w:r>
      <w:proofErr w:type="spellStart"/>
      <w:r w:rsidRPr="007008E9">
        <w:rPr>
          <w:rFonts w:ascii="Optima" w:hAnsi="Optima" w:cs="Optima"/>
          <w:szCs w:val="24"/>
          <w:lang w:val="es-ES"/>
        </w:rPr>
        <w:t>Games</w:t>
      </w:r>
      <w:proofErr w:type="spellEnd"/>
      <w:r w:rsidRPr="007008E9">
        <w:rPr>
          <w:rFonts w:ascii="Optima" w:hAnsi="Optima" w:cs="Optima"/>
          <w:szCs w:val="24"/>
          <w:lang w:val="es-ES"/>
        </w:rPr>
        <w:t xml:space="preserve"> La Casa de los </w:t>
      </w:r>
      <w:proofErr w:type="spellStart"/>
      <w:r w:rsidRPr="007008E9">
        <w:rPr>
          <w:rFonts w:ascii="Optima" w:hAnsi="Optima" w:cs="Optima"/>
          <w:szCs w:val="24"/>
          <w:lang w:val="es-ES"/>
        </w:rPr>
        <w:t>EnigmasSL</w:t>
      </w:r>
      <w:proofErr w:type="spellEnd"/>
      <w:r w:rsidRPr="007008E9">
        <w:rPr>
          <w:rFonts w:ascii="Optima" w:hAnsi="Optima" w:cs="Optima"/>
          <w:szCs w:val="24"/>
          <w:lang w:val="es-ES"/>
        </w:rPr>
        <w:t xml:space="preserve"> (B76298694)</w:t>
      </w:r>
    </w:p>
    <w:p w14:paraId="69C9CB22" w14:textId="77777777" w:rsidR="007008E9" w:rsidRPr="00076509" w:rsidRDefault="007008E9" w:rsidP="007008E9">
      <w:pPr>
        <w:jc w:val="both"/>
        <w:rPr>
          <w:rFonts w:ascii="Optima" w:hAnsi="Optima"/>
          <w:b/>
          <w:szCs w:val="24"/>
          <w:lang w:val="es-ES"/>
        </w:rPr>
      </w:pPr>
    </w:p>
    <w:p w14:paraId="45D921D5" w14:textId="77777777" w:rsidR="00747C89" w:rsidRPr="00076509" w:rsidRDefault="00747C89" w:rsidP="000F4A50">
      <w:pPr>
        <w:autoSpaceDE w:val="0"/>
        <w:autoSpaceDN w:val="0"/>
        <w:adjustRightInd w:val="0"/>
        <w:ind w:firstLine="709"/>
        <w:jc w:val="both"/>
        <w:rPr>
          <w:rFonts w:ascii="Optima" w:hAnsi="Optima" w:cs="ArialNarrow"/>
          <w:szCs w:val="24"/>
          <w:lang w:val="es-ES"/>
        </w:rPr>
      </w:pPr>
    </w:p>
    <w:p w14:paraId="35F3B482" w14:textId="4B584763" w:rsidR="000F4A50" w:rsidRPr="00076509" w:rsidRDefault="000F4A50" w:rsidP="000F4A50">
      <w:pPr>
        <w:autoSpaceDE w:val="0"/>
        <w:autoSpaceDN w:val="0"/>
        <w:adjustRightInd w:val="0"/>
        <w:ind w:firstLine="709"/>
        <w:jc w:val="both"/>
        <w:rPr>
          <w:rFonts w:ascii="Optima" w:hAnsi="Optima" w:cs="ArialNarrow"/>
          <w:szCs w:val="24"/>
          <w:lang w:val="es-ES"/>
        </w:rPr>
      </w:pPr>
      <w:r w:rsidRPr="00076509">
        <w:rPr>
          <w:rFonts w:ascii="Optima" w:hAnsi="Optima" w:cs="ArialNarrow"/>
          <w:szCs w:val="24"/>
          <w:lang w:val="es-ES"/>
        </w:rPr>
        <w:t xml:space="preserve">A la vista de los licitadores presentados y en atención a lo dispuesto en el art. 64 de la LCSP, los miembros integrantes de </w:t>
      </w:r>
      <w:r w:rsidR="001F0D9C">
        <w:rPr>
          <w:rFonts w:ascii="Optima" w:hAnsi="Optima" w:cs="ArialNarrow"/>
          <w:szCs w:val="24"/>
          <w:lang w:val="es-ES"/>
        </w:rPr>
        <w:t>e</w:t>
      </w:r>
      <w:r w:rsidRPr="00076509">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14:paraId="6160A7AE" w14:textId="77777777" w:rsidR="000F4A50" w:rsidRPr="00076509" w:rsidRDefault="000F4A50" w:rsidP="000F4A50">
      <w:pPr>
        <w:autoSpaceDE w:val="0"/>
        <w:autoSpaceDN w:val="0"/>
        <w:adjustRightInd w:val="0"/>
        <w:jc w:val="both"/>
        <w:rPr>
          <w:rFonts w:ascii="Optima" w:hAnsi="Optima" w:cs="Arial"/>
          <w:bCs/>
          <w:szCs w:val="24"/>
        </w:rPr>
      </w:pPr>
    </w:p>
    <w:p w14:paraId="540DB0DA" w14:textId="39341587" w:rsidR="000F4A50" w:rsidRPr="00076509" w:rsidRDefault="000F4A50" w:rsidP="000F4A50">
      <w:pPr>
        <w:autoSpaceDE w:val="0"/>
        <w:autoSpaceDN w:val="0"/>
        <w:adjustRightInd w:val="0"/>
        <w:ind w:firstLine="708"/>
        <w:jc w:val="both"/>
        <w:rPr>
          <w:rFonts w:ascii="Optima" w:hAnsi="Optima" w:cs="TT2A8t00"/>
          <w:szCs w:val="24"/>
          <w:lang w:val="es-ES"/>
        </w:rPr>
      </w:pPr>
      <w:r w:rsidRPr="00076509">
        <w:rPr>
          <w:rFonts w:ascii="Optima" w:hAnsi="Optima" w:cs="Arial"/>
          <w:bCs/>
          <w:szCs w:val="24"/>
        </w:rPr>
        <w:t>A continuación</w:t>
      </w:r>
      <w:r w:rsidR="00331F23">
        <w:rPr>
          <w:rFonts w:ascii="Optima" w:hAnsi="Optima" w:cs="Arial"/>
          <w:bCs/>
          <w:szCs w:val="24"/>
        </w:rPr>
        <w:t xml:space="preserve"> </w:t>
      </w:r>
      <w:r w:rsidRPr="00076509">
        <w:rPr>
          <w:rFonts w:ascii="Optima" w:hAnsi="Optima" w:cs="Arial"/>
          <w:bCs/>
          <w:szCs w:val="24"/>
        </w:rPr>
        <w:t>el</w:t>
      </w:r>
      <w:r w:rsidRPr="00076509">
        <w:rPr>
          <w:rFonts w:ascii="Optima" w:hAnsi="Optima" w:cs="Liberation Sans"/>
          <w:szCs w:val="24"/>
        </w:rPr>
        <w:t xml:space="preserve"> Presidente de la Mesa y la Secretaria, acuerdan la liberación de claves privadas para la apertura de los sobres presentados electrónicamente por los licitadores, </w:t>
      </w:r>
      <w:r w:rsidRPr="00076509">
        <w:rPr>
          <w:rFonts w:ascii="Optima" w:hAnsi="Optima" w:cs="Arial"/>
          <w:bCs/>
          <w:szCs w:val="24"/>
        </w:rPr>
        <w:t xml:space="preserve">las cuales permiten la apertura y examen del </w:t>
      </w:r>
      <w:r w:rsidRPr="00076509">
        <w:rPr>
          <w:rFonts w:ascii="Optima" w:hAnsi="Optima" w:cs="Arial"/>
          <w:b/>
          <w:caps/>
          <w:szCs w:val="24"/>
        </w:rPr>
        <w:t>Sobre número 1 documentación general</w:t>
      </w:r>
      <w:r w:rsidRPr="00076509">
        <w:rPr>
          <w:rFonts w:ascii="Optima" w:hAnsi="Optima" w:cs="Arial"/>
          <w:szCs w:val="24"/>
        </w:rPr>
        <w:t xml:space="preserve">, visualizándose tras la apertura electrónica </w:t>
      </w:r>
      <w:r w:rsidRPr="00076509">
        <w:rPr>
          <w:rFonts w:ascii="Optima" w:hAnsi="Optima" w:cs="TT2A8t00"/>
          <w:szCs w:val="24"/>
          <w:lang w:val="es-ES"/>
        </w:rPr>
        <w:t>lo siguiente:</w:t>
      </w:r>
    </w:p>
    <w:p w14:paraId="2C467197" w14:textId="77777777" w:rsidR="000F4A50" w:rsidRDefault="000F4A50" w:rsidP="000F4A50">
      <w:pPr>
        <w:autoSpaceDE w:val="0"/>
        <w:autoSpaceDN w:val="0"/>
        <w:adjustRightInd w:val="0"/>
        <w:jc w:val="both"/>
        <w:rPr>
          <w:rFonts w:ascii="Optima" w:hAnsi="Optima" w:cs="TT2A8t00"/>
          <w:szCs w:val="24"/>
          <w:lang w:val="es-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404"/>
        <w:gridCol w:w="1404"/>
        <w:gridCol w:w="1404"/>
        <w:gridCol w:w="1404"/>
        <w:gridCol w:w="1404"/>
      </w:tblGrid>
      <w:tr w:rsidR="008076C7" w:rsidRPr="008076C7" w14:paraId="3772DE9C" w14:textId="77777777" w:rsidTr="00717318">
        <w:trPr>
          <w:trHeight w:val="426"/>
        </w:trPr>
        <w:tc>
          <w:tcPr>
            <w:tcW w:w="219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0701F11" w14:textId="77777777" w:rsidR="008076C7" w:rsidRPr="008076C7" w:rsidRDefault="008076C7" w:rsidP="008076C7">
            <w:pPr>
              <w:spacing w:line="256" w:lineRule="auto"/>
              <w:jc w:val="center"/>
              <w:rPr>
                <w:rFonts w:ascii="Optima" w:hAnsi="Optima" w:cs="Arial"/>
                <w:b/>
                <w:spacing w:val="-3"/>
                <w:sz w:val="20"/>
                <w:lang w:eastAsia="en-US"/>
              </w:rPr>
            </w:pPr>
            <w:r w:rsidRPr="008076C7">
              <w:rPr>
                <w:rFonts w:ascii="Optima" w:hAnsi="Optima" w:cs="Arial"/>
                <w:b/>
                <w:spacing w:val="-3"/>
                <w:sz w:val="20"/>
                <w:lang w:eastAsia="en-US"/>
              </w:rPr>
              <w:t>DOCUMENTACIÓN GENERAL</w:t>
            </w:r>
          </w:p>
        </w:tc>
        <w:tc>
          <w:tcPr>
            <w:tcW w:w="702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64A0A0" w14:textId="77777777" w:rsidR="008076C7" w:rsidRPr="008076C7" w:rsidRDefault="008076C7" w:rsidP="008076C7">
            <w:pPr>
              <w:tabs>
                <w:tab w:val="left" w:pos="7560"/>
              </w:tabs>
              <w:spacing w:line="256" w:lineRule="auto"/>
              <w:jc w:val="center"/>
              <w:rPr>
                <w:rFonts w:ascii="Optima" w:hAnsi="Optima" w:cs="TT273t00"/>
                <w:b/>
                <w:caps/>
                <w:spacing w:val="-3"/>
                <w:sz w:val="20"/>
                <w:lang w:eastAsia="en-US"/>
              </w:rPr>
            </w:pPr>
            <w:r w:rsidRPr="008076C7">
              <w:rPr>
                <w:rFonts w:ascii="Optima" w:hAnsi="Optima" w:cs="TT273t00"/>
                <w:b/>
                <w:caps/>
                <w:spacing w:val="-3"/>
                <w:sz w:val="20"/>
                <w:lang w:eastAsia="en-US"/>
              </w:rPr>
              <w:t>LICITADORES</w:t>
            </w:r>
          </w:p>
        </w:tc>
      </w:tr>
      <w:tr w:rsidR="008076C7" w:rsidRPr="008076C7" w14:paraId="7FDAB964" w14:textId="77777777" w:rsidTr="00717318">
        <w:trPr>
          <w:trHeight w:val="1143"/>
        </w:trPr>
        <w:tc>
          <w:tcPr>
            <w:tcW w:w="2194"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CD2E142" w14:textId="77777777" w:rsidR="008076C7" w:rsidRPr="008076C7" w:rsidRDefault="008076C7" w:rsidP="008076C7">
            <w:pPr>
              <w:spacing w:line="256" w:lineRule="auto"/>
              <w:jc w:val="center"/>
              <w:rPr>
                <w:rFonts w:ascii="Optima" w:hAnsi="Optima" w:cs="Arial"/>
                <w:b/>
                <w:spacing w:val="-3"/>
                <w:sz w:val="20"/>
                <w:lang w:eastAsia="en-US"/>
              </w:rPr>
            </w:pPr>
          </w:p>
        </w:tc>
        <w:tc>
          <w:tcPr>
            <w:tcW w:w="1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1891F8" w14:textId="77777777" w:rsidR="008076C7" w:rsidRPr="007008E9" w:rsidRDefault="008076C7" w:rsidP="008076C7">
            <w:pPr>
              <w:spacing w:line="256" w:lineRule="auto"/>
              <w:jc w:val="center"/>
              <w:rPr>
                <w:rFonts w:ascii="Optima" w:hAnsi="Optima"/>
                <w:spacing w:val="-3"/>
                <w:sz w:val="20"/>
                <w:lang w:eastAsia="en-US"/>
              </w:rPr>
            </w:pPr>
            <w:r w:rsidRPr="007008E9">
              <w:rPr>
                <w:rFonts w:ascii="Optima" w:hAnsi="Optima"/>
                <w:spacing w:val="-3"/>
                <w:sz w:val="20"/>
                <w:lang w:eastAsia="en-US"/>
              </w:rPr>
              <w:t>GAIA CONSULTRES, S.L. (B38362166)</w:t>
            </w:r>
          </w:p>
        </w:tc>
        <w:tc>
          <w:tcPr>
            <w:tcW w:w="1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A4ADA3" w14:textId="77777777" w:rsidR="008076C7" w:rsidRPr="007008E9" w:rsidRDefault="008076C7" w:rsidP="008076C7">
            <w:pPr>
              <w:jc w:val="center"/>
              <w:rPr>
                <w:rFonts w:ascii="Optima" w:hAnsi="Optima" w:cs="Arial"/>
                <w:sz w:val="20"/>
              </w:rPr>
            </w:pPr>
            <w:r w:rsidRPr="007008E9">
              <w:rPr>
                <w:rFonts w:ascii="Optima" w:hAnsi="Optima" w:cs="Arial"/>
                <w:sz w:val="20"/>
              </w:rPr>
              <w:t>MUAK CANARIAS, S.L. (B3679083)</w:t>
            </w:r>
          </w:p>
        </w:tc>
        <w:tc>
          <w:tcPr>
            <w:tcW w:w="1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A6182F" w14:textId="77777777" w:rsidR="008076C7" w:rsidRPr="007008E9" w:rsidRDefault="008076C7" w:rsidP="008076C7">
            <w:pPr>
              <w:jc w:val="center"/>
              <w:rPr>
                <w:rFonts w:ascii="Optima" w:hAnsi="Optima" w:cs="TT273t00"/>
                <w:caps/>
                <w:spacing w:val="-3"/>
                <w:sz w:val="20"/>
                <w:lang w:eastAsia="en-US"/>
              </w:rPr>
            </w:pPr>
            <w:r w:rsidRPr="007008E9">
              <w:rPr>
                <w:rFonts w:ascii="Optima" w:hAnsi="Optima" w:cs="TT273t00"/>
                <w:caps/>
                <w:spacing w:val="-3"/>
                <w:sz w:val="20"/>
                <w:lang w:eastAsia="en-US"/>
              </w:rPr>
              <w:t>BÁRBARA RODRÍGUEZ BARREIRO (44437740S)</w:t>
            </w:r>
          </w:p>
          <w:p w14:paraId="0CFAB857" w14:textId="77777777" w:rsidR="008076C7" w:rsidRPr="007008E9" w:rsidRDefault="008076C7" w:rsidP="008076C7">
            <w:pPr>
              <w:jc w:val="center"/>
              <w:rPr>
                <w:rFonts w:ascii="Optima" w:hAnsi="Optima" w:cs="TT273t00"/>
                <w:caps/>
                <w:spacing w:val="-3"/>
                <w:sz w:val="20"/>
                <w:lang w:eastAsia="en-US"/>
              </w:rPr>
            </w:pPr>
            <w:r w:rsidRPr="007008E9">
              <w:rPr>
                <w:rFonts w:ascii="Optima" w:hAnsi="Optima" w:cs="TT273t00"/>
                <w:caps/>
                <w:spacing w:val="-3"/>
                <w:sz w:val="20"/>
                <w:lang w:eastAsia="en-US"/>
              </w:rPr>
              <w:t>rz</w:t>
            </w:r>
            <w:r w:rsidRPr="007008E9">
              <w:rPr>
                <w:rFonts w:ascii="Optima" w:eastAsiaTheme="minorHAnsi" w:hAnsi="Optima"/>
                <w:bCs/>
                <w:sz w:val="20"/>
                <w:lang w:val="es-ES" w:eastAsia="en-US"/>
              </w:rPr>
              <w:t>Producciones</w:t>
            </w:r>
          </w:p>
        </w:tc>
        <w:tc>
          <w:tcPr>
            <w:tcW w:w="1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271774" w14:textId="77777777" w:rsidR="00926DCB" w:rsidRDefault="00926DCB" w:rsidP="008076C7">
            <w:pPr>
              <w:jc w:val="center"/>
              <w:rPr>
                <w:rFonts w:ascii="Optima" w:hAnsi="Optima" w:cs="TT273t00"/>
                <w:caps/>
                <w:spacing w:val="-3"/>
                <w:sz w:val="20"/>
                <w:lang w:val="en-US" w:eastAsia="en-US"/>
              </w:rPr>
            </w:pPr>
          </w:p>
          <w:p w14:paraId="097E9F5A" w14:textId="6CE6B0C2" w:rsidR="008076C7" w:rsidRPr="00541F1A" w:rsidRDefault="008076C7" w:rsidP="008076C7">
            <w:pPr>
              <w:jc w:val="center"/>
              <w:rPr>
                <w:rFonts w:ascii="Optima" w:hAnsi="Optima" w:cs="TT273t00"/>
                <w:caps/>
                <w:spacing w:val="-3"/>
                <w:sz w:val="20"/>
                <w:lang w:val="en-US" w:eastAsia="en-US"/>
              </w:rPr>
            </w:pPr>
            <w:r w:rsidRPr="00541F1A">
              <w:rPr>
                <w:rFonts w:ascii="Optima" w:hAnsi="Optima" w:cs="TT273t00"/>
                <w:caps/>
                <w:spacing w:val="-3"/>
                <w:sz w:val="20"/>
                <w:lang w:val="en-US" w:eastAsia="en-US"/>
              </w:rPr>
              <w:t>S</w:t>
            </w:r>
            <w:r w:rsidR="0081095C">
              <w:rPr>
                <w:rFonts w:ascii="Optima" w:hAnsi="Optima" w:cs="TT273t00"/>
                <w:caps/>
                <w:spacing w:val="-3"/>
                <w:sz w:val="20"/>
                <w:lang w:val="en-US" w:eastAsia="en-US"/>
              </w:rPr>
              <w:t>K</w:t>
            </w:r>
            <w:r w:rsidRPr="00541F1A">
              <w:rPr>
                <w:rFonts w:ascii="Optima" w:hAnsi="Optima" w:cs="TT273t00"/>
                <w:caps/>
                <w:spacing w:val="-3"/>
                <w:sz w:val="20"/>
                <w:lang w:val="en-US" w:eastAsia="en-US"/>
              </w:rPr>
              <w:t>YLINE FILMS, S.L.</w:t>
            </w:r>
          </w:p>
          <w:p w14:paraId="59B3E695" w14:textId="77777777" w:rsidR="008076C7" w:rsidRPr="00541F1A" w:rsidRDefault="008076C7" w:rsidP="008076C7">
            <w:pPr>
              <w:jc w:val="center"/>
              <w:rPr>
                <w:rFonts w:ascii="Optima" w:hAnsi="Optima" w:cs="TT273t00"/>
                <w:caps/>
                <w:spacing w:val="-3"/>
                <w:sz w:val="20"/>
                <w:lang w:val="en-US" w:eastAsia="en-US"/>
              </w:rPr>
            </w:pPr>
            <w:r w:rsidRPr="00541F1A">
              <w:rPr>
                <w:rFonts w:ascii="Optima" w:hAnsi="Optima" w:cs="TT273t00"/>
                <w:caps/>
                <w:spacing w:val="-3"/>
                <w:sz w:val="20"/>
                <w:lang w:val="en-US" w:eastAsia="en-US"/>
              </w:rPr>
              <w:t>(B76516616)</w:t>
            </w:r>
          </w:p>
        </w:tc>
        <w:tc>
          <w:tcPr>
            <w:tcW w:w="1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A1C662" w14:textId="77777777" w:rsidR="008076C7" w:rsidRPr="007008E9" w:rsidRDefault="008076C7" w:rsidP="008076C7">
            <w:pPr>
              <w:jc w:val="center"/>
              <w:rPr>
                <w:rFonts w:ascii="Optima" w:hAnsi="Optima" w:cs="TT273t00"/>
                <w:caps/>
                <w:spacing w:val="-3"/>
                <w:sz w:val="20"/>
                <w:lang w:eastAsia="en-US"/>
              </w:rPr>
            </w:pPr>
            <w:r w:rsidRPr="007008E9">
              <w:rPr>
                <w:rFonts w:ascii="Optima" w:hAnsi="Optima" w:cs="TT273t00"/>
                <w:caps/>
                <w:spacing w:val="-3"/>
                <w:sz w:val="20"/>
                <w:lang w:eastAsia="en-US"/>
              </w:rPr>
              <w:t>NGARO GAMES LA CASA DE LOS ENIGMAS, S.L.</w:t>
            </w:r>
          </w:p>
          <w:p w14:paraId="0A4478CB" w14:textId="77777777" w:rsidR="008076C7" w:rsidRPr="007008E9" w:rsidRDefault="008076C7" w:rsidP="008076C7">
            <w:pPr>
              <w:jc w:val="center"/>
              <w:rPr>
                <w:rFonts w:ascii="Optima" w:hAnsi="Optima" w:cs="TT273t00"/>
                <w:caps/>
                <w:spacing w:val="-3"/>
                <w:sz w:val="20"/>
                <w:lang w:eastAsia="en-US"/>
              </w:rPr>
            </w:pPr>
            <w:r w:rsidRPr="007008E9">
              <w:rPr>
                <w:rFonts w:ascii="Optima" w:hAnsi="Optima" w:cs="TT273t00"/>
                <w:caps/>
                <w:spacing w:val="-3"/>
                <w:sz w:val="20"/>
                <w:lang w:eastAsia="en-US"/>
              </w:rPr>
              <w:t>(B76298694)</w:t>
            </w:r>
          </w:p>
        </w:tc>
      </w:tr>
      <w:tr w:rsidR="00CD0CAB" w:rsidRPr="008076C7" w14:paraId="4783C0CE" w14:textId="77777777" w:rsidTr="00905C10">
        <w:trPr>
          <w:trHeight w:val="355"/>
        </w:trPr>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0733A2" w14:textId="77777777" w:rsidR="00CD0CAB" w:rsidRPr="008076C7" w:rsidRDefault="00CD0CAB" w:rsidP="00CD0CAB">
            <w:pPr>
              <w:spacing w:line="256" w:lineRule="auto"/>
              <w:jc w:val="center"/>
              <w:rPr>
                <w:rFonts w:ascii="Optima" w:hAnsi="Optima" w:cs="Arial"/>
                <w:b/>
                <w:spacing w:val="-3"/>
                <w:sz w:val="20"/>
                <w:lang w:eastAsia="en-US"/>
              </w:rPr>
            </w:pPr>
          </w:p>
          <w:p w14:paraId="00547C89" w14:textId="77777777" w:rsidR="00CD0CAB" w:rsidRPr="008076C7" w:rsidRDefault="00CD0CAB" w:rsidP="00CD0CAB">
            <w:pPr>
              <w:spacing w:line="256" w:lineRule="auto"/>
              <w:jc w:val="center"/>
              <w:rPr>
                <w:rFonts w:ascii="Optima" w:hAnsi="Optima" w:cs="Arial"/>
                <w:b/>
                <w:spacing w:val="-3"/>
                <w:sz w:val="20"/>
                <w:lang w:eastAsia="en-US"/>
              </w:rPr>
            </w:pPr>
            <w:r w:rsidRPr="008076C7">
              <w:rPr>
                <w:rFonts w:ascii="Optima" w:hAnsi="Optima" w:cs="Arial"/>
                <w:b/>
                <w:spacing w:val="-3"/>
                <w:sz w:val="20"/>
                <w:lang w:eastAsia="en-US"/>
              </w:rPr>
              <w:t>DEUC</w:t>
            </w:r>
          </w:p>
          <w:p w14:paraId="443A4D77" w14:textId="77777777" w:rsidR="00CD0CAB" w:rsidRPr="008076C7" w:rsidRDefault="00CD0CAB" w:rsidP="00CD0CAB">
            <w:pPr>
              <w:spacing w:line="256" w:lineRule="auto"/>
              <w:jc w:val="center"/>
              <w:rPr>
                <w:rFonts w:ascii="Optima" w:hAnsi="Optima"/>
                <w:spacing w:val="-3"/>
                <w:sz w:val="20"/>
                <w:lang w:eastAsia="en-US"/>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0BBAA2D4" w14:textId="60DBA84B" w:rsidR="00CD0CAB" w:rsidRPr="008076C7" w:rsidRDefault="00CD0CAB" w:rsidP="00CD0CAB">
            <w:pPr>
              <w:spacing w:line="256" w:lineRule="auto"/>
              <w:jc w:val="center"/>
              <w:rPr>
                <w:rFonts w:ascii="Optima" w:hAnsi="Optima"/>
                <w:spacing w:val="-3"/>
                <w:sz w:val="20"/>
                <w:lang w:eastAsia="en-US"/>
              </w:rPr>
            </w:pPr>
            <w:r w:rsidRPr="000153D1">
              <w:rPr>
                <w:rFonts w:ascii="Optima" w:hAnsi="Optima"/>
                <w:spacing w:val="-3"/>
                <w:sz w:val="20"/>
                <w:lang w:eastAsia="en-US"/>
              </w:rPr>
              <w:t>PRESENTA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5AB3765D" w14:textId="77777777" w:rsidR="00CD0CAB" w:rsidRDefault="00CD0CAB" w:rsidP="00CD0CAB">
            <w:pPr>
              <w:tabs>
                <w:tab w:val="left" w:pos="7560"/>
              </w:tabs>
              <w:spacing w:line="256" w:lineRule="auto"/>
              <w:jc w:val="center"/>
              <w:rPr>
                <w:rFonts w:ascii="Optima" w:hAnsi="Optima"/>
                <w:spacing w:val="-3"/>
                <w:sz w:val="20"/>
                <w:lang w:eastAsia="en-US"/>
              </w:rPr>
            </w:pPr>
            <w:r w:rsidRPr="000153D1">
              <w:rPr>
                <w:rFonts w:ascii="Optima" w:hAnsi="Optima"/>
                <w:spacing w:val="-3"/>
                <w:sz w:val="20"/>
                <w:lang w:eastAsia="en-US"/>
              </w:rPr>
              <w:t>PRESENTA</w:t>
            </w:r>
          </w:p>
          <w:p w14:paraId="120563A7" w14:textId="31D0B7F6" w:rsidR="00313F42" w:rsidRPr="008076C7" w:rsidRDefault="00313F42" w:rsidP="00CD0CAB">
            <w:pPr>
              <w:tabs>
                <w:tab w:val="left" w:pos="7560"/>
              </w:tabs>
              <w:spacing w:line="256" w:lineRule="auto"/>
              <w:jc w:val="center"/>
              <w:rPr>
                <w:rFonts w:ascii="Optima" w:hAnsi="Optima" w:cs="TT273t00"/>
                <w:caps/>
                <w:spacing w:val="-3"/>
                <w:sz w:val="20"/>
                <w:lang w:eastAsia="en-US"/>
              </w:rPr>
            </w:pPr>
            <w:r>
              <w:rPr>
                <w:rFonts w:ascii="Optima" w:hAnsi="Optima"/>
                <w:spacing w:val="-3"/>
                <w:sz w:val="20"/>
                <w:lang w:eastAsia="en-US"/>
              </w:rPr>
              <w:t>SUBSANAR</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73CCBFD4" w14:textId="689A13CC" w:rsidR="00CD0CAB" w:rsidRPr="008076C7" w:rsidRDefault="00CD0CAB" w:rsidP="00CD0CAB">
            <w:pPr>
              <w:tabs>
                <w:tab w:val="left" w:pos="7560"/>
              </w:tabs>
              <w:spacing w:line="256" w:lineRule="auto"/>
              <w:jc w:val="center"/>
              <w:rPr>
                <w:rFonts w:ascii="Optima" w:hAnsi="Optima" w:cs="TT273t00"/>
                <w:caps/>
                <w:spacing w:val="-3"/>
                <w:sz w:val="20"/>
                <w:lang w:eastAsia="en-US"/>
              </w:rPr>
            </w:pPr>
            <w:r w:rsidRPr="000153D1">
              <w:rPr>
                <w:rFonts w:ascii="Optima" w:hAnsi="Optima"/>
                <w:spacing w:val="-3"/>
                <w:sz w:val="20"/>
                <w:lang w:eastAsia="en-US"/>
              </w:rPr>
              <w:t>PRESENTA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16BF75AB" w14:textId="77777777" w:rsidR="00CD0CAB" w:rsidRDefault="00CD0CAB" w:rsidP="00CD0CAB">
            <w:pPr>
              <w:tabs>
                <w:tab w:val="left" w:pos="7560"/>
              </w:tabs>
              <w:spacing w:line="256" w:lineRule="auto"/>
              <w:jc w:val="center"/>
              <w:rPr>
                <w:rFonts w:ascii="Optima" w:hAnsi="Optima"/>
                <w:spacing w:val="-3"/>
                <w:sz w:val="20"/>
                <w:lang w:eastAsia="en-US"/>
              </w:rPr>
            </w:pPr>
            <w:r w:rsidRPr="000153D1">
              <w:rPr>
                <w:rFonts w:ascii="Optima" w:hAnsi="Optima"/>
                <w:spacing w:val="-3"/>
                <w:sz w:val="20"/>
                <w:lang w:eastAsia="en-US"/>
              </w:rPr>
              <w:t>PRESENTA</w:t>
            </w:r>
          </w:p>
          <w:p w14:paraId="10E810C5" w14:textId="4A11CDEE" w:rsidR="00313F42" w:rsidRPr="008076C7" w:rsidRDefault="00313F42" w:rsidP="00CD0CAB">
            <w:pPr>
              <w:tabs>
                <w:tab w:val="left" w:pos="7560"/>
              </w:tabs>
              <w:spacing w:line="256" w:lineRule="auto"/>
              <w:jc w:val="center"/>
              <w:rPr>
                <w:rFonts w:ascii="Optima" w:hAnsi="Optima" w:cs="TT273t00"/>
                <w:caps/>
                <w:spacing w:val="-3"/>
                <w:sz w:val="20"/>
                <w:lang w:eastAsia="en-US"/>
              </w:rPr>
            </w:pPr>
            <w:r>
              <w:rPr>
                <w:rFonts w:ascii="Optima" w:hAnsi="Optima"/>
                <w:spacing w:val="-3"/>
                <w:sz w:val="20"/>
                <w:lang w:eastAsia="en-US"/>
              </w:rPr>
              <w:t>SUBSANAR</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2815EEC4" w14:textId="77777777" w:rsidR="00CD0CAB" w:rsidRDefault="00CD0CAB" w:rsidP="00CD0CAB">
            <w:pPr>
              <w:tabs>
                <w:tab w:val="left" w:pos="7560"/>
              </w:tabs>
              <w:spacing w:line="256" w:lineRule="auto"/>
              <w:jc w:val="center"/>
              <w:rPr>
                <w:rFonts w:ascii="Optima" w:hAnsi="Optima"/>
                <w:spacing w:val="-3"/>
                <w:sz w:val="20"/>
                <w:lang w:eastAsia="en-US"/>
              </w:rPr>
            </w:pPr>
            <w:r w:rsidRPr="000153D1">
              <w:rPr>
                <w:rFonts w:ascii="Optima" w:hAnsi="Optima"/>
                <w:spacing w:val="-3"/>
                <w:sz w:val="20"/>
                <w:lang w:eastAsia="en-US"/>
              </w:rPr>
              <w:t>PRESENTA</w:t>
            </w:r>
          </w:p>
          <w:p w14:paraId="31D806A5" w14:textId="6C759DBB" w:rsidR="00313F42" w:rsidRPr="008076C7" w:rsidRDefault="00313F42" w:rsidP="00CD0CAB">
            <w:pPr>
              <w:tabs>
                <w:tab w:val="left" w:pos="7560"/>
              </w:tabs>
              <w:spacing w:line="256" w:lineRule="auto"/>
              <w:jc w:val="center"/>
              <w:rPr>
                <w:rFonts w:ascii="Optima" w:hAnsi="Optima" w:cs="TT273t00"/>
                <w:caps/>
                <w:spacing w:val="-3"/>
                <w:sz w:val="20"/>
                <w:lang w:eastAsia="en-US"/>
              </w:rPr>
            </w:pPr>
            <w:r>
              <w:rPr>
                <w:rFonts w:ascii="Optima" w:hAnsi="Optima"/>
                <w:spacing w:val="-3"/>
                <w:sz w:val="20"/>
                <w:lang w:eastAsia="en-US"/>
              </w:rPr>
              <w:t>SUBSANAR</w:t>
            </w:r>
          </w:p>
        </w:tc>
      </w:tr>
      <w:tr w:rsidR="00CD0CAB" w:rsidRPr="008076C7" w14:paraId="7CC002CF" w14:textId="77777777" w:rsidTr="00905C10">
        <w:trPr>
          <w:trHeight w:val="426"/>
        </w:trPr>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888903" w14:textId="77777777" w:rsidR="00CD0CAB" w:rsidRPr="008076C7" w:rsidRDefault="00CD0CAB" w:rsidP="00CD0CAB">
            <w:pPr>
              <w:spacing w:line="256" w:lineRule="auto"/>
              <w:jc w:val="center"/>
              <w:rPr>
                <w:rFonts w:ascii="Optima" w:hAnsi="Optima"/>
                <w:spacing w:val="-3"/>
                <w:sz w:val="20"/>
                <w:lang w:eastAsia="en-US"/>
              </w:rPr>
            </w:pPr>
            <w:r w:rsidRPr="008076C7">
              <w:rPr>
                <w:rFonts w:ascii="Optima" w:hAnsi="Optima" w:cs="Arial"/>
                <w:b/>
                <w:spacing w:val="-3"/>
                <w:sz w:val="20"/>
                <w:lang w:eastAsia="en-US"/>
              </w:rPr>
              <w:lastRenderedPageBreak/>
              <w:t>Declaración de relación de empresas vinculadas (Anexo II)</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24FCFA54" w14:textId="65D4284D" w:rsidR="00CD0CAB" w:rsidRPr="008076C7" w:rsidRDefault="00CD0CAB" w:rsidP="00CD0CAB">
            <w:pPr>
              <w:spacing w:line="256" w:lineRule="auto"/>
              <w:jc w:val="center"/>
              <w:rPr>
                <w:rFonts w:ascii="Optima" w:hAnsi="Optima"/>
                <w:spacing w:val="-3"/>
                <w:sz w:val="20"/>
                <w:lang w:eastAsia="en-US"/>
              </w:rPr>
            </w:pPr>
            <w:r w:rsidRPr="000153D1">
              <w:rPr>
                <w:rFonts w:ascii="Optima" w:hAnsi="Optima"/>
                <w:spacing w:val="-3"/>
                <w:sz w:val="20"/>
                <w:lang w:eastAsia="en-US"/>
              </w:rPr>
              <w:t>PRESENTA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181C31E0" w14:textId="69A9E9BC" w:rsidR="00CD0CAB" w:rsidRPr="008076C7" w:rsidRDefault="00CD0CAB" w:rsidP="00CD0CAB">
            <w:pPr>
              <w:tabs>
                <w:tab w:val="left" w:pos="7560"/>
              </w:tabs>
              <w:spacing w:line="256" w:lineRule="auto"/>
              <w:jc w:val="center"/>
              <w:rPr>
                <w:rFonts w:ascii="Optima" w:hAnsi="Optima" w:cs="TT273t00"/>
                <w:caps/>
                <w:spacing w:val="-3"/>
                <w:sz w:val="20"/>
                <w:lang w:eastAsia="en-US"/>
              </w:rPr>
            </w:pPr>
            <w:r w:rsidRPr="000153D1">
              <w:rPr>
                <w:rFonts w:ascii="Optima" w:hAnsi="Optima"/>
                <w:spacing w:val="-3"/>
                <w:sz w:val="20"/>
                <w:lang w:eastAsia="en-US"/>
              </w:rPr>
              <w:t>PRESENTA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0CB20B30" w14:textId="79F670C4" w:rsidR="00CD0CAB" w:rsidRPr="008076C7" w:rsidRDefault="00CD0CAB" w:rsidP="00CD0CAB">
            <w:pPr>
              <w:tabs>
                <w:tab w:val="left" w:pos="7560"/>
              </w:tabs>
              <w:spacing w:line="256" w:lineRule="auto"/>
              <w:jc w:val="center"/>
              <w:rPr>
                <w:rFonts w:ascii="Optima" w:hAnsi="Optima" w:cs="TT273t00"/>
                <w:caps/>
                <w:spacing w:val="-3"/>
                <w:sz w:val="20"/>
                <w:lang w:eastAsia="en-US"/>
              </w:rPr>
            </w:pPr>
            <w:r w:rsidRPr="000153D1">
              <w:rPr>
                <w:rFonts w:ascii="Optima" w:hAnsi="Optima"/>
                <w:spacing w:val="-3"/>
                <w:sz w:val="20"/>
                <w:lang w:eastAsia="en-US"/>
              </w:rPr>
              <w:t>PRESENTA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2563D561" w14:textId="3CBDA2A0" w:rsidR="00CD0CAB" w:rsidRPr="008076C7" w:rsidRDefault="00CD0CAB" w:rsidP="00CD0CAB">
            <w:pPr>
              <w:tabs>
                <w:tab w:val="left" w:pos="7560"/>
              </w:tabs>
              <w:spacing w:line="256" w:lineRule="auto"/>
              <w:jc w:val="center"/>
              <w:rPr>
                <w:rFonts w:ascii="Optima" w:hAnsi="Optima" w:cs="TT273t00"/>
                <w:caps/>
                <w:spacing w:val="-3"/>
                <w:sz w:val="20"/>
                <w:lang w:eastAsia="en-US"/>
              </w:rPr>
            </w:pPr>
            <w:r w:rsidRPr="000153D1">
              <w:rPr>
                <w:rFonts w:ascii="Optima" w:hAnsi="Optima"/>
                <w:spacing w:val="-3"/>
                <w:sz w:val="20"/>
                <w:lang w:eastAsia="en-US"/>
              </w:rPr>
              <w:t>PRESENTA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01FDB2C6" w14:textId="6599C69D" w:rsidR="00CD0CAB" w:rsidRPr="008076C7" w:rsidRDefault="00CD0CAB" w:rsidP="00CD0CAB">
            <w:pPr>
              <w:tabs>
                <w:tab w:val="left" w:pos="7560"/>
              </w:tabs>
              <w:spacing w:line="256" w:lineRule="auto"/>
              <w:jc w:val="center"/>
              <w:rPr>
                <w:rFonts w:ascii="Optima" w:hAnsi="Optima" w:cs="TT273t00"/>
                <w:caps/>
                <w:spacing w:val="-3"/>
                <w:sz w:val="20"/>
                <w:lang w:eastAsia="en-US"/>
              </w:rPr>
            </w:pPr>
            <w:r w:rsidRPr="000153D1">
              <w:rPr>
                <w:rFonts w:ascii="Optima" w:hAnsi="Optima"/>
                <w:spacing w:val="-3"/>
                <w:sz w:val="20"/>
                <w:lang w:eastAsia="en-US"/>
              </w:rPr>
              <w:t>PRESENTA</w:t>
            </w:r>
          </w:p>
        </w:tc>
      </w:tr>
      <w:tr w:rsidR="00CD0CAB" w:rsidRPr="008076C7" w14:paraId="4556E31A" w14:textId="77777777" w:rsidTr="00905C10">
        <w:trPr>
          <w:trHeight w:val="426"/>
        </w:trPr>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38B7D5" w14:textId="77777777" w:rsidR="00CD0CAB" w:rsidRPr="008076C7" w:rsidRDefault="00CD0CAB" w:rsidP="00CD0CAB">
            <w:pPr>
              <w:spacing w:line="256" w:lineRule="auto"/>
              <w:jc w:val="center"/>
              <w:rPr>
                <w:rFonts w:ascii="Optima" w:hAnsi="Optima" w:cs="Arial"/>
                <w:b/>
                <w:spacing w:val="-3"/>
                <w:sz w:val="20"/>
                <w:lang w:eastAsia="en-US"/>
              </w:rPr>
            </w:pPr>
          </w:p>
          <w:p w14:paraId="33F1683B" w14:textId="77777777" w:rsidR="00CD0CAB" w:rsidRPr="008076C7" w:rsidRDefault="00CD0CAB" w:rsidP="00CD0CAB">
            <w:pPr>
              <w:spacing w:line="256" w:lineRule="auto"/>
              <w:jc w:val="center"/>
              <w:rPr>
                <w:rFonts w:ascii="Optima" w:hAnsi="Optima"/>
                <w:spacing w:val="-3"/>
                <w:sz w:val="20"/>
                <w:lang w:eastAsia="en-US"/>
              </w:rPr>
            </w:pPr>
            <w:r w:rsidRPr="008076C7">
              <w:rPr>
                <w:rFonts w:ascii="Optima" w:hAnsi="Optima" w:cs="Arial"/>
                <w:b/>
                <w:spacing w:val="-3"/>
                <w:sz w:val="20"/>
                <w:lang w:eastAsia="en-US"/>
              </w:rPr>
              <w:t>Declaración de confidencialidad</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4F387108" w14:textId="171AF0C3" w:rsidR="00CD0CAB" w:rsidRPr="008076C7" w:rsidRDefault="00CD0CAB" w:rsidP="00CD0CAB">
            <w:pPr>
              <w:spacing w:line="256" w:lineRule="auto"/>
              <w:jc w:val="center"/>
              <w:rPr>
                <w:rFonts w:ascii="Optima" w:hAnsi="Optima"/>
                <w:spacing w:val="-3"/>
                <w:sz w:val="20"/>
                <w:lang w:eastAsia="en-US"/>
              </w:rPr>
            </w:pPr>
            <w:r w:rsidRPr="000153D1">
              <w:rPr>
                <w:rFonts w:ascii="Optima" w:hAnsi="Optima"/>
                <w:spacing w:val="-3"/>
                <w:sz w:val="20"/>
                <w:lang w:eastAsia="en-US"/>
              </w:rPr>
              <w:t>PRESENTA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43551254" w14:textId="4B776359" w:rsidR="00CD0CAB" w:rsidRPr="008076C7" w:rsidRDefault="00592288" w:rsidP="00CD0CAB">
            <w:pPr>
              <w:tabs>
                <w:tab w:val="left" w:pos="7560"/>
              </w:tabs>
              <w:spacing w:line="256" w:lineRule="auto"/>
              <w:jc w:val="center"/>
              <w:rPr>
                <w:rFonts w:ascii="Optima" w:hAnsi="Optima" w:cs="TT273t00"/>
                <w:caps/>
                <w:spacing w:val="-3"/>
                <w:sz w:val="20"/>
                <w:lang w:eastAsia="en-US"/>
              </w:rPr>
            </w:pPr>
            <w:r>
              <w:rPr>
                <w:rFonts w:ascii="Optima" w:hAnsi="Optima"/>
                <w:spacing w:val="-3"/>
                <w:sz w:val="20"/>
                <w:lang w:eastAsia="en-US"/>
              </w:rPr>
              <w:t xml:space="preserve">NO </w:t>
            </w:r>
            <w:r w:rsidR="00CD0CAB" w:rsidRPr="000153D1">
              <w:rPr>
                <w:rFonts w:ascii="Optima" w:hAnsi="Optima"/>
                <w:spacing w:val="-3"/>
                <w:sz w:val="20"/>
                <w:lang w:eastAsia="en-US"/>
              </w:rPr>
              <w:t>PRESENTA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31ACF2DD" w14:textId="2F2E1A9B" w:rsidR="00CD0CAB" w:rsidRPr="008076C7" w:rsidRDefault="00313F42" w:rsidP="00CD0CAB">
            <w:pPr>
              <w:tabs>
                <w:tab w:val="left" w:pos="7560"/>
              </w:tabs>
              <w:spacing w:line="256" w:lineRule="auto"/>
              <w:jc w:val="center"/>
              <w:rPr>
                <w:rFonts w:ascii="Optima" w:hAnsi="Optima" w:cs="TT273t00"/>
                <w:caps/>
                <w:spacing w:val="-3"/>
                <w:sz w:val="20"/>
                <w:lang w:eastAsia="en-US"/>
              </w:rPr>
            </w:pPr>
            <w:r>
              <w:rPr>
                <w:rFonts w:ascii="Optima" w:hAnsi="Optima"/>
                <w:spacing w:val="-3"/>
                <w:sz w:val="20"/>
                <w:lang w:eastAsia="en-US"/>
              </w:rPr>
              <w:t xml:space="preserve">NO </w:t>
            </w:r>
            <w:r w:rsidR="00CD0CAB" w:rsidRPr="000153D1">
              <w:rPr>
                <w:rFonts w:ascii="Optima" w:hAnsi="Optima"/>
                <w:spacing w:val="-3"/>
                <w:sz w:val="20"/>
                <w:lang w:eastAsia="en-US"/>
              </w:rPr>
              <w:t>PRESENTA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52EDD3AA" w14:textId="52149FA7" w:rsidR="00CD0CAB" w:rsidRPr="008076C7" w:rsidRDefault="00CD0CAB" w:rsidP="00CD0CAB">
            <w:pPr>
              <w:tabs>
                <w:tab w:val="left" w:pos="7560"/>
              </w:tabs>
              <w:spacing w:line="256" w:lineRule="auto"/>
              <w:jc w:val="center"/>
              <w:rPr>
                <w:rFonts w:ascii="Optima" w:hAnsi="Optima" w:cs="TT273t00"/>
                <w:caps/>
                <w:spacing w:val="-3"/>
                <w:sz w:val="20"/>
                <w:lang w:eastAsia="en-US"/>
              </w:rPr>
            </w:pPr>
            <w:r w:rsidRPr="000153D1">
              <w:rPr>
                <w:rFonts w:ascii="Optima" w:hAnsi="Optima"/>
                <w:spacing w:val="-3"/>
                <w:sz w:val="20"/>
                <w:lang w:eastAsia="en-US"/>
              </w:rPr>
              <w:t>PRESENTA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08DDF043" w14:textId="3E2B1EB4" w:rsidR="00CD0CAB" w:rsidRPr="008076C7" w:rsidRDefault="00592288" w:rsidP="00CD0CAB">
            <w:pPr>
              <w:tabs>
                <w:tab w:val="left" w:pos="7560"/>
              </w:tabs>
              <w:spacing w:line="256" w:lineRule="auto"/>
              <w:jc w:val="center"/>
              <w:rPr>
                <w:rFonts w:ascii="Optima" w:hAnsi="Optima" w:cs="TT273t00"/>
                <w:caps/>
                <w:spacing w:val="-3"/>
                <w:sz w:val="20"/>
                <w:lang w:eastAsia="en-US"/>
              </w:rPr>
            </w:pPr>
            <w:r>
              <w:rPr>
                <w:rFonts w:ascii="Optima" w:hAnsi="Optima"/>
                <w:spacing w:val="-3"/>
                <w:sz w:val="20"/>
                <w:lang w:eastAsia="en-US"/>
              </w:rPr>
              <w:t xml:space="preserve">NO </w:t>
            </w:r>
            <w:r w:rsidR="00CD0CAB" w:rsidRPr="000153D1">
              <w:rPr>
                <w:rFonts w:ascii="Optima" w:hAnsi="Optima"/>
                <w:spacing w:val="-3"/>
                <w:sz w:val="20"/>
                <w:lang w:eastAsia="en-US"/>
              </w:rPr>
              <w:t>PRESENTA</w:t>
            </w:r>
          </w:p>
        </w:tc>
      </w:tr>
      <w:tr w:rsidR="00CD0CAB" w:rsidRPr="008076C7" w14:paraId="43234FDA" w14:textId="77777777" w:rsidTr="00905C10">
        <w:trPr>
          <w:trHeight w:val="426"/>
        </w:trPr>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532F18" w14:textId="77777777" w:rsidR="00CD0CAB" w:rsidRPr="008076C7" w:rsidRDefault="00CD0CAB" w:rsidP="00CD0CAB">
            <w:pPr>
              <w:spacing w:line="256" w:lineRule="auto"/>
              <w:jc w:val="center"/>
              <w:rPr>
                <w:rFonts w:ascii="Optima" w:hAnsi="Optima" w:cs="Arial"/>
                <w:b/>
                <w:spacing w:val="-3"/>
                <w:sz w:val="20"/>
                <w:lang w:eastAsia="en-US"/>
              </w:rPr>
            </w:pPr>
          </w:p>
          <w:p w14:paraId="5F426C9B" w14:textId="77777777" w:rsidR="00CD0CAB" w:rsidRPr="008076C7" w:rsidRDefault="00CD0CAB" w:rsidP="00CD0CAB">
            <w:pPr>
              <w:spacing w:line="256" w:lineRule="auto"/>
              <w:jc w:val="center"/>
              <w:rPr>
                <w:rFonts w:ascii="Optima" w:hAnsi="Optima"/>
                <w:spacing w:val="-3"/>
                <w:sz w:val="20"/>
                <w:lang w:eastAsia="en-US"/>
              </w:rPr>
            </w:pPr>
            <w:r w:rsidRPr="008076C7">
              <w:rPr>
                <w:rFonts w:ascii="Optima" w:hAnsi="Optima" w:cs="Arial"/>
                <w:b/>
                <w:spacing w:val="-3"/>
                <w:sz w:val="20"/>
                <w:lang w:eastAsia="en-US"/>
              </w:rPr>
              <w:t>El oferente es una PYME</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124D5BB1" w14:textId="2FCB9B13" w:rsidR="00CD0CAB" w:rsidRPr="008076C7" w:rsidRDefault="00313F42" w:rsidP="00CD0CAB">
            <w:pPr>
              <w:spacing w:line="256" w:lineRule="auto"/>
              <w:jc w:val="center"/>
              <w:rPr>
                <w:rFonts w:ascii="Optima" w:hAnsi="Optima"/>
                <w:spacing w:val="-3"/>
                <w:sz w:val="20"/>
                <w:lang w:eastAsia="en-US"/>
              </w:rPr>
            </w:pPr>
            <w:r>
              <w:rPr>
                <w:rFonts w:ascii="Optima" w:hAnsi="Optima"/>
                <w:spacing w:val="-3"/>
                <w:sz w:val="20"/>
                <w:lang w:eastAsia="en-US"/>
              </w:rPr>
              <w:t>SI</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3CC33F90" w14:textId="40D4105C" w:rsidR="00CD0CAB" w:rsidRPr="008076C7" w:rsidRDefault="00313F42" w:rsidP="00CD0CAB">
            <w:pPr>
              <w:tabs>
                <w:tab w:val="left" w:pos="7560"/>
              </w:tabs>
              <w:spacing w:line="256" w:lineRule="auto"/>
              <w:jc w:val="center"/>
              <w:rPr>
                <w:rFonts w:ascii="Optima" w:hAnsi="Optima" w:cs="TT273t00"/>
                <w:caps/>
                <w:spacing w:val="-3"/>
                <w:sz w:val="20"/>
                <w:lang w:eastAsia="en-US"/>
              </w:rPr>
            </w:pPr>
            <w:r>
              <w:rPr>
                <w:rFonts w:ascii="Optima" w:hAnsi="Optima"/>
                <w:spacing w:val="-3"/>
                <w:sz w:val="20"/>
                <w:lang w:eastAsia="en-US"/>
              </w:rPr>
              <w:t>SI</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296A3BE0" w14:textId="4F57B6BA" w:rsidR="00CD0CAB" w:rsidRPr="008076C7" w:rsidRDefault="00313F42" w:rsidP="00CD0CAB">
            <w:pPr>
              <w:tabs>
                <w:tab w:val="left" w:pos="7560"/>
              </w:tabs>
              <w:spacing w:line="256" w:lineRule="auto"/>
              <w:jc w:val="center"/>
              <w:rPr>
                <w:rFonts w:ascii="Optima" w:hAnsi="Optima" w:cs="TT273t00"/>
                <w:caps/>
                <w:spacing w:val="-3"/>
                <w:sz w:val="20"/>
                <w:lang w:eastAsia="en-US"/>
              </w:rPr>
            </w:pPr>
            <w:r>
              <w:rPr>
                <w:rFonts w:ascii="Optima" w:hAnsi="Optima"/>
                <w:spacing w:val="-3"/>
                <w:sz w:val="20"/>
                <w:lang w:eastAsia="en-US"/>
              </w:rPr>
              <w:t>NO</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6B87BB91" w14:textId="5A5A972C" w:rsidR="00CD0CAB" w:rsidRPr="008076C7" w:rsidRDefault="00313F42" w:rsidP="00CD0CAB">
            <w:pPr>
              <w:tabs>
                <w:tab w:val="left" w:pos="7560"/>
              </w:tabs>
              <w:spacing w:line="256" w:lineRule="auto"/>
              <w:jc w:val="center"/>
              <w:rPr>
                <w:rFonts w:ascii="Optima" w:hAnsi="Optima" w:cs="TT273t00"/>
                <w:caps/>
                <w:spacing w:val="-3"/>
                <w:sz w:val="20"/>
                <w:lang w:eastAsia="en-US"/>
              </w:rPr>
            </w:pPr>
            <w:r>
              <w:rPr>
                <w:rFonts w:ascii="Optima" w:hAnsi="Optima"/>
                <w:spacing w:val="-3"/>
                <w:sz w:val="20"/>
                <w:lang w:eastAsia="en-US"/>
              </w:rPr>
              <w:t>SI</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5133968C" w14:textId="4F1F9204" w:rsidR="00CD0CAB" w:rsidRPr="008076C7" w:rsidRDefault="00313F42" w:rsidP="00CD0CAB">
            <w:pPr>
              <w:tabs>
                <w:tab w:val="left" w:pos="7560"/>
              </w:tabs>
              <w:spacing w:line="256" w:lineRule="auto"/>
              <w:jc w:val="center"/>
              <w:rPr>
                <w:rFonts w:ascii="Optima" w:hAnsi="Optima" w:cs="TT273t00"/>
                <w:caps/>
                <w:spacing w:val="-3"/>
                <w:sz w:val="20"/>
                <w:lang w:eastAsia="en-US"/>
              </w:rPr>
            </w:pPr>
            <w:r>
              <w:rPr>
                <w:rFonts w:ascii="Optima" w:hAnsi="Optima"/>
                <w:spacing w:val="-3"/>
                <w:sz w:val="20"/>
                <w:lang w:eastAsia="en-US"/>
              </w:rPr>
              <w:t>SI</w:t>
            </w:r>
          </w:p>
        </w:tc>
      </w:tr>
      <w:tr w:rsidR="00CD0CAB" w:rsidRPr="008076C7" w14:paraId="2920286B" w14:textId="77777777" w:rsidTr="00905C10">
        <w:trPr>
          <w:trHeight w:val="426"/>
        </w:trPr>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BB339D" w14:textId="77777777" w:rsidR="00CD0CAB" w:rsidRPr="008076C7" w:rsidRDefault="00CD0CAB" w:rsidP="00CD0CAB">
            <w:pPr>
              <w:spacing w:line="256" w:lineRule="auto"/>
              <w:jc w:val="center"/>
              <w:rPr>
                <w:rFonts w:ascii="Optima" w:hAnsi="Optima"/>
                <w:spacing w:val="-3"/>
                <w:sz w:val="20"/>
                <w:lang w:eastAsia="en-US"/>
              </w:rPr>
            </w:pPr>
            <w:r w:rsidRPr="008076C7">
              <w:rPr>
                <w:rFonts w:ascii="Optima" w:eastAsiaTheme="minorHAnsi" w:hAnsi="Optima" w:cs="Optima"/>
                <w:b/>
                <w:spacing w:val="-3"/>
                <w:sz w:val="20"/>
                <w:lang w:val="es-ES" w:eastAsia="en-US"/>
              </w:rPr>
              <w:t>Autorización consulta  electrónica de datos  (Anexo III)</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74B7EA92" w14:textId="1A49F20F" w:rsidR="00313F42" w:rsidRPr="008076C7" w:rsidRDefault="00313F42" w:rsidP="00CD0CAB">
            <w:pPr>
              <w:spacing w:line="256" w:lineRule="auto"/>
              <w:jc w:val="center"/>
              <w:rPr>
                <w:rFonts w:ascii="Optima" w:hAnsi="Optima"/>
                <w:spacing w:val="-3"/>
                <w:sz w:val="20"/>
                <w:lang w:eastAsia="en-US"/>
              </w:rPr>
            </w:pPr>
            <w:r>
              <w:rPr>
                <w:rFonts w:ascii="Optima" w:hAnsi="Optima"/>
                <w:spacing w:val="-3"/>
                <w:sz w:val="20"/>
                <w:lang w:eastAsia="en-US"/>
              </w:rPr>
              <w:t>AUTORIZA (3)</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4EAEC964" w14:textId="1EA9F07C" w:rsidR="00CD0CAB" w:rsidRPr="008076C7" w:rsidRDefault="00313F42" w:rsidP="00CD0CAB">
            <w:pPr>
              <w:tabs>
                <w:tab w:val="left" w:pos="7560"/>
              </w:tabs>
              <w:spacing w:line="256" w:lineRule="auto"/>
              <w:jc w:val="center"/>
              <w:rPr>
                <w:rFonts w:ascii="Optima" w:hAnsi="Optima" w:cs="TT273t00"/>
                <w:caps/>
                <w:spacing w:val="-3"/>
                <w:sz w:val="20"/>
                <w:lang w:eastAsia="en-US"/>
              </w:rPr>
            </w:pPr>
            <w:r>
              <w:rPr>
                <w:rFonts w:ascii="Optima" w:hAnsi="Optima"/>
                <w:spacing w:val="-3"/>
                <w:sz w:val="20"/>
                <w:lang w:eastAsia="en-US"/>
              </w:rPr>
              <w:t xml:space="preserve">NO </w:t>
            </w:r>
            <w:r w:rsidR="00CD0CAB" w:rsidRPr="000153D1">
              <w:rPr>
                <w:rFonts w:ascii="Optima" w:hAnsi="Optima"/>
                <w:spacing w:val="-3"/>
                <w:sz w:val="20"/>
                <w:lang w:eastAsia="en-US"/>
              </w:rPr>
              <w:t>PRESENTA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2270DFF7" w14:textId="36F9CA43" w:rsidR="00313F42" w:rsidRPr="008076C7" w:rsidRDefault="00313F42" w:rsidP="00CD0CAB">
            <w:pPr>
              <w:tabs>
                <w:tab w:val="left" w:pos="7560"/>
              </w:tabs>
              <w:spacing w:line="256" w:lineRule="auto"/>
              <w:jc w:val="center"/>
              <w:rPr>
                <w:rFonts w:ascii="Optima" w:hAnsi="Optima" w:cs="TT273t00"/>
                <w:caps/>
                <w:spacing w:val="-3"/>
                <w:sz w:val="20"/>
                <w:lang w:eastAsia="en-US"/>
              </w:rPr>
            </w:pPr>
            <w:r w:rsidRPr="00313F42">
              <w:rPr>
                <w:rFonts w:ascii="Optima" w:hAnsi="Optima"/>
                <w:spacing w:val="-3"/>
                <w:sz w:val="20"/>
                <w:lang w:eastAsia="en-US"/>
              </w:rPr>
              <w:t>AUTORIZA (3)</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5F4CCA04" w14:textId="787B9046" w:rsidR="00CD0CAB" w:rsidRPr="008076C7" w:rsidRDefault="00313F42" w:rsidP="00CD0CAB">
            <w:pPr>
              <w:tabs>
                <w:tab w:val="left" w:pos="7560"/>
              </w:tabs>
              <w:spacing w:line="256" w:lineRule="auto"/>
              <w:jc w:val="center"/>
              <w:rPr>
                <w:rFonts w:ascii="Optima" w:hAnsi="Optima" w:cs="TT273t00"/>
                <w:caps/>
                <w:spacing w:val="-3"/>
                <w:sz w:val="20"/>
                <w:lang w:eastAsia="en-US"/>
              </w:rPr>
            </w:pPr>
            <w:r>
              <w:rPr>
                <w:rFonts w:ascii="Optima" w:hAnsi="Optima"/>
                <w:spacing w:val="-3"/>
                <w:sz w:val="20"/>
                <w:lang w:eastAsia="en-US"/>
              </w:rPr>
              <w:t xml:space="preserve">NO </w:t>
            </w:r>
            <w:r w:rsidR="00CD0CAB" w:rsidRPr="000153D1">
              <w:rPr>
                <w:rFonts w:ascii="Optima" w:hAnsi="Optima"/>
                <w:spacing w:val="-3"/>
                <w:sz w:val="20"/>
                <w:lang w:eastAsia="en-US"/>
              </w:rPr>
              <w:t>PRESENTA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1FEED9A4" w14:textId="2DEC3B80" w:rsidR="00313F42" w:rsidRPr="008076C7" w:rsidRDefault="00313F42" w:rsidP="00CD0CAB">
            <w:pPr>
              <w:tabs>
                <w:tab w:val="left" w:pos="7560"/>
              </w:tabs>
              <w:spacing w:line="256" w:lineRule="auto"/>
              <w:jc w:val="center"/>
              <w:rPr>
                <w:rFonts w:ascii="Optima" w:hAnsi="Optima" w:cs="TT273t00"/>
                <w:caps/>
                <w:spacing w:val="-3"/>
                <w:sz w:val="20"/>
                <w:lang w:eastAsia="en-US"/>
              </w:rPr>
            </w:pPr>
            <w:r>
              <w:rPr>
                <w:rFonts w:ascii="Optima" w:hAnsi="Optima"/>
                <w:spacing w:val="-3"/>
                <w:sz w:val="20"/>
                <w:lang w:eastAsia="en-US"/>
              </w:rPr>
              <w:t>AUTORIZA (3)</w:t>
            </w:r>
          </w:p>
        </w:tc>
      </w:tr>
    </w:tbl>
    <w:p w14:paraId="6384533B" w14:textId="77777777" w:rsidR="00BA63BA" w:rsidRDefault="00BA63BA" w:rsidP="00BA63BA">
      <w:pPr>
        <w:jc w:val="both"/>
        <w:rPr>
          <w:rFonts w:ascii="Optima" w:hAnsi="Optima" w:cs="Arial"/>
          <w:b/>
          <w:bCs/>
          <w:szCs w:val="24"/>
          <w:lang w:val="es-ES"/>
        </w:rPr>
      </w:pPr>
    </w:p>
    <w:p w14:paraId="5F2D9B03" w14:textId="77777777" w:rsidR="00F56B82" w:rsidRPr="00CB34D1" w:rsidRDefault="00F56B82" w:rsidP="00BA63BA">
      <w:pPr>
        <w:jc w:val="both"/>
        <w:rPr>
          <w:rFonts w:ascii="Optima" w:hAnsi="Optima" w:cs="Arial"/>
          <w:b/>
          <w:bCs/>
          <w:color w:val="FF0000"/>
          <w:szCs w:val="24"/>
          <w:lang w:val="es-ES"/>
        </w:rPr>
      </w:pPr>
    </w:p>
    <w:p w14:paraId="56756930" w14:textId="45038B03" w:rsidR="00BA63BA" w:rsidRPr="00926DCB" w:rsidRDefault="00BA63BA" w:rsidP="00BA63BA">
      <w:pPr>
        <w:tabs>
          <w:tab w:val="left" w:pos="567"/>
        </w:tabs>
        <w:jc w:val="both"/>
        <w:rPr>
          <w:rFonts w:ascii="Optima" w:hAnsi="Optima" w:cs="Arial"/>
          <w:b/>
          <w:szCs w:val="24"/>
          <w:lang w:val="es-ES" w:eastAsia="en-US"/>
        </w:rPr>
      </w:pPr>
      <w:r w:rsidRPr="00926DCB">
        <w:rPr>
          <w:rFonts w:ascii="Optima" w:hAnsi="Optima" w:cs="Arial"/>
          <w:b/>
          <w:szCs w:val="24"/>
          <w:lang w:val="es-ES" w:eastAsia="en-US"/>
        </w:rPr>
        <w:t xml:space="preserve">(*) En relación con el licitador </w:t>
      </w:r>
      <w:r w:rsidR="00926DCB" w:rsidRPr="00926DCB">
        <w:rPr>
          <w:rFonts w:ascii="Optima" w:hAnsi="Optima" w:cs="Arial"/>
          <w:b/>
          <w:szCs w:val="24"/>
        </w:rPr>
        <w:t>MUAK CANARIAS, S.L. (B3679083)</w:t>
      </w:r>
    </w:p>
    <w:p w14:paraId="71513A2A" w14:textId="77777777" w:rsidR="00BA63BA" w:rsidRPr="00926DCB" w:rsidRDefault="00BA63BA" w:rsidP="00BA63BA">
      <w:pPr>
        <w:tabs>
          <w:tab w:val="left" w:pos="7560"/>
        </w:tabs>
        <w:jc w:val="both"/>
        <w:rPr>
          <w:rFonts w:ascii="Optima" w:hAnsi="Optima" w:cs="Arial"/>
          <w:b/>
          <w:szCs w:val="24"/>
          <w:lang w:val="es-ES" w:eastAsia="en-US"/>
        </w:rPr>
      </w:pPr>
    </w:p>
    <w:p w14:paraId="4377FA6A" w14:textId="65F86345" w:rsidR="00592288" w:rsidRPr="0081095C" w:rsidRDefault="00BA63BA" w:rsidP="0081095C">
      <w:pPr>
        <w:pStyle w:val="Prrafodelista"/>
        <w:numPr>
          <w:ilvl w:val="0"/>
          <w:numId w:val="8"/>
        </w:numPr>
        <w:tabs>
          <w:tab w:val="left" w:pos="7560"/>
        </w:tabs>
        <w:jc w:val="both"/>
        <w:rPr>
          <w:rFonts w:ascii="Optima" w:hAnsi="Optima" w:cs="Arial"/>
          <w:szCs w:val="24"/>
          <w:lang w:val="es-ES" w:eastAsia="en-US"/>
        </w:rPr>
      </w:pPr>
      <w:r w:rsidRPr="0081095C">
        <w:rPr>
          <w:rFonts w:ascii="Optima" w:hAnsi="Optima" w:cs="Arial"/>
          <w:b/>
          <w:szCs w:val="24"/>
          <w:lang w:val="es-ES" w:eastAsia="en-US"/>
        </w:rPr>
        <w:t>Deberá aportar el DEUC</w:t>
      </w:r>
      <w:r w:rsidR="00F56B82" w:rsidRPr="0081095C">
        <w:rPr>
          <w:rFonts w:ascii="Optima" w:hAnsi="Optima" w:cs="Arial"/>
          <w:szCs w:val="24"/>
          <w:lang w:val="es-ES" w:eastAsia="en-US"/>
        </w:rPr>
        <w:t xml:space="preserve"> debidamente cumplimentado</w:t>
      </w:r>
      <w:r w:rsidR="00592288" w:rsidRPr="0081095C">
        <w:rPr>
          <w:rFonts w:ascii="Optima" w:hAnsi="Optima" w:cs="Arial"/>
          <w:szCs w:val="24"/>
          <w:lang w:val="es-ES" w:eastAsia="en-US"/>
        </w:rPr>
        <w:t xml:space="preserve"> -</w:t>
      </w:r>
      <w:r w:rsidR="00592288" w:rsidRPr="0081095C">
        <w:rPr>
          <w:rFonts w:ascii="Optima" w:hAnsi="Optima" w:cs="Arial"/>
          <w:b/>
          <w:i/>
          <w:szCs w:val="24"/>
          <w:lang w:val="es-ES" w:eastAsia="en-US"/>
        </w:rPr>
        <w:t>n</w:t>
      </w:r>
      <w:r w:rsidR="002B3BF4" w:rsidRPr="0081095C">
        <w:rPr>
          <w:rFonts w:ascii="Optima" w:hAnsi="Optima" w:cs="Arial"/>
          <w:b/>
          <w:i/>
          <w:szCs w:val="24"/>
          <w:lang w:val="es-ES" w:eastAsia="en-US"/>
        </w:rPr>
        <w:t xml:space="preserve">o ha cumplimentado el </w:t>
      </w:r>
      <w:r w:rsidR="00926DCB" w:rsidRPr="0081095C">
        <w:rPr>
          <w:rFonts w:ascii="Optima" w:hAnsi="Optima" w:cs="Arial"/>
          <w:b/>
          <w:i/>
          <w:szCs w:val="24"/>
          <w:lang w:val="es-ES" w:eastAsia="en-US"/>
        </w:rPr>
        <w:t>Apartado solvencia Técnica</w:t>
      </w:r>
      <w:r w:rsidR="00592288" w:rsidRPr="0081095C">
        <w:rPr>
          <w:rFonts w:ascii="Optima" w:hAnsi="Optima" w:cs="Arial"/>
          <w:b/>
          <w:szCs w:val="24"/>
          <w:lang w:val="es-ES" w:eastAsia="en-US"/>
        </w:rPr>
        <w:t>-</w:t>
      </w:r>
      <w:r w:rsidRPr="0081095C">
        <w:rPr>
          <w:rFonts w:ascii="Optima" w:hAnsi="Optima" w:cs="Arial"/>
          <w:b/>
          <w:szCs w:val="24"/>
          <w:lang w:val="es-ES" w:eastAsia="en-US"/>
        </w:rPr>
        <w:t xml:space="preserve">. </w:t>
      </w:r>
      <w:r w:rsidRPr="0081095C">
        <w:rPr>
          <w:rFonts w:ascii="Optima" w:hAnsi="Optima" w:cs="Arial"/>
          <w:szCs w:val="24"/>
          <w:lang w:val="es-ES" w:eastAsia="en-US"/>
        </w:rPr>
        <w:t>Se sugiere que utilice el DEUC publicado en la Plataforma de Contratación del Sector Público</w:t>
      </w:r>
      <w:r w:rsidR="00926DCB" w:rsidRPr="0081095C">
        <w:rPr>
          <w:rFonts w:ascii="Optima" w:hAnsi="Optima" w:cs="Arial"/>
          <w:szCs w:val="24"/>
          <w:lang w:val="es-ES" w:eastAsia="en-US"/>
        </w:rPr>
        <w:t xml:space="preserve"> en el expediente de referencia</w:t>
      </w:r>
      <w:r w:rsidR="0081095C" w:rsidRPr="0081095C">
        <w:rPr>
          <w:rFonts w:ascii="Optima" w:hAnsi="Optima" w:cs="Arial"/>
          <w:szCs w:val="24"/>
          <w:lang w:val="es-ES" w:eastAsia="en-US"/>
        </w:rPr>
        <w:t xml:space="preserve"> </w:t>
      </w:r>
      <w:r w:rsidR="00592288" w:rsidRPr="0081095C">
        <w:rPr>
          <w:rFonts w:ascii="Optima" w:hAnsi="Optima" w:cs="Arial"/>
          <w:szCs w:val="24"/>
          <w:lang w:val="es-ES" w:eastAsia="en-US"/>
        </w:rPr>
        <w:t>dado que es el modelo abreviado en el que, en la Parte IV Criterios de Selección, se contempla una indicación global relativa a todos los criterios de selección en la que el licitador declara, en su caso, respecto a los criterios de selección, que cumple todos los criterios de selección requeridos.</w:t>
      </w:r>
    </w:p>
    <w:p w14:paraId="27594A81" w14:textId="77777777" w:rsidR="00592288" w:rsidRDefault="00592288" w:rsidP="00BA63BA">
      <w:pPr>
        <w:tabs>
          <w:tab w:val="left" w:pos="7560"/>
        </w:tabs>
        <w:jc w:val="both"/>
        <w:rPr>
          <w:rFonts w:ascii="Optima" w:hAnsi="Optima" w:cs="Arial"/>
          <w:szCs w:val="24"/>
          <w:lang w:val="es-ES" w:eastAsia="en-US"/>
        </w:rPr>
      </w:pPr>
    </w:p>
    <w:p w14:paraId="0E81DF1E" w14:textId="77777777" w:rsidR="00592288" w:rsidRPr="00926DCB" w:rsidRDefault="00592288" w:rsidP="00BA63BA">
      <w:pPr>
        <w:tabs>
          <w:tab w:val="left" w:pos="7560"/>
        </w:tabs>
        <w:jc w:val="both"/>
        <w:rPr>
          <w:rFonts w:ascii="Optima" w:hAnsi="Optima" w:cs="Arial"/>
          <w:szCs w:val="24"/>
          <w:lang w:val="es-ES" w:eastAsia="en-US"/>
        </w:rPr>
      </w:pPr>
    </w:p>
    <w:p w14:paraId="11583D84" w14:textId="4C368591" w:rsidR="00926DCB" w:rsidRPr="00926DCB" w:rsidRDefault="00926DCB" w:rsidP="00926DCB">
      <w:pPr>
        <w:rPr>
          <w:rFonts w:ascii="Optima" w:hAnsi="Optima" w:cs="TT273t00"/>
          <w:b/>
          <w:caps/>
          <w:spacing w:val="-3"/>
          <w:szCs w:val="24"/>
          <w:lang w:val="en-US" w:eastAsia="en-US"/>
        </w:rPr>
      </w:pPr>
      <w:r w:rsidRPr="00926DCB">
        <w:rPr>
          <w:rFonts w:ascii="Optima" w:hAnsi="Optima" w:cs="Arial"/>
          <w:b/>
          <w:szCs w:val="24"/>
          <w:lang w:val="es-ES" w:eastAsia="en-US"/>
        </w:rPr>
        <w:t xml:space="preserve">(*) En relación con el licitador </w:t>
      </w:r>
      <w:r w:rsidRPr="00926DCB">
        <w:rPr>
          <w:rFonts w:ascii="Optima" w:hAnsi="Optima" w:cs="TT273t00"/>
          <w:b/>
          <w:caps/>
          <w:spacing w:val="-3"/>
          <w:szCs w:val="24"/>
          <w:lang w:val="en-US" w:eastAsia="en-US"/>
        </w:rPr>
        <w:t>S</w:t>
      </w:r>
      <w:r w:rsidR="0081095C">
        <w:rPr>
          <w:rFonts w:ascii="Optima" w:hAnsi="Optima" w:cs="TT273t00"/>
          <w:b/>
          <w:caps/>
          <w:spacing w:val="-3"/>
          <w:szCs w:val="24"/>
          <w:lang w:val="en-US" w:eastAsia="en-US"/>
        </w:rPr>
        <w:t>K</w:t>
      </w:r>
      <w:r w:rsidRPr="00926DCB">
        <w:rPr>
          <w:rFonts w:ascii="Optima" w:hAnsi="Optima" w:cs="TT273t00"/>
          <w:b/>
          <w:caps/>
          <w:spacing w:val="-3"/>
          <w:szCs w:val="24"/>
          <w:lang w:val="en-US" w:eastAsia="en-US"/>
        </w:rPr>
        <w:t>YLINE FILMS, S.L. (B76516616)</w:t>
      </w:r>
    </w:p>
    <w:p w14:paraId="013C9AB1" w14:textId="77777777" w:rsidR="00926DCB" w:rsidRPr="00926DCB" w:rsidRDefault="00926DCB" w:rsidP="00926DCB">
      <w:pPr>
        <w:tabs>
          <w:tab w:val="left" w:pos="7560"/>
        </w:tabs>
        <w:jc w:val="both"/>
        <w:rPr>
          <w:rFonts w:ascii="Optima" w:hAnsi="Optima" w:cs="Arial"/>
          <w:b/>
          <w:szCs w:val="24"/>
          <w:lang w:val="es-ES" w:eastAsia="en-US"/>
        </w:rPr>
      </w:pPr>
    </w:p>
    <w:p w14:paraId="30677DF3" w14:textId="0D57AB06" w:rsidR="0081095C" w:rsidRPr="0081095C" w:rsidRDefault="00926DCB" w:rsidP="0081095C">
      <w:pPr>
        <w:pStyle w:val="Prrafodelista"/>
        <w:numPr>
          <w:ilvl w:val="0"/>
          <w:numId w:val="8"/>
        </w:numPr>
        <w:tabs>
          <w:tab w:val="left" w:pos="7560"/>
        </w:tabs>
        <w:jc w:val="both"/>
        <w:rPr>
          <w:rFonts w:ascii="Optima" w:hAnsi="Optima" w:cs="Arial"/>
          <w:szCs w:val="24"/>
          <w:lang w:val="es-ES" w:eastAsia="en-US"/>
        </w:rPr>
      </w:pPr>
      <w:r w:rsidRPr="0081095C">
        <w:rPr>
          <w:rFonts w:ascii="Optima" w:hAnsi="Optima" w:cs="Arial"/>
          <w:b/>
          <w:szCs w:val="24"/>
          <w:lang w:val="es-ES" w:eastAsia="en-US"/>
        </w:rPr>
        <w:t>Deberá aportar el DEUC</w:t>
      </w:r>
      <w:r w:rsidRPr="0081095C">
        <w:rPr>
          <w:rFonts w:ascii="Optima" w:hAnsi="Optima" w:cs="Arial"/>
          <w:szCs w:val="24"/>
          <w:lang w:val="es-ES" w:eastAsia="en-US"/>
        </w:rPr>
        <w:t xml:space="preserve"> debidamente cumplimentado</w:t>
      </w:r>
      <w:r w:rsidR="002B3BF4" w:rsidRPr="0081095C">
        <w:rPr>
          <w:rFonts w:ascii="Optima" w:hAnsi="Optima" w:cs="Arial"/>
          <w:szCs w:val="24"/>
          <w:lang w:val="es-ES" w:eastAsia="en-US"/>
        </w:rPr>
        <w:t xml:space="preserve"> </w:t>
      </w:r>
      <w:r w:rsidR="0081095C" w:rsidRPr="0081095C">
        <w:rPr>
          <w:rFonts w:ascii="Optima" w:hAnsi="Optima" w:cs="Arial"/>
          <w:b/>
          <w:szCs w:val="24"/>
          <w:lang w:val="es-ES" w:eastAsia="en-US"/>
        </w:rPr>
        <w:t>-</w:t>
      </w:r>
      <w:r w:rsidR="002B3BF4" w:rsidRPr="0081095C">
        <w:rPr>
          <w:rFonts w:ascii="Optima" w:hAnsi="Optima" w:cs="Arial"/>
          <w:b/>
          <w:i/>
          <w:szCs w:val="24"/>
          <w:lang w:val="es-ES" w:eastAsia="en-US"/>
        </w:rPr>
        <w:t>No ha cumplimen</w:t>
      </w:r>
      <w:r w:rsidR="00E95751" w:rsidRPr="0081095C">
        <w:rPr>
          <w:rFonts w:ascii="Optima" w:hAnsi="Optima" w:cs="Arial"/>
          <w:b/>
          <w:i/>
          <w:szCs w:val="24"/>
          <w:lang w:val="es-ES" w:eastAsia="en-US"/>
        </w:rPr>
        <w:t>tado la Parte II apartado B</w:t>
      </w:r>
      <w:r w:rsidR="002B3BF4" w:rsidRPr="0081095C">
        <w:rPr>
          <w:rFonts w:ascii="Optima" w:hAnsi="Optima" w:cs="Arial"/>
          <w:b/>
          <w:i/>
          <w:szCs w:val="24"/>
          <w:lang w:val="es-ES" w:eastAsia="en-US"/>
        </w:rPr>
        <w:t xml:space="preserve"> </w:t>
      </w:r>
      <w:r w:rsidR="00E95751" w:rsidRPr="0081095C">
        <w:rPr>
          <w:rFonts w:ascii="Optima" w:hAnsi="Optima" w:cs="Arial"/>
          <w:b/>
          <w:i/>
          <w:szCs w:val="24"/>
          <w:lang w:val="es-ES" w:eastAsia="en-US"/>
        </w:rPr>
        <w:t xml:space="preserve"> datos del </w:t>
      </w:r>
      <w:r w:rsidR="002B3BF4" w:rsidRPr="0081095C">
        <w:rPr>
          <w:rFonts w:ascii="Optima" w:hAnsi="Optima" w:cs="Arial"/>
          <w:b/>
          <w:i/>
          <w:szCs w:val="24"/>
          <w:lang w:val="es-ES" w:eastAsia="en-US"/>
        </w:rPr>
        <w:t>Representante</w:t>
      </w:r>
      <w:r w:rsidR="0081095C" w:rsidRPr="0081095C">
        <w:rPr>
          <w:rFonts w:ascii="Optima" w:hAnsi="Optima" w:cs="Arial"/>
          <w:b/>
          <w:i/>
          <w:szCs w:val="24"/>
          <w:lang w:val="es-ES" w:eastAsia="en-US"/>
        </w:rPr>
        <w:t>-</w:t>
      </w:r>
      <w:r w:rsidRPr="0081095C">
        <w:rPr>
          <w:rFonts w:ascii="Optima" w:hAnsi="Optima" w:cs="Arial"/>
          <w:b/>
          <w:i/>
          <w:szCs w:val="24"/>
          <w:lang w:val="es-ES" w:eastAsia="en-US"/>
        </w:rPr>
        <w:t>.</w:t>
      </w:r>
      <w:r w:rsidRPr="0081095C">
        <w:rPr>
          <w:rFonts w:ascii="Optima" w:hAnsi="Optima" w:cs="Arial"/>
          <w:b/>
          <w:szCs w:val="24"/>
          <w:lang w:val="es-ES" w:eastAsia="en-US"/>
        </w:rPr>
        <w:t xml:space="preserve"> </w:t>
      </w:r>
      <w:r w:rsidR="0081095C" w:rsidRPr="0081095C">
        <w:rPr>
          <w:rFonts w:ascii="Optima" w:hAnsi="Optima" w:cs="Arial"/>
          <w:szCs w:val="24"/>
          <w:lang w:val="es-ES" w:eastAsia="en-US"/>
        </w:rPr>
        <w:t>Se sugiere que utilice el DEUC publicado en la Plataforma de Contratación del Sector Público en el expediente de referencia dado que es el modelo abreviado en el que, en la Parte IV Criterios de Selección, se contempla una indicación global relativa a todos los criterios de selección en la que el licitador declara, en su caso, respecto a los criterios de selección, que cumple todos los criterios de selección requeridos.</w:t>
      </w:r>
    </w:p>
    <w:p w14:paraId="21E36FDC" w14:textId="7D228579" w:rsidR="00E95751" w:rsidRDefault="00E95751" w:rsidP="0081095C">
      <w:pPr>
        <w:pStyle w:val="Prrafodelista"/>
        <w:tabs>
          <w:tab w:val="left" w:pos="7560"/>
        </w:tabs>
        <w:ind w:left="720"/>
        <w:jc w:val="both"/>
        <w:rPr>
          <w:rFonts w:ascii="Optima" w:hAnsi="Optima" w:cs="Arial"/>
          <w:szCs w:val="24"/>
          <w:lang w:val="es-ES" w:eastAsia="en-US"/>
        </w:rPr>
      </w:pPr>
    </w:p>
    <w:p w14:paraId="03227880" w14:textId="77777777" w:rsidR="00DA5361" w:rsidRPr="00926DCB" w:rsidRDefault="00DA5361" w:rsidP="00BA63BA">
      <w:pPr>
        <w:tabs>
          <w:tab w:val="left" w:pos="7560"/>
        </w:tabs>
        <w:jc w:val="both"/>
        <w:rPr>
          <w:rFonts w:ascii="Optima" w:hAnsi="Optima" w:cs="Arial"/>
          <w:szCs w:val="24"/>
          <w:lang w:val="es-ES" w:eastAsia="en-US"/>
        </w:rPr>
      </w:pPr>
    </w:p>
    <w:p w14:paraId="14B97877" w14:textId="77777777" w:rsidR="00926DCB" w:rsidRPr="00926DCB" w:rsidRDefault="00926DCB" w:rsidP="00926DCB">
      <w:pPr>
        <w:jc w:val="center"/>
        <w:rPr>
          <w:rFonts w:ascii="Optima" w:hAnsi="Optima" w:cs="TT273t00"/>
          <w:b/>
          <w:caps/>
          <w:spacing w:val="-3"/>
          <w:szCs w:val="24"/>
          <w:lang w:eastAsia="en-US"/>
        </w:rPr>
      </w:pPr>
      <w:r w:rsidRPr="00926DCB">
        <w:rPr>
          <w:rFonts w:ascii="Optima" w:hAnsi="Optima" w:cs="Arial"/>
          <w:b/>
          <w:szCs w:val="24"/>
          <w:lang w:val="es-ES" w:eastAsia="en-US"/>
        </w:rPr>
        <w:t xml:space="preserve">(*) En relación con el licitador </w:t>
      </w:r>
      <w:r w:rsidRPr="00926DCB">
        <w:rPr>
          <w:rFonts w:ascii="Optima" w:hAnsi="Optima" w:cs="TT273t00"/>
          <w:b/>
          <w:caps/>
          <w:spacing w:val="-3"/>
          <w:szCs w:val="24"/>
          <w:lang w:eastAsia="en-US"/>
        </w:rPr>
        <w:t>NGARO GAMES LA CASA DE LOS ENIGMAS, S.L.</w:t>
      </w:r>
    </w:p>
    <w:p w14:paraId="2A4F18EA" w14:textId="77777777" w:rsidR="00926DCB" w:rsidRPr="00926DCB" w:rsidRDefault="00926DCB" w:rsidP="00926DCB">
      <w:pPr>
        <w:tabs>
          <w:tab w:val="left" w:pos="7560"/>
        </w:tabs>
        <w:jc w:val="both"/>
        <w:rPr>
          <w:rFonts w:ascii="Optima" w:hAnsi="Optima" w:cs="Arial"/>
          <w:b/>
          <w:szCs w:val="24"/>
          <w:lang w:val="es-ES" w:eastAsia="en-US"/>
        </w:rPr>
      </w:pPr>
      <w:r w:rsidRPr="00926DCB">
        <w:rPr>
          <w:rFonts w:ascii="Optima" w:hAnsi="Optima" w:cs="TT273t00"/>
          <w:b/>
          <w:caps/>
          <w:spacing w:val="-3"/>
          <w:szCs w:val="24"/>
          <w:lang w:eastAsia="en-US"/>
        </w:rPr>
        <w:t>(B76298694)</w:t>
      </w:r>
    </w:p>
    <w:p w14:paraId="40DC11C6" w14:textId="1DB3C5D7" w:rsidR="00926DCB" w:rsidRPr="00926DCB" w:rsidRDefault="00926DCB" w:rsidP="00926DCB">
      <w:pPr>
        <w:rPr>
          <w:rFonts w:ascii="Optima" w:hAnsi="Optima" w:cs="TT273t00"/>
          <w:caps/>
          <w:spacing w:val="-3"/>
          <w:sz w:val="20"/>
          <w:lang w:val="en-US" w:eastAsia="en-US"/>
        </w:rPr>
      </w:pPr>
    </w:p>
    <w:p w14:paraId="55A2B850" w14:textId="77777777" w:rsidR="00926DCB" w:rsidRPr="00926DCB" w:rsidRDefault="00926DCB" w:rsidP="00926DCB">
      <w:pPr>
        <w:tabs>
          <w:tab w:val="left" w:pos="7560"/>
        </w:tabs>
        <w:jc w:val="both"/>
        <w:rPr>
          <w:rFonts w:ascii="Optima" w:hAnsi="Optima" w:cs="Arial"/>
          <w:b/>
          <w:szCs w:val="24"/>
          <w:lang w:val="es-ES" w:eastAsia="en-US"/>
        </w:rPr>
      </w:pPr>
    </w:p>
    <w:p w14:paraId="24FD3655" w14:textId="77777777" w:rsidR="0081095C" w:rsidRDefault="00926DCB" w:rsidP="00926DCB">
      <w:pPr>
        <w:pStyle w:val="Prrafodelista"/>
        <w:numPr>
          <w:ilvl w:val="0"/>
          <w:numId w:val="8"/>
        </w:numPr>
        <w:tabs>
          <w:tab w:val="left" w:pos="7560"/>
        </w:tabs>
        <w:jc w:val="both"/>
        <w:rPr>
          <w:rFonts w:ascii="Optima" w:hAnsi="Optima" w:cs="Arial"/>
          <w:szCs w:val="24"/>
          <w:lang w:val="es-ES" w:eastAsia="en-US"/>
        </w:rPr>
      </w:pPr>
      <w:r w:rsidRPr="00926DCB">
        <w:rPr>
          <w:rFonts w:ascii="Optima" w:hAnsi="Optima" w:cs="Arial"/>
          <w:b/>
          <w:szCs w:val="24"/>
          <w:lang w:val="es-ES" w:eastAsia="en-US"/>
        </w:rPr>
        <w:t>Deberá aportar el DEUC</w:t>
      </w:r>
      <w:r w:rsidR="0081095C">
        <w:rPr>
          <w:rFonts w:ascii="Optima" w:hAnsi="Optima" w:cs="Arial"/>
          <w:szCs w:val="24"/>
          <w:lang w:val="es-ES" w:eastAsia="en-US"/>
        </w:rPr>
        <w:t xml:space="preserve"> debidamente cumplimentado </w:t>
      </w:r>
      <w:r w:rsidR="0081095C" w:rsidRPr="0081095C">
        <w:rPr>
          <w:rFonts w:ascii="Optima" w:hAnsi="Optima" w:cs="Arial"/>
          <w:b/>
          <w:szCs w:val="24"/>
          <w:lang w:val="es-ES" w:eastAsia="en-US"/>
        </w:rPr>
        <w:t>-</w:t>
      </w:r>
      <w:r w:rsidR="0081095C" w:rsidRPr="0081095C">
        <w:rPr>
          <w:rFonts w:ascii="Optima" w:hAnsi="Optima" w:cs="Arial"/>
          <w:b/>
          <w:i/>
          <w:szCs w:val="24"/>
          <w:lang w:val="es-ES" w:eastAsia="en-US"/>
        </w:rPr>
        <w:t>n</w:t>
      </w:r>
      <w:r w:rsidR="00E95751" w:rsidRPr="0081095C">
        <w:rPr>
          <w:rFonts w:ascii="Optima" w:hAnsi="Optima" w:cs="Arial"/>
          <w:b/>
          <w:i/>
          <w:szCs w:val="24"/>
          <w:lang w:val="es-ES" w:eastAsia="en-US"/>
        </w:rPr>
        <w:t xml:space="preserve">o ha cumplimentado los Apartados de solvencia </w:t>
      </w:r>
      <w:r w:rsidR="0081095C" w:rsidRPr="0081095C">
        <w:rPr>
          <w:rFonts w:ascii="Optima" w:hAnsi="Optima" w:cs="Arial"/>
          <w:b/>
          <w:i/>
          <w:szCs w:val="24"/>
          <w:lang w:val="es-ES" w:eastAsia="en-US"/>
        </w:rPr>
        <w:t>e</w:t>
      </w:r>
      <w:r w:rsidR="00E95751" w:rsidRPr="0081095C">
        <w:rPr>
          <w:rFonts w:ascii="Optima" w:hAnsi="Optima" w:cs="Arial"/>
          <w:b/>
          <w:i/>
          <w:szCs w:val="24"/>
          <w:lang w:val="es-ES" w:eastAsia="en-US"/>
        </w:rPr>
        <w:t xml:space="preserve">conómica y </w:t>
      </w:r>
      <w:r w:rsidR="0081095C" w:rsidRPr="0081095C">
        <w:rPr>
          <w:rFonts w:ascii="Optima" w:hAnsi="Optima" w:cs="Arial"/>
          <w:b/>
          <w:i/>
          <w:szCs w:val="24"/>
          <w:lang w:val="es-ES" w:eastAsia="en-US"/>
        </w:rPr>
        <w:t>t</w:t>
      </w:r>
      <w:r w:rsidR="00E95751" w:rsidRPr="0081095C">
        <w:rPr>
          <w:rFonts w:ascii="Optima" w:hAnsi="Optima" w:cs="Arial"/>
          <w:b/>
          <w:i/>
          <w:szCs w:val="24"/>
          <w:lang w:val="es-ES" w:eastAsia="en-US"/>
        </w:rPr>
        <w:t>écnica</w:t>
      </w:r>
      <w:r w:rsidR="0081095C" w:rsidRPr="0081095C">
        <w:rPr>
          <w:rFonts w:ascii="Optima" w:hAnsi="Optima" w:cs="Arial"/>
          <w:b/>
          <w:szCs w:val="24"/>
          <w:lang w:val="es-ES" w:eastAsia="en-US"/>
        </w:rPr>
        <w:t>-.</w:t>
      </w:r>
      <w:r w:rsidR="00E95751" w:rsidRPr="0081095C">
        <w:rPr>
          <w:rFonts w:ascii="Optima" w:hAnsi="Optima" w:cs="Arial"/>
          <w:b/>
          <w:szCs w:val="24"/>
          <w:lang w:val="es-ES" w:eastAsia="en-US"/>
        </w:rPr>
        <w:t xml:space="preserve"> </w:t>
      </w:r>
      <w:r w:rsidR="0081095C" w:rsidRPr="0081095C">
        <w:rPr>
          <w:rFonts w:ascii="Optima" w:hAnsi="Optima" w:cs="Arial"/>
          <w:szCs w:val="24"/>
          <w:lang w:val="es-ES" w:eastAsia="en-US"/>
        </w:rPr>
        <w:t xml:space="preserve">Se sugiere que utilice el DEUC publicado en la Plataforma de Contratación del Sector Público en el expediente de referencia dado que es el modelo abreviado en el que, en la Parte IV Criterios de Selección, se contempla una indicación global relativa a todos los criterios de </w:t>
      </w:r>
      <w:r w:rsidR="0081095C" w:rsidRPr="0081095C">
        <w:rPr>
          <w:rFonts w:ascii="Optima" w:hAnsi="Optima" w:cs="Arial"/>
          <w:szCs w:val="24"/>
          <w:lang w:val="es-ES" w:eastAsia="en-US"/>
        </w:rPr>
        <w:lastRenderedPageBreak/>
        <w:t>selección en la que el licitador declara, en su caso, respecto a los criterios de selección, que cumple todos los criterios de selección requeridos.</w:t>
      </w:r>
    </w:p>
    <w:p w14:paraId="1A837113" w14:textId="77777777" w:rsidR="0081095C" w:rsidRPr="00BA63BA" w:rsidRDefault="0081095C" w:rsidP="00BA63BA">
      <w:pPr>
        <w:tabs>
          <w:tab w:val="left" w:pos="7560"/>
        </w:tabs>
        <w:jc w:val="both"/>
        <w:rPr>
          <w:rFonts w:ascii="Optima" w:hAnsi="Optima" w:cs="Arial"/>
          <w:szCs w:val="24"/>
          <w:highlight w:val="yellow"/>
          <w:lang w:val="es-ES" w:eastAsia="en-US"/>
        </w:rPr>
      </w:pPr>
    </w:p>
    <w:p w14:paraId="4C5EBF7E" w14:textId="29F134B5" w:rsidR="00BA63BA" w:rsidRDefault="00BA63BA" w:rsidP="00BA63BA">
      <w:pPr>
        <w:jc w:val="both"/>
        <w:rPr>
          <w:rFonts w:ascii="Optima" w:hAnsi="Optima" w:cs="Arial"/>
          <w:szCs w:val="24"/>
          <w:lang w:val="es-ES" w:eastAsia="en-US"/>
        </w:rPr>
      </w:pPr>
      <w:r w:rsidRPr="00926DCB">
        <w:rPr>
          <w:rFonts w:ascii="Optima" w:hAnsi="Optima" w:cs="Arial"/>
          <w:szCs w:val="24"/>
          <w:lang w:val="es-ES" w:eastAsia="en-US"/>
        </w:rPr>
        <w:tab/>
      </w:r>
      <w:r w:rsidRPr="00313F42">
        <w:rPr>
          <w:rFonts w:ascii="Optima" w:hAnsi="Optima" w:cs="Arial"/>
          <w:szCs w:val="24"/>
          <w:lang w:val="es-ES" w:eastAsia="en-US"/>
        </w:rPr>
        <w:t xml:space="preserve">A continuación, la Mesa acuerda </w:t>
      </w:r>
      <w:r w:rsidR="00F56B82" w:rsidRPr="00313F42">
        <w:rPr>
          <w:rFonts w:ascii="Optima" w:hAnsi="Optima" w:cs="Arial"/>
          <w:szCs w:val="24"/>
          <w:lang w:val="es-ES" w:eastAsia="en-US"/>
        </w:rPr>
        <w:t xml:space="preserve">por unanimidad </w:t>
      </w:r>
      <w:r w:rsidRPr="00313F42">
        <w:rPr>
          <w:rFonts w:ascii="Optima" w:hAnsi="Optima" w:cs="Arial"/>
          <w:szCs w:val="24"/>
          <w:lang w:val="es-ES" w:eastAsia="en-US"/>
        </w:rPr>
        <w:t xml:space="preserve">efectuar </w:t>
      </w:r>
      <w:r w:rsidR="00331F23" w:rsidRPr="00313F42">
        <w:rPr>
          <w:rFonts w:ascii="Optima" w:hAnsi="Optima" w:cs="Arial"/>
          <w:b/>
          <w:szCs w:val="24"/>
          <w:lang w:val="es-ES" w:eastAsia="en-US"/>
        </w:rPr>
        <w:t>REQUERIMIENTO DE SUBSANACIÓN</w:t>
      </w:r>
      <w:r w:rsidR="00331F23" w:rsidRPr="00313F42">
        <w:rPr>
          <w:rFonts w:ascii="Optima" w:hAnsi="Optima" w:cs="Arial"/>
          <w:szCs w:val="24"/>
          <w:lang w:val="es-ES" w:eastAsia="en-US"/>
        </w:rPr>
        <w:t xml:space="preserve"> </w:t>
      </w:r>
      <w:r w:rsidRPr="00313F42">
        <w:rPr>
          <w:rFonts w:ascii="Optima" w:hAnsi="Optima" w:cs="Arial"/>
          <w:szCs w:val="24"/>
          <w:lang w:val="es-ES" w:eastAsia="en-US"/>
        </w:rPr>
        <w:t xml:space="preserve">concediendo al efecto un </w:t>
      </w:r>
      <w:r w:rsidRPr="00313F42">
        <w:rPr>
          <w:rFonts w:ascii="Optima" w:hAnsi="Optima" w:cs="Arial"/>
          <w:b/>
          <w:szCs w:val="24"/>
          <w:lang w:val="es-ES" w:eastAsia="en-US"/>
        </w:rPr>
        <w:t>plazo de tres días naturales</w:t>
      </w:r>
      <w:r w:rsidRPr="00313F42">
        <w:rPr>
          <w:rFonts w:ascii="Optima" w:hAnsi="Optima" w:cs="Arial"/>
          <w:szCs w:val="24"/>
          <w:lang w:val="es-ES" w:eastAsia="en-US"/>
        </w:rPr>
        <w:t xml:space="preserve"> de conformidad con el artículo 141.2 de la Ley 9/2017, de 8 de noviembre, de Contratos del Sector Público, con posterior remisión a esta Mesa para su estudio y análisis.</w:t>
      </w:r>
    </w:p>
    <w:p w14:paraId="2E0B53A1" w14:textId="77777777" w:rsidR="007008E9" w:rsidRPr="008C6FA6" w:rsidRDefault="007008E9" w:rsidP="006751FF">
      <w:pPr>
        <w:jc w:val="both"/>
        <w:rPr>
          <w:rFonts w:ascii="Optima" w:hAnsi="Optima" w:cs="Arial"/>
          <w:bCs/>
          <w:szCs w:val="24"/>
          <w:lang w:val="es-ES"/>
        </w:rPr>
      </w:pPr>
    </w:p>
    <w:p w14:paraId="38B59B43" w14:textId="77777777" w:rsidR="007008E9" w:rsidRDefault="007008E9" w:rsidP="00332596">
      <w:pPr>
        <w:jc w:val="both"/>
        <w:rPr>
          <w:rFonts w:ascii="Optima" w:hAnsi="Optima" w:cs="Arial"/>
          <w:b/>
          <w:color w:val="000000"/>
          <w:szCs w:val="24"/>
        </w:rPr>
      </w:pPr>
    </w:p>
    <w:p w14:paraId="4A4ADEF2" w14:textId="77777777" w:rsidR="00332596" w:rsidRPr="00D2544C" w:rsidRDefault="00332596" w:rsidP="003325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Optima" w:hAnsi="Optima" w:cs="Arial"/>
          <w:b/>
          <w:color w:val="000000"/>
          <w:szCs w:val="24"/>
          <w:u w:val="single"/>
        </w:rPr>
      </w:pPr>
      <w:r>
        <w:rPr>
          <w:rFonts w:ascii="Optima" w:hAnsi="Optima" w:cs="Arial"/>
          <w:b/>
          <w:color w:val="000000"/>
          <w:szCs w:val="24"/>
        </w:rPr>
        <w:t xml:space="preserve">5.2. </w:t>
      </w:r>
      <w:r w:rsidRPr="00D2544C">
        <w:rPr>
          <w:rFonts w:ascii="Optima" w:hAnsi="Optima" w:cs="Arial"/>
          <w:b/>
          <w:color w:val="000000"/>
          <w:szCs w:val="24"/>
          <w:u w:val="single"/>
        </w:rPr>
        <w:t>SÓLO CON CRITERIOS AUTOMÁTICOS</w:t>
      </w:r>
      <w:r>
        <w:rPr>
          <w:rFonts w:ascii="Optima" w:hAnsi="Optima" w:cs="Arial"/>
          <w:b/>
          <w:color w:val="000000"/>
          <w:szCs w:val="24"/>
          <w:u w:val="single"/>
        </w:rPr>
        <w:t xml:space="preserve">: </w:t>
      </w:r>
    </w:p>
    <w:p w14:paraId="3557B55E" w14:textId="77777777" w:rsidR="00332596" w:rsidRDefault="00332596" w:rsidP="00332596">
      <w:pPr>
        <w:ind w:left="708"/>
        <w:jc w:val="both"/>
        <w:rPr>
          <w:rFonts w:ascii="Optima" w:hAnsi="Optima" w:cs="Arial"/>
          <w:b/>
          <w:color w:val="000000"/>
          <w:szCs w:val="24"/>
        </w:rPr>
      </w:pPr>
    </w:p>
    <w:p w14:paraId="00D5AD9F" w14:textId="77777777" w:rsidR="00332596" w:rsidRDefault="00332596" w:rsidP="00332596">
      <w:pPr>
        <w:ind w:left="708"/>
        <w:jc w:val="both"/>
        <w:rPr>
          <w:rFonts w:ascii="Optima" w:hAnsi="Optima" w:cs="Arial"/>
          <w:b/>
          <w:color w:val="000000"/>
          <w:szCs w:val="24"/>
        </w:rPr>
      </w:pPr>
      <w:r>
        <w:rPr>
          <w:rFonts w:ascii="Optima" w:hAnsi="Optima" w:cs="Arial"/>
          <w:b/>
          <w:color w:val="000000"/>
          <w:szCs w:val="24"/>
        </w:rPr>
        <w:t>5.2.1 Documentación General.</w:t>
      </w:r>
    </w:p>
    <w:p w14:paraId="20725167" w14:textId="77777777" w:rsidR="00752F99" w:rsidRDefault="00752F99" w:rsidP="00332596">
      <w:pPr>
        <w:ind w:left="708"/>
        <w:jc w:val="both"/>
        <w:rPr>
          <w:rFonts w:ascii="Optima" w:hAnsi="Optima" w:cs="Arial"/>
          <w:b/>
          <w:color w:val="000000"/>
          <w:szCs w:val="24"/>
        </w:rPr>
      </w:pPr>
    </w:p>
    <w:p w14:paraId="309BC9DC" w14:textId="7CBC27A2" w:rsidR="008D0DB9" w:rsidRPr="00852665" w:rsidRDefault="008D0DB9" w:rsidP="00852665">
      <w:pPr>
        <w:pStyle w:val="Prrafodelista"/>
        <w:numPr>
          <w:ilvl w:val="0"/>
          <w:numId w:val="1"/>
        </w:numPr>
        <w:autoSpaceDE w:val="0"/>
        <w:autoSpaceDN w:val="0"/>
        <w:adjustRightInd w:val="0"/>
        <w:jc w:val="both"/>
        <w:rPr>
          <w:rFonts w:ascii="Optima" w:eastAsiaTheme="minorHAnsi" w:hAnsi="Optima"/>
          <w:b/>
          <w:bCs/>
          <w:szCs w:val="24"/>
          <w:u w:val="single"/>
          <w:lang w:val="es-ES" w:eastAsia="en-US"/>
        </w:rPr>
      </w:pPr>
      <w:r w:rsidRPr="00852665">
        <w:rPr>
          <w:rFonts w:ascii="Optima" w:eastAsiaTheme="minorHAnsi" w:hAnsi="Optima" w:cs="Arial"/>
          <w:b/>
          <w:color w:val="000000" w:themeColor="text1"/>
          <w:szCs w:val="24"/>
          <w:lang w:val="es-ES" w:eastAsia="en-US"/>
        </w:rPr>
        <w:t>XP0682/2022/</w:t>
      </w:r>
      <w:proofErr w:type="spellStart"/>
      <w:r w:rsidRPr="00852665">
        <w:rPr>
          <w:rFonts w:ascii="Optima" w:eastAsiaTheme="minorHAnsi" w:hAnsi="Optima" w:cs="Arial"/>
          <w:b/>
          <w:color w:val="000000" w:themeColor="text1"/>
          <w:szCs w:val="24"/>
          <w:lang w:val="es-ES" w:eastAsia="en-US"/>
        </w:rPr>
        <w:t>EyDL</w:t>
      </w:r>
      <w:proofErr w:type="spellEnd"/>
      <w:r w:rsidRPr="00852665">
        <w:rPr>
          <w:rFonts w:ascii="Optima" w:eastAsiaTheme="minorHAnsi" w:hAnsi="Optima" w:cs="Arial"/>
          <w:b/>
          <w:color w:val="000000" w:themeColor="text1"/>
          <w:szCs w:val="24"/>
          <w:lang w:val="es-ES" w:eastAsia="en-US"/>
        </w:rPr>
        <w:t xml:space="preserve"> </w:t>
      </w:r>
      <w:r w:rsidRPr="00852665">
        <w:rPr>
          <w:rFonts w:ascii="Optima" w:eastAsiaTheme="minorHAnsi" w:hAnsi="Optima" w:cstheme="minorBidi"/>
          <w:szCs w:val="24"/>
          <w:lang w:val="es-ES" w:eastAsia="en-US"/>
        </w:rPr>
        <w:t xml:space="preserve">Procedimiento abierto varios criterios automáticos: </w:t>
      </w:r>
      <w:r w:rsidRPr="00852665">
        <w:rPr>
          <w:rFonts w:ascii="Optima" w:eastAsiaTheme="minorHAnsi" w:hAnsi="Optima" w:cstheme="minorBidi"/>
          <w:b/>
          <w:i/>
          <w:szCs w:val="24"/>
          <w:u w:val="single"/>
          <w:lang w:val="es-ES" w:eastAsia="en-US"/>
        </w:rPr>
        <w:t>“Suministro de vestuario para las políticas activas de empleo ejecutadas en colaboración con el Servicio Canario de Empleo, compuesto por dos lotes”</w:t>
      </w:r>
      <w:r w:rsidRPr="00852665">
        <w:rPr>
          <w:rFonts w:ascii="Optima" w:eastAsiaTheme="minorHAnsi" w:hAnsi="Optima" w:cs="Arial"/>
          <w:bCs/>
          <w:szCs w:val="24"/>
          <w:lang w:val="es-ES" w:eastAsia="en-US"/>
        </w:rPr>
        <w:t xml:space="preserve"> Importe neto </w:t>
      </w:r>
      <w:r w:rsidRPr="00852665">
        <w:rPr>
          <w:rFonts w:ascii="Optima" w:eastAsiaTheme="minorHAnsi" w:hAnsi="Optima" w:cs="Optima"/>
          <w:szCs w:val="24"/>
          <w:lang w:val="es-ES" w:eastAsia="en-US"/>
        </w:rPr>
        <w:t>140.551,04</w:t>
      </w:r>
      <w:r w:rsidRPr="00852665">
        <w:rPr>
          <w:rFonts w:ascii="Optima" w:eastAsiaTheme="minorHAnsi" w:hAnsi="Optima" w:cs="Optima"/>
          <w:sz w:val="20"/>
          <w:lang w:val="es-ES" w:eastAsia="en-US"/>
        </w:rPr>
        <w:t xml:space="preserve"> </w:t>
      </w:r>
      <w:r w:rsidRPr="00852665">
        <w:rPr>
          <w:rFonts w:eastAsiaTheme="minorHAnsi" w:cs="Arial"/>
          <w:szCs w:val="24"/>
          <w:lang w:val="es-ES" w:eastAsia="en-US"/>
        </w:rPr>
        <w:t>€</w:t>
      </w:r>
      <w:r w:rsidRPr="00852665">
        <w:rPr>
          <w:rFonts w:eastAsiaTheme="minorHAnsi" w:cs="Arial"/>
          <w:sz w:val="20"/>
          <w:lang w:val="es-ES" w:eastAsia="en-US"/>
        </w:rPr>
        <w:t xml:space="preserve"> </w:t>
      </w:r>
      <w:r w:rsidRPr="00852665">
        <w:rPr>
          <w:rFonts w:ascii="Optima" w:eastAsiaTheme="minorHAnsi" w:hAnsi="Optima" w:cs="Arial"/>
          <w:bCs/>
          <w:szCs w:val="24"/>
          <w:lang w:val="es-ES" w:eastAsia="en-US"/>
        </w:rPr>
        <w:t xml:space="preserve">e IGIC </w:t>
      </w:r>
      <w:r w:rsidRPr="00852665">
        <w:rPr>
          <w:rFonts w:ascii="Optima" w:eastAsiaTheme="minorHAnsi" w:hAnsi="Optima" w:cs="Optima"/>
          <w:szCs w:val="24"/>
          <w:lang w:val="es-ES" w:eastAsia="en-US"/>
        </w:rPr>
        <w:t xml:space="preserve">4.216,53 </w:t>
      </w:r>
      <w:r w:rsidRPr="00852665">
        <w:rPr>
          <w:rFonts w:eastAsiaTheme="minorHAnsi" w:cs="Arial"/>
          <w:bCs/>
          <w:szCs w:val="24"/>
          <w:lang w:val="es-ES" w:eastAsia="en-US"/>
        </w:rPr>
        <w:t>€</w:t>
      </w:r>
      <w:r w:rsidRPr="00852665">
        <w:rPr>
          <w:rFonts w:ascii="Optima" w:eastAsiaTheme="minorHAnsi" w:hAnsi="Optima" w:cs="Arial"/>
          <w:bCs/>
          <w:szCs w:val="24"/>
          <w:lang w:val="es-ES" w:eastAsia="en-US"/>
        </w:rPr>
        <w:t xml:space="preserve"> Tramitación ordinaria. Plazo de ejecución 24 meses. </w:t>
      </w:r>
      <w:r w:rsidRPr="00852665">
        <w:rPr>
          <w:rFonts w:ascii="Optima" w:eastAsiaTheme="minorHAnsi" w:hAnsi="Optima"/>
          <w:b/>
          <w:bCs/>
          <w:szCs w:val="24"/>
          <w:u w:val="single"/>
          <w:lang w:val="es-ES" w:eastAsia="en-US"/>
        </w:rPr>
        <w:t>Servicio de Empleo y Desarrollo Local</w:t>
      </w:r>
    </w:p>
    <w:p w14:paraId="2E5C4686" w14:textId="77777777" w:rsidR="00752F99" w:rsidRPr="007A337A" w:rsidRDefault="00752F99" w:rsidP="00752F99">
      <w:pPr>
        <w:jc w:val="both"/>
        <w:rPr>
          <w:rFonts w:ascii="Optima" w:hAnsi="Optima" w:cs="Arial"/>
          <w:b/>
          <w:i/>
          <w:color w:val="000000"/>
          <w:szCs w:val="24"/>
          <w:u w:val="single"/>
        </w:rPr>
      </w:pPr>
    </w:p>
    <w:p w14:paraId="250A4CDC" w14:textId="39DAC6BC" w:rsidR="00752F99" w:rsidRPr="00491B63" w:rsidRDefault="00752F99" w:rsidP="00752F99">
      <w:pPr>
        <w:ind w:firstLine="709"/>
        <w:jc w:val="both"/>
        <w:rPr>
          <w:rFonts w:ascii="Optima" w:hAnsi="Optima"/>
          <w:bCs/>
          <w:szCs w:val="24"/>
          <w:lang w:val="es-ES"/>
        </w:rPr>
      </w:pPr>
      <w:r w:rsidRPr="00491B63">
        <w:rPr>
          <w:rFonts w:ascii="Optima" w:hAnsi="Optima"/>
          <w:bCs/>
          <w:szCs w:val="24"/>
          <w:lang w:val="es-ES"/>
        </w:rPr>
        <w:t xml:space="preserve">La Secretaria de la Mesa da cuenta del </w:t>
      </w:r>
      <w:r w:rsidRPr="00491B63">
        <w:rPr>
          <w:rFonts w:ascii="Optima" w:hAnsi="Optima"/>
          <w:b/>
          <w:bCs/>
          <w:szCs w:val="24"/>
          <w:lang w:val="es-ES"/>
        </w:rPr>
        <w:t xml:space="preserve">vencimiento el día </w:t>
      </w:r>
      <w:r w:rsidR="00491B63" w:rsidRPr="00491B63">
        <w:rPr>
          <w:rFonts w:ascii="Optima" w:hAnsi="Optima"/>
          <w:b/>
          <w:bCs/>
          <w:szCs w:val="24"/>
          <w:lang w:val="es-ES"/>
        </w:rPr>
        <w:t>27</w:t>
      </w:r>
      <w:r w:rsidRPr="00491B63">
        <w:rPr>
          <w:rFonts w:ascii="Optima" w:hAnsi="Optima"/>
          <w:b/>
          <w:bCs/>
          <w:szCs w:val="24"/>
          <w:lang w:val="es-ES"/>
        </w:rPr>
        <w:t xml:space="preserve"> de </w:t>
      </w:r>
      <w:r w:rsidR="00491B63" w:rsidRPr="00491B63">
        <w:rPr>
          <w:rFonts w:ascii="Optima" w:hAnsi="Optima"/>
          <w:b/>
          <w:bCs/>
          <w:szCs w:val="24"/>
          <w:lang w:val="es-ES"/>
        </w:rPr>
        <w:t>diciembre</w:t>
      </w:r>
      <w:r w:rsidRPr="00491B63">
        <w:rPr>
          <w:rFonts w:ascii="Optima" w:hAnsi="Optima"/>
          <w:b/>
          <w:bCs/>
          <w:szCs w:val="24"/>
          <w:lang w:val="es-ES"/>
        </w:rPr>
        <w:t xml:space="preserve"> de 202</w:t>
      </w:r>
      <w:r w:rsidR="00491B63" w:rsidRPr="00491B63">
        <w:rPr>
          <w:rFonts w:ascii="Optima" w:hAnsi="Optima"/>
          <w:b/>
          <w:bCs/>
          <w:szCs w:val="24"/>
          <w:lang w:val="es-ES"/>
        </w:rPr>
        <w:t>2</w:t>
      </w:r>
      <w:r w:rsidRPr="00491B63">
        <w:rPr>
          <w:rFonts w:ascii="Optima" w:hAnsi="Optima"/>
          <w:b/>
          <w:bCs/>
          <w:szCs w:val="24"/>
          <w:lang w:val="es-ES"/>
        </w:rPr>
        <w:t>,</w:t>
      </w:r>
      <w:r w:rsidRPr="00491B63">
        <w:rPr>
          <w:rFonts w:ascii="Optima" w:hAnsi="Optima"/>
          <w:bCs/>
          <w:szCs w:val="24"/>
          <w:lang w:val="es-ES"/>
        </w:rPr>
        <w:t xml:space="preserve"> de la licitación anteriormente relacionada y de la certificación de fecha </w:t>
      </w:r>
      <w:r w:rsidR="00491B63" w:rsidRPr="00491B63">
        <w:rPr>
          <w:rFonts w:ascii="Optima" w:hAnsi="Optima"/>
          <w:b/>
          <w:bCs/>
          <w:szCs w:val="24"/>
          <w:lang w:val="es-ES"/>
        </w:rPr>
        <w:t xml:space="preserve">29 </w:t>
      </w:r>
      <w:r w:rsidRPr="00491B63">
        <w:rPr>
          <w:rFonts w:ascii="Optima" w:hAnsi="Optima"/>
          <w:b/>
          <w:bCs/>
          <w:szCs w:val="24"/>
          <w:lang w:val="es-ES"/>
        </w:rPr>
        <w:t xml:space="preserve">de </w:t>
      </w:r>
      <w:r w:rsidR="00491B63" w:rsidRPr="00491B63">
        <w:rPr>
          <w:rFonts w:ascii="Optima" w:hAnsi="Optima"/>
          <w:b/>
          <w:bCs/>
          <w:szCs w:val="24"/>
          <w:lang w:val="es-ES"/>
        </w:rPr>
        <w:t>diciembre</w:t>
      </w:r>
      <w:r w:rsidR="00E62C48" w:rsidRPr="00491B63">
        <w:rPr>
          <w:rFonts w:ascii="Optima" w:hAnsi="Optima"/>
          <w:b/>
          <w:bCs/>
          <w:szCs w:val="24"/>
          <w:lang w:val="es-ES"/>
        </w:rPr>
        <w:t xml:space="preserve"> </w:t>
      </w:r>
      <w:r w:rsidRPr="00491B63">
        <w:rPr>
          <w:rFonts w:ascii="Optima" w:hAnsi="Optima"/>
          <w:b/>
          <w:bCs/>
          <w:szCs w:val="24"/>
          <w:lang w:val="es-ES"/>
        </w:rPr>
        <w:t>de 202</w:t>
      </w:r>
      <w:r w:rsidR="00491B63" w:rsidRPr="00491B63">
        <w:rPr>
          <w:rFonts w:ascii="Optima" w:hAnsi="Optima"/>
          <w:b/>
          <w:bCs/>
          <w:szCs w:val="24"/>
          <w:lang w:val="es-ES"/>
        </w:rPr>
        <w:t>2</w:t>
      </w:r>
      <w:r w:rsidRPr="00491B63">
        <w:rPr>
          <w:rFonts w:ascii="Optima" w:hAnsi="Optima"/>
          <w:bCs/>
          <w:szCs w:val="24"/>
          <w:lang w:val="es-ES"/>
        </w:rPr>
        <w:t xml:space="preserve">, emitida por la Jefa de Servicio de Contratación, </w:t>
      </w:r>
      <w:r w:rsidR="007008E9">
        <w:rPr>
          <w:rFonts w:ascii="Optima" w:hAnsi="Optima"/>
          <w:bCs/>
          <w:szCs w:val="24"/>
          <w:lang w:val="es-ES"/>
        </w:rPr>
        <w:t>por ausencia la Técnico de administración general (</w:t>
      </w:r>
      <w:r w:rsidRPr="00491B63">
        <w:rPr>
          <w:rFonts w:ascii="Optima" w:hAnsi="Optima"/>
          <w:bCs/>
          <w:szCs w:val="24"/>
          <w:lang w:val="es-ES"/>
        </w:rPr>
        <w:t>por Delegación de firma del Titular del Órgano de Apoyo al Consejo de Gobierno Insular</w:t>
      </w:r>
      <w:r w:rsidR="007008E9">
        <w:rPr>
          <w:rFonts w:ascii="Optima" w:hAnsi="Optima"/>
          <w:bCs/>
          <w:szCs w:val="24"/>
          <w:lang w:val="es-ES"/>
        </w:rPr>
        <w:t>)</w:t>
      </w:r>
      <w:r w:rsidRPr="00491B63">
        <w:rPr>
          <w:rFonts w:ascii="Optima" w:hAnsi="Optima"/>
          <w:bCs/>
          <w:szCs w:val="24"/>
          <w:lang w:val="es-ES"/>
        </w:rPr>
        <w:t xml:space="preserve"> (Decreto nº 44, de 26-07-19), comprensiva de las empresas que se han presentado a la misma y que son:</w:t>
      </w:r>
    </w:p>
    <w:p w14:paraId="17336705" w14:textId="77777777" w:rsidR="00752F99" w:rsidRPr="00491B63" w:rsidRDefault="00752F99" w:rsidP="00752F99">
      <w:pPr>
        <w:jc w:val="both"/>
        <w:rPr>
          <w:rFonts w:ascii="Optima" w:hAnsi="Optima" w:cs="Arial"/>
          <w:b/>
          <w:color w:val="000000"/>
          <w:szCs w:val="24"/>
          <w:u w:val="single"/>
        </w:rPr>
      </w:pPr>
    </w:p>
    <w:p w14:paraId="01B684A7" w14:textId="56855AE5" w:rsidR="00491B63" w:rsidRPr="00491B63" w:rsidRDefault="00491B63" w:rsidP="00491B63">
      <w:pPr>
        <w:autoSpaceDE w:val="0"/>
        <w:autoSpaceDN w:val="0"/>
        <w:adjustRightInd w:val="0"/>
        <w:rPr>
          <w:rFonts w:ascii="Optima" w:hAnsi="Optima" w:cs="Optima"/>
          <w:szCs w:val="24"/>
          <w:lang w:val="es-ES"/>
        </w:rPr>
      </w:pPr>
      <w:r w:rsidRPr="00491B63">
        <w:rPr>
          <w:rFonts w:ascii="Optima-BoldItalic" w:hAnsi="Optima-BoldItalic" w:cs="Optima-BoldItalic"/>
          <w:b/>
          <w:bCs/>
          <w:i/>
          <w:iCs/>
          <w:sz w:val="21"/>
          <w:szCs w:val="21"/>
          <w:lang w:val="es-ES"/>
        </w:rPr>
        <w:t>-</w:t>
      </w:r>
      <w:r w:rsidRPr="00491B63">
        <w:rPr>
          <w:rFonts w:ascii="Optima" w:hAnsi="Optima" w:cs="Optima-BoldItalic"/>
          <w:b/>
          <w:bCs/>
          <w:iCs/>
          <w:szCs w:val="24"/>
          <w:lang w:val="es-ES"/>
        </w:rPr>
        <w:t xml:space="preserve">Número uno – </w:t>
      </w:r>
      <w:r w:rsidRPr="00491B63">
        <w:rPr>
          <w:rFonts w:ascii="Optima" w:hAnsi="Optima" w:cs="Optima"/>
          <w:szCs w:val="24"/>
          <w:lang w:val="es-ES"/>
        </w:rPr>
        <w:t>Central Uniformes, S.L. - B35111863</w:t>
      </w:r>
    </w:p>
    <w:p w14:paraId="520BA560" w14:textId="77777777" w:rsidR="00491B63" w:rsidRPr="00491B63" w:rsidRDefault="00491B63" w:rsidP="00491B63">
      <w:pPr>
        <w:autoSpaceDE w:val="0"/>
        <w:autoSpaceDN w:val="0"/>
        <w:adjustRightInd w:val="0"/>
        <w:rPr>
          <w:rFonts w:ascii="Optima" w:hAnsi="Optima" w:cs="Optima"/>
          <w:szCs w:val="24"/>
          <w:lang w:val="es-ES"/>
        </w:rPr>
      </w:pPr>
      <w:r w:rsidRPr="00491B63">
        <w:rPr>
          <w:rFonts w:ascii="Optima" w:hAnsi="Optima"/>
          <w:b/>
          <w:bCs/>
          <w:szCs w:val="24"/>
          <w:lang w:val="es-ES"/>
        </w:rPr>
        <w:t xml:space="preserve">- </w:t>
      </w:r>
      <w:r w:rsidRPr="00491B63">
        <w:rPr>
          <w:rFonts w:ascii="Optima" w:hAnsi="Optima" w:cs="Optima-BoldItalic"/>
          <w:b/>
          <w:bCs/>
          <w:iCs/>
          <w:szCs w:val="24"/>
          <w:lang w:val="es-ES"/>
        </w:rPr>
        <w:t xml:space="preserve">Número dos - </w:t>
      </w:r>
      <w:r w:rsidRPr="00491B63">
        <w:rPr>
          <w:rFonts w:ascii="Optima" w:hAnsi="Optima" w:cs="Optima"/>
          <w:szCs w:val="24"/>
          <w:lang w:val="es-ES"/>
        </w:rPr>
        <w:t>Modas Cristal, S.L. - B35295849</w:t>
      </w:r>
    </w:p>
    <w:p w14:paraId="23D44240" w14:textId="77777777" w:rsidR="00491B63" w:rsidRPr="00491B63" w:rsidRDefault="00491B63" w:rsidP="00491B63">
      <w:pPr>
        <w:autoSpaceDE w:val="0"/>
        <w:autoSpaceDN w:val="0"/>
        <w:adjustRightInd w:val="0"/>
        <w:rPr>
          <w:rFonts w:ascii="Optima" w:hAnsi="Optima" w:cs="Optima"/>
          <w:szCs w:val="24"/>
          <w:lang w:val="es-ES"/>
        </w:rPr>
      </w:pPr>
      <w:r w:rsidRPr="00491B63">
        <w:rPr>
          <w:rFonts w:ascii="Optima" w:hAnsi="Optima"/>
          <w:b/>
          <w:bCs/>
          <w:szCs w:val="24"/>
          <w:lang w:val="es-ES"/>
        </w:rPr>
        <w:t xml:space="preserve">- </w:t>
      </w:r>
      <w:r w:rsidRPr="00491B63">
        <w:rPr>
          <w:rFonts w:ascii="Optima" w:hAnsi="Optima" w:cs="Optima-BoldItalic"/>
          <w:b/>
          <w:bCs/>
          <w:iCs/>
          <w:szCs w:val="24"/>
          <w:lang w:val="es-ES"/>
        </w:rPr>
        <w:t xml:space="preserve">Número tres - </w:t>
      </w:r>
      <w:r w:rsidRPr="00491B63">
        <w:rPr>
          <w:rFonts w:ascii="Optima" w:hAnsi="Optima" w:cs="Optima"/>
          <w:szCs w:val="24"/>
          <w:lang w:val="es-ES"/>
        </w:rPr>
        <w:t xml:space="preserve">VMC </w:t>
      </w:r>
      <w:proofErr w:type="spellStart"/>
      <w:r w:rsidRPr="00491B63">
        <w:rPr>
          <w:rFonts w:ascii="Optima" w:hAnsi="Optima" w:cs="Optima"/>
          <w:szCs w:val="24"/>
          <w:lang w:val="es-ES"/>
        </w:rPr>
        <w:t>Prevensy</w:t>
      </w:r>
      <w:proofErr w:type="spellEnd"/>
      <w:r w:rsidRPr="00491B63">
        <w:rPr>
          <w:rFonts w:ascii="Optima" w:hAnsi="Optima" w:cs="Optima"/>
          <w:szCs w:val="24"/>
          <w:lang w:val="es-ES"/>
        </w:rPr>
        <w:t>, S.L. - B02926566</w:t>
      </w:r>
    </w:p>
    <w:p w14:paraId="463000C5" w14:textId="20FE4AB9" w:rsidR="00752F99" w:rsidRPr="00491B63" w:rsidRDefault="00491B63" w:rsidP="00491B63">
      <w:pPr>
        <w:autoSpaceDE w:val="0"/>
        <w:autoSpaceDN w:val="0"/>
        <w:adjustRightInd w:val="0"/>
        <w:rPr>
          <w:rFonts w:ascii="Optima" w:hAnsi="Optima"/>
          <w:b/>
          <w:bCs/>
          <w:szCs w:val="24"/>
          <w:lang w:val="es-ES"/>
        </w:rPr>
      </w:pPr>
      <w:r w:rsidRPr="00491B63">
        <w:rPr>
          <w:rFonts w:ascii="Optima" w:hAnsi="Optima"/>
          <w:b/>
          <w:bCs/>
          <w:szCs w:val="24"/>
          <w:lang w:val="es-ES"/>
        </w:rPr>
        <w:t xml:space="preserve">- </w:t>
      </w:r>
      <w:r w:rsidRPr="00491B63">
        <w:rPr>
          <w:rFonts w:ascii="Optima" w:hAnsi="Optima" w:cs="Optima-BoldItalic"/>
          <w:b/>
          <w:bCs/>
          <w:iCs/>
          <w:szCs w:val="24"/>
          <w:lang w:val="es-ES"/>
        </w:rPr>
        <w:t xml:space="preserve">Número cuatro - </w:t>
      </w:r>
      <w:r w:rsidRPr="00491B63">
        <w:rPr>
          <w:rFonts w:ascii="Optima" w:hAnsi="Optima" w:cs="Optima"/>
          <w:szCs w:val="24"/>
          <w:lang w:val="es-ES"/>
        </w:rPr>
        <w:t>Manuel Oliver Rodríguez, S.L. - B38299012</w:t>
      </w:r>
    </w:p>
    <w:p w14:paraId="3A9A560A" w14:textId="77777777" w:rsidR="00752F99" w:rsidRDefault="00752F99" w:rsidP="00752F99">
      <w:pPr>
        <w:autoSpaceDE w:val="0"/>
        <w:autoSpaceDN w:val="0"/>
        <w:adjustRightInd w:val="0"/>
        <w:ind w:firstLine="709"/>
        <w:jc w:val="both"/>
        <w:rPr>
          <w:rFonts w:ascii="Optima" w:hAnsi="Optima"/>
          <w:b/>
          <w:bCs/>
          <w:szCs w:val="24"/>
          <w:lang w:val="es-ES"/>
        </w:rPr>
      </w:pPr>
    </w:p>
    <w:p w14:paraId="4DE39A9E" w14:textId="5E691FD5" w:rsidR="00752F99" w:rsidRPr="007A337A" w:rsidRDefault="00752F99" w:rsidP="00752F99">
      <w:pPr>
        <w:autoSpaceDE w:val="0"/>
        <w:autoSpaceDN w:val="0"/>
        <w:adjustRightInd w:val="0"/>
        <w:ind w:firstLine="709"/>
        <w:jc w:val="both"/>
        <w:rPr>
          <w:rFonts w:ascii="Optima" w:hAnsi="Optima" w:cs="ArialNarrow"/>
          <w:szCs w:val="24"/>
          <w:lang w:val="es-ES"/>
        </w:rPr>
      </w:pPr>
      <w:r w:rsidRPr="007A337A">
        <w:rPr>
          <w:rFonts w:ascii="Optima" w:hAnsi="Optima" w:cs="ArialNarrow"/>
          <w:szCs w:val="24"/>
          <w:lang w:val="es-ES"/>
        </w:rPr>
        <w:t xml:space="preserve">A la vista de los licitadores presentados y en atención a lo dispuesto en el art. 64 de la LCSP, los miembros integrantes de </w:t>
      </w:r>
      <w:r w:rsidR="00C82EC6">
        <w:rPr>
          <w:rFonts w:ascii="Optima" w:hAnsi="Optima" w:cs="ArialNarrow"/>
          <w:szCs w:val="24"/>
          <w:lang w:val="es-ES"/>
        </w:rPr>
        <w:t>e</w:t>
      </w:r>
      <w:r w:rsidRPr="007A337A">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14:paraId="2FAF8933" w14:textId="77777777" w:rsidR="00752F99" w:rsidRPr="007A337A" w:rsidRDefault="00752F99" w:rsidP="00752F99">
      <w:pPr>
        <w:autoSpaceDE w:val="0"/>
        <w:autoSpaceDN w:val="0"/>
        <w:adjustRightInd w:val="0"/>
        <w:jc w:val="both"/>
        <w:rPr>
          <w:rFonts w:ascii="Optima" w:hAnsi="Optima" w:cs="Arial"/>
          <w:bCs/>
          <w:szCs w:val="24"/>
        </w:rPr>
      </w:pPr>
    </w:p>
    <w:p w14:paraId="7C2F2F48" w14:textId="0E3BA592" w:rsidR="00752F99" w:rsidRPr="007A337A" w:rsidRDefault="00752F99" w:rsidP="00752F99">
      <w:pPr>
        <w:autoSpaceDE w:val="0"/>
        <w:autoSpaceDN w:val="0"/>
        <w:adjustRightInd w:val="0"/>
        <w:ind w:firstLine="708"/>
        <w:jc w:val="both"/>
        <w:rPr>
          <w:rFonts w:ascii="Optima" w:hAnsi="Optima" w:cs="TT2A8t00"/>
          <w:szCs w:val="24"/>
          <w:lang w:val="es-ES"/>
        </w:rPr>
      </w:pPr>
      <w:r w:rsidRPr="007A337A">
        <w:rPr>
          <w:rFonts w:ascii="Optima" w:hAnsi="Optima" w:cs="Arial"/>
          <w:bCs/>
          <w:szCs w:val="24"/>
        </w:rPr>
        <w:t>A continuación el</w:t>
      </w:r>
      <w:r w:rsidRPr="007A337A">
        <w:rPr>
          <w:rFonts w:ascii="Optima" w:hAnsi="Optima" w:cs="Liberation Sans"/>
          <w:szCs w:val="24"/>
        </w:rPr>
        <w:t xml:space="preserve"> Presid</w:t>
      </w:r>
      <w:r w:rsidR="004F79BA">
        <w:rPr>
          <w:rFonts w:ascii="Optima" w:hAnsi="Optima" w:cs="Liberation Sans"/>
          <w:szCs w:val="24"/>
        </w:rPr>
        <w:t>ente de la Mesa y la Secretaria</w:t>
      </w:r>
      <w:r w:rsidRPr="007A337A">
        <w:rPr>
          <w:rFonts w:ascii="Optima" w:hAnsi="Optima" w:cs="Liberation Sans"/>
          <w:szCs w:val="24"/>
        </w:rPr>
        <w:t xml:space="preserve"> acuerdan la liberación de claves privadas para la apertura de los sobres presentados electrónicamente por los licitadores, </w:t>
      </w:r>
      <w:r w:rsidRPr="007A337A">
        <w:rPr>
          <w:rFonts w:ascii="Optima" w:hAnsi="Optima" w:cs="Arial"/>
          <w:bCs/>
          <w:szCs w:val="24"/>
        </w:rPr>
        <w:t xml:space="preserve">las cuales permiten la apertura y examen del </w:t>
      </w:r>
      <w:r w:rsidRPr="007A337A">
        <w:rPr>
          <w:rFonts w:ascii="Optima" w:hAnsi="Optima" w:cs="Arial"/>
          <w:b/>
          <w:caps/>
          <w:szCs w:val="24"/>
        </w:rPr>
        <w:t>Sobre número 1 documentación general</w:t>
      </w:r>
      <w:r w:rsidRPr="007A337A">
        <w:rPr>
          <w:rFonts w:ascii="Optima" w:hAnsi="Optima" w:cs="Arial"/>
          <w:szCs w:val="24"/>
        </w:rPr>
        <w:t xml:space="preserve">, visualizándose tras la apertura electrónica  </w:t>
      </w:r>
      <w:r w:rsidRPr="007A337A">
        <w:rPr>
          <w:rFonts w:ascii="Optima" w:hAnsi="Optima" w:cs="TT2A8t00"/>
          <w:szCs w:val="24"/>
          <w:lang w:val="es-ES"/>
        </w:rPr>
        <w:t>lo siguiente:</w:t>
      </w:r>
    </w:p>
    <w:p w14:paraId="0C8F110D" w14:textId="77777777" w:rsidR="00E41B14" w:rsidRDefault="00E41B14" w:rsidP="007008E9">
      <w:pPr>
        <w:autoSpaceDE w:val="0"/>
        <w:autoSpaceDN w:val="0"/>
        <w:adjustRightInd w:val="0"/>
        <w:jc w:val="both"/>
        <w:rPr>
          <w:rFonts w:ascii="Optima" w:hAnsi="Optima" w:cs="TT2A8t00"/>
          <w:szCs w:val="24"/>
          <w:lang w:val="es-E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14"/>
        <w:gridCol w:w="1604"/>
        <w:gridCol w:w="1985"/>
        <w:gridCol w:w="1842"/>
      </w:tblGrid>
      <w:tr w:rsidR="00491B63" w:rsidRPr="00491B63" w14:paraId="59F1D1DA" w14:textId="77777777" w:rsidTr="0081095C">
        <w:trPr>
          <w:trHeight w:val="234"/>
        </w:trPr>
        <w:tc>
          <w:tcPr>
            <w:tcW w:w="212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A5CC8CA" w14:textId="77777777" w:rsidR="00491B63" w:rsidRPr="00491B63" w:rsidRDefault="00491B63" w:rsidP="00491B63">
            <w:pPr>
              <w:spacing w:line="256" w:lineRule="auto"/>
              <w:jc w:val="center"/>
              <w:rPr>
                <w:rFonts w:ascii="Optima" w:hAnsi="Optima" w:cs="Arial"/>
                <w:b/>
                <w:spacing w:val="-3"/>
                <w:sz w:val="20"/>
                <w:lang w:eastAsia="en-US"/>
              </w:rPr>
            </w:pPr>
            <w:r w:rsidRPr="00491B63">
              <w:rPr>
                <w:rFonts w:ascii="Optima" w:hAnsi="Optima" w:cs="Arial"/>
                <w:b/>
                <w:spacing w:val="-3"/>
                <w:sz w:val="20"/>
                <w:lang w:eastAsia="en-US"/>
              </w:rPr>
              <w:t>DOCUMENTACIÓN GENERAL</w:t>
            </w:r>
          </w:p>
        </w:tc>
        <w:tc>
          <w:tcPr>
            <w:tcW w:w="69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8FC127" w14:textId="77777777" w:rsidR="00491B63" w:rsidRPr="00491B63" w:rsidRDefault="00491B63" w:rsidP="00491B63">
            <w:pPr>
              <w:tabs>
                <w:tab w:val="left" w:pos="7560"/>
              </w:tabs>
              <w:spacing w:line="256" w:lineRule="auto"/>
              <w:jc w:val="center"/>
              <w:rPr>
                <w:rFonts w:ascii="Optima" w:hAnsi="Optima" w:cs="TT273t00"/>
                <w:b/>
                <w:caps/>
                <w:spacing w:val="-3"/>
                <w:sz w:val="20"/>
                <w:lang w:eastAsia="en-US"/>
              </w:rPr>
            </w:pPr>
            <w:r w:rsidRPr="00491B63">
              <w:rPr>
                <w:rFonts w:ascii="Optima" w:hAnsi="Optima" w:cs="TT273t00"/>
                <w:b/>
                <w:caps/>
                <w:spacing w:val="-3"/>
                <w:sz w:val="20"/>
                <w:lang w:eastAsia="en-US"/>
              </w:rPr>
              <w:t>LICITADORES</w:t>
            </w:r>
          </w:p>
        </w:tc>
      </w:tr>
      <w:tr w:rsidR="00491B63" w:rsidRPr="00491B63" w14:paraId="592256B2" w14:textId="77777777" w:rsidTr="0081095C">
        <w:trPr>
          <w:trHeight w:val="629"/>
        </w:trPr>
        <w:tc>
          <w:tcPr>
            <w:tcW w:w="212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2D0C8C7C" w14:textId="77777777" w:rsidR="00491B63" w:rsidRPr="00491B63" w:rsidRDefault="00491B63" w:rsidP="00491B63">
            <w:pPr>
              <w:spacing w:line="256" w:lineRule="auto"/>
              <w:jc w:val="center"/>
              <w:rPr>
                <w:rFonts w:ascii="Optima" w:hAnsi="Optima" w:cs="Arial"/>
                <w:b/>
                <w:spacing w:val="-3"/>
                <w:sz w:val="20"/>
                <w:lang w:eastAsia="en-US"/>
              </w:rPr>
            </w:pPr>
          </w:p>
        </w:tc>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76474A" w14:textId="77777777" w:rsidR="00491B63" w:rsidRPr="00491B63" w:rsidRDefault="00491B63" w:rsidP="00491B63">
            <w:pPr>
              <w:autoSpaceDE w:val="0"/>
              <w:autoSpaceDN w:val="0"/>
              <w:adjustRightInd w:val="0"/>
              <w:jc w:val="center"/>
              <w:rPr>
                <w:rFonts w:ascii="Optima" w:eastAsiaTheme="minorHAnsi" w:hAnsi="Optima" w:cs="Optima"/>
                <w:b/>
                <w:color w:val="000000"/>
                <w:sz w:val="20"/>
                <w:lang w:val="es-ES" w:eastAsia="en-US"/>
              </w:rPr>
            </w:pPr>
            <w:r w:rsidRPr="00491B63">
              <w:rPr>
                <w:rFonts w:ascii="Optima" w:eastAsiaTheme="minorHAnsi" w:hAnsi="Optima" w:cs="Optima"/>
                <w:b/>
                <w:color w:val="000000"/>
                <w:sz w:val="20"/>
                <w:lang w:val="es-ES" w:eastAsia="en-US"/>
              </w:rPr>
              <w:t>Central Uniformes, S.L.  B35111863</w:t>
            </w:r>
          </w:p>
          <w:p w14:paraId="3599BE58" w14:textId="77777777" w:rsidR="00491B63" w:rsidRPr="00491B63" w:rsidRDefault="00491B63" w:rsidP="00491B63">
            <w:pPr>
              <w:autoSpaceDE w:val="0"/>
              <w:autoSpaceDN w:val="0"/>
              <w:adjustRightInd w:val="0"/>
              <w:jc w:val="center"/>
              <w:rPr>
                <w:rFonts w:ascii="Optima" w:eastAsiaTheme="minorHAnsi" w:hAnsi="Optima" w:cs="Optima"/>
                <w:b/>
                <w:color w:val="000000"/>
                <w:sz w:val="20"/>
                <w:lang w:val="es-ES" w:eastAsia="en-US"/>
              </w:rPr>
            </w:pPr>
            <w:r w:rsidRPr="00491B63">
              <w:rPr>
                <w:rFonts w:ascii="Optima" w:eastAsiaTheme="minorHAnsi" w:hAnsi="Optima" w:cs="Optima"/>
                <w:b/>
                <w:color w:val="000000"/>
                <w:sz w:val="20"/>
                <w:lang w:val="es-ES" w:eastAsia="en-US"/>
              </w:rPr>
              <w:t>(lote 1 y 2)</w:t>
            </w:r>
          </w:p>
          <w:p w14:paraId="6628155A" w14:textId="77777777" w:rsidR="00491B63" w:rsidRPr="00491B63" w:rsidRDefault="00491B63" w:rsidP="00491B63">
            <w:pPr>
              <w:spacing w:line="256" w:lineRule="auto"/>
              <w:jc w:val="center"/>
              <w:rPr>
                <w:rFonts w:ascii="Optima" w:hAnsi="Optima"/>
                <w:b/>
                <w:spacing w:val="-3"/>
                <w:sz w:val="20"/>
                <w:lang w:eastAsia="en-US"/>
              </w:rPr>
            </w:pPr>
          </w:p>
        </w:tc>
        <w:tc>
          <w:tcPr>
            <w:tcW w:w="16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C8004D" w14:textId="77777777" w:rsidR="00491B63" w:rsidRPr="00491B63" w:rsidRDefault="00491B63" w:rsidP="00491B63">
            <w:pPr>
              <w:jc w:val="center"/>
              <w:rPr>
                <w:rFonts w:ascii="Optima" w:hAnsi="Optima"/>
                <w:b/>
                <w:sz w:val="20"/>
              </w:rPr>
            </w:pPr>
            <w:r w:rsidRPr="00491B63">
              <w:rPr>
                <w:rFonts w:ascii="Optima" w:hAnsi="Optima"/>
                <w:b/>
                <w:sz w:val="20"/>
              </w:rPr>
              <w:t>Modas Cristal, S.L. - B35295849</w:t>
            </w:r>
          </w:p>
          <w:p w14:paraId="55C0654F" w14:textId="77777777" w:rsidR="00491B63" w:rsidRPr="00491B63" w:rsidRDefault="00491B63" w:rsidP="00491B63">
            <w:pPr>
              <w:jc w:val="center"/>
              <w:rPr>
                <w:rFonts w:ascii="Optima" w:hAnsi="Optima" w:cs="Arial"/>
                <w:b/>
                <w:sz w:val="20"/>
              </w:rPr>
            </w:pPr>
            <w:r w:rsidRPr="00491B63">
              <w:rPr>
                <w:rFonts w:ascii="Optima" w:hAnsi="Optima"/>
                <w:b/>
                <w:sz w:val="20"/>
              </w:rPr>
              <w:t>(Lote 2)</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FB71A6" w14:textId="77777777" w:rsidR="00491B63" w:rsidRPr="00491B63" w:rsidRDefault="00491B63" w:rsidP="00491B63">
            <w:pPr>
              <w:autoSpaceDE w:val="0"/>
              <w:autoSpaceDN w:val="0"/>
              <w:adjustRightInd w:val="0"/>
              <w:rPr>
                <w:rFonts w:ascii="Optima" w:eastAsiaTheme="minorHAnsi" w:hAnsi="Optima" w:cs="Optima"/>
                <w:b/>
                <w:color w:val="000000"/>
                <w:sz w:val="20"/>
                <w:lang w:val="es-ES" w:eastAsia="en-US"/>
              </w:rPr>
            </w:pPr>
            <w:r w:rsidRPr="00491B63">
              <w:rPr>
                <w:rFonts w:ascii="Optima" w:eastAsiaTheme="minorHAnsi" w:hAnsi="Optima" w:cs="Optima"/>
                <w:b/>
                <w:color w:val="000000"/>
                <w:sz w:val="20"/>
                <w:lang w:val="es-ES" w:eastAsia="en-US"/>
              </w:rPr>
              <w:t xml:space="preserve">VMC </w:t>
            </w:r>
            <w:proofErr w:type="spellStart"/>
            <w:r w:rsidRPr="00491B63">
              <w:rPr>
                <w:rFonts w:ascii="Optima" w:eastAsiaTheme="minorHAnsi" w:hAnsi="Optima" w:cs="Optima"/>
                <w:b/>
                <w:color w:val="000000"/>
                <w:sz w:val="20"/>
                <w:lang w:val="es-ES" w:eastAsia="en-US"/>
              </w:rPr>
              <w:t>Prevensy</w:t>
            </w:r>
            <w:proofErr w:type="spellEnd"/>
            <w:r w:rsidRPr="00491B63">
              <w:rPr>
                <w:rFonts w:ascii="Optima" w:eastAsiaTheme="minorHAnsi" w:hAnsi="Optima" w:cs="Optima"/>
                <w:b/>
                <w:color w:val="000000"/>
                <w:sz w:val="20"/>
                <w:lang w:val="es-ES" w:eastAsia="en-US"/>
              </w:rPr>
              <w:t>, S.L. B02926566</w:t>
            </w:r>
          </w:p>
          <w:p w14:paraId="5943C100" w14:textId="77777777" w:rsidR="00491B63" w:rsidRPr="00491B63" w:rsidRDefault="00491B63" w:rsidP="00491B63">
            <w:pPr>
              <w:jc w:val="center"/>
              <w:rPr>
                <w:rFonts w:ascii="Optima" w:hAnsi="Optima" w:cs="TT273t00"/>
                <w:b/>
                <w:caps/>
                <w:spacing w:val="-3"/>
                <w:sz w:val="20"/>
                <w:lang w:eastAsia="en-US"/>
              </w:rPr>
            </w:pPr>
            <w:r w:rsidRPr="00491B63">
              <w:rPr>
                <w:b/>
                <w:sz w:val="20"/>
              </w:rPr>
              <w:t>(Lote 1 y 2)</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4FF2B9" w14:textId="1526F0FE" w:rsidR="00491B63" w:rsidRPr="00491B63" w:rsidRDefault="0081095C" w:rsidP="00491B63">
            <w:pPr>
              <w:autoSpaceDE w:val="0"/>
              <w:autoSpaceDN w:val="0"/>
              <w:adjustRightInd w:val="0"/>
              <w:jc w:val="center"/>
              <w:rPr>
                <w:rFonts w:ascii="Optima" w:eastAsiaTheme="minorHAnsi" w:hAnsi="Optima" w:cs="Optima"/>
                <w:b/>
                <w:color w:val="000000"/>
                <w:sz w:val="20"/>
                <w:lang w:val="es-ES" w:eastAsia="en-US"/>
              </w:rPr>
            </w:pPr>
            <w:r>
              <w:rPr>
                <w:rFonts w:ascii="Optima" w:eastAsiaTheme="minorHAnsi" w:hAnsi="Optima" w:cs="Optima"/>
                <w:b/>
                <w:color w:val="000000"/>
                <w:sz w:val="20"/>
                <w:lang w:val="es-ES" w:eastAsia="en-US"/>
              </w:rPr>
              <w:t xml:space="preserve">Manuel Olivera </w:t>
            </w:r>
            <w:r w:rsidR="00491B63" w:rsidRPr="00491B63">
              <w:rPr>
                <w:rFonts w:ascii="Optima" w:eastAsiaTheme="minorHAnsi" w:hAnsi="Optima" w:cs="Optima"/>
                <w:b/>
                <w:color w:val="000000"/>
                <w:sz w:val="20"/>
                <w:lang w:val="es-ES" w:eastAsia="en-US"/>
              </w:rPr>
              <w:t>Rodríguez, S.L. B38299012</w:t>
            </w:r>
          </w:p>
          <w:p w14:paraId="711F4EE3" w14:textId="77777777" w:rsidR="00491B63" w:rsidRPr="00491B63" w:rsidRDefault="00491B63" w:rsidP="00491B63">
            <w:pPr>
              <w:jc w:val="center"/>
              <w:rPr>
                <w:rFonts w:ascii="Optima" w:hAnsi="Optima" w:cs="TT273t00"/>
                <w:b/>
                <w:caps/>
                <w:spacing w:val="-3"/>
                <w:sz w:val="20"/>
                <w:lang w:eastAsia="en-US"/>
              </w:rPr>
            </w:pPr>
            <w:r w:rsidRPr="00491B63">
              <w:rPr>
                <w:b/>
                <w:sz w:val="20"/>
              </w:rPr>
              <w:t>(Lote 1 y 2)</w:t>
            </w:r>
          </w:p>
        </w:tc>
      </w:tr>
      <w:tr w:rsidR="00491B63" w:rsidRPr="00491B63" w14:paraId="3E7CD887" w14:textId="77777777" w:rsidTr="0081095C">
        <w:trPr>
          <w:trHeight w:val="195"/>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64CACD" w14:textId="77777777" w:rsidR="00491B63" w:rsidRPr="00491B63" w:rsidRDefault="00491B63" w:rsidP="00491B63">
            <w:pPr>
              <w:spacing w:line="256" w:lineRule="auto"/>
              <w:jc w:val="center"/>
              <w:rPr>
                <w:rFonts w:ascii="Optima" w:hAnsi="Optima" w:cs="Arial"/>
                <w:b/>
                <w:spacing w:val="-3"/>
                <w:sz w:val="20"/>
                <w:lang w:eastAsia="en-US"/>
              </w:rPr>
            </w:pPr>
          </w:p>
          <w:p w14:paraId="56C4CFAC" w14:textId="77777777" w:rsidR="00491B63" w:rsidRPr="00491B63" w:rsidRDefault="00491B63" w:rsidP="00491B63">
            <w:pPr>
              <w:spacing w:line="256" w:lineRule="auto"/>
              <w:jc w:val="center"/>
              <w:rPr>
                <w:rFonts w:ascii="Optima" w:hAnsi="Optima" w:cs="Arial"/>
                <w:b/>
                <w:spacing w:val="-3"/>
                <w:sz w:val="20"/>
                <w:lang w:eastAsia="en-US"/>
              </w:rPr>
            </w:pPr>
            <w:r w:rsidRPr="00491B63">
              <w:rPr>
                <w:rFonts w:ascii="Optima" w:hAnsi="Optima" w:cs="Arial"/>
                <w:b/>
                <w:spacing w:val="-3"/>
                <w:sz w:val="20"/>
                <w:lang w:eastAsia="en-US"/>
              </w:rPr>
              <w:t>DEUC</w:t>
            </w:r>
          </w:p>
          <w:p w14:paraId="575FD1F9" w14:textId="77777777" w:rsidR="00491B63" w:rsidRPr="00491B63" w:rsidRDefault="00491B63" w:rsidP="00491B63">
            <w:pPr>
              <w:spacing w:line="256" w:lineRule="auto"/>
              <w:jc w:val="center"/>
              <w:rPr>
                <w:rFonts w:ascii="Optima" w:hAnsi="Optima"/>
                <w:spacing w:val="-3"/>
                <w:sz w:val="20"/>
                <w:lang w:eastAsia="en-US"/>
              </w:rPr>
            </w:pPr>
          </w:p>
        </w:tc>
        <w:tc>
          <w:tcPr>
            <w:tcW w:w="1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72B28" w14:textId="21A45FB2" w:rsidR="00491B63" w:rsidRPr="00491B63" w:rsidRDefault="00DA5361" w:rsidP="0081095C">
            <w:pPr>
              <w:spacing w:line="256" w:lineRule="auto"/>
              <w:jc w:val="center"/>
              <w:rPr>
                <w:rFonts w:ascii="Optima" w:hAnsi="Optima"/>
                <w:spacing w:val="-3"/>
                <w:sz w:val="20"/>
                <w:lang w:eastAsia="en-US"/>
              </w:rPr>
            </w:pPr>
            <w:r>
              <w:rPr>
                <w:rFonts w:ascii="Optima" w:hAnsi="Optima"/>
                <w:spacing w:val="-3"/>
                <w:sz w:val="20"/>
                <w:lang w:eastAsia="en-US"/>
              </w:rPr>
              <w:t>PRESENTA SUBSANAR</w:t>
            </w:r>
          </w:p>
        </w:tc>
        <w:tc>
          <w:tcPr>
            <w:tcW w:w="16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F4E03" w14:textId="39F7F306" w:rsidR="00491B63" w:rsidRPr="00491B63" w:rsidRDefault="00DA5361" w:rsidP="0081095C">
            <w:pPr>
              <w:tabs>
                <w:tab w:val="left" w:pos="7560"/>
              </w:tabs>
              <w:spacing w:line="256" w:lineRule="auto"/>
              <w:jc w:val="center"/>
              <w:rPr>
                <w:rFonts w:ascii="Optima" w:hAnsi="Optima" w:cs="TT273t00"/>
                <w:caps/>
                <w:spacing w:val="-3"/>
                <w:sz w:val="20"/>
                <w:lang w:eastAsia="en-US"/>
              </w:rPr>
            </w:pPr>
            <w:r>
              <w:rPr>
                <w:rFonts w:ascii="Optima" w:hAnsi="Optima" w:cs="TT273t00"/>
                <w:caps/>
                <w:spacing w:val="-3"/>
                <w:sz w:val="20"/>
                <w:lang w:eastAsia="en-US"/>
              </w:rPr>
              <w:t>PRESENTA SUBSANAR</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09092" w14:textId="5A5328F5" w:rsidR="00491B63" w:rsidRPr="00491B63" w:rsidRDefault="00DA5361" w:rsidP="0081095C">
            <w:pPr>
              <w:tabs>
                <w:tab w:val="left" w:pos="7560"/>
              </w:tabs>
              <w:spacing w:line="256" w:lineRule="auto"/>
              <w:jc w:val="center"/>
              <w:rPr>
                <w:rFonts w:ascii="Optima" w:hAnsi="Optima" w:cs="TT273t00"/>
                <w:caps/>
                <w:spacing w:val="-3"/>
                <w:sz w:val="20"/>
                <w:lang w:eastAsia="en-US"/>
              </w:rPr>
            </w:pPr>
            <w:r>
              <w:rPr>
                <w:rFonts w:ascii="Optima" w:hAnsi="Optima"/>
                <w:sz w:val="20"/>
              </w:rPr>
              <w:t>PRESENTA SUBSANAR</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715D1" w14:textId="03CD7531" w:rsidR="00491B63" w:rsidRPr="00491B63" w:rsidRDefault="00DA5361" w:rsidP="0081095C">
            <w:pPr>
              <w:tabs>
                <w:tab w:val="left" w:pos="7560"/>
              </w:tabs>
              <w:spacing w:line="256" w:lineRule="auto"/>
              <w:jc w:val="center"/>
              <w:rPr>
                <w:rFonts w:ascii="Optima" w:hAnsi="Optima" w:cs="TT273t00"/>
                <w:caps/>
                <w:spacing w:val="-3"/>
                <w:sz w:val="20"/>
                <w:lang w:eastAsia="en-US"/>
              </w:rPr>
            </w:pPr>
            <w:r>
              <w:rPr>
                <w:rFonts w:ascii="Optima" w:hAnsi="Optima"/>
                <w:sz w:val="20"/>
              </w:rPr>
              <w:t>PRESENTAN SUBSANAR</w:t>
            </w:r>
          </w:p>
        </w:tc>
      </w:tr>
      <w:tr w:rsidR="00DA5361" w:rsidRPr="00491B63" w14:paraId="39F01FA3" w14:textId="77777777" w:rsidTr="0081095C">
        <w:trPr>
          <w:trHeight w:val="234"/>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8B9892" w14:textId="77777777" w:rsidR="00DA5361" w:rsidRPr="00491B63" w:rsidRDefault="00DA5361" w:rsidP="00DA5361">
            <w:pPr>
              <w:spacing w:line="256" w:lineRule="auto"/>
              <w:jc w:val="center"/>
              <w:rPr>
                <w:rFonts w:ascii="Optima" w:hAnsi="Optima"/>
                <w:spacing w:val="-3"/>
                <w:sz w:val="20"/>
                <w:lang w:eastAsia="en-US"/>
              </w:rPr>
            </w:pPr>
            <w:r w:rsidRPr="00491B63">
              <w:rPr>
                <w:rFonts w:ascii="Optima" w:hAnsi="Optima" w:cs="Arial"/>
                <w:b/>
                <w:spacing w:val="-3"/>
                <w:sz w:val="20"/>
                <w:lang w:eastAsia="en-US"/>
              </w:rPr>
              <w:t>Declaración de relación de empresas vinculadas (Anexo II)</w:t>
            </w:r>
          </w:p>
        </w:tc>
        <w:tc>
          <w:tcPr>
            <w:tcW w:w="1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F5E57" w14:textId="77777777" w:rsidR="00DA5361" w:rsidRPr="00491B63" w:rsidRDefault="00DA5361" w:rsidP="0081095C">
            <w:pPr>
              <w:spacing w:line="256" w:lineRule="auto"/>
              <w:rPr>
                <w:rFonts w:ascii="Optima" w:hAnsi="Optima"/>
                <w:spacing w:val="-3"/>
                <w:sz w:val="20"/>
                <w:lang w:eastAsia="en-US"/>
              </w:rPr>
            </w:pPr>
          </w:p>
          <w:p w14:paraId="0074816C" w14:textId="77777777" w:rsidR="0081095C" w:rsidRDefault="0081095C" w:rsidP="0081095C">
            <w:pPr>
              <w:spacing w:line="256" w:lineRule="auto"/>
              <w:jc w:val="center"/>
              <w:rPr>
                <w:rFonts w:ascii="Optima" w:hAnsi="Optima"/>
                <w:spacing w:val="-3"/>
                <w:sz w:val="20"/>
                <w:lang w:eastAsia="en-US"/>
              </w:rPr>
            </w:pPr>
          </w:p>
          <w:p w14:paraId="4393125C" w14:textId="1C1AFF5A" w:rsidR="00DA5361" w:rsidRPr="00491B63" w:rsidRDefault="00DA5361" w:rsidP="0081095C">
            <w:pPr>
              <w:spacing w:line="256" w:lineRule="auto"/>
              <w:jc w:val="center"/>
              <w:rPr>
                <w:rFonts w:ascii="Optima" w:hAnsi="Optima"/>
                <w:spacing w:val="-3"/>
                <w:sz w:val="20"/>
                <w:lang w:eastAsia="en-US"/>
              </w:rPr>
            </w:pPr>
            <w:r>
              <w:rPr>
                <w:rFonts w:ascii="Optima" w:hAnsi="Optima"/>
                <w:spacing w:val="-3"/>
                <w:sz w:val="20"/>
                <w:lang w:eastAsia="en-US"/>
              </w:rPr>
              <w:t>PRESENTA</w:t>
            </w:r>
          </w:p>
          <w:p w14:paraId="4468F799" w14:textId="717572BC" w:rsidR="00DA5361" w:rsidRPr="00491B63" w:rsidRDefault="00DA5361" w:rsidP="0081095C">
            <w:pPr>
              <w:spacing w:line="256" w:lineRule="auto"/>
              <w:jc w:val="center"/>
              <w:rPr>
                <w:rFonts w:ascii="Optima" w:hAnsi="Optima"/>
                <w:spacing w:val="-3"/>
                <w:sz w:val="20"/>
                <w:lang w:eastAsia="en-US"/>
              </w:rPr>
            </w:pPr>
          </w:p>
        </w:tc>
        <w:tc>
          <w:tcPr>
            <w:tcW w:w="16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B4BF8" w14:textId="77777777" w:rsidR="00DA5361" w:rsidRDefault="00DA5361" w:rsidP="0081095C">
            <w:pPr>
              <w:tabs>
                <w:tab w:val="left" w:pos="7560"/>
              </w:tabs>
              <w:spacing w:line="256" w:lineRule="auto"/>
              <w:jc w:val="center"/>
              <w:rPr>
                <w:rFonts w:ascii="Optima" w:hAnsi="Optima"/>
                <w:spacing w:val="-3"/>
                <w:sz w:val="20"/>
                <w:lang w:eastAsia="en-US"/>
              </w:rPr>
            </w:pPr>
          </w:p>
          <w:p w14:paraId="09EF8B44" w14:textId="74C186DA" w:rsidR="00DA5361" w:rsidRPr="00491B63" w:rsidRDefault="00DA5361" w:rsidP="0081095C">
            <w:pPr>
              <w:tabs>
                <w:tab w:val="left" w:pos="7560"/>
              </w:tabs>
              <w:spacing w:line="256" w:lineRule="auto"/>
              <w:jc w:val="center"/>
              <w:rPr>
                <w:rFonts w:ascii="Optima" w:hAnsi="Optima" w:cs="TT273t00"/>
                <w:caps/>
                <w:spacing w:val="-3"/>
                <w:sz w:val="20"/>
                <w:lang w:eastAsia="en-US"/>
              </w:rPr>
            </w:pPr>
            <w:r w:rsidRPr="00036574">
              <w:rPr>
                <w:rFonts w:ascii="Optima" w:hAnsi="Optima"/>
                <w:spacing w:val="-3"/>
                <w:sz w:val="20"/>
                <w:lang w:eastAsia="en-US"/>
              </w:rPr>
              <w:t>PRESENTA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E6F70" w14:textId="77777777" w:rsidR="00DA5361" w:rsidRDefault="00DA5361" w:rsidP="0081095C">
            <w:pPr>
              <w:tabs>
                <w:tab w:val="left" w:pos="7560"/>
              </w:tabs>
              <w:spacing w:line="256" w:lineRule="auto"/>
              <w:jc w:val="center"/>
              <w:rPr>
                <w:rFonts w:ascii="Optima" w:hAnsi="Optima"/>
                <w:spacing w:val="-3"/>
                <w:sz w:val="20"/>
                <w:lang w:eastAsia="en-US"/>
              </w:rPr>
            </w:pPr>
          </w:p>
          <w:p w14:paraId="45BE6BA5" w14:textId="3F5F5547" w:rsidR="00DA5361" w:rsidRPr="00491B63" w:rsidRDefault="00DA5361" w:rsidP="0081095C">
            <w:pPr>
              <w:tabs>
                <w:tab w:val="left" w:pos="7560"/>
              </w:tabs>
              <w:spacing w:line="256" w:lineRule="auto"/>
              <w:jc w:val="center"/>
              <w:rPr>
                <w:rFonts w:ascii="Optima" w:hAnsi="Optima" w:cs="TT273t00"/>
                <w:caps/>
                <w:spacing w:val="-3"/>
                <w:sz w:val="20"/>
                <w:lang w:eastAsia="en-US"/>
              </w:rPr>
            </w:pPr>
            <w:r w:rsidRPr="00036574">
              <w:rPr>
                <w:rFonts w:ascii="Optima" w:hAnsi="Optima"/>
                <w:spacing w:val="-3"/>
                <w:sz w:val="20"/>
                <w:lang w:eastAsia="en-US"/>
              </w:rPr>
              <w:t>PRESENTA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60FC0" w14:textId="77777777" w:rsidR="00DA5361" w:rsidRDefault="00DA5361" w:rsidP="0081095C">
            <w:pPr>
              <w:tabs>
                <w:tab w:val="left" w:pos="7560"/>
              </w:tabs>
              <w:spacing w:line="256" w:lineRule="auto"/>
              <w:jc w:val="center"/>
              <w:rPr>
                <w:rFonts w:ascii="Optima" w:hAnsi="Optima"/>
                <w:spacing w:val="-3"/>
                <w:sz w:val="20"/>
                <w:lang w:eastAsia="en-US"/>
              </w:rPr>
            </w:pPr>
          </w:p>
          <w:p w14:paraId="35347EC5" w14:textId="475756D7" w:rsidR="00DA5361" w:rsidRPr="00491B63" w:rsidRDefault="00DA5361" w:rsidP="0081095C">
            <w:pPr>
              <w:tabs>
                <w:tab w:val="left" w:pos="7560"/>
              </w:tabs>
              <w:spacing w:line="256" w:lineRule="auto"/>
              <w:jc w:val="center"/>
              <w:rPr>
                <w:rFonts w:ascii="Optima" w:hAnsi="Optima" w:cs="TT273t00"/>
                <w:caps/>
                <w:spacing w:val="-3"/>
                <w:sz w:val="20"/>
                <w:lang w:eastAsia="en-US"/>
              </w:rPr>
            </w:pPr>
            <w:r w:rsidRPr="00036574">
              <w:rPr>
                <w:rFonts w:ascii="Optima" w:hAnsi="Optima"/>
                <w:spacing w:val="-3"/>
                <w:sz w:val="20"/>
                <w:lang w:eastAsia="en-US"/>
              </w:rPr>
              <w:t>PRESENTA</w:t>
            </w:r>
          </w:p>
        </w:tc>
      </w:tr>
      <w:tr w:rsidR="00DA5361" w:rsidRPr="00491B63" w14:paraId="7E7753DB" w14:textId="77777777" w:rsidTr="0081095C">
        <w:trPr>
          <w:trHeight w:val="234"/>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FA8269" w14:textId="1079154C" w:rsidR="00DA5361" w:rsidRPr="00491B63" w:rsidRDefault="00DA5361" w:rsidP="00DA5361">
            <w:pPr>
              <w:spacing w:line="256" w:lineRule="auto"/>
              <w:jc w:val="center"/>
              <w:rPr>
                <w:rFonts w:ascii="Optima" w:hAnsi="Optima" w:cs="Arial"/>
                <w:b/>
                <w:spacing w:val="-3"/>
                <w:sz w:val="20"/>
                <w:lang w:eastAsia="en-US"/>
              </w:rPr>
            </w:pPr>
          </w:p>
          <w:p w14:paraId="6469D9F2" w14:textId="77777777" w:rsidR="00DA5361" w:rsidRPr="00491B63" w:rsidRDefault="00DA5361" w:rsidP="00DA5361">
            <w:pPr>
              <w:spacing w:line="256" w:lineRule="auto"/>
              <w:jc w:val="center"/>
              <w:rPr>
                <w:rFonts w:ascii="Optima" w:hAnsi="Optima"/>
                <w:spacing w:val="-3"/>
                <w:sz w:val="20"/>
                <w:lang w:eastAsia="en-US"/>
              </w:rPr>
            </w:pPr>
            <w:r w:rsidRPr="00491B63">
              <w:rPr>
                <w:rFonts w:ascii="Optima" w:hAnsi="Optima" w:cs="Arial"/>
                <w:b/>
                <w:spacing w:val="-3"/>
                <w:sz w:val="20"/>
                <w:lang w:eastAsia="en-US"/>
              </w:rPr>
              <w:t>Declaración de confidencialidad</w:t>
            </w:r>
          </w:p>
        </w:tc>
        <w:tc>
          <w:tcPr>
            <w:tcW w:w="1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B1705" w14:textId="6777EC64" w:rsidR="00DA5361" w:rsidRPr="00491B63" w:rsidRDefault="00DA5361" w:rsidP="0081095C">
            <w:pPr>
              <w:spacing w:line="256" w:lineRule="auto"/>
              <w:jc w:val="center"/>
              <w:rPr>
                <w:rFonts w:ascii="Optima" w:hAnsi="Optima"/>
                <w:spacing w:val="-3"/>
                <w:sz w:val="20"/>
                <w:lang w:eastAsia="en-US"/>
              </w:rPr>
            </w:pPr>
            <w:r w:rsidRPr="00366AAF">
              <w:rPr>
                <w:rFonts w:ascii="Optima" w:hAnsi="Optima"/>
                <w:spacing w:val="-3"/>
                <w:sz w:val="20"/>
                <w:lang w:eastAsia="en-US"/>
              </w:rPr>
              <w:t>PRESENTA</w:t>
            </w:r>
          </w:p>
        </w:tc>
        <w:tc>
          <w:tcPr>
            <w:tcW w:w="16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EE931" w14:textId="7EB4A5F2" w:rsidR="00DA5361" w:rsidRPr="00491B63" w:rsidRDefault="00DA5361" w:rsidP="0081095C">
            <w:pPr>
              <w:tabs>
                <w:tab w:val="left" w:pos="7560"/>
              </w:tabs>
              <w:spacing w:line="256" w:lineRule="auto"/>
              <w:jc w:val="center"/>
              <w:rPr>
                <w:rFonts w:ascii="Optima" w:hAnsi="Optima" w:cs="TT273t00"/>
                <w:caps/>
                <w:spacing w:val="-3"/>
                <w:sz w:val="20"/>
                <w:lang w:eastAsia="en-US"/>
              </w:rPr>
            </w:pPr>
            <w:r w:rsidRPr="00366AAF">
              <w:rPr>
                <w:rFonts w:ascii="Optima" w:hAnsi="Optima"/>
                <w:spacing w:val="-3"/>
                <w:sz w:val="20"/>
                <w:lang w:eastAsia="en-US"/>
              </w:rPr>
              <w:t>PRESENTA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4D67D" w14:textId="734F2B26" w:rsidR="00DA5361" w:rsidRPr="00491B63" w:rsidRDefault="00DA5361" w:rsidP="0081095C">
            <w:pPr>
              <w:tabs>
                <w:tab w:val="left" w:pos="7560"/>
              </w:tabs>
              <w:spacing w:line="256" w:lineRule="auto"/>
              <w:jc w:val="center"/>
              <w:rPr>
                <w:rFonts w:ascii="Optima" w:hAnsi="Optima" w:cs="TT273t00"/>
                <w:caps/>
                <w:spacing w:val="-3"/>
                <w:sz w:val="20"/>
                <w:lang w:eastAsia="en-US"/>
              </w:rPr>
            </w:pPr>
            <w:r w:rsidRPr="00366AAF">
              <w:rPr>
                <w:rFonts w:ascii="Optima" w:hAnsi="Optima"/>
                <w:spacing w:val="-3"/>
                <w:sz w:val="20"/>
                <w:lang w:eastAsia="en-US"/>
              </w:rPr>
              <w:t>PRESENTA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56382" w14:textId="460F23C9" w:rsidR="00DA5361" w:rsidRPr="00491B63" w:rsidRDefault="00DA5361" w:rsidP="0081095C">
            <w:pPr>
              <w:tabs>
                <w:tab w:val="left" w:pos="7560"/>
              </w:tabs>
              <w:spacing w:line="256" w:lineRule="auto"/>
              <w:jc w:val="center"/>
              <w:rPr>
                <w:rFonts w:ascii="Optima" w:hAnsi="Optima" w:cs="TT273t00"/>
                <w:caps/>
                <w:spacing w:val="-3"/>
                <w:sz w:val="20"/>
                <w:lang w:eastAsia="en-US"/>
              </w:rPr>
            </w:pPr>
            <w:r>
              <w:rPr>
                <w:rFonts w:ascii="Optima" w:hAnsi="Optima"/>
                <w:spacing w:val="-3"/>
                <w:sz w:val="20"/>
                <w:lang w:eastAsia="en-US"/>
              </w:rPr>
              <w:t xml:space="preserve">NO </w:t>
            </w:r>
            <w:r w:rsidRPr="00366AAF">
              <w:rPr>
                <w:rFonts w:ascii="Optima" w:hAnsi="Optima"/>
                <w:spacing w:val="-3"/>
                <w:sz w:val="20"/>
                <w:lang w:eastAsia="en-US"/>
              </w:rPr>
              <w:t>PRESENTA</w:t>
            </w:r>
          </w:p>
        </w:tc>
      </w:tr>
      <w:tr w:rsidR="00491B63" w:rsidRPr="00491B63" w14:paraId="5ADD6F9E" w14:textId="77777777" w:rsidTr="0081095C">
        <w:trPr>
          <w:trHeight w:val="234"/>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D8EC66" w14:textId="77777777" w:rsidR="00491B63" w:rsidRPr="00491B63" w:rsidRDefault="00491B63" w:rsidP="00491B63">
            <w:pPr>
              <w:spacing w:line="256" w:lineRule="auto"/>
              <w:jc w:val="center"/>
              <w:rPr>
                <w:rFonts w:ascii="Optima" w:hAnsi="Optima" w:cs="Arial"/>
                <w:b/>
                <w:spacing w:val="-3"/>
                <w:sz w:val="20"/>
                <w:lang w:eastAsia="en-US"/>
              </w:rPr>
            </w:pPr>
          </w:p>
          <w:p w14:paraId="16F1D801" w14:textId="77777777" w:rsidR="00491B63" w:rsidRPr="00491B63" w:rsidRDefault="00491B63" w:rsidP="00491B63">
            <w:pPr>
              <w:spacing w:line="256" w:lineRule="auto"/>
              <w:jc w:val="center"/>
              <w:rPr>
                <w:rFonts w:ascii="Optima" w:hAnsi="Optima"/>
                <w:spacing w:val="-3"/>
                <w:sz w:val="20"/>
                <w:lang w:eastAsia="en-US"/>
              </w:rPr>
            </w:pPr>
            <w:r w:rsidRPr="00491B63">
              <w:rPr>
                <w:rFonts w:ascii="Optima" w:hAnsi="Optima" w:cs="Arial"/>
                <w:b/>
                <w:spacing w:val="-3"/>
                <w:sz w:val="20"/>
                <w:lang w:eastAsia="en-US"/>
              </w:rPr>
              <w:t>El oferente es una PYME</w:t>
            </w:r>
          </w:p>
        </w:tc>
        <w:tc>
          <w:tcPr>
            <w:tcW w:w="1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854C3" w14:textId="286CE469" w:rsidR="00491B63" w:rsidRPr="00491B63" w:rsidRDefault="00DA5361" w:rsidP="0081095C">
            <w:pPr>
              <w:spacing w:line="256" w:lineRule="auto"/>
              <w:jc w:val="center"/>
              <w:rPr>
                <w:rFonts w:ascii="Optima" w:hAnsi="Optima"/>
                <w:spacing w:val="-3"/>
                <w:sz w:val="20"/>
                <w:lang w:eastAsia="en-US"/>
              </w:rPr>
            </w:pPr>
            <w:r>
              <w:rPr>
                <w:rFonts w:ascii="Optima" w:hAnsi="Optima"/>
                <w:sz w:val="20"/>
              </w:rPr>
              <w:t>SI</w:t>
            </w:r>
          </w:p>
        </w:tc>
        <w:tc>
          <w:tcPr>
            <w:tcW w:w="16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891BD" w14:textId="74836629" w:rsidR="00491B63" w:rsidRPr="00491B63" w:rsidRDefault="00DA5361" w:rsidP="0081095C">
            <w:pPr>
              <w:tabs>
                <w:tab w:val="left" w:pos="7560"/>
              </w:tabs>
              <w:spacing w:line="256" w:lineRule="auto"/>
              <w:jc w:val="center"/>
              <w:rPr>
                <w:rFonts w:ascii="Optima" w:hAnsi="Optima" w:cs="TT273t00"/>
                <w:caps/>
                <w:spacing w:val="-3"/>
                <w:sz w:val="20"/>
                <w:lang w:eastAsia="en-US"/>
              </w:rPr>
            </w:pPr>
            <w:r>
              <w:rPr>
                <w:rFonts w:ascii="Optima" w:hAnsi="Optima" w:cs="TT273t00"/>
                <w:caps/>
                <w:spacing w:val="-3"/>
                <w:sz w:val="20"/>
                <w:lang w:eastAsia="en-US"/>
              </w:rPr>
              <w:t>SI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BAB6C" w14:textId="5D3EB762" w:rsidR="00491B63" w:rsidRPr="00491B63" w:rsidRDefault="00DA5361" w:rsidP="0081095C">
            <w:pPr>
              <w:tabs>
                <w:tab w:val="left" w:pos="7560"/>
              </w:tabs>
              <w:spacing w:line="256" w:lineRule="auto"/>
              <w:jc w:val="center"/>
              <w:rPr>
                <w:rFonts w:ascii="Optima" w:hAnsi="Optima" w:cs="TT273t00"/>
                <w:caps/>
                <w:spacing w:val="-3"/>
                <w:sz w:val="20"/>
                <w:lang w:eastAsia="en-US"/>
              </w:rPr>
            </w:pPr>
            <w:r>
              <w:rPr>
                <w:rFonts w:ascii="Optima" w:hAnsi="Optima"/>
                <w:sz w:val="20"/>
              </w:rPr>
              <w:t>SI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C04B6" w14:textId="19009B61" w:rsidR="00491B63" w:rsidRPr="00491B63" w:rsidRDefault="00DA5361" w:rsidP="0081095C">
            <w:pPr>
              <w:tabs>
                <w:tab w:val="left" w:pos="7560"/>
              </w:tabs>
              <w:spacing w:line="256" w:lineRule="auto"/>
              <w:jc w:val="center"/>
              <w:rPr>
                <w:rFonts w:ascii="Optima" w:hAnsi="Optima" w:cs="TT273t00"/>
                <w:caps/>
                <w:spacing w:val="-3"/>
                <w:sz w:val="20"/>
                <w:lang w:eastAsia="en-US"/>
              </w:rPr>
            </w:pPr>
            <w:r>
              <w:rPr>
                <w:rFonts w:ascii="Optima" w:hAnsi="Optima"/>
                <w:sz w:val="20"/>
              </w:rPr>
              <w:t>SI</w:t>
            </w:r>
          </w:p>
        </w:tc>
      </w:tr>
      <w:tr w:rsidR="00DA5361" w:rsidRPr="00491B63" w14:paraId="55950CBD" w14:textId="77777777" w:rsidTr="0081095C">
        <w:trPr>
          <w:trHeight w:val="234"/>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0FE566" w14:textId="7407CFFB" w:rsidR="00DA5361" w:rsidRPr="00491B63" w:rsidRDefault="00DA5361" w:rsidP="00DA5361">
            <w:pPr>
              <w:spacing w:line="256" w:lineRule="auto"/>
              <w:jc w:val="center"/>
              <w:rPr>
                <w:rFonts w:ascii="Optima" w:hAnsi="Optima"/>
                <w:spacing w:val="-3"/>
                <w:sz w:val="20"/>
                <w:lang w:eastAsia="en-US"/>
              </w:rPr>
            </w:pPr>
            <w:r w:rsidRPr="00491B63">
              <w:rPr>
                <w:rFonts w:ascii="Optima" w:eastAsiaTheme="minorHAnsi" w:hAnsi="Optima" w:cs="Optima"/>
                <w:b/>
                <w:spacing w:val="-3"/>
                <w:sz w:val="20"/>
                <w:lang w:val="es-ES" w:eastAsia="en-US"/>
              </w:rPr>
              <w:t>Autorización consulta  electrónica de datos  (Anexo III)</w:t>
            </w:r>
          </w:p>
        </w:tc>
        <w:tc>
          <w:tcPr>
            <w:tcW w:w="1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7491" w14:textId="632E7BAF" w:rsidR="00DA5361" w:rsidRPr="00491B63" w:rsidRDefault="00DA5361" w:rsidP="0081095C">
            <w:pPr>
              <w:spacing w:line="256" w:lineRule="auto"/>
              <w:jc w:val="center"/>
              <w:rPr>
                <w:rFonts w:ascii="Optima" w:hAnsi="Optima"/>
                <w:spacing w:val="-3"/>
                <w:sz w:val="20"/>
                <w:lang w:eastAsia="en-US"/>
              </w:rPr>
            </w:pPr>
            <w:r>
              <w:rPr>
                <w:rFonts w:ascii="Optima" w:hAnsi="Optima"/>
                <w:spacing w:val="-3"/>
                <w:sz w:val="20"/>
                <w:lang w:eastAsia="en-US"/>
              </w:rPr>
              <w:t>AUTORIZA (3)</w:t>
            </w:r>
          </w:p>
        </w:tc>
        <w:tc>
          <w:tcPr>
            <w:tcW w:w="16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4918E" w14:textId="1CE874F2" w:rsidR="00DA5361" w:rsidRPr="00491B63" w:rsidRDefault="00DA5361" w:rsidP="0081095C">
            <w:pPr>
              <w:tabs>
                <w:tab w:val="left" w:pos="7560"/>
              </w:tabs>
              <w:spacing w:line="256" w:lineRule="auto"/>
              <w:jc w:val="center"/>
              <w:rPr>
                <w:rFonts w:ascii="Optima" w:hAnsi="Optima" w:cs="TT273t00"/>
                <w:caps/>
                <w:spacing w:val="-3"/>
                <w:sz w:val="20"/>
                <w:lang w:eastAsia="en-US"/>
              </w:rPr>
            </w:pPr>
            <w:r>
              <w:rPr>
                <w:rFonts w:ascii="Optima" w:hAnsi="Optima"/>
                <w:spacing w:val="-3"/>
                <w:sz w:val="20"/>
                <w:lang w:eastAsia="en-US"/>
              </w:rPr>
              <w:t>AUTORIZA (3)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0B4E0" w14:textId="1D3DB6ED" w:rsidR="00DA5361" w:rsidRPr="00491B63" w:rsidRDefault="00DA5361" w:rsidP="0081095C">
            <w:pPr>
              <w:tabs>
                <w:tab w:val="left" w:pos="7560"/>
              </w:tabs>
              <w:spacing w:line="256" w:lineRule="auto"/>
              <w:jc w:val="center"/>
              <w:rPr>
                <w:rFonts w:ascii="Optima" w:hAnsi="Optima" w:cs="TT273t00"/>
                <w:caps/>
                <w:spacing w:val="-3"/>
                <w:sz w:val="20"/>
                <w:lang w:eastAsia="en-US"/>
              </w:rPr>
            </w:pPr>
            <w:r>
              <w:rPr>
                <w:rFonts w:ascii="Optima" w:hAnsi="Optima"/>
                <w:spacing w:val="-3"/>
                <w:sz w:val="20"/>
                <w:lang w:eastAsia="en-US"/>
              </w:rPr>
              <w:t>AUTORIZA (3)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7C95F" w14:textId="72499E15" w:rsidR="00DA5361" w:rsidRPr="00491B63" w:rsidRDefault="00DA5361" w:rsidP="0081095C">
            <w:pPr>
              <w:tabs>
                <w:tab w:val="left" w:pos="7560"/>
              </w:tabs>
              <w:spacing w:line="256" w:lineRule="auto"/>
              <w:jc w:val="center"/>
              <w:rPr>
                <w:rFonts w:ascii="Optima" w:hAnsi="Optima" w:cs="TT273t00"/>
                <w:caps/>
                <w:spacing w:val="-3"/>
                <w:sz w:val="20"/>
                <w:lang w:eastAsia="en-US"/>
              </w:rPr>
            </w:pPr>
            <w:r>
              <w:rPr>
                <w:rFonts w:ascii="Optima" w:hAnsi="Optima"/>
                <w:spacing w:val="-3"/>
                <w:sz w:val="20"/>
                <w:lang w:eastAsia="en-US"/>
              </w:rPr>
              <w:t>AUTORIZA (3)</w:t>
            </w:r>
          </w:p>
        </w:tc>
      </w:tr>
    </w:tbl>
    <w:p w14:paraId="74C8F9E0" w14:textId="77777777" w:rsidR="00752F99" w:rsidRDefault="00752F99" w:rsidP="00752F99">
      <w:pPr>
        <w:jc w:val="both"/>
        <w:rPr>
          <w:rFonts w:ascii="Optima" w:hAnsi="Optima" w:cs="Arial"/>
          <w:b/>
          <w:color w:val="000000"/>
          <w:szCs w:val="24"/>
          <w:u w:val="single"/>
        </w:rPr>
      </w:pPr>
    </w:p>
    <w:p w14:paraId="31AB8FDB" w14:textId="77777777" w:rsidR="00752F99" w:rsidRDefault="00752F99" w:rsidP="00752F99">
      <w:pPr>
        <w:tabs>
          <w:tab w:val="left" w:pos="567"/>
        </w:tabs>
        <w:jc w:val="both"/>
        <w:rPr>
          <w:rFonts w:ascii="Optima" w:hAnsi="Optima" w:cs="Arial"/>
          <w:b/>
          <w:szCs w:val="24"/>
          <w:lang w:val="es-ES" w:eastAsia="en-US"/>
        </w:rPr>
      </w:pPr>
    </w:p>
    <w:p w14:paraId="5A33CAF6" w14:textId="77777777" w:rsidR="00CA5304" w:rsidRDefault="00752F99" w:rsidP="00CA5304">
      <w:pPr>
        <w:autoSpaceDE w:val="0"/>
        <w:autoSpaceDN w:val="0"/>
        <w:adjustRightInd w:val="0"/>
        <w:rPr>
          <w:rFonts w:ascii="Optima" w:hAnsi="Optima" w:cs="Arial"/>
          <w:b/>
          <w:szCs w:val="24"/>
          <w:lang w:eastAsia="en-US"/>
        </w:rPr>
      </w:pPr>
      <w:r w:rsidRPr="00E77E3B">
        <w:rPr>
          <w:rFonts w:ascii="Optima" w:hAnsi="Optima" w:cs="Arial"/>
          <w:b/>
          <w:szCs w:val="24"/>
          <w:lang w:val="es-ES" w:eastAsia="en-US"/>
        </w:rPr>
        <w:t>Cada uno de los licitadores deberá aportar</w:t>
      </w:r>
      <w:r w:rsidRPr="00E77E3B">
        <w:rPr>
          <w:rFonts w:ascii="Optima" w:hAnsi="Optima" w:cs="Arial"/>
          <w:b/>
          <w:szCs w:val="24"/>
          <w:lang w:eastAsia="en-US"/>
        </w:rPr>
        <w:t>:</w:t>
      </w:r>
      <w:r w:rsidR="00CA5304">
        <w:rPr>
          <w:rFonts w:ascii="Optima" w:hAnsi="Optima" w:cs="Arial"/>
          <w:b/>
          <w:szCs w:val="24"/>
          <w:lang w:eastAsia="en-US"/>
        </w:rPr>
        <w:t xml:space="preserve"> </w:t>
      </w:r>
    </w:p>
    <w:p w14:paraId="246FBD07" w14:textId="77777777" w:rsidR="00CA5304" w:rsidRDefault="00CA5304" w:rsidP="00CA5304">
      <w:pPr>
        <w:autoSpaceDE w:val="0"/>
        <w:autoSpaceDN w:val="0"/>
        <w:adjustRightInd w:val="0"/>
        <w:rPr>
          <w:rFonts w:ascii="Optima" w:hAnsi="Optima" w:cs="Arial"/>
          <w:b/>
          <w:szCs w:val="24"/>
          <w:lang w:eastAsia="en-US"/>
        </w:rPr>
      </w:pPr>
    </w:p>
    <w:p w14:paraId="1B15E54E" w14:textId="77777777" w:rsidR="0081095C" w:rsidRDefault="001A22D6" w:rsidP="0081095C">
      <w:pPr>
        <w:pStyle w:val="Prrafodelista"/>
        <w:numPr>
          <w:ilvl w:val="0"/>
          <w:numId w:val="8"/>
        </w:numPr>
        <w:tabs>
          <w:tab w:val="left" w:pos="7560"/>
        </w:tabs>
        <w:jc w:val="both"/>
        <w:rPr>
          <w:rFonts w:ascii="Optima" w:hAnsi="Optima" w:cs="Arial"/>
          <w:szCs w:val="24"/>
          <w:lang w:val="es-ES" w:eastAsia="en-US"/>
        </w:rPr>
      </w:pPr>
      <w:r w:rsidRPr="0081095C">
        <w:rPr>
          <w:rFonts w:ascii="Optima" w:eastAsiaTheme="minorHAnsi" w:hAnsi="Optima" w:cs="Optima"/>
          <w:b/>
          <w:caps/>
          <w:color w:val="000000"/>
          <w:szCs w:val="24"/>
          <w:lang w:val="es-ES" w:eastAsia="en-US"/>
        </w:rPr>
        <w:t>Central Uniformes, S.L.  B35111863</w:t>
      </w:r>
      <w:r w:rsidR="00CA5304" w:rsidRPr="0081095C">
        <w:rPr>
          <w:rFonts w:ascii="Optima" w:eastAsiaTheme="minorHAnsi" w:hAnsi="Optima" w:cs="Optima"/>
          <w:b/>
          <w:caps/>
          <w:color w:val="000000"/>
          <w:szCs w:val="24"/>
          <w:lang w:val="es-ES" w:eastAsia="en-US"/>
        </w:rPr>
        <w:t xml:space="preserve"> </w:t>
      </w:r>
      <w:r w:rsidRPr="0081095C">
        <w:rPr>
          <w:rFonts w:ascii="Optima" w:eastAsiaTheme="minorHAnsi" w:hAnsi="Optima" w:cs="Optima"/>
          <w:b/>
          <w:caps/>
          <w:color w:val="000000"/>
          <w:szCs w:val="24"/>
          <w:lang w:val="es-ES" w:eastAsia="en-US"/>
        </w:rPr>
        <w:t>(lote 1 y 2)</w:t>
      </w:r>
      <w:r w:rsidR="0081095C" w:rsidRPr="0081095C">
        <w:rPr>
          <w:rFonts w:ascii="Optima" w:eastAsiaTheme="minorHAnsi" w:hAnsi="Optima" w:cs="Optima"/>
          <w:b/>
          <w:caps/>
          <w:color w:val="000000"/>
          <w:szCs w:val="24"/>
          <w:lang w:val="es-ES" w:eastAsia="en-US"/>
        </w:rPr>
        <w:t>:</w:t>
      </w:r>
      <w:r w:rsidR="008730FC" w:rsidRPr="0081095C">
        <w:rPr>
          <w:rFonts w:ascii="Optima" w:eastAsiaTheme="minorHAnsi" w:hAnsi="Optima" w:cs="Optima"/>
          <w:b/>
          <w:caps/>
          <w:color w:val="000000"/>
          <w:szCs w:val="24"/>
          <w:lang w:val="es-ES" w:eastAsia="en-US"/>
        </w:rPr>
        <w:t xml:space="preserve"> </w:t>
      </w:r>
      <w:r w:rsidR="00CA5304" w:rsidRPr="0081095C">
        <w:rPr>
          <w:rFonts w:ascii="Optima" w:hAnsi="Optima" w:cs="Arial"/>
          <w:b/>
          <w:szCs w:val="24"/>
          <w:lang w:val="es-ES" w:eastAsia="en-US"/>
        </w:rPr>
        <w:t xml:space="preserve">Deberá aportar </w:t>
      </w:r>
      <w:r w:rsidR="0081095C" w:rsidRPr="0081095C">
        <w:rPr>
          <w:rFonts w:ascii="Optima" w:hAnsi="Optima" w:cs="Arial"/>
          <w:b/>
          <w:szCs w:val="24"/>
          <w:lang w:val="es-ES" w:eastAsia="en-US"/>
        </w:rPr>
        <w:t>u</w:t>
      </w:r>
      <w:r w:rsidR="00752F99" w:rsidRPr="0081095C">
        <w:rPr>
          <w:rFonts w:ascii="Optima" w:hAnsi="Optima" w:cs="Arial"/>
          <w:b/>
          <w:szCs w:val="24"/>
          <w:lang w:val="es-ES" w:eastAsia="en-US"/>
        </w:rPr>
        <w:t>n DEUC debidamente cumplimentado para cada lote al que licite</w:t>
      </w:r>
      <w:r w:rsidR="00752F99" w:rsidRPr="0081095C">
        <w:rPr>
          <w:rFonts w:ascii="Optima" w:hAnsi="Optima" w:cs="Arial"/>
          <w:szCs w:val="24"/>
          <w:lang w:val="es-ES" w:eastAsia="en-US"/>
        </w:rPr>
        <w:t xml:space="preserve"> (si licita a </w:t>
      </w:r>
      <w:r w:rsidR="0010296C" w:rsidRPr="0081095C">
        <w:rPr>
          <w:rFonts w:ascii="Optima" w:hAnsi="Optima" w:cs="Arial"/>
          <w:szCs w:val="24"/>
          <w:lang w:val="es-ES" w:eastAsia="en-US"/>
        </w:rPr>
        <w:t>2</w:t>
      </w:r>
      <w:r w:rsidR="00752F99" w:rsidRPr="0081095C">
        <w:rPr>
          <w:rFonts w:ascii="Optima" w:hAnsi="Optima" w:cs="Arial"/>
          <w:szCs w:val="24"/>
          <w:lang w:val="es-ES" w:eastAsia="en-US"/>
        </w:rPr>
        <w:t xml:space="preserve"> lotes aportar </w:t>
      </w:r>
      <w:r w:rsidR="0010296C" w:rsidRPr="0081095C">
        <w:rPr>
          <w:rFonts w:ascii="Optima" w:hAnsi="Optima" w:cs="Arial"/>
          <w:szCs w:val="24"/>
          <w:lang w:val="es-ES" w:eastAsia="en-US"/>
        </w:rPr>
        <w:t>2</w:t>
      </w:r>
      <w:r w:rsidR="00752F99" w:rsidRPr="0081095C">
        <w:rPr>
          <w:rFonts w:ascii="Optima" w:hAnsi="Optima" w:cs="Arial"/>
          <w:szCs w:val="24"/>
          <w:lang w:val="es-ES" w:eastAsia="en-US"/>
        </w:rPr>
        <w:t xml:space="preserve"> DEUC, </w:t>
      </w:r>
      <w:r w:rsidR="00752F99" w:rsidRPr="0081095C">
        <w:rPr>
          <w:rFonts w:ascii="Optima" w:hAnsi="Optima" w:cs="Arial"/>
          <w:b/>
          <w:szCs w:val="24"/>
          <w:lang w:val="es-ES" w:eastAsia="en-US"/>
        </w:rPr>
        <w:t>uno por lote</w:t>
      </w:r>
      <w:r w:rsidR="00752F99" w:rsidRPr="0081095C">
        <w:rPr>
          <w:rFonts w:ascii="Optima" w:hAnsi="Optima" w:cs="Arial"/>
          <w:szCs w:val="24"/>
          <w:lang w:val="es-ES" w:eastAsia="en-US"/>
        </w:rPr>
        <w:t xml:space="preserve">). </w:t>
      </w:r>
      <w:r w:rsidR="0081095C" w:rsidRPr="0081095C">
        <w:rPr>
          <w:rFonts w:ascii="Optima" w:hAnsi="Optima" w:cs="Arial"/>
          <w:szCs w:val="24"/>
          <w:lang w:val="es-ES" w:eastAsia="en-US"/>
        </w:rPr>
        <w:t>Se sugiere que utilice el DEUC publicado en la Plataforma de Contratación del Sector Público en el expediente de referencia dado que es el modelo abreviado en el que, en la Parte IV Criterios de Selección, se contempla una indicación global relativa a todos los criterios de selección en la que el licitador declara, en su caso, respecto a los criterios de selección, que cumple todos los criterios de selección requeridos.</w:t>
      </w:r>
    </w:p>
    <w:p w14:paraId="01A9DBD6" w14:textId="1B440238" w:rsidR="00752F99" w:rsidRPr="0081095C" w:rsidRDefault="00752F99" w:rsidP="0081095C">
      <w:pPr>
        <w:pStyle w:val="Prrafodelista"/>
        <w:tabs>
          <w:tab w:val="left" w:pos="7560"/>
        </w:tabs>
        <w:autoSpaceDE w:val="0"/>
        <w:autoSpaceDN w:val="0"/>
        <w:adjustRightInd w:val="0"/>
        <w:ind w:left="720"/>
        <w:jc w:val="both"/>
        <w:rPr>
          <w:rFonts w:ascii="Optima" w:hAnsi="Optima" w:cs="Arial"/>
          <w:szCs w:val="24"/>
          <w:lang w:val="es-ES" w:eastAsia="en-US"/>
        </w:rPr>
      </w:pPr>
    </w:p>
    <w:p w14:paraId="06BA32B9" w14:textId="77777777" w:rsidR="00CA5304" w:rsidRPr="00CA5304" w:rsidRDefault="00CA5304" w:rsidP="00752F99">
      <w:pPr>
        <w:tabs>
          <w:tab w:val="left" w:pos="7560"/>
        </w:tabs>
        <w:jc w:val="both"/>
        <w:rPr>
          <w:rFonts w:ascii="Optima" w:hAnsi="Optima" w:cs="Arial"/>
          <w:szCs w:val="24"/>
          <w:lang w:val="es-ES" w:eastAsia="en-US"/>
        </w:rPr>
      </w:pPr>
    </w:p>
    <w:p w14:paraId="320A9556" w14:textId="0B1DD96D" w:rsidR="0081095C" w:rsidRDefault="00CA5304" w:rsidP="0081095C">
      <w:pPr>
        <w:pStyle w:val="Prrafodelista"/>
        <w:numPr>
          <w:ilvl w:val="0"/>
          <w:numId w:val="8"/>
        </w:numPr>
        <w:tabs>
          <w:tab w:val="left" w:pos="7560"/>
        </w:tabs>
        <w:jc w:val="both"/>
        <w:rPr>
          <w:rFonts w:ascii="Optima" w:hAnsi="Optima" w:cs="Arial"/>
          <w:szCs w:val="24"/>
          <w:lang w:val="es-ES" w:eastAsia="en-US"/>
        </w:rPr>
      </w:pPr>
      <w:r w:rsidRPr="00CA5304">
        <w:rPr>
          <w:rFonts w:ascii="Optima" w:hAnsi="Optima"/>
          <w:b/>
          <w:caps/>
          <w:szCs w:val="24"/>
        </w:rPr>
        <w:t>Modas Cristal, S.L. - B35295849 (Lote 2)</w:t>
      </w:r>
      <w:r w:rsidR="0081095C">
        <w:rPr>
          <w:rFonts w:ascii="Optima" w:hAnsi="Optima"/>
          <w:b/>
          <w:caps/>
          <w:szCs w:val="24"/>
        </w:rPr>
        <w:t>:</w:t>
      </w:r>
      <w:r>
        <w:rPr>
          <w:rFonts w:ascii="Optima" w:hAnsi="Optima"/>
          <w:b/>
          <w:caps/>
          <w:szCs w:val="24"/>
        </w:rPr>
        <w:t xml:space="preserve"> D</w:t>
      </w:r>
      <w:r>
        <w:rPr>
          <w:rFonts w:ascii="Optima" w:hAnsi="Optima"/>
          <w:b/>
          <w:szCs w:val="24"/>
        </w:rPr>
        <w:t xml:space="preserve">eberá aportar el DEUC debidamente cumplimentado </w:t>
      </w:r>
      <w:r w:rsidRPr="00CA5304">
        <w:rPr>
          <w:rFonts w:ascii="Optima" w:hAnsi="Optima"/>
          <w:i/>
          <w:szCs w:val="24"/>
        </w:rPr>
        <w:t>(No se identifica el lote al que li</w:t>
      </w:r>
      <w:r>
        <w:rPr>
          <w:rFonts w:ascii="Optima" w:hAnsi="Optima"/>
          <w:i/>
          <w:szCs w:val="24"/>
        </w:rPr>
        <w:t>cit</w:t>
      </w:r>
      <w:r w:rsidRPr="00CA5304">
        <w:rPr>
          <w:rFonts w:ascii="Optima" w:hAnsi="Optima"/>
          <w:i/>
          <w:szCs w:val="24"/>
        </w:rPr>
        <w:t>a, no se contiene la parte IV criterios de selección, debiendo responder afirmativamente en caso de cumplir los criterios de selección</w:t>
      </w:r>
      <w:r>
        <w:rPr>
          <w:rFonts w:ascii="Optima" w:hAnsi="Optima"/>
          <w:i/>
          <w:szCs w:val="24"/>
        </w:rPr>
        <w:t>)</w:t>
      </w:r>
      <w:r w:rsidRPr="00CA5304">
        <w:rPr>
          <w:rFonts w:ascii="Optima" w:hAnsi="Optima"/>
          <w:i/>
          <w:szCs w:val="24"/>
        </w:rPr>
        <w:t>.</w:t>
      </w:r>
      <w:r>
        <w:rPr>
          <w:rFonts w:ascii="Optima" w:hAnsi="Optima"/>
          <w:b/>
          <w:szCs w:val="24"/>
        </w:rPr>
        <w:t xml:space="preserve"> </w:t>
      </w:r>
      <w:r w:rsidR="0081095C" w:rsidRPr="0081095C">
        <w:rPr>
          <w:rFonts w:ascii="Optima" w:hAnsi="Optima" w:cs="Arial"/>
          <w:szCs w:val="24"/>
          <w:lang w:val="es-ES" w:eastAsia="en-US"/>
        </w:rPr>
        <w:t>Se sugiere que utilice el DEUC publicado en la Plataforma de Contratación del Sector Público en el expediente de referencia dado que es el modelo abreviado en el que, en la Parte IV Criterios de Selección, se contempla una indicación global relativa a todos los criterios de selección en la que el licitador declara, en su caso, respecto a los criterios de selección, que cumple todos los criterios de selección requeridos.</w:t>
      </w:r>
    </w:p>
    <w:p w14:paraId="3038939D" w14:textId="633A7D29" w:rsidR="00CA5304" w:rsidRPr="00CA5304" w:rsidRDefault="00CA5304" w:rsidP="0081095C">
      <w:pPr>
        <w:pStyle w:val="Prrafodelista"/>
        <w:ind w:left="720"/>
        <w:jc w:val="both"/>
        <w:rPr>
          <w:rFonts w:ascii="Optima" w:hAnsi="Optima"/>
          <w:b/>
          <w:caps/>
          <w:szCs w:val="24"/>
        </w:rPr>
      </w:pPr>
    </w:p>
    <w:p w14:paraId="07D8EA15" w14:textId="77777777" w:rsidR="00CA5304" w:rsidRPr="00CA5304" w:rsidRDefault="00CA5304" w:rsidP="00CA5304">
      <w:pPr>
        <w:pStyle w:val="Prrafodelista"/>
        <w:ind w:left="720"/>
        <w:jc w:val="both"/>
        <w:rPr>
          <w:rFonts w:ascii="Optima" w:hAnsi="Optima"/>
          <w:b/>
          <w:caps/>
          <w:szCs w:val="24"/>
        </w:rPr>
      </w:pPr>
    </w:p>
    <w:p w14:paraId="19642FBC" w14:textId="77777777" w:rsidR="0081095C" w:rsidRDefault="00CA5304" w:rsidP="0081095C">
      <w:pPr>
        <w:pStyle w:val="Prrafodelista"/>
        <w:numPr>
          <w:ilvl w:val="0"/>
          <w:numId w:val="8"/>
        </w:numPr>
        <w:tabs>
          <w:tab w:val="left" w:pos="7560"/>
        </w:tabs>
        <w:jc w:val="both"/>
        <w:rPr>
          <w:rFonts w:ascii="Optima" w:hAnsi="Optima" w:cs="Arial"/>
          <w:szCs w:val="24"/>
          <w:lang w:val="es-ES" w:eastAsia="en-US"/>
        </w:rPr>
      </w:pPr>
      <w:r w:rsidRPr="0081095C">
        <w:rPr>
          <w:rFonts w:ascii="Optima" w:hAnsi="Optima"/>
          <w:b/>
          <w:caps/>
          <w:szCs w:val="24"/>
        </w:rPr>
        <w:lastRenderedPageBreak/>
        <w:t>VMC Prevensy, S.L. B02926566 (Lote 1 y 2)</w:t>
      </w:r>
      <w:r w:rsidR="0081095C" w:rsidRPr="0081095C">
        <w:rPr>
          <w:rFonts w:ascii="Optima" w:hAnsi="Optima"/>
          <w:b/>
          <w:caps/>
          <w:szCs w:val="24"/>
        </w:rPr>
        <w:t>:</w:t>
      </w:r>
      <w:r w:rsidRPr="0081095C">
        <w:rPr>
          <w:rFonts w:ascii="Optima" w:hAnsi="Optima" w:cs="Arial"/>
          <w:b/>
          <w:szCs w:val="24"/>
          <w:lang w:val="es-ES" w:eastAsia="en-US"/>
        </w:rPr>
        <w:t xml:space="preserve"> Deberá aportar un DEUC debidamente cumplimentado para cada lote al que licite</w:t>
      </w:r>
      <w:r w:rsidRPr="0081095C">
        <w:rPr>
          <w:rFonts w:ascii="Optima" w:hAnsi="Optima" w:cs="Arial"/>
          <w:szCs w:val="24"/>
          <w:lang w:val="es-ES" w:eastAsia="en-US"/>
        </w:rPr>
        <w:t xml:space="preserve"> (si licita a 2 lotes aportar 2 DEUC, </w:t>
      </w:r>
      <w:r w:rsidRPr="0081095C">
        <w:rPr>
          <w:rFonts w:ascii="Optima" w:hAnsi="Optima" w:cs="Arial"/>
          <w:b/>
          <w:szCs w:val="24"/>
          <w:lang w:val="es-ES" w:eastAsia="en-US"/>
        </w:rPr>
        <w:t>uno por lote</w:t>
      </w:r>
      <w:r w:rsidRPr="0081095C">
        <w:rPr>
          <w:rFonts w:ascii="Optima" w:hAnsi="Optima" w:cs="Arial"/>
          <w:szCs w:val="24"/>
          <w:lang w:val="es-ES" w:eastAsia="en-US"/>
        </w:rPr>
        <w:t xml:space="preserve">). </w:t>
      </w:r>
      <w:r w:rsidR="0081095C" w:rsidRPr="0081095C">
        <w:rPr>
          <w:rFonts w:ascii="Optima" w:hAnsi="Optima" w:cs="Arial"/>
          <w:szCs w:val="24"/>
          <w:lang w:val="es-ES" w:eastAsia="en-US"/>
        </w:rPr>
        <w:t>Se sugiere que utilice el DEUC publicado en la Plataforma de Contratación del Sector Público en el expediente de referencia dado que es el modelo abreviado en el que, en la Parte IV Criterios de Selección, se contempla una indicación global relativa a todos los criterios de selección en la que el licitador declara, en su caso, respecto a los criterios de selección, que cumple todos los criterios de selección requeridos.</w:t>
      </w:r>
    </w:p>
    <w:p w14:paraId="12A57B2B" w14:textId="77777777" w:rsidR="0081095C" w:rsidRDefault="00CA5304" w:rsidP="0081095C">
      <w:pPr>
        <w:pStyle w:val="Prrafodelista"/>
        <w:tabs>
          <w:tab w:val="left" w:pos="7560"/>
        </w:tabs>
        <w:ind w:left="720"/>
        <w:jc w:val="both"/>
        <w:rPr>
          <w:rFonts w:ascii="Optima" w:hAnsi="Optima" w:cs="Arial"/>
          <w:szCs w:val="24"/>
          <w:u w:val="single"/>
          <w:lang w:val="es-ES" w:eastAsia="en-US"/>
        </w:rPr>
      </w:pPr>
      <w:r w:rsidRPr="0081095C">
        <w:rPr>
          <w:rFonts w:ascii="Optima" w:hAnsi="Optima" w:cs="Arial"/>
          <w:szCs w:val="24"/>
          <w:lang w:val="es-ES" w:eastAsia="en-US"/>
        </w:rPr>
        <w:t xml:space="preserve">Así mismo en la Parte I, Apartado C), se indica que recurre a la capacidad de otras entidades, </w:t>
      </w:r>
      <w:r w:rsidR="0081095C">
        <w:rPr>
          <w:rFonts w:ascii="Optima" w:hAnsi="Optima" w:cs="Arial"/>
          <w:szCs w:val="24"/>
          <w:lang w:val="es-ES" w:eastAsia="en-US"/>
        </w:rPr>
        <w:t xml:space="preserve">por lo que </w:t>
      </w:r>
      <w:r w:rsidR="0081095C" w:rsidRPr="0081095C">
        <w:rPr>
          <w:rFonts w:ascii="Optima" w:hAnsi="Optima" w:cs="Arial"/>
          <w:szCs w:val="24"/>
          <w:u w:val="single"/>
          <w:lang w:val="es-ES" w:eastAsia="en-US"/>
        </w:rPr>
        <w:t>deberá aportar el DEUC de las entidades a cuya capacidad se recurra (si es ICMOVE, UN DEUC DE ICMOVE).</w:t>
      </w:r>
    </w:p>
    <w:p w14:paraId="5D8491A6" w14:textId="77777777" w:rsidR="0081095C" w:rsidRDefault="0081095C" w:rsidP="0081095C">
      <w:pPr>
        <w:pStyle w:val="Prrafodelista"/>
        <w:tabs>
          <w:tab w:val="left" w:pos="7560"/>
        </w:tabs>
        <w:ind w:left="720"/>
        <w:jc w:val="both"/>
        <w:rPr>
          <w:rFonts w:ascii="Optima" w:hAnsi="Optima" w:cs="Arial"/>
          <w:szCs w:val="24"/>
          <w:u w:val="single"/>
          <w:lang w:val="es-ES" w:eastAsia="en-US"/>
        </w:rPr>
      </w:pPr>
    </w:p>
    <w:p w14:paraId="47F6CE32" w14:textId="625139B1" w:rsidR="0081095C" w:rsidRDefault="0081095C" w:rsidP="0081095C">
      <w:pPr>
        <w:pStyle w:val="Prrafodelista"/>
        <w:numPr>
          <w:ilvl w:val="0"/>
          <w:numId w:val="8"/>
        </w:numPr>
        <w:tabs>
          <w:tab w:val="left" w:pos="7560"/>
        </w:tabs>
        <w:jc w:val="both"/>
        <w:rPr>
          <w:rFonts w:ascii="Optima" w:hAnsi="Optima" w:cs="Arial"/>
          <w:szCs w:val="24"/>
          <w:lang w:val="es-ES" w:eastAsia="en-US"/>
        </w:rPr>
      </w:pPr>
      <w:r w:rsidRPr="0081095C">
        <w:rPr>
          <w:rFonts w:ascii="Optima" w:hAnsi="Optima"/>
          <w:b/>
          <w:caps/>
          <w:szCs w:val="24"/>
        </w:rPr>
        <w:t>Manuel Olivera Rodríguez, S.L. B38299012 (Lote 1 y 2)</w:t>
      </w:r>
      <w:r>
        <w:rPr>
          <w:rFonts w:ascii="Optima" w:hAnsi="Optima"/>
          <w:b/>
          <w:caps/>
          <w:szCs w:val="24"/>
        </w:rPr>
        <w:t>:</w:t>
      </w:r>
      <w:r w:rsidRPr="0081095C">
        <w:rPr>
          <w:rFonts w:ascii="Optima" w:hAnsi="Optima" w:cs="Arial"/>
          <w:b/>
          <w:szCs w:val="24"/>
          <w:lang w:val="es-ES" w:eastAsia="en-US"/>
        </w:rPr>
        <w:t xml:space="preserve"> Deberá aportar un DEUC debidamente cumplimentado para cada lote al que licite</w:t>
      </w:r>
      <w:r w:rsidRPr="0081095C">
        <w:rPr>
          <w:rFonts w:ascii="Optima" w:hAnsi="Optima" w:cs="Arial"/>
          <w:szCs w:val="24"/>
          <w:lang w:val="es-ES" w:eastAsia="en-US"/>
        </w:rPr>
        <w:t xml:space="preserve"> (si licita a 2 lotes aportar 2 DEUC, </w:t>
      </w:r>
      <w:r w:rsidRPr="0081095C">
        <w:rPr>
          <w:rFonts w:ascii="Optima" w:hAnsi="Optima" w:cs="Arial"/>
          <w:b/>
          <w:szCs w:val="24"/>
          <w:lang w:val="es-ES" w:eastAsia="en-US"/>
        </w:rPr>
        <w:t>uno por lote</w:t>
      </w:r>
      <w:r w:rsidRPr="0081095C">
        <w:rPr>
          <w:rFonts w:ascii="Optima" w:hAnsi="Optima" w:cs="Arial"/>
          <w:szCs w:val="24"/>
          <w:lang w:val="es-ES" w:eastAsia="en-US"/>
        </w:rPr>
        <w:t>). Se sugiere que utilice el DEUC publicado en la Plataforma de Contratación del Sector Público en el expediente de referencia dado que es el modelo abreviado en el que, en la Parte IV Criterios de Selección, se contempla una indicación global relativa a todos los criterios de selección en la que el licitador declara, en su caso, respecto a los criterios de selección, que cumple todos los criterios de selección requeridos.</w:t>
      </w:r>
    </w:p>
    <w:p w14:paraId="673D2387" w14:textId="054CD310" w:rsidR="0081095C" w:rsidRPr="0081095C" w:rsidRDefault="0081095C" w:rsidP="0081095C">
      <w:pPr>
        <w:pStyle w:val="Prrafodelista"/>
        <w:tabs>
          <w:tab w:val="left" w:pos="7560"/>
        </w:tabs>
        <w:ind w:left="709"/>
        <w:jc w:val="both"/>
        <w:rPr>
          <w:rFonts w:ascii="Optima" w:hAnsi="Optima"/>
          <w:b/>
          <w:caps/>
          <w:szCs w:val="24"/>
        </w:rPr>
      </w:pPr>
    </w:p>
    <w:p w14:paraId="1E11D8EB" w14:textId="77777777" w:rsidR="00CA5304" w:rsidRPr="00E77E3B" w:rsidRDefault="00CA5304" w:rsidP="00752F99">
      <w:pPr>
        <w:tabs>
          <w:tab w:val="left" w:pos="7560"/>
        </w:tabs>
        <w:jc w:val="both"/>
        <w:rPr>
          <w:rFonts w:ascii="Optima" w:hAnsi="Optima" w:cs="Arial"/>
          <w:szCs w:val="24"/>
          <w:lang w:val="es-ES" w:eastAsia="en-US"/>
        </w:rPr>
      </w:pPr>
    </w:p>
    <w:p w14:paraId="02601D23" w14:textId="02433E56" w:rsidR="007008E9" w:rsidRDefault="00752F99" w:rsidP="006751FF">
      <w:pPr>
        <w:tabs>
          <w:tab w:val="left" w:pos="567"/>
        </w:tabs>
        <w:jc w:val="both"/>
        <w:rPr>
          <w:rFonts w:ascii="Optima" w:hAnsi="Optima" w:cs="Arial"/>
          <w:szCs w:val="24"/>
          <w:lang w:val="es-ES" w:eastAsia="en-US"/>
        </w:rPr>
      </w:pPr>
      <w:r w:rsidRPr="00E77E3B">
        <w:rPr>
          <w:rFonts w:ascii="Optima" w:hAnsi="Optima" w:cs="Arial"/>
          <w:szCs w:val="24"/>
          <w:lang w:val="es-ES" w:eastAsia="en-US"/>
        </w:rPr>
        <w:tab/>
        <w:t xml:space="preserve">A continuación, la Mesa acuerda efectuar </w:t>
      </w:r>
      <w:r w:rsidR="0007107B" w:rsidRPr="00E77E3B">
        <w:rPr>
          <w:rFonts w:ascii="Optima" w:hAnsi="Optima" w:cs="Arial"/>
          <w:b/>
          <w:szCs w:val="24"/>
          <w:lang w:val="es-ES" w:eastAsia="en-US"/>
        </w:rPr>
        <w:t>REQUERIMIENTO DE SUBSANACIÓN</w:t>
      </w:r>
      <w:r w:rsidR="0007107B" w:rsidRPr="00E77E3B">
        <w:rPr>
          <w:rFonts w:ascii="Optima" w:hAnsi="Optima" w:cs="Arial"/>
          <w:szCs w:val="24"/>
          <w:lang w:val="es-ES" w:eastAsia="en-US"/>
        </w:rPr>
        <w:t xml:space="preserve"> </w:t>
      </w:r>
      <w:r w:rsidRPr="00E77E3B">
        <w:rPr>
          <w:rFonts w:ascii="Optima" w:hAnsi="Optima" w:cs="Arial"/>
          <w:szCs w:val="24"/>
          <w:lang w:val="es-ES" w:eastAsia="en-US"/>
        </w:rPr>
        <w:t xml:space="preserve">concediendo al efecto un </w:t>
      </w:r>
      <w:r w:rsidRPr="00E77E3B">
        <w:rPr>
          <w:rFonts w:ascii="Optima" w:hAnsi="Optima" w:cs="Arial"/>
          <w:b/>
          <w:szCs w:val="24"/>
          <w:lang w:val="es-ES" w:eastAsia="en-US"/>
        </w:rPr>
        <w:t>plazo de tres días naturales</w:t>
      </w:r>
      <w:r w:rsidRPr="00E77E3B">
        <w:rPr>
          <w:rFonts w:ascii="Optima" w:hAnsi="Optima" w:cs="Arial"/>
          <w:szCs w:val="24"/>
          <w:lang w:val="es-ES" w:eastAsia="en-US"/>
        </w:rPr>
        <w:t xml:space="preserve"> de conformidad con el artículo 141.2 de la Ley 9/2017, de 8 de noviembre, de Contratos del Sector Público, con posterior remisión a esta Mesa para su estudio y análisis.</w:t>
      </w:r>
    </w:p>
    <w:p w14:paraId="3C4A81A3" w14:textId="77777777" w:rsidR="007008E9" w:rsidRDefault="007008E9" w:rsidP="00752F99">
      <w:pPr>
        <w:jc w:val="both"/>
        <w:rPr>
          <w:rFonts w:ascii="Optima" w:hAnsi="Optima" w:cs="Arial"/>
          <w:b/>
          <w:color w:val="000000"/>
          <w:szCs w:val="24"/>
          <w:lang w:val="es-ES"/>
        </w:rPr>
      </w:pPr>
    </w:p>
    <w:p w14:paraId="02233479" w14:textId="77777777" w:rsidR="00355593" w:rsidRPr="00076509" w:rsidRDefault="00355593" w:rsidP="00A119BA">
      <w:pPr>
        <w:jc w:val="both"/>
        <w:rPr>
          <w:rFonts w:ascii="Optima" w:hAnsi="Optima" w:cs="Arial"/>
          <w:szCs w:val="24"/>
        </w:rPr>
      </w:pPr>
    </w:p>
    <w:p w14:paraId="18E8E4A3" w14:textId="77777777" w:rsidR="00DD285A" w:rsidRPr="00076509" w:rsidRDefault="000A57BE" w:rsidP="00097B33">
      <w:pPr>
        <w:rPr>
          <w:rFonts w:ascii="Optima" w:hAnsi="Optima" w:cs="Arial"/>
          <w:b/>
          <w:szCs w:val="24"/>
        </w:rPr>
      </w:pPr>
      <w:r w:rsidRPr="00076509">
        <w:rPr>
          <w:rFonts w:ascii="Optima" w:hAnsi="Optima" w:cs="Arial"/>
          <w:b/>
          <w:szCs w:val="24"/>
          <w:u w:val="single"/>
        </w:rPr>
        <w:t>7</w:t>
      </w:r>
      <w:r w:rsidR="00DD285A" w:rsidRPr="00076509">
        <w:rPr>
          <w:rFonts w:ascii="Optima" w:hAnsi="Optima" w:cs="Arial"/>
          <w:b/>
          <w:szCs w:val="24"/>
          <w:u w:val="single"/>
        </w:rPr>
        <w:t>.- ASUNTOS DE URGENCIA</w:t>
      </w:r>
    </w:p>
    <w:p w14:paraId="3997F631" w14:textId="77777777" w:rsidR="00DD285A" w:rsidRPr="00076509" w:rsidRDefault="00DD285A" w:rsidP="00DD285A">
      <w:pPr>
        <w:jc w:val="both"/>
        <w:rPr>
          <w:rFonts w:ascii="Optima" w:hAnsi="Optima" w:cs="Arial"/>
          <w:b/>
          <w:szCs w:val="24"/>
          <w:lang w:val="es-ES"/>
        </w:rPr>
      </w:pPr>
    </w:p>
    <w:p w14:paraId="15CC7964" w14:textId="77777777" w:rsidR="00097B33" w:rsidRPr="00076509" w:rsidRDefault="003E440C" w:rsidP="00DD285A">
      <w:pPr>
        <w:jc w:val="both"/>
        <w:rPr>
          <w:rFonts w:ascii="Optima" w:hAnsi="Optima" w:cs="Arial"/>
          <w:szCs w:val="24"/>
        </w:rPr>
      </w:pPr>
      <w:r w:rsidRPr="00076509">
        <w:rPr>
          <w:rFonts w:ascii="Optima" w:hAnsi="Optima" w:cs="Arial"/>
          <w:szCs w:val="24"/>
        </w:rPr>
        <w:t>-   No hubo</w:t>
      </w:r>
    </w:p>
    <w:p w14:paraId="60599EA8" w14:textId="77777777" w:rsidR="00DD285A" w:rsidRPr="00076509" w:rsidRDefault="00DD285A" w:rsidP="00DD285A">
      <w:pPr>
        <w:jc w:val="both"/>
        <w:rPr>
          <w:rFonts w:ascii="Optima" w:hAnsi="Optima" w:cs="Arial"/>
          <w:b/>
          <w:szCs w:val="24"/>
          <w:u w:val="single"/>
        </w:rPr>
      </w:pPr>
    </w:p>
    <w:p w14:paraId="69288F1C" w14:textId="77777777" w:rsidR="00DD285A" w:rsidRPr="00076509" w:rsidRDefault="000A57BE" w:rsidP="00DD285A">
      <w:pPr>
        <w:jc w:val="both"/>
        <w:rPr>
          <w:rFonts w:ascii="Optima" w:hAnsi="Optima" w:cs="Arial"/>
          <w:b/>
          <w:szCs w:val="24"/>
          <w:u w:val="single"/>
        </w:rPr>
      </w:pPr>
      <w:r w:rsidRPr="00076509">
        <w:rPr>
          <w:rFonts w:ascii="Optima" w:hAnsi="Optima" w:cs="Arial"/>
          <w:b/>
          <w:szCs w:val="24"/>
          <w:u w:val="single"/>
        </w:rPr>
        <w:t>8</w:t>
      </w:r>
      <w:r w:rsidR="00DD285A" w:rsidRPr="00076509">
        <w:rPr>
          <w:rFonts w:ascii="Optima" w:hAnsi="Optima" w:cs="Arial"/>
          <w:b/>
          <w:szCs w:val="24"/>
          <w:u w:val="single"/>
        </w:rPr>
        <w:t>.- ASUNTOS DE LA PRESIDENCIA</w:t>
      </w:r>
    </w:p>
    <w:p w14:paraId="54071D95" w14:textId="77777777" w:rsidR="00DD285A" w:rsidRPr="00076509" w:rsidRDefault="00DD285A" w:rsidP="00DD285A">
      <w:pPr>
        <w:jc w:val="both"/>
        <w:rPr>
          <w:rFonts w:ascii="Optima" w:hAnsi="Optima" w:cs="Arial"/>
          <w:b/>
          <w:szCs w:val="24"/>
          <w:u w:val="single"/>
        </w:rPr>
      </w:pPr>
    </w:p>
    <w:p w14:paraId="3006B2FF" w14:textId="77777777" w:rsidR="00DD285A" w:rsidRPr="00076509" w:rsidRDefault="003E440C" w:rsidP="00DD285A">
      <w:pPr>
        <w:jc w:val="both"/>
        <w:rPr>
          <w:rFonts w:ascii="Optima" w:hAnsi="Optima" w:cs="Arial"/>
          <w:szCs w:val="24"/>
        </w:rPr>
      </w:pPr>
      <w:r w:rsidRPr="00076509">
        <w:rPr>
          <w:rFonts w:ascii="Optima" w:hAnsi="Optima" w:cs="Arial"/>
          <w:szCs w:val="24"/>
        </w:rPr>
        <w:t>-   No hubo</w:t>
      </w:r>
    </w:p>
    <w:p w14:paraId="0C0DC0A0" w14:textId="77777777" w:rsidR="002B2FDF" w:rsidRPr="00076509" w:rsidRDefault="002B2FDF" w:rsidP="002504F4">
      <w:pPr>
        <w:jc w:val="both"/>
        <w:rPr>
          <w:rFonts w:ascii="Optima" w:hAnsi="Optima" w:cs="Arial"/>
          <w:b/>
          <w:szCs w:val="24"/>
        </w:rPr>
      </w:pPr>
    </w:p>
    <w:p w14:paraId="2D5FBF89" w14:textId="0D18B8D5" w:rsidR="007215EE" w:rsidRDefault="007215EE" w:rsidP="007215EE">
      <w:pPr>
        <w:ind w:firstLine="708"/>
        <w:jc w:val="both"/>
        <w:rPr>
          <w:rFonts w:ascii="Optima" w:hAnsi="Optima" w:cs="Arial"/>
          <w:color w:val="000000"/>
          <w:szCs w:val="24"/>
        </w:rPr>
      </w:pPr>
      <w:r>
        <w:rPr>
          <w:rFonts w:ascii="Optima" w:hAnsi="Optima" w:cs="Arial"/>
          <w:szCs w:val="24"/>
        </w:rPr>
        <w:t xml:space="preserve">La Presidencia da por finalizada la sesión, </w:t>
      </w:r>
      <w:r>
        <w:rPr>
          <w:rFonts w:ascii="Optima" w:hAnsi="Optima" w:cs="Arial"/>
          <w:b/>
          <w:szCs w:val="24"/>
        </w:rPr>
        <w:t xml:space="preserve">a las 11:10 horas </w:t>
      </w:r>
      <w:r>
        <w:rPr>
          <w:rFonts w:ascii="Optima" w:hAnsi="Optima" w:cs="Arial"/>
          <w:szCs w:val="24"/>
        </w:rPr>
        <w:t xml:space="preserve">del día al comienzo indicado de lo que yo, </w:t>
      </w:r>
      <w:r>
        <w:rPr>
          <w:rFonts w:ascii="Optima" w:hAnsi="Optima" w:cs="Arial"/>
          <w:iCs/>
          <w:szCs w:val="24"/>
        </w:rPr>
        <w:t xml:space="preserve">la Secretaria de la Mesa, doy fe, acta que se extiende en ejercicio de las funciones establecidas en el artículo 16.2 y 18.1 de la Ley 40/2015 de 1 de octubre, de Régimen Jurídico del Sector Público </w:t>
      </w:r>
      <w:r>
        <w:rPr>
          <w:rFonts w:ascii="Optima" w:hAnsi="Optima" w:cs="Arial"/>
          <w:b/>
          <w:bCs/>
          <w:iCs/>
          <w:szCs w:val="24"/>
        </w:rPr>
        <w:t>y que ha sido aprobada por la Mesa en su reunión ordinaria del día 18 de enero de 2023.</w:t>
      </w:r>
    </w:p>
    <w:p w14:paraId="4D43BC24" w14:textId="77777777" w:rsidR="007215EE" w:rsidRDefault="007215EE" w:rsidP="007215EE">
      <w:pPr>
        <w:rPr>
          <w:rFonts w:ascii="Optima" w:hAnsi="Optima" w:cs="Arial"/>
          <w:b/>
          <w:szCs w:val="24"/>
          <w:u w:val="single"/>
        </w:rPr>
      </w:pPr>
    </w:p>
    <w:tbl>
      <w:tblPr>
        <w:tblpPr w:leftFromText="141" w:rightFromText="141" w:vertAnchor="text" w:horzAnchor="margin" w:tblpXSpec="center" w:tblpY="-75"/>
        <w:tblW w:w="0" w:type="auto"/>
        <w:tblLook w:val="01E0" w:firstRow="1" w:lastRow="1" w:firstColumn="1" w:lastColumn="1" w:noHBand="0" w:noVBand="0"/>
      </w:tblPr>
      <w:tblGrid>
        <w:gridCol w:w="4508"/>
        <w:gridCol w:w="4508"/>
      </w:tblGrid>
      <w:tr w:rsidR="007215EE" w14:paraId="68132A06" w14:textId="77777777" w:rsidTr="007215EE">
        <w:trPr>
          <w:trHeight w:val="426"/>
        </w:trPr>
        <w:tc>
          <w:tcPr>
            <w:tcW w:w="4644" w:type="dxa"/>
          </w:tcPr>
          <w:p w14:paraId="3A9594F5" w14:textId="77777777" w:rsidR="007215EE" w:rsidRDefault="007215EE">
            <w:pPr>
              <w:jc w:val="center"/>
              <w:rPr>
                <w:rFonts w:ascii="Optima" w:hAnsi="Optima" w:cs="Arial"/>
                <w:b/>
                <w:szCs w:val="24"/>
              </w:rPr>
            </w:pPr>
          </w:p>
          <w:p w14:paraId="178059B7" w14:textId="77777777" w:rsidR="007215EE" w:rsidRDefault="007215EE">
            <w:pPr>
              <w:jc w:val="center"/>
              <w:rPr>
                <w:rFonts w:ascii="Optima" w:hAnsi="Optima" w:cs="Arial"/>
                <w:b/>
                <w:szCs w:val="24"/>
              </w:rPr>
            </w:pPr>
            <w:r>
              <w:rPr>
                <w:rFonts w:ascii="Optima" w:hAnsi="Optima" w:cs="Arial"/>
                <w:b/>
                <w:szCs w:val="24"/>
              </w:rPr>
              <w:t>EL PRESIDENTE</w:t>
            </w:r>
          </w:p>
        </w:tc>
        <w:tc>
          <w:tcPr>
            <w:tcW w:w="4644" w:type="dxa"/>
          </w:tcPr>
          <w:p w14:paraId="31FE8BBC" w14:textId="77777777" w:rsidR="007215EE" w:rsidRDefault="007215EE">
            <w:pPr>
              <w:jc w:val="center"/>
              <w:rPr>
                <w:rFonts w:ascii="Optima" w:hAnsi="Optima" w:cs="Arial"/>
                <w:b/>
                <w:szCs w:val="24"/>
              </w:rPr>
            </w:pPr>
          </w:p>
          <w:p w14:paraId="0D43855D" w14:textId="77777777" w:rsidR="007215EE" w:rsidRDefault="007215EE">
            <w:pPr>
              <w:jc w:val="center"/>
              <w:rPr>
                <w:rFonts w:ascii="Optima" w:hAnsi="Optima" w:cs="Arial"/>
                <w:b/>
                <w:szCs w:val="24"/>
              </w:rPr>
            </w:pPr>
            <w:r>
              <w:rPr>
                <w:rFonts w:ascii="Optima" w:hAnsi="Optima" w:cs="Arial"/>
                <w:b/>
                <w:szCs w:val="24"/>
              </w:rPr>
              <w:t>LA SECRETARIA  DE LA MESA</w:t>
            </w:r>
          </w:p>
          <w:p w14:paraId="726000FF" w14:textId="77777777" w:rsidR="007215EE" w:rsidRDefault="007215EE">
            <w:pPr>
              <w:jc w:val="center"/>
              <w:rPr>
                <w:rFonts w:ascii="Optima" w:hAnsi="Optima" w:cs="Arial"/>
                <w:b/>
                <w:szCs w:val="24"/>
              </w:rPr>
            </w:pPr>
          </w:p>
        </w:tc>
      </w:tr>
    </w:tbl>
    <w:p w14:paraId="19559E8F" w14:textId="246AB99F" w:rsidR="00BE0401" w:rsidRPr="00076509" w:rsidRDefault="00BE0401" w:rsidP="007215EE">
      <w:pPr>
        <w:ind w:firstLine="708"/>
        <w:jc w:val="both"/>
        <w:rPr>
          <w:rFonts w:ascii="Optima" w:hAnsi="Optima" w:cs="Arial"/>
          <w:b/>
          <w:szCs w:val="24"/>
        </w:rPr>
      </w:pPr>
    </w:p>
    <w:sectPr w:rsidR="00BE0401" w:rsidRPr="00076509" w:rsidSect="007C3491">
      <w:headerReference w:type="default" r:id="rId9"/>
      <w:headerReference w:type="first" r:id="rId10"/>
      <w:footerReference w:type="first" r:id="rId11"/>
      <w:pgSz w:w="11907" w:h="16840" w:code="9"/>
      <w:pgMar w:top="1077" w:right="1417" w:bottom="1077" w:left="1474" w:header="425" w:footer="726" w:gutter="0"/>
      <w:pgNumType w:start="1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78F50" w14:textId="77777777" w:rsidR="00905C10" w:rsidRDefault="00905C10">
      <w:r>
        <w:separator/>
      </w:r>
    </w:p>
  </w:endnote>
  <w:endnote w:type="continuationSeparator" w:id="0">
    <w:p w14:paraId="5F1AE181" w14:textId="77777777" w:rsidR="00905C10" w:rsidRDefault="0090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Optima-BoldItalic">
    <w:panose1 w:val="00000000000000000000"/>
    <w:charset w:val="00"/>
    <w:family w:val="swiss"/>
    <w:notTrueType/>
    <w:pitch w:val="default"/>
    <w:sig w:usb0="00000003" w:usb1="00000000" w:usb2="00000000" w:usb3="00000000" w:csb0="00000001" w:csb1="00000000"/>
  </w:font>
  <w:font w:name="TT2A7t00">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T27B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T1C9t00">
    <w:panose1 w:val="00000000000000000000"/>
    <w:charset w:val="00"/>
    <w:family w:val="auto"/>
    <w:notTrueType/>
    <w:pitch w:val="default"/>
    <w:sig w:usb0="00000003" w:usb1="00000000" w:usb2="00000000" w:usb3="00000000" w:csb0="00000001" w:csb1="00000000"/>
  </w:font>
  <w:font w:name="TT1CFt00">
    <w:panose1 w:val="00000000000000000000"/>
    <w:charset w:val="00"/>
    <w:family w:val="auto"/>
    <w:notTrueType/>
    <w:pitch w:val="default"/>
    <w:sig w:usb0="00000003" w:usb1="00000000" w:usb2="00000000" w:usb3="00000000" w:csb0="00000001" w:csb1="00000000"/>
  </w:font>
  <w:font w:name="TT1C8t00">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00"/>
    <w:family w:val="auto"/>
    <w:notTrueType/>
    <w:pitch w:val="default"/>
    <w:sig w:usb0="00000003" w:usb1="08070000" w:usb2="00000010" w:usb3="00000000" w:csb0="00020001" w:csb1="00000000"/>
  </w:font>
  <w:font w:name="Calibri-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T273t00">
    <w:panose1 w:val="00000000000000000000"/>
    <w:charset w:val="00"/>
    <w:family w:val="auto"/>
    <w:notTrueType/>
    <w:pitch w:val="default"/>
    <w:sig w:usb0="00000003" w:usb1="00000000" w:usb2="00000000" w:usb3="00000000" w:csb0="00000001" w:csb1="00000000"/>
  </w:font>
  <w:font w:name="TT29D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D6AFF" w14:textId="77777777" w:rsidR="00905C10" w:rsidRDefault="00905C10" w:rsidP="001D1A48">
    <w:pPr>
      <w:pStyle w:val="Piedepgina"/>
      <w:tabs>
        <w:tab w:val="clear" w:pos="8504"/>
        <w:tab w:val="right" w:pos="6237"/>
      </w:tabs>
      <w:ind w:right="6377"/>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FAC24" w14:textId="77777777" w:rsidR="00905C10" w:rsidRDefault="00905C10">
      <w:r>
        <w:separator/>
      </w:r>
    </w:p>
  </w:footnote>
  <w:footnote w:type="continuationSeparator" w:id="0">
    <w:p w14:paraId="6FA36206" w14:textId="77777777" w:rsidR="00905C10" w:rsidRDefault="00905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61B52" w14:textId="77777777" w:rsidR="00905C10" w:rsidRDefault="00905C10"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14:anchorId="56204F32" wp14:editId="308B1220">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 cy="735965"/>
                  </a:xfrm>
                  <a:prstGeom prst="rect">
                    <a:avLst/>
                  </a:prstGeom>
                  <a:noFill/>
                  <a:ln>
                    <a:noFill/>
                  </a:ln>
                </pic:spPr>
              </pic:pic>
            </a:graphicData>
          </a:graphic>
        </wp:anchor>
      </w:drawing>
    </w:r>
  </w:p>
  <w:p w14:paraId="2342F0D5" w14:textId="77777777" w:rsidR="00905C10" w:rsidRPr="00024C53" w:rsidRDefault="00905C10"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14:paraId="5A1DDF43" w14:textId="77777777" w:rsidR="00905C10" w:rsidRPr="00024C53" w:rsidRDefault="00905C10"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14:paraId="470AFCE8" w14:textId="62A53A11" w:rsidR="00905C10" w:rsidRPr="00981D5B" w:rsidRDefault="00905C10" w:rsidP="006F604D">
    <w:pPr>
      <w:pStyle w:val="Encabezado"/>
      <w:jc w:val="center"/>
      <w:rPr>
        <w:rFonts w:ascii="Optima" w:hAnsi="Optima"/>
        <w:b/>
        <w:sz w:val="22"/>
        <w:szCs w:val="22"/>
      </w:rPr>
    </w:pPr>
    <w:r>
      <w:rPr>
        <w:rFonts w:ascii="Optima" w:hAnsi="Optima" w:cs="TT2A8t00"/>
        <w:b/>
        <w:sz w:val="22"/>
        <w:szCs w:val="22"/>
        <w:lang w:val="es-ES"/>
      </w:rPr>
      <w:t>11</w:t>
    </w:r>
    <w:r w:rsidRPr="00847EFB">
      <w:rPr>
        <w:rFonts w:ascii="Optima" w:hAnsi="Optima" w:cs="TT2A8t00"/>
        <w:b/>
        <w:sz w:val="22"/>
        <w:szCs w:val="22"/>
        <w:lang w:val="es-ES"/>
      </w:rPr>
      <w:t xml:space="preserve">  de </w:t>
    </w:r>
    <w:r>
      <w:rPr>
        <w:rFonts w:ascii="Optima" w:hAnsi="Optima" w:cs="TT2A8t00"/>
        <w:b/>
        <w:sz w:val="22"/>
        <w:szCs w:val="22"/>
        <w:lang w:val="es-ES"/>
      </w:rPr>
      <w:t>enero</w:t>
    </w:r>
    <w:r w:rsidRPr="00847EFB">
      <w:rPr>
        <w:rFonts w:ascii="Optima" w:hAnsi="Optima" w:cs="TT2A8t00"/>
        <w:b/>
        <w:sz w:val="22"/>
        <w:szCs w:val="22"/>
        <w:lang w:val="es-ES"/>
      </w:rPr>
      <w:t xml:space="preserve"> de 202</w:t>
    </w:r>
    <w:r>
      <w:rPr>
        <w:rFonts w:ascii="Optima" w:hAnsi="Optima" w:cs="TT2A8t00"/>
        <w:b/>
        <w:sz w:val="22"/>
        <w:szCs w:val="22"/>
        <w:lang w:val="es-ES"/>
      </w:rPr>
      <w:t>3</w:t>
    </w:r>
  </w:p>
  <w:p w14:paraId="0B953BE2" w14:textId="77777777" w:rsidR="00905C10" w:rsidRDefault="00905C10">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C8A4D" w14:textId="77777777" w:rsidR="00905C10" w:rsidRDefault="00905C10">
    <w:pPr>
      <w:pStyle w:val="Encabezado"/>
      <w:ind w:right="6377"/>
      <w:jc w:val="center"/>
      <w:rPr>
        <w:sz w:val="18"/>
      </w:rPr>
    </w:pPr>
  </w:p>
  <w:p w14:paraId="52328669" w14:textId="77777777" w:rsidR="00905C10" w:rsidRPr="00002225" w:rsidRDefault="00905C10" w:rsidP="00002225">
    <w:pPr>
      <w:pStyle w:val="Encabezado"/>
    </w:pPr>
    <w:r>
      <w:rPr>
        <w:noProof/>
        <w:sz w:val="18"/>
        <w:lang w:val="es-ES"/>
      </w:rPr>
      <mc:AlternateContent>
        <mc:Choice Requires="wps">
          <w:drawing>
            <wp:anchor distT="0" distB="0" distL="114300" distR="114300" simplePos="0" relativeHeight="251657728" behindDoc="0" locked="0" layoutInCell="1" allowOverlap="1" wp14:anchorId="62431636" wp14:editId="42B8057C">
              <wp:simplePos x="0" y="0"/>
              <wp:positionH relativeFrom="column">
                <wp:posOffset>3540760</wp:posOffset>
              </wp:positionH>
              <wp:positionV relativeFrom="paragraph">
                <wp:posOffset>55880</wp:posOffset>
              </wp:positionV>
              <wp:extent cx="2171700" cy="762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B6C7F" w14:textId="77777777" w:rsidR="00905C10" w:rsidRPr="005A6044" w:rsidRDefault="00905C10"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14:paraId="57AE36B3" w14:textId="77777777" w:rsidR="00905C10" w:rsidRPr="006B2B1C" w:rsidRDefault="00905C10"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14:paraId="517566E4" w14:textId="77777777" w:rsidR="00905C10" w:rsidRDefault="00905C10"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14:paraId="37A41CFF" w14:textId="2DF9307D" w:rsidR="00905C10" w:rsidRDefault="00905C10" w:rsidP="003E5562">
                          <w:pPr>
                            <w:pStyle w:val="Encabezado"/>
                            <w:tabs>
                              <w:tab w:val="left" w:pos="708"/>
                            </w:tabs>
                            <w:jc w:val="center"/>
                            <w:rPr>
                              <w:rFonts w:ascii="Optima" w:hAnsi="Optima"/>
                              <w:b/>
                              <w:sz w:val="18"/>
                              <w:szCs w:val="18"/>
                            </w:rPr>
                          </w:pPr>
                          <w:r>
                            <w:rPr>
                              <w:rFonts w:ascii="Optima" w:hAnsi="Optima"/>
                              <w:b/>
                              <w:sz w:val="18"/>
                              <w:szCs w:val="18"/>
                            </w:rPr>
                            <w:t>IG-CD</w:t>
                          </w:r>
                        </w:p>
                        <w:p w14:paraId="1FF907F4" w14:textId="77777777" w:rsidR="00905C10" w:rsidRPr="0092014C" w:rsidRDefault="00905C10"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14:paraId="2FB2EE4A" w14:textId="77777777" w:rsidR="00905C10" w:rsidRPr="005A6044" w:rsidRDefault="00905C10" w:rsidP="003E5562">
                          <w:pPr>
                            <w:pStyle w:val="Encabezado"/>
                            <w:tabs>
                              <w:tab w:val="left" w:pos="708"/>
                            </w:tabs>
                            <w:jc w:val="center"/>
                            <w:rPr>
                              <w:rFonts w:ascii="Optima" w:hAnsi="Optima"/>
                              <w:b/>
                              <w:sz w:val="16"/>
                            </w:rPr>
                          </w:pPr>
                        </w:p>
                        <w:p w14:paraId="7E6C4DC4" w14:textId="77777777" w:rsidR="00905C10" w:rsidRPr="005A6044" w:rsidRDefault="00905C10" w:rsidP="003E5562">
                          <w:pPr>
                            <w:pStyle w:val="Encabezado"/>
                            <w:tabs>
                              <w:tab w:val="left" w:pos="708"/>
                            </w:tabs>
                            <w:jc w:val="center"/>
                            <w:rPr>
                              <w:rFonts w:ascii="Optima" w:hAnsi="Optima"/>
                              <w:b/>
                              <w:sz w:val="16"/>
                            </w:rPr>
                          </w:pPr>
                        </w:p>
                        <w:p w14:paraId="1BF063F2" w14:textId="77777777" w:rsidR="00905C10" w:rsidRPr="005A6044" w:rsidRDefault="00905C10" w:rsidP="003E5562">
                          <w:pPr>
                            <w:pStyle w:val="Encabezado"/>
                            <w:tabs>
                              <w:tab w:val="left" w:pos="708"/>
                            </w:tabs>
                            <w:jc w:val="center"/>
                            <w:rPr>
                              <w:rFonts w:ascii="Optima" w:hAnsi="Optima"/>
                              <w:sz w:val="16"/>
                            </w:rPr>
                          </w:pPr>
                          <w:r w:rsidRPr="005A6044">
                            <w:rPr>
                              <w:rFonts w:ascii="Optima" w:hAnsi="Optima"/>
                              <w:b/>
                              <w:sz w:val="16"/>
                            </w:rPr>
                            <w:t>0.2.1.1.-C</w:t>
                          </w:r>
                        </w:p>
                        <w:p w14:paraId="70370B9C" w14:textId="77777777" w:rsidR="00905C10" w:rsidRPr="005A6044" w:rsidRDefault="00905C10" w:rsidP="00561CA8">
                          <w:pPr>
                            <w:rPr>
                              <w:rFonts w:ascii="Optima" w:hAnsi="Opti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31636" id="_x0000_t202" coordsize="21600,21600" o:spt="202" path="m,l,21600r21600,l21600,xe">
              <v:stroke joinstyle="miter"/>
              <v:path gradientshapeok="t" o:connecttype="rect"/>
            </v:shapetype>
            <v:shape id="Text Box 5" o:spid="_x0000_s1026"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14:paraId="79EB6C7F" w14:textId="77777777" w:rsidR="00905C10" w:rsidRPr="005A6044" w:rsidRDefault="00905C10"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14:paraId="57AE36B3" w14:textId="77777777" w:rsidR="00905C10" w:rsidRPr="006B2B1C" w:rsidRDefault="00905C10"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14:paraId="517566E4" w14:textId="77777777" w:rsidR="00905C10" w:rsidRDefault="00905C10"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14:paraId="37A41CFF" w14:textId="2DF9307D" w:rsidR="00905C10" w:rsidRDefault="00905C10" w:rsidP="003E5562">
                    <w:pPr>
                      <w:pStyle w:val="Encabezado"/>
                      <w:tabs>
                        <w:tab w:val="left" w:pos="708"/>
                      </w:tabs>
                      <w:jc w:val="center"/>
                      <w:rPr>
                        <w:rFonts w:ascii="Optima" w:hAnsi="Optima"/>
                        <w:b/>
                        <w:sz w:val="18"/>
                        <w:szCs w:val="18"/>
                      </w:rPr>
                    </w:pPr>
                    <w:r>
                      <w:rPr>
                        <w:rFonts w:ascii="Optima" w:hAnsi="Optima"/>
                        <w:b/>
                        <w:sz w:val="18"/>
                        <w:szCs w:val="18"/>
                      </w:rPr>
                      <w:t>IG-CD</w:t>
                    </w:r>
                  </w:p>
                  <w:p w14:paraId="1FF907F4" w14:textId="77777777" w:rsidR="00905C10" w:rsidRPr="0092014C" w:rsidRDefault="00905C10"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14:paraId="2FB2EE4A" w14:textId="77777777" w:rsidR="00905C10" w:rsidRPr="005A6044" w:rsidRDefault="00905C10" w:rsidP="003E5562">
                    <w:pPr>
                      <w:pStyle w:val="Encabezado"/>
                      <w:tabs>
                        <w:tab w:val="left" w:pos="708"/>
                      </w:tabs>
                      <w:jc w:val="center"/>
                      <w:rPr>
                        <w:rFonts w:ascii="Optima" w:hAnsi="Optima"/>
                        <w:b/>
                        <w:sz w:val="16"/>
                      </w:rPr>
                    </w:pPr>
                  </w:p>
                  <w:p w14:paraId="7E6C4DC4" w14:textId="77777777" w:rsidR="00905C10" w:rsidRPr="005A6044" w:rsidRDefault="00905C10" w:rsidP="003E5562">
                    <w:pPr>
                      <w:pStyle w:val="Encabezado"/>
                      <w:tabs>
                        <w:tab w:val="left" w:pos="708"/>
                      </w:tabs>
                      <w:jc w:val="center"/>
                      <w:rPr>
                        <w:rFonts w:ascii="Optima" w:hAnsi="Optima"/>
                        <w:b/>
                        <w:sz w:val="16"/>
                      </w:rPr>
                    </w:pPr>
                  </w:p>
                  <w:p w14:paraId="1BF063F2" w14:textId="77777777" w:rsidR="00905C10" w:rsidRPr="005A6044" w:rsidRDefault="00905C10" w:rsidP="003E5562">
                    <w:pPr>
                      <w:pStyle w:val="Encabezado"/>
                      <w:tabs>
                        <w:tab w:val="left" w:pos="708"/>
                      </w:tabs>
                      <w:jc w:val="center"/>
                      <w:rPr>
                        <w:rFonts w:ascii="Optima" w:hAnsi="Optima"/>
                        <w:sz w:val="16"/>
                      </w:rPr>
                    </w:pPr>
                    <w:r w:rsidRPr="005A6044">
                      <w:rPr>
                        <w:rFonts w:ascii="Optima" w:hAnsi="Optima"/>
                        <w:b/>
                        <w:sz w:val="16"/>
                      </w:rPr>
                      <w:t>0.2.1.1.-C</w:t>
                    </w:r>
                  </w:p>
                  <w:p w14:paraId="70370B9C" w14:textId="77777777" w:rsidR="00905C10" w:rsidRPr="005A6044" w:rsidRDefault="00905C10" w:rsidP="00561CA8">
                    <w:pPr>
                      <w:rPr>
                        <w:rFonts w:ascii="Optima" w:hAnsi="Optima"/>
                        <w:szCs w:val="18"/>
                      </w:rPr>
                    </w:pPr>
                  </w:p>
                </w:txbxContent>
              </v:textbox>
            </v:shape>
          </w:pict>
        </mc:Fallback>
      </mc:AlternateContent>
    </w:r>
    <w:r>
      <w:rPr>
        <w:noProof/>
        <w:lang w:val="es-ES"/>
      </w:rPr>
      <w:drawing>
        <wp:inline distT="0" distB="0" distL="0" distR="0" wp14:anchorId="28B74728" wp14:editId="1A318C98">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p w14:paraId="775B4D32" w14:textId="77777777" w:rsidR="00905C10" w:rsidRPr="00024C53" w:rsidRDefault="00905C10"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14:paraId="04AD7C51" w14:textId="77777777" w:rsidR="00905C10" w:rsidRPr="00024C53" w:rsidRDefault="00905C10"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14:paraId="0E86DA5D" w14:textId="705763C6" w:rsidR="00905C10" w:rsidRPr="00981D5B" w:rsidRDefault="00905C10" w:rsidP="00A34C70">
    <w:pPr>
      <w:pStyle w:val="Encabezado"/>
      <w:jc w:val="center"/>
      <w:rPr>
        <w:rFonts w:ascii="Optima" w:hAnsi="Optima"/>
        <w:b/>
        <w:sz w:val="22"/>
        <w:szCs w:val="22"/>
      </w:rPr>
    </w:pPr>
    <w:r>
      <w:rPr>
        <w:rFonts w:ascii="Optima" w:hAnsi="Optima" w:cs="TT2A8t00"/>
        <w:b/>
        <w:sz w:val="22"/>
        <w:szCs w:val="22"/>
        <w:lang w:val="es-ES"/>
      </w:rPr>
      <w:t>11</w:t>
    </w:r>
    <w:r w:rsidRPr="00E9626D">
      <w:rPr>
        <w:rFonts w:ascii="Optima" w:hAnsi="Optima" w:cs="TT2A8t00"/>
        <w:b/>
        <w:sz w:val="22"/>
        <w:szCs w:val="22"/>
        <w:lang w:val="es-ES"/>
      </w:rPr>
      <w:t xml:space="preserve"> de </w:t>
    </w:r>
    <w:r>
      <w:rPr>
        <w:rFonts w:ascii="Optima" w:hAnsi="Optima" w:cs="TT2A8t00"/>
        <w:b/>
        <w:sz w:val="22"/>
        <w:szCs w:val="22"/>
        <w:lang w:val="es-ES"/>
      </w:rPr>
      <w:t>enero</w:t>
    </w:r>
    <w:r w:rsidRPr="00E9626D">
      <w:rPr>
        <w:rFonts w:ascii="Optima" w:hAnsi="Optima" w:cs="TT2A8t00"/>
        <w:b/>
        <w:sz w:val="22"/>
        <w:szCs w:val="22"/>
        <w:lang w:val="es-ES"/>
      </w:rPr>
      <w:t xml:space="preserve"> de 202</w:t>
    </w:r>
    <w:r>
      <w:rPr>
        <w:rFonts w:ascii="Optima" w:hAnsi="Optima" w:cs="TT2A8t00"/>
        <w:b/>
        <w:sz w:val="22"/>
        <w:szCs w:val="22"/>
        <w:lang w:val="es-ES"/>
      </w:rPr>
      <w:t>3</w:t>
    </w:r>
  </w:p>
  <w:p w14:paraId="6673D855" w14:textId="77777777" w:rsidR="00905C10" w:rsidRDefault="00905C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283"/>
    <w:multiLevelType w:val="hybridMultilevel"/>
    <w:tmpl w:val="0A9E93BC"/>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1C3B68"/>
    <w:multiLevelType w:val="hybridMultilevel"/>
    <w:tmpl w:val="85BC2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C27041"/>
    <w:multiLevelType w:val="hybridMultilevel"/>
    <w:tmpl w:val="7F4E4426"/>
    <w:lvl w:ilvl="0" w:tplc="0C0A000F">
      <w:start w:val="1"/>
      <w:numFmt w:val="decimal"/>
      <w:lvlText w:val="%1."/>
      <w:lvlJc w:val="left"/>
      <w:pPr>
        <w:ind w:left="1088" w:hanging="360"/>
      </w:p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3" w15:restartNumberingAfterBreak="0">
    <w:nsid w:val="05757DB3"/>
    <w:multiLevelType w:val="hybridMultilevel"/>
    <w:tmpl w:val="84949366"/>
    <w:lvl w:ilvl="0" w:tplc="35929354">
      <w:start w:val="1"/>
      <w:numFmt w:val="decimal"/>
      <w:suff w:val="space"/>
      <w:lvlText w:val="%1."/>
      <w:lvlJc w:val="left"/>
      <w:pPr>
        <w:ind w:left="0" w:firstLine="0"/>
      </w:pPr>
      <w:rPr>
        <w:rFonts w:hint="default"/>
      </w:r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4" w15:restartNumberingAfterBreak="0">
    <w:nsid w:val="09035BC1"/>
    <w:multiLevelType w:val="hybridMultilevel"/>
    <w:tmpl w:val="6E74DF3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9E12E46"/>
    <w:multiLevelType w:val="hybridMultilevel"/>
    <w:tmpl w:val="D396E20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0CE26120"/>
    <w:multiLevelType w:val="hybridMultilevel"/>
    <w:tmpl w:val="83A83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72296E"/>
    <w:multiLevelType w:val="hybridMultilevel"/>
    <w:tmpl w:val="445497BE"/>
    <w:lvl w:ilvl="0" w:tplc="0C96196A">
      <w:start w:val="1"/>
      <w:numFmt w:val="bullet"/>
      <w:lvlText w:val=""/>
      <w:lvlJc w:val="left"/>
      <w:pPr>
        <w:ind w:left="1440" w:hanging="360"/>
      </w:pPr>
      <w:rPr>
        <w:rFonts w:ascii="Wingdings" w:hAnsi="Wingdings" w:hint="default"/>
        <w:sz w:val="24"/>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9" w15:restartNumberingAfterBreak="0">
    <w:nsid w:val="16C6618F"/>
    <w:multiLevelType w:val="hybridMultilevel"/>
    <w:tmpl w:val="4D40DE4A"/>
    <w:lvl w:ilvl="0" w:tplc="5B9CE3E0">
      <w:start w:val="1"/>
      <w:numFmt w:val="bullet"/>
      <w:lvlText w:val="o"/>
      <w:lvlJc w:val="left"/>
      <w:pPr>
        <w:ind w:left="1077" w:hanging="360"/>
      </w:pPr>
      <w:rPr>
        <w:rFonts w:ascii="Courier New" w:hAnsi="Courier New" w:cs="Courier New" w:hint="default"/>
        <w:color w:val="0070C0"/>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0" w15:restartNumberingAfterBreak="0">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BC518DF"/>
    <w:multiLevelType w:val="hybridMultilevel"/>
    <w:tmpl w:val="796A7B6E"/>
    <w:lvl w:ilvl="0" w:tplc="40DEE130">
      <w:numFmt w:val="bullet"/>
      <w:lvlText w:val="-"/>
      <w:lvlJc w:val="left"/>
      <w:pPr>
        <w:tabs>
          <w:tab w:val="num" w:pos="1080"/>
        </w:tabs>
        <w:ind w:left="1080" w:hanging="360"/>
      </w:pPr>
      <w:rPr>
        <w:rFonts w:ascii="Times New Roman" w:eastAsia="Times New Roman" w:hAnsi="Times New Roman" w:cs="Times New Roman" w:hint="default"/>
        <w:b/>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3" w15:restartNumberingAfterBreak="0">
    <w:nsid w:val="29EB623E"/>
    <w:multiLevelType w:val="hybridMultilevel"/>
    <w:tmpl w:val="11CACAD4"/>
    <w:lvl w:ilvl="0" w:tplc="E72E8AC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2A6EB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4A970EE"/>
    <w:multiLevelType w:val="hybridMultilevel"/>
    <w:tmpl w:val="52CE0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8B95A67"/>
    <w:multiLevelType w:val="hybridMultilevel"/>
    <w:tmpl w:val="B8D0990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B47479D"/>
    <w:multiLevelType w:val="hybridMultilevel"/>
    <w:tmpl w:val="0F92D86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15:restartNumberingAfterBreak="0">
    <w:nsid w:val="3D662173"/>
    <w:multiLevelType w:val="hybridMultilevel"/>
    <w:tmpl w:val="4F40B296"/>
    <w:lvl w:ilvl="0" w:tplc="B13CCEAC">
      <w:start w:val="1"/>
      <w:numFmt w:val="bullet"/>
      <w:lvlText w:val=""/>
      <w:lvlJc w:val="left"/>
      <w:pPr>
        <w:tabs>
          <w:tab w:val="num" w:pos="1428"/>
        </w:tabs>
        <w:ind w:left="1428" w:hanging="360"/>
      </w:pPr>
      <w:rPr>
        <w:rFonts w:ascii="Symbol" w:hAnsi="Symbol" w:hint="default"/>
        <w:color w:val="auto"/>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1D24BF7"/>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F8538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4D14105"/>
    <w:multiLevelType w:val="hybridMultilevel"/>
    <w:tmpl w:val="AAF62ED4"/>
    <w:lvl w:ilvl="0" w:tplc="F2F2E63C">
      <w:start w:val="1"/>
      <w:numFmt w:val="bullet"/>
      <w:lvlText w:val="-"/>
      <w:lvlJc w:val="left"/>
      <w:pPr>
        <w:ind w:left="1070" w:hanging="360"/>
      </w:pPr>
      <w:rPr>
        <w:rFonts w:ascii="Arial" w:hAnsi="Arial" w:hint="default"/>
        <w:color w:val="auto"/>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22" w15:restartNumberingAfterBreak="0">
    <w:nsid w:val="45161997"/>
    <w:multiLevelType w:val="hybridMultilevel"/>
    <w:tmpl w:val="52588F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1745A1"/>
    <w:multiLevelType w:val="hybridMultilevel"/>
    <w:tmpl w:val="D4741F34"/>
    <w:lvl w:ilvl="0" w:tplc="155A7662">
      <w:start w:val="1"/>
      <w:numFmt w:val="bullet"/>
      <w:lvlText w:val="o"/>
      <w:lvlJc w:val="left"/>
      <w:pPr>
        <w:ind w:left="1077" w:hanging="360"/>
      </w:pPr>
      <w:rPr>
        <w:rFonts w:ascii="Courier New" w:hAnsi="Courier New" w:cs="Courier New" w:hint="default"/>
        <w:color w:val="0070C0"/>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4" w15:restartNumberingAfterBreak="0">
    <w:nsid w:val="457568CB"/>
    <w:multiLevelType w:val="hybridMultilevel"/>
    <w:tmpl w:val="E3523E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9C97223"/>
    <w:multiLevelType w:val="hybridMultilevel"/>
    <w:tmpl w:val="AE1885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D56137B"/>
    <w:multiLevelType w:val="hybridMultilevel"/>
    <w:tmpl w:val="03E242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F1B0A2D"/>
    <w:multiLevelType w:val="hybridMultilevel"/>
    <w:tmpl w:val="FC6EAD4E"/>
    <w:lvl w:ilvl="0" w:tplc="EC8A1BEE">
      <w:numFmt w:val="bullet"/>
      <w:lvlText w:val="-"/>
      <w:lvlJc w:val="left"/>
      <w:pPr>
        <w:ind w:left="720" w:hanging="36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1A7489D"/>
    <w:multiLevelType w:val="hybridMultilevel"/>
    <w:tmpl w:val="E4F08F36"/>
    <w:lvl w:ilvl="0" w:tplc="2D683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95A20"/>
    <w:multiLevelType w:val="hybridMultilevel"/>
    <w:tmpl w:val="13E21C7C"/>
    <w:lvl w:ilvl="0" w:tplc="7BAC109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EA34BB7"/>
    <w:multiLevelType w:val="hybridMultilevel"/>
    <w:tmpl w:val="7F4E4426"/>
    <w:lvl w:ilvl="0" w:tplc="0C0A000F">
      <w:start w:val="1"/>
      <w:numFmt w:val="decimal"/>
      <w:lvlText w:val="%1."/>
      <w:lvlJc w:val="left"/>
      <w:pPr>
        <w:ind w:left="503" w:hanging="360"/>
      </w:p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31" w15:restartNumberingAfterBreak="0">
    <w:nsid w:val="5EAF30BB"/>
    <w:multiLevelType w:val="multilevel"/>
    <w:tmpl w:val="752C8716"/>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074191A"/>
    <w:multiLevelType w:val="hybridMultilevel"/>
    <w:tmpl w:val="EF74D75A"/>
    <w:lvl w:ilvl="0" w:tplc="3C48005E">
      <w:start w:val="1"/>
      <w:numFmt w:val="bullet"/>
      <w:lvlText w:val="o"/>
      <w:lvlJc w:val="left"/>
      <w:pPr>
        <w:ind w:left="720" w:hanging="360"/>
      </w:pPr>
      <w:rPr>
        <w:rFonts w:ascii="Courier New" w:hAnsi="Courier New" w:cs="Courier New"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5B46694"/>
    <w:multiLevelType w:val="hybridMultilevel"/>
    <w:tmpl w:val="D3E0BC0C"/>
    <w:lvl w:ilvl="0" w:tplc="A0183A3E">
      <w:start w:val="6"/>
      <w:numFmt w:val="bullet"/>
      <w:lvlText w:val=""/>
      <w:lvlJc w:val="left"/>
      <w:pPr>
        <w:ind w:left="1068" w:hanging="360"/>
      </w:pPr>
      <w:rPr>
        <w:rFonts w:ascii="Optima" w:eastAsia="Times New Roman" w:hAnsi="Optim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68A420BF"/>
    <w:multiLevelType w:val="hybridMultilevel"/>
    <w:tmpl w:val="724C5A18"/>
    <w:lvl w:ilvl="0" w:tplc="E198058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8DE5CCC"/>
    <w:multiLevelType w:val="multilevel"/>
    <w:tmpl w:val="AF7CDAAA"/>
    <w:lvl w:ilvl="0">
      <w:start w:val="1"/>
      <w:numFmt w:val="decimal"/>
      <w:lvlText w:val="%1."/>
      <w:lvlJc w:val="left"/>
      <w:pPr>
        <w:ind w:left="720" w:hanging="360"/>
      </w:pPr>
      <w:rPr>
        <w:b/>
        <w:sz w:val="22"/>
        <w:szCs w:val="22"/>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552" w:hanging="1800"/>
      </w:pPr>
      <w:rPr>
        <w:rFonts w:hint="default"/>
        <w:b/>
      </w:rPr>
    </w:lvl>
  </w:abstractNum>
  <w:abstractNum w:abstractNumId="36" w15:restartNumberingAfterBreak="0">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FF765E"/>
    <w:multiLevelType w:val="hybridMultilevel"/>
    <w:tmpl w:val="CAE0B27A"/>
    <w:lvl w:ilvl="0" w:tplc="66205568">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0344AE7"/>
    <w:multiLevelType w:val="hybridMultilevel"/>
    <w:tmpl w:val="7BF00CC6"/>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39" w15:restartNumberingAfterBreak="0">
    <w:nsid w:val="70412FFC"/>
    <w:multiLevelType w:val="hybridMultilevel"/>
    <w:tmpl w:val="41DCFA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39F607B"/>
    <w:multiLevelType w:val="multilevel"/>
    <w:tmpl w:val="470271AA"/>
    <w:lvl w:ilvl="0">
      <w:start w:val="7"/>
      <w:numFmt w:val="decimal"/>
      <w:lvlText w:val="%1"/>
      <w:lvlJc w:val="left"/>
      <w:pPr>
        <w:ind w:left="360" w:hanging="360"/>
      </w:pPr>
      <w:rPr>
        <w:rFonts w:hint="default"/>
        <w:u w:val="none"/>
      </w:rPr>
    </w:lvl>
    <w:lvl w:ilvl="1">
      <w:start w:val="1"/>
      <w:numFmt w:val="decimal"/>
      <w:lvlText w:val="%1.%2"/>
      <w:lvlJc w:val="left"/>
      <w:pPr>
        <w:ind w:left="717" w:hanging="360"/>
      </w:pPr>
      <w:rPr>
        <w:rFonts w:hint="default"/>
        <w:u w:val="none"/>
      </w:rPr>
    </w:lvl>
    <w:lvl w:ilvl="2">
      <w:start w:val="1"/>
      <w:numFmt w:val="decimal"/>
      <w:lvlText w:val="%1.%2.%3"/>
      <w:lvlJc w:val="left"/>
      <w:pPr>
        <w:ind w:left="1434" w:hanging="720"/>
      </w:pPr>
      <w:rPr>
        <w:rFonts w:hint="default"/>
        <w:u w:val="none"/>
      </w:rPr>
    </w:lvl>
    <w:lvl w:ilvl="3">
      <w:start w:val="1"/>
      <w:numFmt w:val="decimal"/>
      <w:lvlText w:val="%1.%2.%3.%4"/>
      <w:lvlJc w:val="left"/>
      <w:pPr>
        <w:ind w:left="1791" w:hanging="720"/>
      </w:pPr>
      <w:rPr>
        <w:rFonts w:hint="default"/>
        <w:u w:val="none"/>
      </w:rPr>
    </w:lvl>
    <w:lvl w:ilvl="4">
      <w:start w:val="1"/>
      <w:numFmt w:val="decimal"/>
      <w:lvlText w:val="%1.%2.%3.%4.%5"/>
      <w:lvlJc w:val="left"/>
      <w:pPr>
        <w:ind w:left="2508" w:hanging="1080"/>
      </w:pPr>
      <w:rPr>
        <w:rFonts w:hint="default"/>
        <w:u w:val="none"/>
      </w:rPr>
    </w:lvl>
    <w:lvl w:ilvl="5">
      <w:start w:val="1"/>
      <w:numFmt w:val="decimal"/>
      <w:lvlText w:val="%1.%2.%3.%4.%5.%6"/>
      <w:lvlJc w:val="left"/>
      <w:pPr>
        <w:ind w:left="2865" w:hanging="1080"/>
      </w:pPr>
      <w:rPr>
        <w:rFonts w:hint="default"/>
        <w:u w:val="none"/>
      </w:rPr>
    </w:lvl>
    <w:lvl w:ilvl="6">
      <w:start w:val="1"/>
      <w:numFmt w:val="decimal"/>
      <w:lvlText w:val="%1.%2.%3.%4.%5.%6.%7"/>
      <w:lvlJc w:val="left"/>
      <w:pPr>
        <w:ind w:left="3582" w:hanging="1440"/>
      </w:pPr>
      <w:rPr>
        <w:rFonts w:hint="default"/>
        <w:u w:val="none"/>
      </w:rPr>
    </w:lvl>
    <w:lvl w:ilvl="7">
      <w:start w:val="1"/>
      <w:numFmt w:val="decimal"/>
      <w:lvlText w:val="%1.%2.%3.%4.%5.%6.%7.%8"/>
      <w:lvlJc w:val="left"/>
      <w:pPr>
        <w:ind w:left="3939" w:hanging="1440"/>
      </w:pPr>
      <w:rPr>
        <w:rFonts w:hint="default"/>
        <w:u w:val="none"/>
      </w:rPr>
    </w:lvl>
    <w:lvl w:ilvl="8">
      <w:start w:val="1"/>
      <w:numFmt w:val="decimal"/>
      <w:lvlText w:val="%1.%2.%3.%4.%5.%6.%7.%8.%9"/>
      <w:lvlJc w:val="left"/>
      <w:pPr>
        <w:ind w:left="4656" w:hanging="1800"/>
      </w:pPr>
      <w:rPr>
        <w:rFonts w:hint="default"/>
        <w:u w:val="none"/>
      </w:rPr>
    </w:lvl>
  </w:abstractNum>
  <w:abstractNum w:abstractNumId="41" w15:restartNumberingAfterBreak="0">
    <w:nsid w:val="789F40A7"/>
    <w:multiLevelType w:val="hybridMultilevel"/>
    <w:tmpl w:val="327E59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43" w15:restartNumberingAfterBreak="0">
    <w:nsid w:val="79A73F99"/>
    <w:multiLevelType w:val="hybridMultilevel"/>
    <w:tmpl w:val="3C247E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CD71611"/>
    <w:multiLevelType w:val="hybridMultilevel"/>
    <w:tmpl w:val="D7B828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E8A4D67"/>
    <w:multiLevelType w:val="multilevel"/>
    <w:tmpl w:val="59A6A2FA"/>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8"/>
  </w:num>
  <w:num w:numId="2">
    <w:abstractNumId w:val="10"/>
  </w:num>
  <w:num w:numId="3">
    <w:abstractNumId w:val="18"/>
  </w:num>
  <w:num w:numId="4">
    <w:abstractNumId w:val="36"/>
  </w:num>
  <w:num w:numId="5">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34"/>
  </w:num>
  <w:num w:numId="9">
    <w:abstractNumId w:val="30"/>
  </w:num>
  <w:num w:numId="10">
    <w:abstractNumId w:val="40"/>
  </w:num>
  <w:num w:numId="11">
    <w:abstractNumId w:val="22"/>
  </w:num>
  <w:num w:numId="12">
    <w:abstractNumId w:val="45"/>
  </w:num>
  <w:num w:numId="13">
    <w:abstractNumId w:val="31"/>
  </w:num>
  <w:num w:numId="14">
    <w:abstractNumId w:val="28"/>
  </w:num>
  <w:num w:numId="15">
    <w:abstractNumId w:val="24"/>
  </w:num>
  <w:num w:numId="16">
    <w:abstractNumId w:val="6"/>
  </w:num>
  <w:num w:numId="17">
    <w:abstractNumId w:val="1"/>
  </w:num>
  <w:num w:numId="18">
    <w:abstractNumId w:val="15"/>
  </w:num>
  <w:num w:numId="19">
    <w:abstractNumId w:val="2"/>
  </w:num>
  <w:num w:numId="20">
    <w:abstractNumId w:val="21"/>
  </w:num>
  <w:num w:numId="21">
    <w:abstractNumId w:val="14"/>
  </w:num>
  <w:num w:numId="22">
    <w:abstractNumId w:val="20"/>
  </w:num>
  <w:num w:numId="23">
    <w:abstractNumId w:val="19"/>
  </w:num>
  <w:num w:numId="24">
    <w:abstractNumId w:val="33"/>
  </w:num>
  <w:num w:numId="25">
    <w:abstractNumId w:val="3"/>
  </w:num>
  <w:num w:numId="26">
    <w:abstractNumId w:val="35"/>
  </w:num>
  <w:num w:numId="27">
    <w:abstractNumId w:val="25"/>
  </w:num>
  <w:num w:numId="28">
    <w:abstractNumId w:val="17"/>
  </w:num>
  <w:num w:numId="29">
    <w:abstractNumId w:val="42"/>
  </w:num>
  <w:num w:numId="30">
    <w:abstractNumId w:val="29"/>
  </w:num>
  <w:num w:numId="31">
    <w:abstractNumId w:val="41"/>
  </w:num>
  <w:num w:numId="32">
    <w:abstractNumId w:val="37"/>
  </w:num>
  <w:num w:numId="33">
    <w:abstractNumId w:val="27"/>
  </w:num>
  <w:num w:numId="34">
    <w:abstractNumId w:val="32"/>
  </w:num>
  <w:num w:numId="35">
    <w:abstractNumId w:val="9"/>
  </w:num>
  <w:num w:numId="36">
    <w:abstractNumId w:val="23"/>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0"/>
  </w:num>
  <w:num w:numId="40">
    <w:abstractNumId w:val="39"/>
  </w:num>
  <w:num w:numId="41">
    <w:abstractNumId w:val="16"/>
  </w:num>
  <w:num w:numId="42">
    <w:abstractNumId w:val="4"/>
  </w:num>
  <w:num w:numId="43">
    <w:abstractNumId w:val="44"/>
  </w:num>
  <w:num w:numId="44">
    <w:abstractNumId w:val="43"/>
  </w:num>
  <w:num w:numId="45">
    <w:abstractNumId w:val="26"/>
  </w:num>
  <w:num w:numId="4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D6"/>
    <w:rsid w:val="00000444"/>
    <w:rsid w:val="00000B95"/>
    <w:rsid w:val="00001221"/>
    <w:rsid w:val="00002055"/>
    <w:rsid w:val="00002225"/>
    <w:rsid w:val="0000289F"/>
    <w:rsid w:val="000028D2"/>
    <w:rsid w:val="00002A11"/>
    <w:rsid w:val="00002AD0"/>
    <w:rsid w:val="000031F9"/>
    <w:rsid w:val="000038EA"/>
    <w:rsid w:val="00003E2D"/>
    <w:rsid w:val="000057E0"/>
    <w:rsid w:val="00005FE3"/>
    <w:rsid w:val="00006037"/>
    <w:rsid w:val="000069C3"/>
    <w:rsid w:val="000069EA"/>
    <w:rsid w:val="00006B72"/>
    <w:rsid w:val="00006E5E"/>
    <w:rsid w:val="00007FDF"/>
    <w:rsid w:val="0001094B"/>
    <w:rsid w:val="000112C6"/>
    <w:rsid w:val="00011565"/>
    <w:rsid w:val="00011F7B"/>
    <w:rsid w:val="00012202"/>
    <w:rsid w:val="0001294F"/>
    <w:rsid w:val="000129F4"/>
    <w:rsid w:val="0001414F"/>
    <w:rsid w:val="00014404"/>
    <w:rsid w:val="00014D99"/>
    <w:rsid w:val="00015563"/>
    <w:rsid w:val="0001573B"/>
    <w:rsid w:val="00016887"/>
    <w:rsid w:val="00016942"/>
    <w:rsid w:val="00017676"/>
    <w:rsid w:val="000177CA"/>
    <w:rsid w:val="0002029F"/>
    <w:rsid w:val="00020923"/>
    <w:rsid w:val="00020A1E"/>
    <w:rsid w:val="00020AAB"/>
    <w:rsid w:val="00020E0A"/>
    <w:rsid w:val="00020FEF"/>
    <w:rsid w:val="0002159D"/>
    <w:rsid w:val="00021D3F"/>
    <w:rsid w:val="000221D8"/>
    <w:rsid w:val="00022D1C"/>
    <w:rsid w:val="0002315B"/>
    <w:rsid w:val="0002325E"/>
    <w:rsid w:val="000234BF"/>
    <w:rsid w:val="00023EB8"/>
    <w:rsid w:val="00024880"/>
    <w:rsid w:val="00024C53"/>
    <w:rsid w:val="000252D7"/>
    <w:rsid w:val="00025330"/>
    <w:rsid w:val="00025BAC"/>
    <w:rsid w:val="0002601E"/>
    <w:rsid w:val="000260C8"/>
    <w:rsid w:val="00026BD3"/>
    <w:rsid w:val="00026C96"/>
    <w:rsid w:val="00027A69"/>
    <w:rsid w:val="000305E9"/>
    <w:rsid w:val="000312F3"/>
    <w:rsid w:val="00031694"/>
    <w:rsid w:val="00031F51"/>
    <w:rsid w:val="00032ED5"/>
    <w:rsid w:val="00033F30"/>
    <w:rsid w:val="00033FDE"/>
    <w:rsid w:val="0003452A"/>
    <w:rsid w:val="0003480A"/>
    <w:rsid w:val="00034A9A"/>
    <w:rsid w:val="0003536F"/>
    <w:rsid w:val="00035916"/>
    <w:rsid w:val="00036808"/>
    <w:rsid w:val="000369F1"/>
    <w:rsid w:val="0003759E"/>
    <w:rsid w:val="00037868"/>
    <w:rsid w:val="000378CB"/>
    <w:rsid w:val="00037B75"/>
    <w:rsid w:val="00037CDB"/>
    <w:rsid w:val="00041107"/>
    <w:rsid w:val="00041D2E"/>
    <w:rsid w:val="00042359"/>
    <w:rsid w:val="00042C26"/>
    <w:rsid w:val="00042D4F"/>
    <w:rsid w:val="00043A46"/>
    <w:rsid w:val="00044E8E"/>
    <w:rsid w:val="00044E9E"/>
    <w:rsid w:val="0004530B"/>
    <w:rsid w:val="0004563F"/>
    <w:rsid w:val="000468AF"/>
    <w:rsid w:val="00046CE2"/>
    <w:rsid w:val="0004705D"/>
    <w:rsid w:val="000472A1"/>
    <w:rsid w:val="00047A37"/>
    <w:rsid w:val="00047E49"/>
    <w:rsid w:val="00050314"/>
    <w:rsid w:val="000508BF"/>
    <w:rsid w:val="00050B4E"/>
    <w:rsid w:val="00050DA3"/>
    <w:rsid w:val="00051860"/>
    <w:rsid w:val="00052363"/>
    <w:rsid w:val="00053512"/>
    <w:rsid w:val="000537FD"/>
    <w:rsid w:val="0005404D"/>
    <w:rsid w:val="000543B8"/>
    <w:rsid w:val="00056433"/>
    <w:rsid w:val="00056C54"/>
    <w:rsid w:val="00057B22"/>
    <w:rsid w:val="00060C28"/>
    <w:rsid w:val="000611EB"/>
    <w:rsid w:val="000617AD"/>
    <w:rsid w:val="00061B41"/>
    <w:rsid w:val="00062623"/>
    <w:rsid w:val="0006356D"/>
    <w:rsid w:val="00064C93"/>
    <w:rsid w:val="000655F9"/>
    <w:rsid w:val="00065A36"/>
    <w:rsid w:val="000664B8"/>
    <w:rsid w:val="000666DC"/>
    <w:rsid w:val="00066A4E"/>
    <w:rsid w:val="000670F0"/>
    <w:rsid w:val="000671ED"/>
    <w:rsid w:val="000678DB"/>
    <w:rsid w:val="00067AA3"/>
    <w:rsid w:val="00070196"/>
    <w:rsid w:val="000703C6"/>
    <w:rsid w:val="0007052D"/>
    <w:rsid w:val="00070743"/>
    <w:rsid w:val="0007107B"/>
    <w:rsid w:val="000711F5"/>
    <w:rsid w:val="00071E62"/>
    <w:rsid w:val="000726FD"/>
    <w:rsid w:val="00072D5A"/>
    <w:rsid w:val="00073696"/>
    <w:rsid w:val="000738B2"/>
    <w:rsid w:val="0007420F"/>
    <w:rsid w:val="0007424C"/>
    <w:rsid w:val="00074FA9"/>
    <w:rsid w:val="0007530D"/>
    <w:rsid w:val="00076509"/>
    <w:rsid w:val="00076533"/>
    <w:rsid w:val="00076866"/>
    <w:rsid w:val="000768A1"/>
    <w:rsid w:val="00076FE1"/>
    <w:rsid w:val="00077A3B"/>
    <w:rsid w:val="000812F5"/>
    <w:rsid w:val="00081400"/>
    <w:rsid w:val="0008184B"/>
    <w:rsid w:val="00081D3A"/>
    <w:rsid w:val="00082D07"/>
    <w:rsid w:val="000833DC"/>
    <w:rsid w:val="00083BA7"/>
    <w:rsid w:val="000841BE"/>
    <w:rsid w:val="00084495"/>
    <w:rsid w:val="00084543"/>
    <w:rsid w:val="00084CAC"/>
    <w:rsid w:val="0008541D"/>
    <w:rsid w:val="0008586B"/>
    <w:rsid w:val="00086928"/>
    <w:rsid w:val="000870EC"/>
    <w:rsid w:val="00087285"/>
    <w:rsid w:val="00087F77"/>
    <w:rsid w:val="00090498"/>
    <w:rsid w:val="000905C2"/>
    <w:rsid w:val="00090610"/>
    <w:rsid w:val="00090652"/>
    <w:rsid w:val="00091806"/>
    <w:rsid w:val="00091ECB"/>
    <w:rsid w:val="00093741"/>
    <w:rsid w:val="00093D7E"/>
    <w:rsid w:val="000945F2"/>
    <w:rsid w:val="000949CC"/>
    <w:rsid w:val="00094CB1"/>
    <w:rsid w:val="00095291"/>
    <w:rsid w:val="00095465"/>
    <w:rsid w:val="000959DE"/>
    <w:rsid w:val="00095CBF"/>
    <w:rsid w:val="00095E46"/>
    <w:rsid w:val="00095EC0"/>
    <w:rsid w:val="00096A62"/>
    <w:rsid w:val="00096B69"/>
    <w:rsid w:val="00096E82"/>
    <w:rsid w:val="0009715E"/>
    <w:rsid w:val="00097382"/>
    <w:rsid w:val="00097942"/>
    <w:rsid w:val="00097B33"/>
    <w:rsid w:val="000A069C"/>
    <w:rsid w:val="000A076C"/>
    <w:rsid w:val="000A09A1"/>
    <w:rsid w:val="000A0E40"/>
    <w:rsid w:val="000A103E"/>
    <w:rsid w:val="000A16EE"/>
    <w:rsid w:val="000A175E"/>
    <w:rsid w:val="000A22A1"/>
    <w:rsid w:val="000A232E"/>
    <w:rsid w:val="000A289D"/>
    <w:rsid w:val="000A2993"/>
    <w:rsid w:val="000A3AB1"/>
    <w:rsid w:val="000A3F7B"/>
    <w:rsid w:val="000A422A"/>
    <w:rsid w:val="000A4536"/>
    <w:rsid w:val="000A48CF"/>
    <w:rsid w:val="000A509F"/>
    <w:rsid w:val="000A563D"/>
    <w:rsid w:val="000A57BE"/>
    <w:rsid w:val="000A5C89"/>
    <w:rsid w:val="000A5E99"/>
    <w:rsid w:val="000A6177"/>
    <w:rsid w:val="000A61F8"/>
    <w:rsid w:val="000A6272"/>
    <w:rsid w:val="000A64FF"/>
    <w:rsid w:val="000A6850"/>
    <w:rsid w:val="000A6F5A"/>
    <w:rsid w:val="000A77DF"/>
    <w:rsid w:val="000A7B1F"/>
    <w:rsid w:val="000B0678"/>
    <w:rsid w:val="000B0F0E"/>
    <w:rsid w:val="000B1827"/>
    <w:rsid w:val="000B1A49"/>
    <w:rsid w:val="000B213A"/>
    <w:rsid w:val="000B3D3B"/>
    <w:rsid w:val="000B3E8D"/>
    <w:rsid w:val="000B4B04"/>
    <w:rsid w:val="000B4D28"/>
    <w:rsid w:val="000B54F6"/>
    <w:rsid w:val="000B58C1"/>
    <w:rsid w:val="000B5B71"/>
    <w:rsid w:val="000B5CE6"/>
    <w:rsid w:val="000B5D17"/>
    <w:rsid w:val="000B614C"/>
    <w:rsid w:val="000B6AB1"/>
    <w:rsid w:val="000B6CFE"/>
    <w:rsid w:val="000B6F72"/>
    <w:rsid w:val="000B70C5"/>
    <w:rsid w:val="000B7210"/>
    <w:rsid w:val="000B757C"/>
    <w:rsid w:val="000B76A1"/>
    <w:rsid w:val="000B7EA3"/>
    <w:rsid w:val="000C038B"/>
    <w:rsid w:val="000C08B4"/>
    <w:rsid w:val="000C1407"/>
    <w:rsid w:val="000C1715"/>
    <w:rsid w:val="000C19D3"/>
    <w:rsid w:val="000C211A"/>
    <w:rsid w:val="000C2B96"/>
    <w:rsid w:val="000C2D39"/>
    <w:rsid w:val="000C3108"/>
    <w:rsid w:val="000C313A"/>
    <w:rsid w:val="000C37F7"/>
    <w:rsid w:val="000C478A"/>
    <w:rsid w:val="000C4A2E"/>
    <w:rsid w:val="000C524B"/>
    <w:rsid w:val="000C5375"/>
    <w:rsid w:val="000C54D7"/>
    <w:rsid w:val="000C567E"/>
    <w:rsid w:val="000C5A39"/>
    <w:rsid w:val="000C5BAE"/>
    <w:rsid w:val="000C646B"/>
    <w:rsid w:val="000C71D7"/>
    <w:rsid w:val="000C76D4"/>
    <w:rsid w:val="000C7D35"/>
    <w:rsid w:val="000C7DDC"/>
    <w:rsid w:val="000D12D2"/>
    <w:rsid w:val="000D275C"/>
    <w:rsid w:val="000D2ADC"/>
    <w:rsid w:val="000D2B6F"/>
    <w:rsid w:val="000D3C34"/>
    <w:rsid w:val="000D4C49"/>
    <w:rsid w:val="000D529A"/>
    <w:rsid w:val="000D6474"/>
    <w:rsid w:val="000D6A2B"/>
    <w:rsid w:val="000D747B"/>
    <w:rsid w:val="000D7B4E"/>
    <w:rsid w:val="000E0AB7"/>
    <w:rsid w:val="000E0B02"/>
    <w:rsid w:val="000E15AB"/>
    <w:rsid w:val="000E18A1"/>
    <w:rsid w:val="000E1AD1"/>
    <w:rsid w:val="000E2812"/>
    <w:rsid w:val="000E2C12"/>
    <w:rsid w:val="000E36E9"/>
    <w:rsid w:val="000E3985"/>
    <w:rsid w:val="000E4DEE"/>
    <w:rsid w:val="000E5A2B"/>
    <w:rsid w:val="000E66E0"/>
    <w:rsid w:val="000E6C5A"/>
    <w:rsid w:val="000E7DEA"/>
    <w:rsid w:val="000F09F4"/>
    <w:rsid w:val="000F20C2"/>
    <w:rsid w:val="000F22A0"/>
    <w:rsid w:val="000F22E6"/>
    <w:rsid w:val="000F258C"/>
    <w:rsid w:val="000F27F1"/>
    <w:rsid w:val="000F433C"/>
    <w:rsid w:val="000F476D"/>
    <w:rsid w:val="000F4A50"/>
    <w:rsid w:val="000F530A"/>
    <w:rsid w:val="000F59E6"/>
    <w:rsid w:val="000F5B6B"/>
    <w:rsid w:val="000F5DA3"/>
    <w:rsid w:val="000F7B89"/>
    <w:rsid w:val="00100CA6"/>
    <w:rsid w:val="00101813"/>
    <w:rsid w:val="001019E8"/>
    <w:rsid w:val="00101BD2"/>
    <w:rsid w:val="00102341"/>
    <w:rsid w:val="0010296C"/>
    <w:rsid w:val="00102A49"/>
    <w:rsid w:val="0010320C"/>
    <w:rsid w:val="00103433"/>
    <w:rsid w:val="001047F6"/>
    <w:rsid w:val="00104D69"/>
    <w:rsid w:val="001053C9"/>
    <w:rsid w:val="001057EA"/>
    <w:rsid w:val="00105B5D"/>
    <w:rsid w:val="001072B7"/>
    <w:rsid w:val="00107A97"/>
    <w:rsid w:val="00107ED9"/>
    <w:rsid w:val="00110CCE"/>
    <w:rsid w:val="0011100B"/>
    <w:rsid w:val="00111278"/>
    <w:rsid w:val="001113A1"/>
    <w:rsid w:val="001117B0"/>
    <w:rsid w:val="00112076"/>
    <w:rsid w:val="00112F59"/>
    <w:rsid w:val="001131D1"/>
    <w:rsid w:val="00114776"/>
    <w:rsid w:val="00114DE7"/>
    <w:rsid w:val="00114E0E"/>
    <w:rsid w:val="00114F4F"/>
    <w:rsid w:val="00115342"/>
    <w:rsid w:val="00115EBC"/>
    <w:rsid w:val="00116049"/>
    <w:rsid w:val="00116AF5"/>
    <w:rsid w:val="00117507"/>
    <w:rsid w:val="00117788"/>
    <w:rsid w:val="00117D83"/>
    <w:rsid w:val="0012078F"/>
    <w:rsid w:val="00120D24"/>
    <w:rsid w:val="00120D93"/>
    <w:rsid w:val="00120DFC"/>
    <w:rsid w:val="001210D4"/>
    <w:rsid w:val="00121343"/>
    <w:rsid w:val="00121436"/>
    <w:rsid w:val="0012144F"/>
    <w:rsid w:val="00121504"/>
    <w:rsid w:val="00122353"/>
    <w:rsid w:val="00122608"/>
    <w:rsid w:val="00122693"/>
    <w:rsid w:val="001228C7"/>
    <w:rsid w:val="00122E29"/>
    <w:rsid w:val="0012383A"/>
    <w:rsid w:val="00124484"/>
    <w:rsid w:val="0012507B"/>
    <w:rsid w:val="001265C1"/>
    <w:rsid w:val="0013011C"/>
    <w:rsid w:val="001302B7"/>
    <w:rsid w:val="001304F6"/>
    <w:rsid w:val="001310BA"/>
    <w:rsid w:val="001310ED"/>
    <w:rsid w:val="00131192"/>
    <w:rsid w:val="00131972"/>
    <w:rsid w:val="00131D0D"/>
    <w:rsid w:val="00131D25"/>
    <w:rsid w:val="00131D43"/>
    <w:rsid w:val="00131EDF"/>
    <w:rsid w:val="001331F7"/>
    <w:rsid w:val="00133C66"/>
    <w:rsid w:val="001340F4"/>
    <w:rsid w:val="00135906"/>
    <w:rsid w:val="00135AE9"/>
    <w:rsid w:val="00135D65"/>
    <w:rsid w:val="00135EBD"/>
    <w:rsid w:val="0013795A"/>
    <w:rsid w:val="00137AA7"/>
    <w:rsid w:val="0014031F"/>
    <w:rsid w:val="00140541"/>
    <w:rsid w:val="00140A61"/>
    <w:rsid w:val="00140F65"/>
    <w:rsid w:val="00141961"/>
    <w:rsid w:val="001419D2"/>
    <w:rsid w:val="00142788"/>
    <w:rsid w:val="001429BC"/>
    <w:rsid w:val="00142A0A"/>
    <w:rsid w:val="00142D3C"/>
    <w:rsid w:val="0014363A"/>
    <w:rsid w:val="00144B7E"/>
    <w:rsid w:val="00144D64"/>
    <w:rsid w:val="00144E59"/>
    <w:rsid w:val="00145A6B"/>
    <w:rsid w:val="00145EAD"/>
    <w:rsid w:val="0014684E"/>
    <w:rsid w:val="00146E53"/>
    <w:rsid w:val="00147AE3"/>
    <w:rsid w:val="00150AE1"/>
    <w:rsid w:val="00151012"/>
    <w:rsid w:val="001517AE"/>
    <w:rsid w:val="001519D7"/>
    <w:rsid w:val="00151B99"/>
    <w:rsid w:val="00151F0A"/>
    <w:rsid w:val="00152C6D"/>
    <w:rsid w:val="00152E07"/>
    <w:rsid w:val="001541A3"/>
    <w:rsid w:val="00154201"/>
    <w:rsid w:val="00154799"/>
    <w:rsid w:val="00154FED"/>
    <w:rsid w:val="00155809"/>
    <w:rsid w:val="00155A8A"/>
    <w:rsid w:val="00155D4D"/>
    <w:rsid w:val="00156039"/>
    <w:rsid w:val="00156B2C"/>
    <w:rsid w:val="00157A52"/>
    <w:rsid w:val="001608E8"/>
    <w:rsid w:val="0016149E"/>
    <w:rsid w:val="0016212B"/>
    <w:rsid w:val="00162A92"/>
    <w:rsid w:val="00162AC3"/>
    <w:rsid w:val="00162ED0"/>
    <w:rsid w:val="0016316B"/>
    <w:rsid w:val="00163271"/>
    <w:rsid w:val="001632A7"/>
    <w:rsid w:val="001635D2"/>
    <w:rsid w:val="00163756"/>
    <w:rsid w:val="0016396B"/>
    <w:rsid w:val="00163E32"/>
    <w:rsid w:val="00164EDB"/>
    <w:rsid w:val="0016531E"/>
    <w:rsid w:val="00165E00"/>
    <w:rsid w:val="001660A4"/>
    <w:rsid w:val="001671B7"/>
    <w:rsid w:val="00167A90"/>
    <w:rsid w:val="00167B43"/>
    <w:rsid w:val="00171543"/>
    <w:rsid w:val="0017158C"/>
    <w:rsid w:val="00173E18"/>
    <w:rsid w:val="001753DD"/>
    <w:rsid w:val="00176324"/>
    <w:rsid w:val="0017709A"/>
    <w:rsid w:val="0017710C"/>
    <w:rsid w:val="001771FE"/>
    <w:rsid w:val="00177229"/>
    <w:rsid w:val="001772B1"/>
    <w:rsid w:val="00177514"/>
    <w:rsid w:val="0018042C"/>
    <w:rsid w:val="001804E6"/>
    <w:rsid w:val="00180E4A"/>
    <w:rsid w:val="00181ECC"/>
    <w:rsid w:val="00182D90"/>
    <w:rsid w:val="0018495D"/>
    <w:rsid w:val="00184BA0"/>
    <w:rsid w:val="0018548C"/>
    <w:rsid w:val="001860EA"/>
    <w:rsid w:val="001862D1"/>
    <w:rsid w:val="00186FA7"/>
    <w:rsid w:val="00187684"/>
    <w:rsid w:val="00187C87"/>
    <w:rsid w:val="00187D75"/>
    <w:rsid w:val="001912FD"/>
    <w:rsid w:val="001914B1"/>
    <w:rsid w:val="0019156E"/>
    <w:rsid w:val="001917D3"/>
    <w:rsid w:val="00191FE5"/>
    <w:rsid w:val="001923B8"/>
    <w:rsid w:val="00192CDC"/>
    <w:rsid w:val="00194A7C"/>
    <w:rsid w:val="001954D9"/>
    <w:rsid w:val="00195841"/>
    <w:rsid w:val="00195B9A"/>
    <w:rsid w:val="001964D2"/>
    <w:rsid w:val="0019653A"/>
    <w:rsid w:val="0019672D"/>
    <w:rsid w:val="00196D9F"/>
    <w:rsid w:val="001972C8"/>
    <w:rsid w:val="001974DB"/>
    <w:rsid w:val="001975F1"/>
    <w:rsid w:val="00197E12"/>
    <w:rsid w:val="001A10C0"/>
    <w:rsid w:val="001A10D4"/>
    <w:rsid w:val="001A138C"/>
    <w:rsid w:val="001A22D6"/>
    <w:rsid w:val="001A2880"/>
    <w:rsid w:val="001A356A"/>
    <w:rsid w:val="001A3FE8"/>
    <w:rsid w:val="001A41A1"/>
    <w:rsid w:val="001A5133"/>
    <w:rsid w:val="001A543A"/>
    <w:rsid w:val="001A5FB6"/>
    <w:rsid w:val="001A6284"/>
    <w:rsid w:val="001A6CFE"/>
    <w:rsid w:val="001A7EB9"/>
    <w:rsid w:val="001B120D"/>
    <w:rsid w:val="001B1304"/>
    <w:rsid w:val="001B1456"/>
    <w:rsid w:val="001B2A39"/>
    <w:rsid w:val="001B3206"/>
    <w:rsid w:val="001B3220"/>
    <w:rsid w:val="001B336F"/>
    <w:rsid w:val="001B3385"/>
    <w:rsid w:val="001B3779"/>
    <w:rsid w:val="001B3AB3"/>
    <w:rsid w:val="001B41DF"/>
    <w:rsid w:val="001B46E5"/>
    <w:rsid w:val="001B491C"/>
    <w:rsid w:val="001B6561"/>
    <w:rsid w:val="001B6594"/>
    <w:rsid w:val="001B7140"/>
    <w:rsid w:val="001B78E1"/>
    <w:rsid w:val="001B7B38"/>
    <w:rsid w:val="001B7B80"/>
    <w:rsid w:val="001B7C73"/>
    <w:rsid w:val="001C03A4"/>
    <w:rsid w:val="001C21F8"/>
    <w:rsid w:val="001C2400"/>
    <w:rsid w:val="001C2901"/>
    <w:rsid w:val="001C2E20"/>
    <w:rsid w:val="001C2E5F"/>
    <w:rsid w:val="001C40C6"/>
    <w:rsid w:val="001C4D52"/>
    <w:rsid w:val="001C51CB"/>
    <w:rsid w:val="001C584B"/>
    <w:rsid w:val="001C5A3B"/>
    <w:rsid w:val="001C5DEB"/>
    <w:rsid w:val="001C6C76"/>
    <w:rsid w:val="001C6DA5"/>
    <w:rsid w:val="001C7025"/>
    <w:rsid w:val="001C7B0F"/>
    <w:rsid w:val="001D0192"/>
    <w:rsid w:val="001D0793"/>
    <w:rsid w:val="001D0F00"/>
    <w:rsid w:val="001D1835"/>
    <w:rsid w:val="001D1A48"/>
    <w:rsid w:val="001D1BE7"/>
    <w:rsid w:val="001D1F7E"/>
    <w:rsid w:val="001D2063"/>
    <w:rsid w:val="001D2EC8"/>
    <w:rsid w:val="001D415E"/>
    <w:rsid w:val="001D44A1"/>
    <w:rsid w:val="001D4A18"/>
    <w:rsid w:val="001D5279"/>
    <w:rsid w:val="001D54E4"/>
    <w:rsid w:val="001D5FF7"/>
    <w:rsid w:val="001D64A2"/>
    <w:rsid w:val="001D70A5"/>
    <w:rsid w:val="001D7F75"/>
    <w:rsid w:val="001E06C2"/>
    <w:rsid w:val="001E0FC9"/>
    <w:rsid w:val="001E1D96"/>
    <w:rsid w:val="001E2B12"/>
    <w:rsid w:val="001E2CE1"/>
    <w:rsid w:val="001E2DB2"/>
    <w:rsid w:val="001E3BF6"/>
    <w:rsid w:val="001E3C96"/>
    <w:rsid w:val="001E4422"/>
    <w:rsid w:val="001E459D"/>
    <w:rsid w:val="001E4C93"/>
    <w:rsid w:val="001E562D"/>
    <w:rsid w:val="001E6A19"/>
    <w:rsid w:val="001E6AE9"/>
    <w:rsid w:val="001E6B79"/>
    <w:rsid w:val="001E73B8"/>
    <w:rsid w:val="001E7520"/>
    <w:rsid w:val="001F0D9C"/>
    <w:rsid w:val="001F0DCD"/>
    <w:rsid w:val="001F1F8C"/>
    <w:rsid w:val="001F26E5"/>
    <w:rsid w:val="001F31F6"/>
    <w:rsid w:val="001F330B"/>
    <w:rsid w:val="001F360B"/>
    <w:rsid w:val="001F3C57"/>
    <w:rsid w:val="001F4202"/>
    <w:rsid w:val="001F429F"/>
    <w:rsid w:val="001F47B5"/>
    <w:rsid w:val="001F4F03"/>
    <w:rsid w:val="001F5080"/>
    <w:rsid w:val="001F5FBA"/>
    <w:rsid w:val="001F638D"/>
    <w:rsid w:val="001F66BF"/>
    <w:rsid w:val="001F69EC"/>
    <w:rsid w:val="001F6DA9"/>
    <w:rsid w:val="001F724A"/>
    <w:rsid w:val="001F7344"/>
    <w:rsid w:val="001F7D44"/>
    <w:rsid w:val="00200156"/>
    <w:rsid w:val="00200560"/>
    <w:rsid w:val="00200F3D"/>
    <w:rsid w:val="00201D5D"/>
    <w:rsid w:val="00202290"/>
    <w:rsid w:val="00202D45"/>
    <w:rsid w:val="00204D93"/>
    <w:rsid w:val="00205245"/>
    <w:rsid w:val="00205B4C"/>
    <w:rsid w:val="00205FD8"/>
    <w:rsid w:val="002073F7"/>
    <w:rsid w:val="002075CF"/>
    <w:rsid w:val="0020792C"/>
    <w:rsid w:val="0021062B"/>
    <w:rsid w:val="002108FF"/>
    <w:rsid w:val="00210910"/>
    <w:rsid w:val="00210F8D"/>
    <w:rsid w:val="0021152A"/>
    <w:rsid w:val="00211698"/>
    <w:rsid w:val="00211862"/>
    <w:rsid w:val="002124DE"/>
    <w:rsid w:val="00212ED6"/>
    <w:rsid w:val="0021335A"/>
    <w:rsid w:val="00213700"/>
    <w:rsid w:val="002143FF"/>
    <w:rsid w:val="00214664"/>
    <w:rsid w:val="002157C6"/>
    <w:rsid w:val="00216431"/>
    <w:rsid w:val="00216622"/>
    <w:rsid w:val="002168B2"/>
    <w:rsid w:val="00216AA5"/>
    <w:rsid w:val="002172DA"/>
    <w:rsid w:val="002174EB"/>
    <w:rsid w:val="00217840"/>
    <w:rsid w:val="00221808"/>
    <w:rsid w:val="00222B91"/>
    <w:rsid w:val="00222C26"/>
    <w:rsid w:val="002238D8"/>
    <w:rsid w:val="00224068"/>
    <w:rsid w:val="00224215"/>
    <w:rsid w:val="00224DD2"/>
    <w:rsid w:val="00227040"/>
    <w:rsid w:val="00227431"/>
    <w:rsid w:val="0022752E"/>
    <w:rsid w:val="0022766A"/>
    <w:rsid w:val="002277B7"/>
    <w:rsid w:val="00227FCC"/>
    <w:rsid w:val="00230FBA"/>
    <w:rsid w:val="002315D5"/>
    <w:rsid w:val="00231B89"/>
    <w:rsid w:val="00232B9C"/>
    <w:rsid w:val="00233B80"/>
    <w:rsid w:val="002346E9"/>
    <w:rsid w:val="00234ADF"/>
    <w:rsid w:val="002358AD"/>
    <w:rsid w:val="00236F04"/>
    <w:rsid w:val="00236FFF"/>
    <w:rsid w:val="002377C3"/>
    <w:rsid w:val="00240021"/>
    <w:rsid w:val="002406A2"/>
    <w:rsid w:val="002409D3"/>
    <w:rsid w:val="00240A3F"/>
    <w:rsid w:val="00240D6E"/>
    <w:rsid w:val="0024142D"/>
    <w:rsid w:val="002417CF"/>
    <w:rsid w:val="0024276B"/>
    <w:rsid w:val="002428BD"/>
    <w:rsid w:val="00242A3B"/>
    <w:rsid w:val="00243108"/>
    <w:rsid w:val="00243553"/>
    <w:rsid w:val="002437B1"/>
    <w:rsid w:val="00243DA3"/>
    <w:rsid w:val="002447B1"/>
    <w:rsid w:val="00244EFC"/>
    <w:rsid w:val="00245FD5"/>
    <w:rsid w:val="00246472"/>
    <w:rsid w:val="002471A6"/>
    <w:rsid w:val="002477EE"/>
    <w:rsid w:val="00247EEC"/>
    <w:rsid w:val="002504F4"/>
    <w:rsid w:val="002510A4"/>
    <w:rsid w:val="002512CF"/>
    <w:rsid w:val="002516DE"/>
    <w:rsid w:val="00251841"/>
    <w:rsid w:val="002522AC"/>
    <w:rsid w:val="00252799"/>
    <w:rsid w:val="00252A9E"/>
    <w:rsid w:val="00252CCD"/>
    <w:rsid w:val="00252F70"/>
    <w:rsid w:val="00253AC4"/>
    <w:rsid w:val="00254080"/>
    <w:rsid w:val="00254610"/>
    <w:rsid w:val="00254663"/>
    <w:rsid w:val="00254ED5"/>
    <w:rsid w:val="00255075"/>
    <w:rsid w:val="00255A2A"/>
    <w:rsid w:val="00255B21"/>
    <w:rsid w:val="00255B29"/>
    <w:rsid w:val="00255B60"/>
    <w:rsid w:val="002561A3"/>
    <w:rsid w:val="00256208"/>
    <w:rsid w:val="002565B7"/>
    <w:rsid w:val="00256816"/>
    <w:rsid w:val="00256B8C"/>
    <w:rsid w:val="00257B2B"/>
    <w:rsid w:val="00260150"/>
    <w:rsid w:val="00260A46"/>
    <w:rsid w:val="00261854"/>
    <w:rsid w:val="002620E4"/>
    <w:rsid w:val="00265ABB"/>
    <w:rsid w:val="00265AF1"/>
    <w:rsid w:val="00265F31"/>
    <w:rsid w:val="00266179"/>
    <w:rsid w:val="00266D7F"/>
    <w:rsid w:val="002670B9"/>
    <w:rsid w:val="002671C3"/>
    <w:rsid w:val="00267259"/>
    <w:rsid w:val="00267831"/>
    <w:rsid w:val="002679A8"/>
    <w:rsid w:val="00267C12"/>
    <w:rsid w:val="00267C47"/>
    <w:rsid w:val="00267F18"/>
    <w:rsid w:val="002701CE"/>
    <w:rsid w:val="0027071D"/>
    <w:rsid w:val="00270E40"/>
    <w:rsid w:val="00271F64"/>
    <w:rsid w:val="0027359D"/>
    <w:rsid w:val="00273C8B"/>
    <w:rsid w:val="00274108"/>
    <w:rsid w:val="002741DB"/>
    <w:rsid w:val="00274379"/>
    <w:rsid w:val="002748B9"/>
    <w:rsid w:val="002748EA"/>
    <w:rsid w:val="00274A1C"/>
    <w:rsid w:val="00274B73"/>
    <w:rsid w:val="00274CAE"/>
    <w:rsid w:val="00274DF6"/>
    <w:rsid w:val="002759B8"/>
    <w:rsid w:val="00276BC8"/>
    <w:rsid w:val="00277894"/>
    <w:rsid w:val="0028123D"/>
    <w:rsid w:val="00281DCE"/>
    <w:rsid w:val="002824B0"/>
    <w:rsid w:val="0028317C"/>
    <w:rsid w:val="00284484"/>
    <w:rsid w:val="002846A9"/>
    <w:rsid w:val="0028472C"/>
    <w:rsid w:val="002847F3"/>
    <w:rsid w:val="00284890"/>
    <w:rsid w:val="00285023"/>
    <w:rsid w:val="00285C3D"/>
    <w:rsid w:val="00286319"/>
    <w:rsid w:val="00286B86"/>
    <w:rsid w:val="00287000"/>
    <w:rsid w:val="002906BF"/>
    <w:rsid w:val="00290721"/>
    <w:rsid w:val="00290A9E"/>
    <w:rsid w:val="00290F54"/>
    <w:rsid w:val="00291590"/>
    <w:rsid w:val="00291A37"/>
    <w:rsid w:val="00292736"/>
    <w:rsid w:val="002927E1"/>
    <w:rsid w:val="00292982"/>
    <w:rsid w:val="002935B0"/>
    <w:rsid w:val="00294957"/>
    <w:rsid w:val="0029524E"/>
    <w:rsid w:val="00295288"/>
    <w:rsid w:val="00296BC1"/>
    <w:rsid w:val="00296D18"/>
    <w:rsid w:val="00297B8D"/>
    <w:rsid w:val="002A048D"/>
    <w:rsid w:val="002A0AC1"/>
    <w:rsid w:val="002A0B34"/>
    <w:rsid w:val="002A3450"/>
    <w:rsid w:val="002A3CC3"/>
    <w:rsid w:val="002A4286"/>
    <w:rsid w:val="002A5749"/>
    <w:rsid w:val="002A58CB"/>
    <w:rsid w:val="002A5FAB"/>
    <w:rsid w:val="002A704A"/>
    <w:rsid w:val="002A7399"/>
    <w:rsid w:val="002A7617"/>
    <w:rsid w:val="002A7772"/>
    <w:rsid w:val="002A7986"/>
    <w:rsid w:val="002A7ECA"/>
    <w:rsid w:val="002B0CE4"/>
    <w:rsid w:val="002B136D"/>
    <w:rsid w:val="002B2373"/>
    <w:rsid w:val="002B2958"/>
    <w:rsid w:val="002B2978"/>
    <w:rsid w:val="002B2DB4"/>
    <w:rsid w:val="002B2E5A"/>
    <w:rsid w:val="002B2FDF"/>
    <w:rsid w:val="002B3BF4"/>
    <w:rsid w:val="002B3F5F"/>
    <w:rsid w:val="002B42FB"/>
    <w:rsid w:val="002B464F"/>
    <w:rsid w:val="002B492E"/>
    <w:rsid w:val="002B5D14"/>
    <w:rsid w:val="002B6507"/>
    <w:rsid w:val="002B696B"/>
    <w:rsid w:val="002B6B6F"/>
    <w:rsid w:val="002B7431"/>
    <w:rsid w:val="002B75C0"/>
    <w:rsid w:val="002B7C35"/>
    <w:rsid w:val="002C070D"/>
    <w:rsid w:val="002C0ABB"/>
    <w:rsid w:val="002C20BC"/>
    <w:rsid w:val="002C2CAB"/>
    <w:rsid w:val="002C2F55"/>
    <w:rsid w:val="002C2FDB"/>
    <w:rsid w:val="002C3570"/>
    <w:rsid w:val="002C3AFC"/>
    <w:rsid w:val="002C3CF5"/>
    <w:rsid w:val="002C4391"/>
    <w:rsid w:val="002C4D03"/>
    <w:rsid w:val="002C50F4"/>
    <w:rsid w:val="002C5444"/>
    <w:rsid w:val="002C64AC"/>
    <w:rsid w:val="002C7D58"/>
    <w:rsid w:val="002D009A"/>
    <w:rsid w:val="002D0367"/>
    <w:rsid w:val="002D08BE"/>
    <w:rsid w:val="002D319F"/>
    <w:rsid w:val="002D340A"/>
    <w:rsid w:val="002D3DDB"/>
    <w:rsid w:val="002D412D"/>
    <w:rsid w:val="002D43CF"/>
    <w:rsid w:val="002D47ED"/>
    <w:rsid w:val="002D4968"/>
    <w:rsid w:val="002D4AB3"/>
    <w:rsid w:val="002D4E32"/>
    <w:rsid w:val="002D5439"/>
    <w:rsid w:val="002D5B42"/>
    <w:rsid w:val="002D5DCB"/>
    <w:rsid w:val="002D68C6"/>
    <w:rsid w:val="002D6AD0"/>
    <w:rsid w:val="002D737E"/>
    <w:rsid w:val="002E0ADB"/>
    <w:rsid w:val="002E0B24"/>
    <w:rsid w:val="002E0C2E"/>
    <w:rsid w:val="002E14F1"/>
    <w:rsid w:val="002E172D"/>
    <w:rsid w:val="002E1966"/>
    <w:rsid w:val="002E19B4"/>
    <w:rsid w:val="002E1B1E"/>
    <w:rsid w:val="002E20E2"/>
    <w:rsid w:val="002E2A87"/>
    <w:rsid w:val="002E2C07"/>
    <w:rsid w:val="002E30B4"/>
    <w:rsid w:val="002E4135"/>
    <w:rsid w:val="002E64C2"/>
    <w:rsid w:val="002E694C"/>
    <w:rsid w:val="002E710B"/>
    <w:rsid w:val="002E771C"/>
    <w:rsid w:val="002E77D1"/>
    <w:rsid w:val="002E7AD9"/>
    <w:rsid w:val="002E7B10"/>
    <w:rsid w:val="002F0711"/>
    <w:rsid w:val="002F0AB3"/>
    <w:rsid w:val="002F0F23"/>
    <w:rsid w:val="002F0F4C"/>
    <w:rsid w:val="002F175E"/>
    <w:rsid w:val="002F2062"/>
    <w:rsid w:val="002F2762"/>
    <w:rsid w:val="002F2ED9"/>
    <w:rsid w:val="002F3C05"/>
    <w:rsid w:val="002F4568"/>
    <w:rsid w:val="002F47B9"/>
    <w:rsid w:val="002F49FA"/>
    <w:rsid w:val="002F55AA"/>
    <w:rsid w:val="002F6769"/>
    <w:rsid w:val="002F6A08"/>
    <w:rsid w:val="002F74EB"/>
    <w:rsid w:val="002F7BE2"/>
    <w:rsid w:val="003012C5"/>
    <w:rsid w:val="0030150D"/>
    <w:rsid w:val="003015F7"/>
    <w:rsid w:val="0030222D"/>
    <w:rsid w:val="00303289"/>
    <w:rsid w:val="00304796"/>
    <w:rsid w:val="003060EA"/>
    <w:rsid w:val="00306F31"/>
    <w:rsid w:val="003070E6"/>
    <w:rsid w:val="003101F6"/>
    <w:rsid w:val="00310775"/>
    <w:rsid w:val="0031181B"/>
    <w:rsid w:val="00311C8A"/>
    <w:rsid w:val="00311D72"/>
    <w:rsid w:val="0031280F"/>
    <w:rsid w:val="00312E18"/>
    <w:rsid w:val="003132ED"/>
    <w:rsid w:val="00313465"/>
    <w:rsid w:val="00313831"/>
    <w:rsid w:val="00313F42"/>
    <w:rsid w:val="00314A3A"/>
    <w:rsid w:val="00314C2C"/>
    <w:rsid w:val="00315159"/>
    <w:rsid w:val="00316181"/>
    <w:rsid w:val="00316905"/>
    <w:rsid w:val="00317AC0"/>
    <w:rsid w:val="00317DBB"/>
    <w:rsid w:val="00317E09"/>
    <w:rsid w:val="00317EC1"/>
    <w:rsid w:val="003202C5"/>
    <w:rsid w:val="00320BF4"/>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D66"/>
    <w:rsid w:val="00327F77"/>
    <w:rsid w:val="00330A4B"/>
    <w:rsid w:val="00331AF9"/>
    <w:rsid w:val="00331F23"/>
    <w:rsid w:val="003323EF"/>
    <w:rsid w:val="00332596"/>
    <w:rsid w:val="0033348E"/>
    <w:rsid w:val="00333BCA"/>
    <w:rsid w:val="003344F2"/>
    <w:rsid w:val="003345D5"/>
    <w:rsid w:val="00334C77"/>
    <w:rsid w:val="00334CC0"/>
    <w:rsid w:val="003358B8"/>
    <w:rsid w:val="00335D2A"/>
    <w:rsid w:val="00336524"/>
    <w:rsid w:val="003371C2"/>
    <w:rsid w:val="00337CF7"/>
    <w:rsid w:val="003404D8"/>
    <w:rsid w:val="00340A20"/>
    <w:rsid w:val="00340EB7"/>
    <w:rsid w:val="00340FF9"/>
    <w:rsid w:val="00341146"/>
    <w:rsid w:val="00341C1A"/>
    <w:rsid w:val="0034297E"/>
    <w:rsid w:val="00343938"/>
    <w:rsid w:val="00343E5D"/>
    <w:rsid w:val="003443AA"/>
    <w:rsid w:val="00344721"/>
    <w:rsid w:val="003455BF"/>
    <w:rsid w:val="00345AC6"/>
    <w:rsid w:val="00346B0C"/>
    <w:rsid w:val="00346D32"/>
    <w:rsid w:val="003503D7"/>
    <w:rsid w:val="003509E6"/>
    <w:rsid w:val="00350E7E"/>
    <w:rsid w:val="00350E8E"/>
    <w:rsid w:val="00350F8E"/>
    <w:rsid w:val="00351B8F"/>
    <w:rsid w:val="00352B90"/>
    <w:rsid w:val="0035366D"/>
    <w:rsid w:val="003548F9"/>
    <w:rsid w:val="003551BF"/>
    <w:rsid w:val="00355593"/>
    <w:rsid w:val="003558D9"/>
    <w:rsid w:val="0035607D"/>
    <w:rsid w:val="00356DD0"/>
    <w:rsid w:val="00356E14"/>
    <w:rsid w:val="00357AE3"/>
    <w:rsid w:val="00360BDB"/>
    <w:rsid w:val="00361494"/>
    <w:rsid w:val="00362FE8"/>
    <w:rsid w:val="00362FEC"/>
    <w:rsid w:val="00363439"/>
    <w:rsid w:val="003638C9"/>
    <w:rsid w:val="00364111"/>
    <w:rsid w:val="003664FB"/>
    <w:rsid w:val="00366D4E"/>
    <w:rsid w:val="003673E2"/>
    <w:rsid w:val="003715C2"/>
    <w:rsid w:val="00372481"/>
    <w:rsid w:val="00372DB2"/>
    <w:rsid w:val="0037400A"/>
    <w:rsid w:val="003747DE"/>
    <w:rsid w:val="00375219"/>
    <w:rsid w:val="00375F2D"/>
    <w:rsid w:val="00376136"/>
    <w:rsid w:val="003768E6"/>
    <w:rsid w:val="00376923"/>
    <w:rsid w:val="0037702F"/>
    <w:rsid w:val="0038007F"/>
    <w:rsid w:val="00380591"/>
    <w:rsid w:val="00380663"/>
    <w:rsid w:val="00380BE2"/>
    <w:rsid w:val="00381083"/>
    <w:rsid w:val="00381DF6"/>
    <w:rsid w:val="00382642"/>
    <w:rsid w:val="00382FD9"/>
    <w:rsid w:val="00383638"/>
    <w:rsid w:val="003837FA"/>
    <w:rsid w:val="0038466F"/>
    <w:rsid w:val="0038472D"/>
    <w:rsid w:val="00384826"/>
    <w:rsid w:val="003856C8"/>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52A6"/>
    <w:rsid w:val="0039571A"/>
    <w:rsid w:val="0039675B"/>
    <w:rsid w:val="00396D48"/>
    <w:rsid w:val="003977C4"/>
    <w:rsid w:val="003A0823"/>
    <w:rsid w:val="003A13E8"/>
    <w:rsid w:val="003A1606"/>
    <w:rsid w:val="003A1663"/>
    <w:rsid w:val="003A166F"/>
    <w:rsid w:val="003A1B1A"/>
    <w:rsid w:val="003A1BCE"/>
    <w:rsid w:val="003A2A72"/>
    <w:rsid w:val="003A2CF7"/>
    <w:rsid w:val="003A2E52"/>
    <w:rsid w:val="003A38BF"/>
    <w:rsid w:val="003A475C"/>
    <w:rsid w:val="003A4A32"/>
    <w:rsid w:val="003A4A6F"/>
    <w:rsid w:val="003A4D70"/>
    <w:rsid w:val="003A6302"/>
    <w:rsid w:val="003A678D"/>
    <w:rsid w:val="003A6E21"/>
    <w:rsid w:val="003B0314"/>
    <w:rsid w:val="003B08A9"/>
    <w:rsid w:val="003B0B31"/>
    <w:rsid w:val="003B15EF"/>
    <w:rsid w:val="003B2250"/>
    <w:rsid w:val="003B3304"/>
    <w:rsid w:val="003B35E7"/>
    <w:rsid w:val="003B42C6"/>
    <w:rsid w:val="003B53D9"/>
    <w:rsid w:val="003B60F8"/>
    <w:rsid w:val="003B6547"/>
    <w:rsid w:val="003B69A2"/>
    <w:rsid w:val="003B6D1D"/>
    <w:rsid w:val="003B756E"/>
    <w:rsid w:val="003B75C5"/>
    <w:rsid w:val="003B7A7F"/>
    <w:rsid w:val="003C0662"/>
    <w:rsid w:val="003C10AF"/>
    <w:rsid w:val="003C1147"/>
    <w:rsid w:val="003C1633"/>
    <w:rsid w:val="003C197F"/>
    <w:rsid w:val="003C2359"/>
    <w:rsid w:val="003C23F2"/>
    <w:rsid w:val="003C2761"/>
    <w:rsid w:val="003C298C"/>
    <w:rsid w:val="003C2B7C"/>
    <w:rsid w:val="003C2C13"/>
    <w:rsid w:val="003C316D"/>
    <w:rsid w:val="003C42A2"/>
    <w:rsid w:val="003C5034"/>
    <w:rsid w:val="003C5220"/>
    <w:rsid w:val="003C6466"/>
    <w:rsid w:val="003C65CD"/>
    <w:rsid w:val="003C6A5D"/>
    <w:rsid w:val="003C6C1D"/>
    <w:rsid w:val="003C7720"/>
    <w:rsid w:val="003D0365"/>
    <w:rsid w:val="003D062C"/>
    <w:rsid w:val="003D157C"/>
    <w:rsid w:val="003D2606"/>
    <w:rsid w:val="003D30AE"/>
    <w:rsid w:val="003D3700"/>
    <w:rsid w:val="003D38CD"/>
    <w:rsid w:val="003D4735"/>
    <w:rsid w:val="003D4A9B"/>
    <w:rsid w:val="003D4C60"/>
    <w:rsid w:val="003D4ED7"/>
    <w:rsid w:val="003D4EE7"/>
    <w:rsid w:val="003D56AF"/>
    <w:rsid w:val="003D5CD4"/>
    <w:rsid w:val="003D6AFB"/>
    <w:rsid w:val="003D7B9E"/>
    <w:rsid w:val="003E0200"/>
    <w:rsid w:val="003E0B6A"/>
    <w:rsid w:val="003E0ED2"/>
    <w:rsid w:val="003E1836"/>
    <w:rsid w:val="003E22D5"/>
    <w:rsid w:val="003E2A0E"/>
    <w:rsid w:val="003E2DD6"/>
    <w:rsid w:val="003E38D8"/>
    <w:rsid w:val="003E413B"/>
    <w:rsid w:val="003E440C"/>
    <w:rsid w:val="003E4A21"/>
    <w:rsid w:val="003E5562"/>
    <w:rsid w:val="003E5A4A"/>
    <w:rsid w:val="003E5C8F"/>
    <w:rsid w:val="003E5F9D"/>
    <w:rsid w:val="003E635D"/>
    <w:rsid w:val="003E6FFA"/>
    <w:rsid w:val="003E7320"/>
    <w:rsid w:val="003E741F"/>
    <w:rsid w:val="003E7458"/>
    <w:rsid w:val="003E75D3"/>
    <w:rsid w:val="003E7ED6"/>
    <w:rsid w:val="003F1EFB"/>
    <w:rsid w:val="003F287D"/>
    <w:rsid w:val="003F367F"/>
    <w:rsid w:val="003F40CD"/>
    <w:rsid w:val="003F436D"/>
    <w:rsid w:val="003F4907"/>
    <w:rsid w:val="003F53AB"/>
    <w:rsid w:val="003F5531"/>
    <w:rsid w:val="003F5BB4"/>
    <w:rsid w:val="003F6F79"/>
    <w:rsid w:val="003F7152"/>
    <w:rsid w:val="003F768B"/>
    <w:rsid w:val="003F782B"/>
    <w:rsid w:val="00402F40"/>
    <w:rsid w:val="004039FF"/>
    <w:rsid w:val="0040454C"/>
    <w:rsid w:val="00404789"/>
    <w:rsid w:val="00405636"/>
    <w:rsid w:val="004059CF"/>
    <w:rsid w:val="00405BCA"/>
    <w:rsid w:val="00405E71"/>
    <w:rsid w:val="00406287"/>
    <w:rsid w:val="004066EC"/>
    <w:rsid w:val="0040675A"/>
    <w:rsid w:val="0041092B"/>
    <w:rsid w:val="00410BB7"/>
    <w:rsid w:val="00410CC8"/>
    <w:rsid w:val="00410D5B"/>
    <w:rsid w:val="00411097"/>
    <w:rsid w:val="00411159"/>
    <w:rsid w:val="00414031"/>
    <w:rsid w:val="00414A06"/>
    <w:rsid w:val="00415D26"/>
    <w:rsid w:val="0041609F"/>
    <w:rsid w:val="0041646D"/>
    <w:rsid w:val="00416878"/>
    <w:rsid w:val="00416974"/>
    <w:rsid w:val="00416FDE"/>
    <w:rsid w:val="0041790B"/>
    <w:rsid w:val="00417AB6"/>
    <w:rsid w:val="00420003"/>
    <w:rsid w:val="0042177F"/>
    <w:rsid w:val="00421C0B"/>
    <w:rsid w:val="00422075"/>
    <w:rsid w:val="004227E0"/>
    <w:rsid w:val="00423931"/>
    <w:rsid w:val="00424E36"/>
    <w:rsid w:val="00424E97"/>
    <w:rsid w:val="004254B3"/>
    <w:rsid w:val="0042587B"/>
    <w:rsid w:val="0042670E"/>
    <w:rsid w:val="004269B5"/>
    <w:rsid w:val="00426B17"/>
    <w:rsid w:val="00426E81"/>
    <w:rsid w:val="00427ADB"/>
    <w:rsid w:val="0043055D"/>
    <w:rsid w:val="00430723"/>
    <w:rsid w:val="00431179"/>
    <w:rsid w:val="00431581"/>
    <w:rsid w:val="00432679"/>
    <w:rsid w:val="004328A2"/>
    <w:rsid w:val="004338A0"/>
    <w:rsid w:val="00433FF4"/>
    <w:rsid w:val="00434265"/>
    <w:rsid w:val="00434339"/>
    <w:rsid w:val="004345D2"/>
    <w:rsid w:val="00434939"/>
    <w:rsid w:val="00434AD6"/>
    <w:rsid w:val="00434E56"/>
    <w:rsid w:val="00435A82"/>
    <w:rsid w:val="00435F4F"/>
    <w:rsid w:val="004365AD"/>
    <w:rsid w:val="00436771"/>
    <w:rsid w:val="00437324"/>
    <w:rsid w:val="0043751B"/>
    <w:rsid w:val="00437944"/>
    <w:rsid w:val="004402E1"/>
    <w:rsid w:val="00440391"/>
    <w:rsid w:val="00440EA9"/>
    <w:rsid w:val="00441DC8"/>
    <w:rsid w:val="00441F55"/>
    <w:rsid w:val="00442EFE"/>
    <w:rsid w:val="00443745"/>
    <w:rsid w:val="00443921"/>
    <w:rsid w:val="00443C9B"/>
    <w:rsid w:val="00443E7E"/>
    <w:rsid w:val="0044414E"/>
    <w:rsid w:val="00444B3E"/>
    <w:rsid w:val="00445396"/>
    <w:rsid w:val="004456BE"/>
    <w:rsid w:val="00446975"/>
    <w:rsid w:val="00446D9B"/>
    <w:rsid w:val="00447690"/>
    <w:rsid w:val="00447ED8"/>
    <w:rsid w:val="00450088"/>
    <w:rsid w:val="0045059D"/>
    <w:rsid w:val="00450DC8"/>
    <w:rsid w:val="0045107D"/>
    <w:rsid w:val="00451611"/>
    <w:rsid w:val="00451785"/>
    <w:rsid w:val="00451E17"/>
    <w:rsid w:val="0045280C"/>
    <w:rsid w:val="00452ADE"/>
    <w:rsid w:val="0045312A"/>
    <w:rsid w:val="00453AD7"/>
    <w:rsid w:val="004546E2"/>
    <w:rsid w:val="00455E25"/>
    <w:rsid w:val="004576AB"/>
    <w:rsid w:val="00457BD4"/>
    <w:rsid w:val="0046014A"/>
    <w:rsid w:val="00462981"/>
    <w:rsid w:val="004645C2"/>
    <w:rsid w:val="004649E3"/>
    <w:rsid w:val="004650D0"/>
    <w:rsid w:val="00465466"/>
    <w:rsid w:val="004661AD"/>
    <w:rsid w:val="004672F0"/>
    <w:rsid w:val="004674A1"/>
    <w:rsid w:val="004677C7"/>
    <w:rsid w:val="00467DAB"/>
    <w:rsid w:val="004703E3"/>
    <w:rsid w:val="004719F9"/>
    <w:rsid w:val="00471FF2"/>
    <w:rsid w:val="0047211B"/>
    <w:rsid w:val="00472314"/>
    <w:rsid w:val="00472C20"/>
    <w:rsid w:val="00473A6F"/>
    <w:rsid w:val="00473AC5"/>
    <w:rsid w:val="00473D50"/>
    <w:rsid w:val="004742E6"/>
    <w:rsid w:val="004744DF"/>
    <w:rsid w:val="00475319"/>
    <w:rsid w:val="004755EA"/>
    <w:rsid w:val="004757AE"/>
    <w:rsid w:val="00475D49"/>
    <w:rsid w:val="0047651D"/>
    <w:rsid w:val="00476EDA"/>
    <w:rsid w:val="00477281"/>
    <w:rsid w:val="00477BFA"/>
    <w:rsid w:val="00482545"/>
    <w:rsid w:val="0048270E"/>
    <w:rsid w:val="00482721"/>
    <w:rsid w:val="00482EFD"/>
    <w:rsid w:val="004830B1"/>
    <w:rsid w:val="00483124"/>
    <w:rsid w:val="00483291"/>
    <w:rsid w:val="0048352D"/>
    <w:rsid w:val="00483553"/>
    <w:rsid w:val="004836D4"/>
    <w:rsid w:val="00483A0F"/>
    <w:rsid w:val="00485767"/>
    <w:rsid w:val="0048589D"/>
    <w:rsid w:val="00485CDB"/>
    <w:rsid w:val="00486BA9"/>
    <w:rsid w:val="004877E8"/>
    <w:rsid w:val="00487A06"/>
    <w:rsid w:val="00487B56"/>
    <w:rsid w:val="00487BD2"/>
    <w:rsid w:val="00490823"/>
    <w:rsid w:val="00490A2D"/>
    <w:rsid w:val="0049158E"/>
    <w:rsid w:val="00491B63"/>
    <w:rsid w:val="00491E45"/>
    <w:rsid w:val="00491F1E"/>
    <w:rsid w:val="00492F8E"/>
    <w:rsid w:val="0049300F"/>
    <w:rsid w:val="00493513"/>
    <w:rsid w:val="00493A1D"/>
    <w:rsid w:val="00494E72"/>
    <w:rsid w:val="00495767"/>
    <w:rsid w:val="004967F6"/>
    <w:rsid w:val="00496988"/>
    <w:rsid w:val="00496FCD"/>
    <w:rsid w:val="00497008"/>
    <w:rsid w:val="004972CB"/>
    <w:rsid w:val="004973E8"/>
    <w:rsid w:val="004A03B9"/>
    <w:rsid w:val="004A195E"/>
    <w:rsid w:val="004A1A38"/>
    <w:rsid w:val="004A2199"/>
    <w:rsid w:val="004A2B95"/>
    <w:rsid w:val="004A2ECC"/>
    <w:rsid w:val="004A32A4"/>
    <w:rsid w:val="004A36D2"/>
    <w:rsid w:val="004A39CF"/>
    <w:rsid w:val="004A3EE5"/>
    <w:rsid w:val="004A3FCC"/>
    <w:rsid w:val="004A49FA"/>
    <w:rsid w:val="004A52EA"/>
    <w:rsid w:val="004A603E"/>
    <w:rsid w:val="004A609D"/>
    <w:rsid w:val="004A62DA"/>
    <w:rsid w:val="004A6A77"/>
    <w:rsid w:val="004A7944"/>
    <w:rsid w:val="004B0AD1"/>
    <w:rsid w:val="004B0D70"/>
    <w:rsid w:val="004B112E"/>
    <w:rsid w:val="004B1140"/>
    <w:rsid w:val="004B1147"/>
    <w:rsid w:val="004B1A16"/>
    <w:rsid w:val="004B3DAC"/>
    <w:rsid w:val="004B50C2"/>
    <w:rsid w:val="004B51F6"/>
    <w:rsid w:val="004B5647"/>
    <w:rsid w:val="004B7F78"/>
    <w:rsid w:val="004C0D9E"/>
    <w:rsid w:val="004C1F40"/>
    <w:rsid w:val="004C21C8"/>
    <w:rsid w:val="004C2260"/>
    <w:rsid w:val="004C281F"/>
    <w:rsid w:val="004C2AD4"/>
    <w:rsid w:val="004C34BA"/>
    <w:rsid w:val="004C361F"/>
    <w:rsid w:val="004C39F5"/>
    <w:rsid w:val="004C4608"/>
    <w:rsid w:val="004C4ED5"/>
    <w:rsid w:val="004C5AF6"/>
    <w:rsid w:val="004C5C3F"/>
    <w:rsid w:val="004C5FCD"/>
    <w:rsid w:val="004C69DF"/>
    <w:rsid w:val="004C723B"/>
    <w:rsid w:val="004C7449"/>
    <w:rsid w:val="004C7AC9"/>
    <w:rsid w:val="004D0279"/>
    <w:rsid w:val="004D17CC"/>
    <w:rsid w:val="004D1835"/>
    <w:rsid w:val="004D2433"/>
    <w:rsid w:val="004D2BB2"/>
    <w:rsid w:val="004D3E83"/>
    <w:rsid w:val="004D52E8"/>
    <w:rsid w:val="004D583F"/>
    <w:rsid w:val="004D5E00"/>
    <w:rsid w:val="004D6FCF"/>
    <w:rsid w:val="004D73FA"/>
    <w:rsid w:val="004D78C4"/>
    <w:rsid w:val="004D7F52"/>
    <w:rsid w:val="004E013F"/>
    <w:rsid w:val="004E0DF0"/>
    <w:rsid w:val="004E261D"/>
    <w:rsid w:val="004E2EAD"/>
    <w:rsid w:val="004E3DC8"/>
    <w:rsid w:val="004E473D"/>
    <w:rsid w:val="004E485B"/>
    <w:rsid w:val="004E5EC7"/>
    <w:rsid w:val="004E6566"/>
    <w:rsid w:val="004E65ED"/>
    <w:rsid w:val="004E70BB"/>
    <w:rsid w:val="004E751E"/>
    <w:rsid w:val="004E7EC4"/>
    <w:rsid w:val="004F0EFC"/>
    <w:rsid w:val="004F0F83"/>
    <w:rsid w:val="004F15D1"/>
    <w:rsid w:val="004F1665"/>
    <w:rsid w:val="004F1AA0"/>
    <w:rsid w:val="004F1ACF"/>
    <w:rsid w:val="004F1E0E"/>
    <w:rsid w:val="004F23C1"/>
    <w:rsid w:val="004F29D9"/>
    <w:rsid w:val="004F2ECE"/>
    <w:rsid w:val="004F36C9"/>
    <w:rsid w:val="004F4EB9"/>
    <w:rsid w:val="004F52E5"/>
    <w:rsid w:val="004F58BE"/>
    <w:rsid w:val="004F6163"/>
    <w:rsid w:val="004F6C7A"/>
    <w:rsid w:val="004F79BA"/>
    <w:rsid w:val="004F7A94"/>
    <w:rsid w:val="004F7C94"/>
    <w:rsid w:val="004F7CFD"/>
    <w:rsid w:val="00502011"/>
    <w:rsid w:val="005023FF"/>
    <w:rsid w:val="005033DC"/>
    <w:rsid w:val="0050397D"/>
    <w:rsid w:val="005045DA"/>
    <w:rsid w:val="00504BEB"/>
    <w:rsid w:val="005052FD"/>
    <w:rsid w:val="00505513"/>
    <w:rsid w:val="00505CDA"/>
    <w:rsid w:val="005063B1"/>
    <w:rsid w:val="0050765A"/>
    <w:rsid w:val="005079F9"/>
    <w:rsid w:val="00507E4F"/>
    <w:rsid w:val="0051094D"/>
    <w:rsid w:val="00510A45"/>
    <w:rsid w:val="00510EEF"/>
    <w:rsid w:val="00511B8E"/>
    <w:rsid w:val="00511CD1"/>
    <w:rsid w:val="00511E18"/>
    <w:rsid w:val="00515349"/>
    <w:rsid w:val="00515923"/>
    <w:rsid w:val="00515FEC"/>
    <w:rsid w:val="00517243"/>
    <w:rsid w:val="00517BE4"/>
    <w:rsid w:val="00520347"/>
    <w:rsid w:val="0052037C"/>
    <w:rsid w:val="0052066F"/>
    <w:rsid w:val="00520A40"/>
    <w:rsid w:val="005217A0"/>
    <w:rsid w:val="005226D4"/>
    <w:rsid w:val="0052270E"/>
    <w:rsid w:val="00522C37"/>
    <w:rsid w:val="00523B8D"/>
    <w:rsid w:val="00523EF5"/>
    <w:rsid w:val="005241D5"/>
    <w:rsid w:val="00525033"/>
    <w:rsid w:val="00525A42"/>
    <w:rsid w:val="00526266"/>
    <w:rsid w:val="005265F2"/>
    <w:rsid w:val="00526E5E"/>
    <w:rsid w:val="00527F2D"/>
    <w:rsid w:val="0053031E"/>
    <w:rsid w:val="00530D10"/>
    <w:rsid w:val="0053139E"/>
    <w:rsid w:val="0053198C"/>
    <w:rsid w:val="00531990"/>
    <w:rsid w:val="00531DD6"/>
    <w:rsid w:val="005322E0"/>
    <w:rsid w:val="00532901"/>
    <w:rsid w:val="00532BA4"/>
    <w:rsid w:val="00532F6E"/>
    <w:rsid w:val="00533077"/>
    <w:rsid w:val="00533508"/>
    <w:rsid w:val="00533AFA"/>
    <w:rsid w:val="00533DB9"/>
    <w:rsid w:val="0053427D"/>
    <w:rsid w:val="005342B2"/>
    <w:rsid w:val="00534459"/>
    <w:rsid w:val="00534762"/>
    <w:rsid w:val="00534FBE"/>
    <w:rsid w:val="00535431"/>
    <w:rsid w:val="00535441"/>
    <w:rsid w:val="005357FC"/>
    <w:rsid w:val="0053720A"/>
    <w:rsid w:val="0053722E"/>
    <w:rsid w:val="0053737C"/>
    <w:rsid w:val="00540083"/>
    <w:rsid w:val="005408E6"/>
    <w:rsid w:val="00541810"/>
    <w:rsid w:val="0054190F"/>
    <w:rsid w:val="00541963"/>
    <w:rsid w:val="00541B60"/>
    <w:rsid w:val="00541F1A"/>
    <w:rsid w:val="005421DF"/>
    <w:rsid w:val="00542414"/>
    <w:rsid w:val="00542EC9"/>
    <w:rsid w:val="0054324E"/>
    <w:rsid w:val="00544342"/>
    <w:rsid w:val="00544D33"/>
    <w:rsid w:val="0054587C"/>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B90"/>
    <w:rsid w:val="00555565"/>
    <w:rsid w:val="00555B91"/>
    <w:rsid w:val="00556243"/>
    <w:rsid w:val="00556498"/>
    <w:rsid w:val="00557C00"/>
    <w:rsid w:val="00557ED7"/>
    <w:rsid w:val="0056003C"/>
    <w:rsid w:val="00560F41"/>
    <w:rsid w:val="00561286"/>
    <w:rsid w:val="00561767"/>
    <w:rsid w:val="00561CA8"/>
    <w:rsid w:val="005630FD"/>
    <w:rsid w:val="00563A1D"/>
    <w:rsid w:val="00564A44"/>
    <w:rsid w:val="00564A4B"/>
    <w:rsid w:val="00564FEF"/>
    <w:rsid w:val="005653D9"/>
    <w:rsid w:val="00565AF6"/>
    <w:rsid w:val="0056646C"/>
    <w:rsid w:val="00567B9C"/>
    <w:rsid w:val="00567D4A"/>
    <w:rsid w:val="005704A3"/>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6396"/>
    <w:rsid w:val="00577DB4"/>
    <w:rsid w:val="0058003A"/>
    <w:rsid w:val="00580900"/>
    <w:rsid w:val="00581C7F"/>
    <w:rsid w:val="00581F81"/>
    <w:rsid w:val="005823CF"/>
    <w:rsid w:val="00582BFC"/>
    <w:rsid w:val="00582FE6"/>
    <w:rsid w:val="00584151"/>
    <w:rsid w:val="0058492C"/>
    <w:rsid w:val="005857E7"/>
    <w:rsid w:val="00585BA1"/>
    <w:rsid w:val="00585E3F"/>
    <w:rsid w:val="00585E96"/>
    <w:rsid w:val="0058603F"/>
    <w:rsid w:val="00586D46"/>
    <w:rsid w:val="0059084B"/>
    <w:rsid w:val="0059098B"/>
    <w:rsid w:val="00591463"/>
    <w:rsid w:val="00592288"/>
    <w:rsid w:val="00592F27"/>
    <w:rsid w:val="00592FA8"/>
    <w:rsid w:val="0059312B"/>
    <w:rsid w:val="0059396A"/>
    <w:rsid w:val="00593D41"/>
    <w:rsid w:val="00594055"/>
    <w:rsid w:val="0059439F"/>
    <w:rsid w:val="005947FD"/>
    <w:rsid w:val="005956CE"/>
    <w:rsid w:val="00595C26"/>
    <w:rsid w:val="005962D4"/>
    <w:rsid w:val="005964CF"/>
    <w:rsid w:val="005972D9"/>
    <w:rsid w:val="00597AE0"/>
    <w:rsid w:val="00597E79"/>
    <w:rsid w:val="005A0AEB"/>
    <w:rsid w:val="005A1680"/>
    <w:rsid w:val="005A188B"/>
    <w:rsid w:val="005A1BD2"/>
    <w:rsid w:val="005A1C1C"/>
    <w:rsid w:val="005A25FE"/>
    <w:rsid w:val="005A299C"/>
    <w:rsid w:val="005A3E4C"/>
    <w:rsid w:val="005A3EB1"/>
    <w:rsid w:val="005A40DB"/>
    <w:rsid w:val="005A44AF"/>
    <w:rsid w:val="005A44DD"/>
    <w:rsid w:val="005A4BA0"/>
    <w:rsid w:val="005A4D85"/>
    <w:rsid w:val="005A5187"/>
    <w:rsid w:val="005A5297"/>
    <w:rsid w:val="005A6044"/>
    <w:rsid w:val="005A6681"/>
    <w:rsid w:val="005A6CA0"/>
    <w:rsid w:val="005A7084"/>
    <w:rsid w:val="005A7824"/>
    <w:rsid w:val="005A7927"/>
    <w:rsid w:val="005A7C1C"/>
    <w:rsid w:val="005A7FE0"/>
    <w:rsid w:val="005B0717"/>
    <w:rsid w:val="005B0AC5"/>
    <w:rsid w:val="005B1545"/>
    <w:rsid w:val="005B1FE6"/>
    <w:rsid w:val="005B26E9"/>
    <w:rsid w:val="005B2896"/>
    <w:rsid w:val="005B364C"/>
    <w:rsid w:val="005B45D5"/>
    <w:rsid w:val="005B4B91"/>
    <w:rsid w:val="005B5A00"/>
    <w:rsid w:val="005B62A6"/>
    <w:rsid w:val="005B6C46"/>
    <w:rsid w:val="005B75EE"/>
    <w:rsid w:val="005B77FB"/>
    <w:rsid w:val="005C0794"/>
    <w:rsid w:val="005C07D0"/>
    <w:rsid w:val="005C1297"/>
    <w:rsid w:val="005C13E8"/>
    <w:rsid w:val="005C14A1"/>
    <w:rsid w:val="005C1CF7"/>
    <w:rsid w:val="005C1D8A"/>
    <w:rsid w:val="005C21CB"/>
    <w:rsid w:val="005C22B4"/>
    <w:rsid w:val="005C2D90"/>
    <w:rsid w:val="005C420D"/>
    <w:rsid w:val="005C4617"/>
    <w:rsid w:val="005C466C"/>
    <w:rsid w:val="005C510E"/>
    <w:rsid w:val="005C557F"/>
    <w:rsid w:val="005C5723"/>
    <w:rsid w:val="005C7370"/>
    <w:rsid w:val="005D097B"/>
    <w:rsid w:val="005D09E7"/>
    <w:rsid w:val="005D1CCC"/>
    <w:rsid w:val="005D1FB5"/>
    <w:rsid w:val="005D28B1"/>
    <w:rsid w:val="005D2A1F"/>
    <w:rsid w:val="005D371A"/>
    <w:rsid w:val="005D3796"/>
    <w:rsid w:val="005D39DD"/>
    <w:rsid w:val="005D3B0A"/>
    <w:rsid w:val="005D41E3"/>
    <w:rsid w:val="005D5188"/>
    <w:rsid w:val="005D55CF"/>
    <w:rsid w:val="005D6B4B"/>
    <w:rsid w:val="005D72F8"/>
    <w:rsid w:val="005D77A1"/>
    <w:rsid w:val="005E100A"/>
    <w:rsid w:val="005E20C1"/>
    <w:rsid w:val="005E2E3B"/>
    <w:rsid w:val="005E32AE"/>
    <w:rsid w:val="005E3AFC"/>
    <w:rsid w:val="005E3D84"/>
    <w:rsid w:val="005E4DCF"/>
    <w:rsid w:val="005E4E92"/>
    <w:rsid w:val="005E5477"/>
    <w:rsid w:val="005E59BA"/>
    <w:rsid w:val="005E5FD7"/>
    <w:rsid w:val="005E6C65"/>
    <w:rsid w:val="005E71B2"/>
    <w:rsid w:val="005E72C9"/>
    <w:rsid w:val="005E73E5"/>
    <w:rsid w:val="005F002A"/>
    <w:rsid w:val="005F1050"/>
    <w:rsid w:val="005F1FDA"/>
    <w:rsid w:val="005F2124"/>
    <w:rsid w:val="005F2684"/>
    <w:rsid w:val="005F27E8"/>
    <w:rsid w:val="005F3C27"/>
    <w:rsid w:val="005F3E73"/>
    <w:rsid w:val="005F523F"/>
    <w:rsid w:val="005F54ED"/>
    <w:rsid w:val="005F5605"/>
    <w:rsid w:val="005F5DF4"/>
    <w:rsid w:val="005F741D"/>
    <w:rsid w:val="005F7C3E"/>
    <w:rsid w:val="005F7D46"/>
    <w:rsid w:val="006000B2"/>
    <w:rsid w:val="00600A27"/>
    <w:rsid w:val="0060160C"/>
    <w:rsid w:val="00601AD4"/>
    <w:rsid w:val="00601EC8"/>
    <w:rsid w:val="00602167"/>
    <w:rsid w:val="006025DC"/>
    <w:rsid w:val="00602621"/>
    <w:rsid w:val="0060275F"/>
    <w:rsid w:val="00602D01"/>
    <w:rsid w:val="006035AB"/>
    <w:rsid w:val="006036D6"/>
    <w:rsid w:val="00603CAB"/>
    <w:rsid w:val="00604427"/>
    <w:rsid w:val="00604749"/>
    <w:rsid w:val="006062DA"/>
    <w:rsid w:val="0060659F"/>
    <w:rsid w:val="0060782F"/>
    <w:rsid w:val="0061007D"/>
    <w:rsid w:val="006108DB"/>
    <w:rsid w:val="00610D1A"/>
    <w:rsid w:val="00610DA2"/>
    <w:rsid w:val="006127A4"/>
    <w:rsid w:val="00613F61"/>
    <w:rsid w:val="00614B15"/>
    <w:rsid w:val="00615428"/>
    <w:rsid w:val="006167A4"/>
    <w:rsid w:val="00616917"/>
    <w:rsid w:val="00616E3D"/>
    <w:rsid w:val="00617433"/>
    <w:rsid w:val="0061788A"/>
    <w:rsid w:val="00617A55"/>
    <w:rsid w:val="00620123"/>
    <w:rsid w:val="006202CC"/>
    <w:rsid w:val="00620E9D"/>
    <w:rsid w:val="00621050"/>
    <w:rsid w:val="006210EC"/>
    <w:rsid w:val="00621860"/>
    <w:rsid w:val="00622ABD"/>
    <w:rsid w:val="00622D2B"/>
    <w:rsid w:val="00623354"/>
    <w:rsid w:val="0062382C"/>
    <w:rsid w:val="00623D04"/>
    <w:rsid w:val="00623DAC"/>
    <w:rsid w:val="00624E36"/>
    <w:rsid w:val="006251BF"/>
    <w:rsid w:val="006251F6"/>
    <w:rsid w:val="006258C3"/>
    <w:rsid w:val="00627A49"/>
    <w:rsid w:val="00627D75"/>
    <w:rsid w:val="006310F0"/>
    <w:rsid w:val="006313C5"/>
    <w:rsid w:val="00631569"/>
    <w:rsid w:val="00632281"/>
    <w:rsid w:val="0063251B"/>
    <w:rsid w:val="006336A0"/>
    <w:rsid w:val="00633C34"/>
    <w:rsid w:val="00634399"/>
    <w:rsid w:val="00634620"/>
    <w:rsid w:val="00634D3B"/>
    <w:rsid w:val="006350E8"/>
    <w:rsid w:val="0063612F"/>
    <w:rsid w:val="00636370"/>
    <w:rsid w:val="006368F6"/>
    <w:rsid w:val="00637CA0"/>
    <w:rsid w:val="0064011A"/>
    <w:rsid w:val="00641C2B"/>
    <w:rsid w:val="00642561"/>
    <w:rsid w:val="00643A31"/>
    <w:rsid w:val="0064473C"/>
    <w:rsid w:val="00645425"/>
    <w:rsid w:val="006457E9"/>
    <w:rsid w:val="00647AA8"/>
    <w:rsid w:val="0065044F"/>
    <w:rsid w:val="0065113F"/>
    <w:rsid w:val="006512B4"/>
    <w:rsid w:val="00651512"/>
    <w:rsid w:val="0065253A"/>
    <w:rsid w:val="006536FB"/>
    <w:rsid w:val="00653833"/>
    <w:rsid w:val="0065436E"/>
    <w:rsid w:val="00654EF6"/>
    <w:rsid w:val="006551B5"/>
    <w:rsid w:val="00655B91"/>
    <w:rsid w:val="00656FDB"/>
    <w:rsid w:val="0065726F"/>
    <w:rsid w:val="006578D8"/>
    <w:rsid w:val="006601AB"/>
    <w:rsid w:val="0066022F"/>
    <w:rsid w:val="00660774"/>
    <w:rsid w:val="00661070"/>
    <w:rsid w:val="006611C0"/>
    <w:rsid w:val="00661D44"/>
    <w:rsid w:val="00662101"/>
    <w:rsid w:val="00663795"/>
    <w:rsid w:val="00663F9B"/>
    <w:rsid w:val="00664161"/>
    <w:rsid w:val="0066424F"/>
    <w:rsid w:val="00664487"/>
    <w:rsid w:val="006644DD"/>
    <w:rsid w:val="00664651"/>
    <w:rsid w:val="00664759"/>
    <w:rsid w:val="00664A40"/>
    <w:rsid w:val="00664D80"/>
    <w:rsid w:val="00665EC5"/>
    <w:rsid w:val="00666A2B"/>
    <w:rsid w:val="00666D7F"/>
    <w:rsid w:val="00667519"/>
    <w:rsid w:val="00667F89"/>
    <w:rsid w:val="006707C6"/>
    <w:rsid w:val="00670826"/>
    <w:rsid w:val="00670A05"/>
    <w:rsid w:val="006718D3"/>
    <w:rsid w:val="006721F6"/>
    <w:rsid w:val="006728BE"/>
    <w:rsid w:val="00672AA8"/>
    <w:rsid w:val="0067385D"/>
    <w:rsid w:val="00673F5B"/>
    <w:rsid w:val="006751FF"/>
    <w:rsid w:val="0067522F"/>
    <w:rsid w:val="00676072"/>
    <w:rsid w:val="0067607E"/>
    <w:rsid w:val="00676146"/>
    <w:rsid w:val="0067658C"/>
    <w:rsid w:val="00681B4A"/>
    <w:rsid w:val="00682AD4"/>
    <w:rsid w:val="00683C23"/>
    <w:rsid w:val="00683D37"/>
    <w:rsid w:val="00684175"/>
    <w:rsid w:val="006841FB"/>
    <w:rsid w:val="0068533F"/>
    <w:rsid w:val="00686698"/>
    <w:rsid w:val="00687478"/>
    <w:rsid w:val="00687E75"/>
    <w:rsid w:val="006914EB"/>
    <w:rsid w:val="006917F6"/>
    <w:rsid w:val="0069339A"/>
    <w:rsid w:val="006934F4"/>
    <w:rsid w:val="0069384E"/>
    <w:rsid w:val="00693A14"/>
    <w:rsid w:val="0069646F"/>
    <w:rsid w:val="006976C9"/>
    <w:rsid w:val="00697C38"/>
    <w:rsid w:val="006A0D2B"/>
    <w:rsid w:val="006A1342"/>
    <w:rsid w:val="006A1AD1"/>
    <w:rsid w:val="006A574F"/>
    <w:rsid w:val="006A5F8C"/>
    <w:rsid w:val="006A6250"/>
    <w:rsid w:val="006A6486"/>
    <w:rsid w:val="006A650D"/>
    <w:rsid w:val="006A665A"/>
    <w:rsid w:val="006A732B"/>
    <w:rsid w:val="006A7D9A"/>
    <w:rsid w:val="006B0149"/>
    <w:rsid w:val="006B07C2"/>
    <w:rsid w:val="006B1581"/>
    <w:rsid w:val="006B1A1D"/>
    <w:rsid w:val="006B21B9"/>
    <w:rsid w:val="006B2527"/>
    <w:rsid w:val="006B2B1C"/>
    <w:rsid w:val="006B2FDB"/>
    <w:rsid w:val="006B30A1"/>
    <w:rsid w:val="006B3B45"/>
    <w:rsid w:val="006B3D6F"/>
    <w:rsid w:val="006B4093"/>
    <w:rsid w:val="006B4ACE"/>
    <w:rsid w:val="006B4BB7"/>
    <w:rsid w:val="006B5EB3"/>
    <w:rsid w:val="006B6B9A"/>
    <w:rsid w:val="006B78AA"/>
    <w:rsid w:val="006B7C76"/>
    <w:rsid w:val="006C0887"/>
    <w:rsid w:val="006C0B32"/>
    <w:rsid w:val="006C0E8E"/>
    <w:rsid w:val="006C0EA0"/>
    <w:rsid w:val="006C1A7A"/>
    <w:rsid w:val="006C2420"/>
    <w:rsid w:val="006C26EA"/>
    <w:rsid w:val="006C2774"/>
    <w:rsid w:val="006C35D3"/>
    <w:rsid w:val="006C38A1"/>
    <w:rsid w:val="006C3D86"/>
    <w:rsid w:val="006C3E46"/>
    <w:rsid w:val="006C440E"/>
    <w:rsid w:val="006C480B"/>
    <w:rsid w:val="006C4B9E"/>
    <w:rsid w:val="006C4BB1"/>
    <w:rsid w:val="006C4FA7"/>
    <w:rsid w:val="006C5598"/>
    <w:rsid w:val="006C5C67"/>
    <w:rsid w:val="006C5D0C"/>
    <w:rsid w:val="006C5D84"/>
    <w:rsid w:val="006C5E78"/>
    <w:rsid w:val="006C703B"/>
    <w:rsid w:val="006C790A"/>
    <w:rsid w:val="006C79FB"/>
    <w:rsid w:val="006C7F5B"/>
    <w:rsid w:val="006D08F1"/>
    <w:rsid w:val="006D13B1"/>
    <w:rsid w:val="006D18D3"/>
    <w:rsid w:val="006D24BA"/>
    <w:rsid w:val="006D3368"/>
    <w:rsid w:val="006D3F1F"/>
    <w:rsid w:val="006D4EFE"/>
    <w:rsid w:val="006D5667"/>
    <w:rsid w:val="006D606D"/>
    <w:rsid w:val="006D624E"/>
    <w:rsid w:val="006D6F40"/>
    <w:rsid w:val="006D7956"/>
    <w:rsid w:val="006D7F90"/>
    <w:rsid w:val="006E0190"/>
    <w:rsid w:val="006E0E87"/>
    <w:rsid w:val="006E12E5"/>
    <w:rsid w:val="006E27E7"/>
    <w:rsid w:val="006E284B"/>
    <w:rsid w:val="006E2EC1"/>
    <w:rsid w:val="006E3424"/>
    <w:rsid w:val="006E3600"/>
    <w:rsid w:val="006E37FD"/>
    <w:rsid w:val="006E3E6F"/>
    <w:rsid w:val="006E64FB"/>
    <w:rsid w:val="006E6503"/>
    <w:rsid w:val="006E6995"/>
    <w:rsid w:val="006E6B6B"/>
    <w:rsid w:val="006E71F7"/>
    <w:rsid w:val="006E72B3"/>
    <w:rsid w:val="006E74F7"/>
    <w:rsid w:val="006F049F"/>
    <w:rsid w:val="006F122F"/>
    <w:rsid w:val="006F198D"/>
    <w:rsid w:val="006F2EC9"/>
    <w:rsid w:val="006F3219"/>
    <w:rsid w:val="006F32A1"/>
    <w:rsid w:val="006F3506"/>
    <w:rsid w:val="006F36B6"/>
    <w:rsid w:val="006F373D"/>
    <w:rsid w:val="006F3957"/>
    <w:rsid w:val="006F3A21"/>
    <w:rsid w:val="006F4CBA"/>
    <w:rsid w:val="006F604D"/>
    <w:rsid w:val="006F65FA"/>
    <w:rsid w:val="006F676B"/>
    <w:rsid w:val="006F6F52"/>
    <w:rsid w:val="006F7453"/>
    <w:rsid w:val="006F7FE6"/>
    <w:rsid w:val="006F7FF3"/>
    <w:rsid w:val="00700686"/>
    <w:rsid w:val="007008E9"/>
    <w:rsid w:val="007010B1"/>
    <w:rsid w:val="0070141C"/>
    <w:rsid w:val="00701997"/>
    <w:rsid w:val="007020C6"/>
    <w:rsid w:val="00702C7D"/>
    <w:rsid w:val="00703EA2"/>
    <w:rsid w:val="00704158"/>
    <w:rsid w:val="00704779"/>
    <w:rsid w:val="00704816"/>
    <w:rsid w:val="00704BD4"/>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7FC"/>
    <w:rsid w:val="00714AFA"/>
    <w:rsid w:val="00715436"/>
    <w:rsid w:val="00715695"/>
    <w:rsid w:val="00715B01"/>
    <w:rsid w:val="00716241"/>
    <w:rsid w:val="00717318"/>
    <w:rsid w:val="00717395"/>
    <w:rsid w:val="00717CF3"/>
    <w:rsid w:val="00717F12"/>
    <w:rsid w:val="00720B91"/>
    <w:rsid w:val="00721306"/>
    <w:rsid w:val="007215EE"/>
    <w:rsid w:val="00722410"/>
    <w:rsid w:val="0072245E"/>
    <w:rsid w:val="00723074"/>
    <w:rsid w:val="00723230"/>
    <w:rsid w:val="007233F0"/>
    <w:rsid w:val="00723405"/>
    <w:rsid w:val="00723AEF"/>
    <w:rsid w:val="007249F9"/>
    <w:rsid w:val="00725467"/>
    <w:rsid w:val="007254EB"/>
    <w:rsid w:val="00727485"/>
    <w:rsid w:val="00727A67"/>
    <w:rsid w:val="00727F75"/>
    <w:rsid w:val="007304A0"/>
    <w:rsid w:val="00730E7F"/>
    <w:rsid w:val="0073123C"/>
    <w:rsid w:val="007317F8"/>
    <w:rsid w:val="00731DDB"/>
    <w:rsid w:val="007326EE"/>
    <w:rsid w:val="00732A04"/>
    <w:rsid w:val="00733097"/>
    <w:rsid w:val="00735212"/>
    <w:rsid w:val="0073532F"/>
    <w:rsid w:val="007356EC"/>
    <w:rsid w:val="007365E8"/>
    <w:rsid w:val="00740133"/>
    <w:rsid w:val="00740188"/>
    <w:rsid w:val="00740E99"/>
    <w:rsid w:val="0074189B"/>
    <w:rsid w:val="007418D0"/>
    <w:rsid w:val="007420B2"/>
    <w:rsid w:val="00742FAC"/>
    <w:rsid w:val="00744C07"/>
    <w:rsid w:val="00744FF3"/>
    <w:rsid w:val="00745222"/>
    <w:rsid w:val="00745260"/>
    <w:rsid w:val="0074660C"/>
    <w:rsid w:val="0074661F"/>
    <w:rsid w:val="007472A9"/>
    <w:rsid w:val="00747835"/>
    <w:rsid w:val="00747C89"/>
    <w:rsid w:val="00750153"/>
    <w:rsid w:val="00750AC8"/>
    <w:rsid w:val="007510AE"/>
    <w:rsid w:val="00751F2E"/>
    <w:rsid w:val="007526D3"/>
    <w:rsid w:val="00752F99"/>
    <w:rsid w:val="00753261"/>
    <w:rsid w:val="007541A6"/>
    <w:rsid w:val="00754591"/>
    <w:rsid w:val="007549F5"/>
    <w:rsid w:val="00754AB0"/>
    <w:rsid w:val="007559B5"/>
    <w:rsid w:val="00756468"/>
    <w:rsid w:val="00756A58"/>
    <w:rsid w:val="007575A3"/>
    <w:rsid w:val="00757B79"/>
    <w:rsid w:val="00757CBD"/>
    <w:rsid w:val="00761458"/>
    <w:rsid w:val="00762DCD"/>
    <w:rsid w:val="00762FDD"/>
    <w:rsid w:val="0076424A"/>
    <w:rsid w:val="00764433"/>
    <w:rsid w:val="0076590D"/>
    <w:rsid w:val="0076591D"/>
    <w:rsid w:val="0076626C"/>
    <w:rsid w:val="007665CF"/>
    <w:rsid w:val="0076692E"/>
    <w:rsid w:val="00766FBA"/>
    <w:rsid w:val="007677BF"/>
    <w:rsid w:val="007678B7"/>
    <w:rsid w:val="00767D06"/>
    <w:rsid w:val="00770116"/>
    <w:rsid w:val="00771651"/>
    <w:rsid w:val="00772B82"/>
    <w:rsid w:val="00772DCD"/>
    <w:rsid w:val="00773899"/>
    <w:rsid w:val="007752F7"/>
    <w:rsid w:val="007753C4"/>
    <w:rsid w:val="00776753"/>
    <w:rsid w:val="00776BDE"/>
    <w:rsid w:val="007770B4"/>
    <w:rsid w:val="007803B4"/>
    <w:rsid w:val="00781114"/>
    <w:rsid w:val="00781604"/>
    <w:rsid w:val="0078223F"/>
    <w:rsid w:val="007829D3"/>
    <w:rsid w:val="00782B62"/>
    <w:rsid w:val="00782BF8"/>
    <w:rsid w:val="00782FB8"/>
    <w:rsid w:val="007830E4"/>
    <w:rsid w:val="00783B0B"/>
    <w:rsid w:val="007840A7"/>
    <w:rsid w:val="007855DD"/>
    <w:rsid w:val="007859F8"/>
    <w:rsid w:val="0078627F"/>
    <w:rsid w:val="0078629C"/>
    <w:rsid w:val="007862C6"/>
    <w:rsid w:val="007871D3"/>
    <w:rsid w:val="007873C1"/>
    <w:rsid w:val="007877F2"/>
    <w:rsid w:val="00787C46"/>
    <w:rsid w:val="00787E88"/>
    <w:rsid w:val="0079083B"/>
    <w:rsid w:val="00790F52"/>
    <w:rsid w:val="007922C0"/>
    <w:rsid w:val="007923EE"/>
    <w:rsid w:val="007929A3"/>
    <w:rsid w:val="00793CA8"/>
    <w:rsid w:val="0079496E"/>
    <w:rsid w:val="00794D70"/>
    <w:rsid w:val="00795DDD"/>
    <w:rsid w:val="0079671F"/>
    <w:rsid w:val="00797C9A"/>
    <w:rsid w:val="007A00E1"/>
    <w:rsid w:val="007A017D"/>
    <w:rsid w:val="007A0FBF"/>
    <w:rsid w:val="007A1343"/>
    <w:rsid w:val="007A1D6A"/>
    <w:rsid w:val="007A2653"/>
    <w:rsid w:val="007A280E"/>
    <w:rsid w:val="007A2A4F"/>
    <w:rsid w:val="007A337A"/>
    <w:rsid w:val="007A3C3D"/>
    <w:rsid w:val="007A3DCA"/>
    <w:rsid w:val="007A47AC"/>
    <w:rsid w:val="007A4D81"/>
    <w:rsid w:val="007A5DEE"/>
    <w:rsid w:val="007A6C0A"/>
    <w:rsid w:val="007A718E"/>
    <w:rsid w:val="007A74E3"/>
    <w:rsid w:val="007A7917"/>
    <w:rsid w:val="007B00BA"/>
    <w:rsid w:val="007B0F13"/>
    <w:rsid w:val="007B1334"/>
    <w:rsid w:val="007B2111"/>
    <w:rsid w:val="007B2175"/>
    <w:rsid w:val="007B2D41"/>
    <w:rsid w:val="007B4112"/>
    <w:rsid w:val="007B45F2"/>
    <w:rsid w:val="007B4B0E"/>
    <w:rsid w:val="007B4CF7"/>
    <w:rsid w:val="007B559D"/>
    <w:rsid w:val="007B6221"/>
    <w:rsid w:val="007B65CD"/>
    <w:rsid w:val="007B6800"/>
    <w:rsid w:val="007B6BDD"/>
    <w:rsid w:val="007B6C99"/>
    <w:rsid w:val="007B72E0"/>
    <w:rsid w:val="007B7D34"/>
    <w:rsid w:val="007C0441"/>
    <w:rsid w:val="007C07F2"/>
    <w:rsid w:val="007C16B3"/>
    <w:rsid w:val="007C1F5C"/>
    <w:rsid w:val="007C1FDB"/>
    <w:rsid w:val="007C2480"/>
    <w:rsid w:val="007C32F3"/>
    <w:rsid w:val="007C3491"/>
    <w:rsid w:val="007C374C"/>
    <w:rsid w:val="007C4C70"/>
    <w:rsid w:val="007C5DF5"/>
    <w:rsid w:val="007C6A6B"/>
    <w:rsid w:val="007C6B89"/>
    <w:rsid w:val="007C7F2F"/>
    <w:rsid w:val="007D250F"/>
    <w:rsid w:val="007D25D8"/>
    <w:rsid w:val="007D2B67"/>
    <w:rsid w:val="007D317F"/>
    <w:rsid w:val="007D3B8B"/>
    <w:rsid w:val="007D4207"/>
    <w:rsid w:val="007D4980"/>
    <w:rsid w:val="007D51C6"/>
    <w:rsid w:val="007D5335"/>
    <w:rsid w:val="007D76A8"/>
    <w:rsid w:val="007E0164"/>
    <w:rsid w:val="007E0261"/>
    <w:rsid w:val="007E0B3F"/>
    <w:rsid w:val="007E0DC1"/>
    <w:rsid w:val="007E1799"/>
    <w:rsid w:val="007E19B8"/>
    <w:rsid w:val="007E1C9A"/>
    <w:rsid w:val="007E1D1F"/>
    <w:rsid w:val="007E2730"/>
    <w:rsid w:val="007E344A"/>
    <w:rsid w:val="007E3DB8"/>
    <w:rsid w:val="007E3FD1"/>
    <w:rsid w:val="007E411C"/>
    <w:rsid w:val="007E6021"/>
    <w:rsid w:val="007E6538"/>
    <w:rsid w:val="007E71BE"/>
    <w:rsid w:val="007E7339"/>
    <w:rsid w:val="007E7B12"/>
    <w:rsid w:val="007E7F1B"/>
    <w:rsid w:val="007F06EF"/>
    <w:rsid w:val="007F07AD"/>
    <w:rsid w:val="007F111F"/>
    <w:rsid w:val="007F120C"/>
    <w:rsid w:val="007F3137"/>
    <w:rsid w:val="007F33AF"/>
    <w:rsid w:val="007F365C"/>
    <w:rsid w:val="007F4CA1"/>
    <w:rsid w:val="007F5F06"/>
    <w:rsid w:val="007F65A5"/>
    <w:rsid w:val="007F6770"/>
    <w:rsid w:val="007F69C8"/>
    <w:rsid w:val="007F6DAE"/>
    <w:rsid w:val="007F7BB1"/>
    <w:rsid w:val="007F7DF4"/>
    <w:rsid w:val="00800333"/>
    <w:rsid w:val="00801105"/>
    <w:rsid w:val="008021AF"/>
    <w:rsid w:val="008021FE"/>
    <w:rsid w:val="0080253C"/>
    <w:rsid w:val="0080281D"/>
    <w:rsid w:val="00802A65"/>
    <w:rsid w:val="00803B5B"/>
    <w:rsid w:val="00803C59"/>
    <w:rsid w:val="008048AD"/>
    <w:rsid w:val="008055F6"/>
    <w:rsid w:val="008066EE"/>
    <w:rsid w:val="008076C7"/>
    <w:rsid w:val="00807835"/>
    <w:rsid w:val="00807C64"/>
    <w:rsid w:val="00810367"/>
    <w:rsid w:val="008104CC"/>
    <w:rsid w:val="0081095C"/>
    <w:rsid w:val="00810FCC"/>
    <w:rsid w:val="00811234"/>
    <w:rsid w:val="008117F2"/>
    <w:rsid w:val="00812260"/>
    <w:rsid w:val="00813011"/>
    <w:rsid w:val="00813683"/>
    <w:rsid w:val="00813C72"/>
    <w:rsid w:val="00813ED1"/>
    <w:rsid w:val="00814577"/>
    <w:rsid w:val="008154D8"/>
    <w:rsid w:val="00815632"/>
    <w:rsid w:val="008164B8"/>
    <w:rsid w:val="0081766A"/>
    <w:rsid w:val="008176F2"/>
    <w:rsid w:val="0081788B"/>
    <w:rsid w:val="008178AA"/>
    <w:rsid w:val="00817B44"/>
    <w:rsid w:val="008203A8"/>
    <w:rsid w:val="0082075A"/>
    <w:rsid w:val="00820F90"/>
    <w:rsid w:val="00821A35"/>
    <w:rsid w:val="00822A75"/>
    <w:rsid w:val="00823254"/>
    <w:rsid w:val="00823D36"/>
    <w:rsid w:val="0082498E"/>
    <w:rsid w:val="008257D6"/>
    <w:rsid w:val="00826270"/>
    <w:rsid w:val="00826493"/>
    <w:rsid w:val="00827279"/>
    <w:rsid w:val="00830A79"/>
    <w:rsid w:val="00831311"/>
    <w:rsid w:val="008315ED"/>
    <w:rsid w:val="00831962"/>
    <w:rsid w:val="00832326"/>
    <w:rsid w:val="00832AA4"/>
    <w:rsid w:val="00833170"/>
    <w:rsid w:val="0083341F"/>
    <w:rsid w:val="008335C2"/>
    <w:rsid w:val="00834B69"/>
    <w:rsid w:val="008359C3"/>
    <w:rsid w:val="00835E04"/>
    <w:rsid w:val="0083621B"/>
    <w:rsid w:val="00836A47"/>
    <w:rsid w:val="00837002"/>
    <w:rsid w:val="0083717A"/>
    <w:rsid w:val="0083798A"/>
    <w:rsid w:val="00837CFA"/>
    <w:rsid w:val="00840997"/>
    <w:rsid w:val="00840A34"/>
    <w:rsid w:val="00840FA5"/>
    <w:rsid w:val="00842201"/>
    <w:rsid w:val="00842675"/>
    <w:rsid w:val="00844F31"/>
    <w:rsid w:val="008456C4"/>
    <w:rsid w:val="008456C7"/>
    <w:rsid w:val="008457AC"/>
    <w:rsid w:val="00846992"/>
    <w:rsid w:val="00846B1A"/>
    <w:rsid w:val="00847455"/>
    <w:rsid w:val="0084750C"/>
    <w:rsid w:val="0084758C"/>
    <w:rsid w:val="008479EF"/>
    <w:rsid w:val="00847EFB"/>
    <w:rsid w:val="0085029F"/>
    <w:rsid w:val="0085074C"/>
    <w:rsid w:val="00850941"/>
    <w:rsid w:val="00851234"/>
    <w:rsid w:val="0085125E"/>
    <w:rsid w:val="00852207"/>
    <w:rsid w:val="00852665"/>
    <w:rsid w:val="0085307F"/>
    <w:rsid w:val="00853D0D"/>
    <w:rsid w:val="00853D19"/>
    <w:rsid w:val="00854227"/>
    <w:rsid w:val="00855EAD"/>
    <w:rsid w:val="00856526"/>
    <w:rsid w:val="008567FE"/>
    <w:rsid w:val="008603F3"/>
    <w:rsid w:val="00860AC7"/>
    <w:rsid w:val="00860ADC"/>
    <w:rsid w:val="00860CCD"/>
    <w:rsid w:val="00861044"/>
    <w:rsid w:val="00861FAB"/>
    <w:rsid w:val="008627E7"/>
    <w:rsid w:val="008629FA"/>
    <w:rsid w:val="00862A1E"/>
    <w:rsid w:val="00862C70"/>
    <w:rsid w:val="00863470"/>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504"/>
    <w:rsid w:val="008730FC"/>
    <w:rsid w:val="008738D5"/>
    <w:rsid w:val="00873995"/>
    <w:rsid w:val="008739FB"/>
    <w:rsid w:val="00873A06"/>
    <w:rsid w:val="00873EA3"/>
    <w:rsid w:val="00874358"/>
    <w:rsid w:val="008748CB"/>
    <w:rsid w:val="00874F87"/>
    <w:rsid w:val="00875A25"/>
    <w:rsid w:val="008767D5"/>
    <w:rsid w:val="00876A65"/>
    <w:rsid w:val="00876A76"/>
    <w:rsid w:val="00876CD9"/>
    <w:rsid w:val="00876F12"/>
    <w:rsid w:val="00877480"/>
    <w:rsid w:val="00877FDA"/>
    <w:rsid w:val="008802D9"/>
    <w:rsid w:val="00880ABD"/>
    <w:rsid w:val="00880EC6"/>
    <w:rsid w:val="00881241"/>
    <w:rsid w:val="00881990"/>
    <w:rsid w:val="00881D18"/>
    <w:rsid w:val="00883211"/>
    <w:rsid w:val="00883C79"/>
    <w:rsid w:val="008847A5"/>
    <w:rsid w:val="00885312"/>
    <w:rsid w:val="00885573"/>
    <w:rsid w:val="008862B4"/>
    <w:rsid w:val="0088665C"/>
    <w:rsid w:val="0088672C"/>
    <w:rsid w:val="00887F83"/>
    <w:rsid w:val="00890380"/>
    <w:rsid w:val="0089080E"/>
    <w:rsid w:val="00891059"/>
    <w:rsid w:val="00891710"/>
    <w:rsid w:val="00892342"/>
    <w:rsid w:val="008937FA"/>
    <w:rsid w:val="00893EAE"/>
    <w:rsid w:val="0089404F"/>
    <w:rsid w:val="00894C02"/>
    <w:rsid w:val="00895319"/>
    <w:rsid w:val="00895601"/>
    <w:rsid w:val="00895DC8"/>
    <w:rsid w:val="00895FEF"/>
    <w:rsid w:val="008960B4"/>
    <w:rsid w:val="0089611A"/>
    <w:rsid w:val="0089616F"/>
    <w:rsid w:val="00896BE4"/>
    <w:rsid w:val="008970D1"/>
    <w:rsid w:val="008973D0"/>
    <w:rsid w:val="008A0241"/>
    <w:rsid w:val="008A1508"/>
    <w:rsid w:val="008A1813"/>
    <w:rsid w:val="008A1D06"/>
    <w:rsid w:val="008A23D9"/>
    <w:rsid w:val="008A23DE"/>
    <w:rsid w:val="008A2556"/>
    <w:rsid w:val="008A2765"/>
    <w:rsid w:val="008A38F6"/>
    <w:rsid w:val="008A40FD"/>
    <w:rsid w:val="008A4310"/>
    <w:rsid w:val="008A473B"/>
    <w:rsid w:val="008A49F7"/>
    <w:rsid w:val="008A4FCC"/>
    <w:rsid w:val="008A6AC0"/>
    <w:rsid w:val="008A703D"/>
    <w:rsid w:val="008B03CC"/>
    <w:rsid w:val="008B166C"/>
    <w:rsid w:val="008B2533"/>
    <w:rsid w:val="008B29B8"/>
    <w:rsid w:val="008B37D5"/>
    <w:rsid w:val="008B3A00"/>
    <w:rsid w:val="008B3A47"/>
    <w:rsid w:val="008B5083"/>
    <w:rsid w:val="008B6B2D"/>
    <w:rsid w:val="008B7B8A"/>
    <w:rsid w:val="008C0B42"/>
    <w:rsid w:val="008C0F0C"/>
    <w:rsid w:val="008C1907"/>
    <w:rsid w:val="008C1D94"/>
    <w:rsid w:val="008C1E5F"/>
    <w:rsid w:val="008C25D9"/>
    <w:rsid w:val="008C2F78"/>
    <w:rsid w:val="008C3544"/>
    <w:rsid w:val="008C3B45"/>
    <w:rsid w:val="008C3BFD"/>
    <w:rsid w:val="008C4AFC"/>
    <w:rsid w:val="008C4B0D"/>
    <w:rsid w:val="008C4B2A"/>
    <w:rsid w:val="008C5378"/>
    <w:rsid w:val="008C551B"/>
    <w:rsid w:val="008C66A2"/>
    <w:rsid w:val="008C6AD2"/>
    <w:rsid w:val="008C6FA6"/>
    <w:rsid w:val="008C777E"/>
    <w:rsid w:val="008C7C3A"/>
    <w:rsid w:val="008D02D8"/>
    <w:rsid w:val="008D0BC9"/>
    <w:rsid w:val="008D0DB9"/>
    <w:rsid w:val="008D1233"/>
    <w:rsid w:val="008D134A"/>
    <w:rsid w:val="008D189E"/>
    <w:rsid w:val="008D19D0"/>
    <w:rsid w:val="008D19D7"/>
    <w:rsid w:val="008D2925"/>
    <w:rsid w:val="008D3210"/>
    <w:rsid w:val="008D3D2D"/>
    <w:rsid w:val="008D4690"/>
    <w:rsid w:val="008D50BB"/>
    <w:rsid w:val="008D5271"/>
    <w:rsid w:val="008D574E"/>
    <w:rsid w:val="008D584F"/>
    <w:rsid w:val="008D65D6"/>
    <w:rsid w:val="008D6C95"/>
    <w:rsid w:val="008D6E12"/>
    <w:rsid w:val="008D7507"/>
    <w:rsid w:val="008E03C2"/>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5B2A"/>
    <w:rsid w:val="008F0B40"/>
    <w:rsid w:val="008F0DD1"/>
    <w:rsid w:val="008F0FDD"/>
    <w:rsid w:val="008F126D"/>
    <w:rsid w:val="008F2707"/>
    <w:rsid w:val="008F2B09"/>
    <w:rsid w:val="008F3408"/>
    <w:rsid w:val="008F36C3"/>
    <w:rsid w:val="008F3985"/>
    <w:rsid w:val="008F4138"/>
    <w:rsid w:val="008F42CC"/>
    <w:rsid w:val="008F4472"/>
    <w:rsid w:val="008F44F7"/>
    <w:rsid w:val="008F4A61"/>
    <w:rsid w:val="008F5715"/>
    <w:rsid w:val="008F5C86"/>
    <w:rsid w:val="008F5D72"/>
    <w:rsid w:val="008F5FA8"/>
    <w:rsid w:val="008F64E5"/>
    <w:rsid w:val="008F64EC"/>
    <w:rsid w:val="008F69FA"/>
    <w:rsid w:val="008F6D21"/>
    <w:rsid w:val="008F7045"/>
    <w:rsid w:val="008F73F3"/>
    <w:rsid w:val="008F77D1"/>
    <w:rsid w:val="008F7CA5"/>
    <w:rsid w:val="0090177B"/>
    <w:rsid w:val="009023D4"/>
    <w:rsid w:val="009028CA"/>
    <w:rsid w:val="00902CB9"/>
    <w:rsid w:val="00903238"/>
    <w:rsid w:val="0090326D"/>
    <w:rsid w:val="00903861"/>
    <w:rsid w:val="00905011"/>
    <w:rsid w:val="00905121"/>
    <w:rsid w:val="009058BA"/>
    <w:rsid w:val="00905C10"/>
    <w:rsid w:val="0090638A"/>
    <w:rsid w:val="009064A0"/>
    <w:rsid w:val="009066AF"/>
    <w:rsid w:val="009100C3"/>
    <w:rsid w:val="009101F9"/>
    <w:rsid w:val="0091047D"/>
    <w:rsid w:val="00910578"/>
    <w:rsid w:val="009108BA"/>
    <w:rsid w:val="00910BFB"/>
    <w:rsid w:val="0091153A"/>
    <w:rsid w:val="009117CD"/>
    <w:rsid w:val="00912112"/>
    <w:rsid w:val="00912F6F"/>
    <w:rsid w:val="00913007"/>
    <w:rsid w:val="00913AA6"/>
    <w:rsid w:val="00913ECB"/>
    <w:rsid w:val="009140A9"/>
    <w:rsid w:val="00914163"/>
    <w:rsid w:val="009145A5"/>
    <w:rsid w:val="00914A59"/>
    <w:rsid w:val="00915479"/>
    <w:rsid w:val="00915DBE"/>
    <w:rsid w:val="0091690C"/>
    <w:rsid w:val="00916B23"/>
    <w:rsid w:val="0091739D"/>
    <w:rsid w:val="00917FC1"/>
    <w:rsid w:val="00920100"/>
    <w:rsid w:val="0092014C"/>
    <w:rsid w:val="009202B6"/>
    <w:rsid w:val="00920E2D"/>
    <w:rsid w:val="00921ADE"/>
    <w:rsid w:val="00922CC7"/>
    <w:rsid w:val="00922FFD"/>
    <w:rsid w:val="00923B59"/>
    <w:rsid w:val="00923BFC"/>
    <w:rsid w:val="00923D06"/>
    <w:rsid w:val="00924037"/>
    <w:rsid w:val="009245F9"/>
    <w:rsid w:val="009251C7"/>
    <w:rsid w:val="0092565E"/>
    <w:rsid w:val="00925674"/>
    <w:rsid w:val="00925847"/>
    <w:rsid w:val="00925B8B"/>
    <w:rsid w:val="0092641C"/>
    <w:rsid w:val="009268DD"/>
    <w:rsid w:val="009269B9"/>
    <w:rsid w:val="00926DCB"/>
    <w:rsid w:val="00933C0A"/>
    <w:rsid w:val="00933CC4"/>
    <w:rsid w:val="00933E27"/>
    <w:rsid w:val="0093422D"/>
    <w:rsid w:val="00934D78"/>
    <w:rsid w:val="00936CB8"/>
    <w:rsid w:val="00936F0D"/>
    <w:rsid w:val="00936F4D"/>
    <w:rsid w:val="009371C9"/>
    <w:rsid w:val="00937314"/>
    <w:rsid w:val="00937DFD"/>
    <w:rsid w:val="00940D83"/>
    <w:rsid w:val="009417EE"/>
    <w:rsid w:val="00942417"/>
    <w:rsid w:val="0094247D"/>
    <w:rsid w:val="00942649"/>
    <w:rsid w:val="00942C79"/>
    <w:rsid w:val="00943849"/>
    <w:rsid w:val="00943F97"/>
    <w:rsid w:val="0094427C"/>
    <w:rsid w:val="00944A18"/>
    <w:rsid w:val="00945DD2"/>
    <w:rsid w:val="00945F49"/>
    <w:rsid w:val="00946634"/>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60147"/>
    <w:rsid w:val="00960299"/>
    <w:rsid w:val="0096063F"/>
    <w:rsid w:val="00961475"/>
    <w:rsid w:val="00961CC7"/>
    <w:rsid w:val="00961D0F"/>
    <w:rsid w:val="00962934"/>
    <w:rsid w:val="009636A3"/>
    <w:rsid w:val="00963E2A"/>
    <w:rsid w:val="0096427E"/>
    <w:rsid w:val="00964C66"/>
    <w:rsid w:val="00965082"/>
    <w:rsid w:val="00965BF7"/>
    <w:rsid w:val="00965DB1"/>
    <w:rsid w:val="00965EFE"/>
    <w:rsid w:val="00967C47"/>
    <w:rsid w:val="00967C4E"/>
    <w:rsid w:val="00971795"/>
    <w:rsid w:val="0097211F"/>
    <w:rsid w:val="00973F41"/>
    <w:rsid w:val="00974447"/>
    <w:rsid w:val="00974CA8"/>
    <w:rsid w:val="00976543"/>
    <w:rsid w:val="00976693"/>
    <w:rsid w:val="00977DE0"/>
    <w:rsid w:val="00980100"/>
    <w:rsid w:val="0098017A"/>
    <w:rsid w:val="00980411"/>
    <w:rsid w:val="00980705"/>
    <w:rsid w:val="00980819"/>
    <w:rsid w:val="00980D1B"/>
    <w:rsid w:val="009811D8"/>
    <w:rsid w:val="00981D5B"/>
    <w:rsid w:val="009826ED"/>
    <w:rsid w:val="0098286D"/>
    <w:rsid w:val="00982D7B"/>
    <w:rsid w:val="0098315B"/>
    <w:rsid w:val="00983B02"/>
    <w:rsid w:val="00984354"/>
    <w:rsid w:val="00985089"/>
    <w:rsid w:val="009856FD"/>
    <w:rsid w:val="00986017"/>
    <w:rsid w:val="0098602D"/>
    <w:rsid w:val="009866DE"/>
    <w:rsid w:val="009872FD"/>
    <w:rsid w:val="0098755B"/>
    <w:rsid w:val="009879B9"/>
    <w:rsid w:val="00990869"/>
    <w:rsid w:val="009908D7"/>
    <w:rsid w:val="0099176D"/>
    <w:rsid w:val="009917C7"/>
    <w:rsid w:val="00991B24"/>
    <w:rsid w:val="00991C73"/>
    <w:rsid w:val="009929E7"/>
    <w:rsid w:val="00993621"/>
    <w:rsid w:val="009936D7"/>
    <w:rsid w:val="0099378D"/>
    <w:rsid w:val="009946A8"/>
    <w:rsid w:val="00994E35"/>
    <w:rsid w:val="00995440"/>
    <w:rsid w:val="00995D10"/>
    <w:rsid w:val="009961FA"/>
    <w:rsid w:val="00996268"/>
    <w:rsid w:val="0099682C"/>
    <w:rsid w:val="00997383"/>
    <w:rsid w:val="00997A44"/>
    <w:rsid w:val="009A02FF"/>
    <w:rsid w:val="009A0AD6"/>
    <w:rsid w:val="009A30B0"/>
    <w:rsid w:val="009A3B65"/>
    <w:rsid w:val="009A45C9"/>
    <w:rsid w:val="009A5034"/>
    <w:rsid w:val="009A5142"/>
    <w:rsid w:val="009A5282"/>
    <w:rsid w:val="009A5D85"/>
    <w:rsid w:val="009A5F4F"/>
    <w:rsid w:val="009A6536"/>
    <w:rsid w:val="009A678C"/>
    <w:rsid w:val="009A724B"/>
    <w:rsid w:val="009A7388"/>
    <w:rsid w:val="009B089C"/>
    <w:rsid w:val="009B0AFD"/>
    <w:rsid w:val="009B1097"/>
    <w:rsid w:val="009B2A08"/>
    <w:rsid w:val="009B2DBF"/>
    <w:rsid w:val="009B3403"/>
    <w:rsid w:val="009B3F6C"/>
    <w:rsid w:val="009B44C2"/>
    <w:rsid w:val="009B4F21"/>
    <w:rsid w:val="009B5089"/>
    <w:rsid w:val="009B53C2"/>
    <w:rsid w:val="009B6331"/>
    <w:rsid w:val="009B6440"/>
    <w:rsid w:val="009B6A3A"/>
    <w:rsid w:val="009B76D3"/>
    <w:rsid w:val="009B7B17"/>
    <w:rsid w:val="009C0061"/>
    <w:rsid w:val="009C1E25"/>
    <w:rsid w:val="009C20C4"/>
    <w:rsid w:val="009C2844"/>
    <w:rsid w:val="009C3192"/>
    <w:rsid w:val="009C37C5"/>
    <w:rsid w:val="009C387F"/>
    <w:rsid w:val="009C460C"/>
    <w:rsid w:val="009C5458"/>
    <w:rsid w:val="009C5D41"/>
    <w:rsid w:val="009C63F9"/>
    <w:rsid w:val="009C6BA5"/>
    <w:rsid w:val="009C6F41"/>
    <w:rsid w:val="009C7D6E"/>
    <w:rsid w:val="009D06C3"/>
    <w:rsid w:val="009D0873"/>
    <w:rsid w:val="009D09CE"/>
    <w:rsid w:val="009D0D2A"/>
    <w:rsid w:val="009D0FDA"/>
    <w:rsid w:val="009D1712"/>
    <w:rsid w:val="009D1806"/>
    <w:rsid w:val="009D317D"/>
    <w:rsid w:val="009D369D"/>
    <w:rsid w:val="009D448A"/>
    <w:rsid w:val="009D451B"/>
    <w:rsid w:val="009D489D"/>
    <w:rsid w:val="009D4B5D"/>
    <w:rsid w:val="009D54B2"/>
    <w:rsid w:val="009D54E8"/>
    <w:rsid w:val="009D6F3E"/>
    <w:rsid w:val="009D728F"/>
    <w:rsid w:val="009D74A4"/>
    <w:rsid w:val="009E005D"/>
    <w:rsid w:val="009E061B"/>
    <w:rsid w:val="009E0FA7"/>
    <w:rsid w:val="009E11D8"/>
    <w:rsid w:val="009E12BE"/>
    <w:rsid w:val="009E1449"/>
    <w:rsid w:val="009E1A74"/>
    <w:rsid w:val="009E21D4"/>
    <w:rsid w:val="009E34C3"/>
    <w:rsid w:val="009E3714"/>
    <w:rsid w:val="009E4BD3"/>
    <w:rsid w:val="009E4C15"/>
    <w:rsid w:val="009E4D1C"/>
    <w:rsid w:val="009E4E7A"/>
    <w:rsid w:val="009E5226"/>
    <w:rsid w:val="009E567B"/>
    <w:rsid w:val="009E6B3A"/>
    <w:rsid w:val="009E6EC2"/>
    <w:rsid w:val="009E73C0"/>
    <w:rsid w:val="009E7C67"/>
    <w:rsid w:val="009F0045"/>
    <w:rsid w:val="009F0C5B"/>
    <w:rsid w:val="009F0CD1"/>
    <w:rsid w:val="009F1098"/>
    <w:rsid w:val="009F16F8"/>
    <w:rsid w:val="009F1965"/>
    <w:rsid w:val="009F1A15"/>
    <w:rsid w:val="009F2714"/>
    <w:rsid w:val="009F28E8"/>
    <w:rsid w:val="009F29F8"/>
    <w:rsid w:val="009F2B44"/>
    <w:rsid w:val="009F326D"/>
    <w:rsid w:val="009F372A"/>
    <w:rsid w:val="009F372C"/>
    <w:rsid w:val="009F399B"/>
    <w:rsid w:val="009F4156"/>
    <w:rsid w:val="009F45B8"/>
    <w:rsid w:val="009F475A"/>
    <w:rsid w:val="009F49FC"/>
    <w:rsid w:val="009F6464"/>
    <w:rsid w:val="009F676B"/>
    <w:rsid w:val="009F687A"/>
    <w:rsid w:val="009F6B34"/>
    <w:rsid w:val="009F7F6F"/>
    <w:rsid w:val="00A00360"/>
    <w:rsid w:val="00A003C9"/>
    <w:rsid w:val="00A00574"/>
    <w:rsid w:val="00A006AE"/>
    <w:rsid w:val="00A01263"/>
    <w:rsid w:val="00A016A3"/>
    <w:rsid w:val="00A01739"/>
    <w:rsid w:val="00A02115"/>
    <w:rsid w:val="00A02205"/>
    <w:rsid w:val="00A032CD"/>
    <w:rsid w:val="00A034CC"/>
    <w:rsid w:val="00A03B69"/>
    <w:rsid w:val="00A03C3E"/>
    <w:rsid w:val="00A0433B"/>
    <w:rsid w:val="00A04BF5"/>
    <w:rsid w:val="00A04C33"/>
    <w:rsid w:val="00A0545A"/>
    <w:rsid w:val="00A05A26"/>
    <w:rsid w:val="00A062F7"/>
    <w:rsid w:val="00A067F6"/>
    <w:rsid w:val="00A07014"/>
    <w:rsid w:val="00A103F6"/>
    <w:rsid w:val="00A10827"/>
    <w:rsid w:val="00A10A1D"/>
    <w:rsid w:val="00A10F10"/>
    <w:rsid w:val="00A11771"/>
    <w:rsid w:val="00A11963"/>
    <w:rsid w:val="00A119BA"/>
    <w:rsid w:val="00A12104"/>
    <w:rsid w:val="00A12559"/>
    <w:rsid w:val="00A13654"/>
    <w:rsid w:val="00A14669"/>
    <w:rsid w:val="00A1470D"/>
    <w:rsid w:val="00A14ED6"/>
    <w:rsid w:val="00A15405"/>
    <w:rsid w:val="00A154A5"/>
    <w:rsid w:val="00A154B7"/>
    <w:rsid w:val="00A157AF"/>
    <w:rsid w:val="00A169C6"/>
    <w:rsid w:val="00A16E4C"/>
    <w:rsid w:val="00A176C2"/>
    <w:rsid w:val="00A1797E"/>
    <w:rsid w:val="00A17D87"/>
    <w:rsid w:val="00A208E8"/>
    <w:rsid w:val="00A211E2"/>
    <w:rsid w:val="00A212D6"/>
    <w:rsid w:val="00A214EC"/>
    <w:rsid w:val="00A22820"/>
    <w:rsid w:val="00A22860"/>
    <w:rsid w:val="00A22FC2"/>
    <w:rsid w:val="00A23DCB"/>
    <w:rsid w:val="00A244C2"/>
    <w:rsid w:val="00A24988"/>
    <w:rsid w:val="00A25237"/>
    <w:rsid w:val="00A2562B"/>
    <w:rsid w:val="00A256D8"/>
    <w:rsid w:val="00A26673"/>
    <w:rsid w:val="00A31488"/>
    <w:rsid w:val="00A317AD"/>
    <w:rsid w:val="00A31E6B"/>
    <w:rsid w:val="00A31FA0"/>
    <w:rsid w:val="00A331B6"/>
    <w:rsid w:val="00A33D8C"/>
    <w:rsid w:val="00A342F8"/>
    <w:rsid w:val="00A346BA"/>
    <w:rsid w:val="00A34739"/>
    <w:rsid w:val="00A34C70"/>
    <w:rsid w:val="00A34F74"/>
    <w:rsid w:val="00A3504C"/>
    <w:rsid w:val="00A35522"/>
    <w:rsid w:val="00A36C9E"/>
    <w:rsid w:val="00A372B9"/>
    <w:rsid w:val="00A37624"/>
    <w:rsid w:val="00A378F8"/>
    <w:rsid w:val="00A37934"/>
    <w:rsid w:val="00A40341"/>
    <w:rsid w:val="00A406D4"/>
    <w:rsid w:val="00A40724"/>
    <w:rsid w:val="00A40D14"/>
    <w:rsid w:val="00A412C7"/>
    <w:rsid w:val="00A41AA2"/>
    <w:rsid w:val="00A41C95"/>
    <w:rsid w:val="00A4245A"/>
    <w:rsid w:val="00A425E8"/>
    <w:rsid w:val="00A437DB"/>
    <w:rsid w:val="00A4444F"/>
    <w:rsid w:val="00A44DCD"/>
    <w:rsid w:val="00A44FE9"/>
    <w:rsid w:val="00A4517F"/>
    <w:rsid w:val="00A4553D"/>
    <w:rsid w:val="00A455C1"/>
    <w:rsid w:val="00A456E9"/>
    <w:rsid w:val="00A46CD2"/>
    <w:rsid w:val="00A47343"/>
    <w:rsid w:val="00A4741F"/>
    <w:rsid w:val="00A476C0"/>
    <w:rsid w:val="00A512B2"/>
    <w:rsid w:val="00A513AE"/>
    <w:rsid w:val="00A513C9"/>
    <w:rsid w:val="00A51647"/>
    <w:rsid w:val="00A51A5D"/>
    <w:rsid w:val="00A522D3"/>
    <w:rsid w:val="00A5373F"/>
    <w:rsid w:val="00A53783"/>
    <w:rsid w:val="00A541E7"/>
    <w:rsid w:val="00A54286"/>
    <w:rsid w:val="00A569AB"/>
    <w:rsid w:val="00A57108"/>
    <w:rsid w:val="00A571A8"/>
    <w:rsid w:val="00A57873"/>
    <w:rsid w:val="00A579F6"/>
    <w:rsid w:val="00A601CE"/>
    <w:rsid w:val="00A60F07"/>
    <w:rsid w:val="00A611A9"/>
    <w:rsid w:val="00A61B9E"/>
    <w:rsid w:val="00A61F2F"/>
    <w:rsid w:val="00A6232A"/>
    <w:rsid w:val="00A62702"/>
    <w:rsid w:val="00A6464C"/>
    <w:rsid w:val="00A6479B"/>
    <w:rsid w:val="00A6500A"/>
    <w:rsid w:val="00A6526B"/>
    <w:rsid w:val="00A652E0"/>
    <w:rsid w:val="00A65343"/>
    <w:rsid w:val="00A65820"/>
    <w:rsid w:val="00A65B42"/>
    <w:rsid w:val="00A65B78"/>
    <w:rsid w:val="00A65D59"/>
    <w:rsid w:val="00A65F05"/>
    <w:rsid w:val="00A66DC2"/>
    <w:rsid w:val="00A6757D"/>
    <w:rsid w:val="00A70F8E"/>
    <w:rsid w:val="00A712EF"/>
    <w:rsid w:val="00A7133E"/>
    <w:rsid w:val="00A72459"/>
    <w:rsid w:val="00A72D41"/>
    <w:rsid w:val="00A732C9"/>
    <w:rsid w:val="00A737BD"/>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3497"/>
    <w:rsid w:val="00A83576"/>
    <w:rsid w:val="00A83EB3"/>
    <w:rsid w:val="00A83FE1"/>
    <w:rsid w:val="00A8410A"/>
    <w:rsid w:val="00A841AB"/>
    <w:rsid w:val="00A8466A"/>
    <w:rsid w:val="00A846C7"/>
    <w:rsid w:val="00A84AD4"/>
    <w:rsid w:val="00A84C75"/>
    <w:rsid w:val="00A852C3"/>
    <w:rsid w:val="00A858D8"/>
    <w:rsid w:val="00A85DFE"/>
    <w:rsid w:val="00A870B3"/>
    <w:rsid w:val="00A87590"/>
    <w:rsid w:val="00A875E7"/>
    <w:rsid w:val="00A90851"/>
    <w:rsid w:val="00A90ADE"/>
    <w:rsid w:val="00A91129"/>
    <w:rsid w:val="00A9185A"/>
    <w:rsid w:val="00A91889"/>
    <w:rsid w:val="00A926EB"/>
    <w:rsid w:val="00A928C4"/>
    <w:rsid w:val="00A9322D"/>
    <w:rsid w:val="00A93B91"/>
    <w:rsid w:val="00A94F94"/>
    <w:rsid w:val="00A953EC"/>
    <w:rsid w:val="00A9585E"/>
    <w:rsid w:val="00A95BEE"/>
    <w:rsid w:val="00A97498"/>
    <w:rsid w:val="00A97574"/>
    <w:rsid w:val="00A97661"/>
    <w:rsid w:val="00A97B04"/>
    <w:rsid w:val="00A97DE1"/>
    <w:rsid w:val="00AA08FA"/>
    <w:rsid w:val="00AA150B"/>
    <w:rsid w:val="00AA1560"/>
    <w:rsid w:val="00AA1CA9"/>
    <w:rsid w:val="00AA2E61"/>
    <w:rsid w:val="00AA37F1"/>
    <w:rsid w:val="00AA4270"/>
    <w:rsid w:val="00AA5149"/>
    <w:rsid w:val="00AA553A"/>
    <w:rsid w:val="00AA6363"/>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92B"/>
    <w:rsid w:val="00AB4964"/>
    <w:rsid w:val="00AB4DDA"/>
    <w:rsid w:val="00AB5294"/>
    <w:rsid w:val="00AB5C1B"/>
    <w:rsid w:val="00AC0D8D"/>
    <w:rsid w:val="00AC14E4"/>
    <w:rsid w:val="00AC25C6"/>
    <w:rsid w:val="00AC2EAE"/>
    <w:rsid w:val="00AC3753"/>
    <w:rsid w:val="00AC3D5A"/>
    <w:rsid w:val="00AC40B2"/>
    <w:rsid w:val="00AC43B8"/>
    <w:rsid w:val="00AC470D"/>
    <w:rsid w:val="00AC4D37"/>
    <w:rsid w:val="00AC4FF1"/>
    <w:rsid w:val="00AC5E74"/>
    <w:rsid w:val="00AC6761"/>
    <w:rsid w:val="00AC6837"/>
    <w:rsid w:val="00AC6B97"/>
    <w:rsid w:val="00AC7299"/>
    <w:rsid w:val="00AC7F92"/>
    <w:rsid w:val="00AD0391"/>
    <w:rsid w:val="00AD07E7"/>
    <w:rsid w:val="00AD0CA9"/>
    <w:rsid w:val="00AD21DA"/>
    <w:rsid w:val="00AD2629"/>
    <w:rsid w:val="00AD29C5"/>
    <w:rsid w:val="00AD2D37"/>
    <w:rsid w:val="00AD35F9"/>
    <w:rsid w:val="00AD3631"/>
    <w:rsid w:val="00AD40DF"/>
    <w:rsid w:val="00AD47D5"/>
    <w:rsid w:val="00AD483E"/>
    <w:rsid w:val="00AD5FEF"/>
    <w:rsid w:val="00AD6473"/>
    <w:rsid w:val="00AD6691"/>
    <w:rsid w:val="00AD6820"/>
    <w:rsid w:val="00AD6874"/>
    <w:rsid w:val="00AD6AA9"/>
    <w:rsid w:val="00AD7200"/>
    <w:rsid w:val="00AD756D"/>
    <w:rsid w:val="00AE032C"/>
    <w:rsid w:val="00AE0B70"/>
    <w:rsid w:val="00AE190E"/>
    <w:rsid w:val="00AE1D24"/>
    <w:rsid w:val="00AE2208"/>
    <w:rsid w:val="00AE523C"/>
    <w:rsid w:val="00AE54A7"/>
    <w:rsid w:val="00AE584A"/>
    <w:rsid w:val="00AE5907"/>
    <w:rsid w:val="00AE5C22"/>
    <w:rsid w:val="00AE669C"/>
    <w:rsid w:val="00AE6BC0"/>
    <w:rsid w:val="00AE6CE7"/>
    <w:rsid w:val="00AF12F2"/>
    <w:rsid w:val="00AF1AD4"/>
    <w:rsid w:val="00AF2FA3"/>
    <w:rsid w:val="00AF3924"/>
    <w:rsid w:val="00AF424E"/>
    <w:rsid w:val="00AF4D9E"/>
    <w:rsid w:val="00AF4E56"/>
    <w:rsid w:val="00AF55A6"/>
    <w:rsid w:val="00AF59A6"/>
    <w:rsid w:val="00AF5E8E"/>
    <w:rsid w:val="00AF6280"/>
    <w:rsid w:val="00AF6E16"/>
    <w:rsid w:val="00AF73D5"/>
    <w:rsid w:val="00AF7508"/>
    <w:rsid w:val="00AF7B7C"/>
    <w:rsid w:val="00B002A5"/>
    <w:rsid w:val="00B00A00"/>
    <w:rsid w:val="00B00B20"/>
    <w:rsid w:val="00B0105E"/>
    <w:rsid w:val="00B011D2"/>
    <w:rsid w:val="00B020F4"/>
    <w:rsid w:val="00B0234F"/>
    <w:rsid w:val="00B02E91"/>
    <w:rsid w:val="00B03078"/>
    <w:rsid w:val="00B03613"/>
    <w:rsid w:val="00B03BD0"/>
    <w:rsid w:val="00B04243"/>
    <w:rsid w:val="00B043A4"/>
    <w:rsid w:val="00B047AE"/>
    <w:rsid w:val="00B04D72"/>
    <w:rsid w:val="00B05933"/>
    <w:rsid w:val="00B05952"/>
    <w:rsid w:val="00B059D4"/>
    <w:rsid w:val="00B06391"/>
    <w:rsid w:val="00B063F7"/>
    <w:rsid w:val="00B06602"/>
    <w:rsid w:val="00B06F32"/>
    <w:rsid w:val="00B0779B"/>
    <w:rsid w:val="00B07FBD"/>
    <w:rsid w:val="00B104C5"/>
    <w:rsid w:val="00B10D8D"/>
    <w:rsid w:val="00B126D6"/>
    <w:rsid w:val="00B12744"/>
    <w:rsid w:val="00B127A1"/>
    <w:rsid w:val="00B131E6"/>
    <w:rsid w:val="00B135FC"/>
    <w:rsid w:val="00B13DFA"/>
    <w:rsid w:val="00B13E71"/>
    <w:rsid w:val="00B14EFF"/>
    <w:rsid w:val="00B15131"/>
    <w:rsid w:val="00B1577C"/>
    <w:rsid w:val="00B1636C"/>
    <w:rsid w:val="00B163B8"/>
    <w:rsid w:val="00B163D4"/>
    <w:rsid w:val="00B1768B"/>
    <w:rsid w:val="00B17B49"/>
    <w:rsid w:val="00B17EF5"/>
    <w:rsid w:val="00B203EF"/>
    <w:rsid w:val="00B2118C"/>
    <w:rsid w:val="00B2211C"/>
    <w:rsid w:val="00B227D8"/>
    <w:rsid w:val="00B2291F"/>
    <w:rsid w:val="00B23CF5"/>
    <w:rsid w:val="00B23EC1"/>
    <w:rsid w:val="00B24775"/>
    <w:rsid w:val="00B24BC6"/>
    <w:rsid w:val="00B2517B"/>
    <w:rsid w:val="00B25C24"/>
    <w:rsid w:val="00B25FAF"/>
    <w:rsid w:val="00B2617D"/>
    <w:rsid w:val="00B264C2"/>
    <w:rsid w:val="00B26EA1"/>
    <w:rsid w:val="00B27BF9"/>
    <w:rsid w:val="00B27C17"/>
    <w:rsid w:val="00B27C62"/>
    <w:rsid w:val="00B30471"/>
    <w:rsid w:val="00B30F1E"/>
    <w:rsid w:val="00B31D15"/>
    <w:rsid w:val="00B31F93"/>
    <w:rsid w:val="00B3263A"/>
    <w:rsid w:val="00B3285C"/>
    <w:rsid w:val="00B32C74"/>
    <w:rsid w:val="00B33520"/>
    <w:rsid w:val="00B33B95"/>
    <w:rsid w:val="00B3472F"/>
    <w:rsid w:val="00B35404"/>
    <w:rsid w:val="00B35A0C"/>
    <w:rsid w:val="00B35B5A"/>
    <w:rsid w:val="00B365A8"/>
    <w:rsid w:val="00B36619"/>
    <w:rsid w:val="00B36B98"/>
    <w:rsid w:val="00B37C3E"/>
    <w:rsid w:val="00B37F0C"/>
    <w:rsid w:val="00B405A0"/>
    <w:rsid w:val="00B40770"/>
    <w:rsid w:val="00B40892"/>
    <w:rsid w:val="00B408C3"/>
    <w:rsid w:val="00B408FF"/>
    <w:rsid w:val="00B409D1"/>
    <w:rsid w:val="00B410F3"/>
    <w:rsid w:val="00B41163"/>
    <w:rsid w:val="00B4132E"/>
    <w:rsid w:val="00B41D8F"/>
    <w:rsid w:val="00B422AA"/>
    <w:rsid w:val="00B42E2B"/>
    <w:rsid w:val="00B434D0"/>
    <w:rsid w:val="00B44329"/>
    <w:rsid w:val="00B44BFB"/>
    <w:rsid w:val="00B45ED6"/>
    <w:rsid w:val="00B4604E"/>
    <w:rsid w:val="00B46271"/>
    <w:rsid w:val="00B46276"/>
    <w:rsid w:val="00B466D9"/>
    <w:rsid w:val="00B47268"/>
    <w:rsid w:val="00B50F4D"/>
    <w:rsid w:val="00B5124D"/>
    <w:rsid w:val="00B5136D"/>
    <w:rsid w:val="00B5152D"/>
    <w:rsid w:val="00B515D6"/>
    <w:rsid w:val="00B521A2"/>
    <w:rsid w:val="00B52888"/>
    <w:rsid w:val="00B533B0"/>
    <w:rsid w:val="00B53D1F"/>
    <w:rsid w:val="00B54EDB"/>
    <w:rsid w:val="00B56613"/>
    <w:rsid w:val="00B56867"/>
    <w:rsid w:val="00B56DEE"/>
    <w:rsid w:val="00B570CE"/>
    <w:rsid w:val="00B57FC1"/>
    <w:rsid w:val="00B600D6"/>
    <w:rsid w:val="00B60587"/>
    <w:rsid w:val="00B6135B"/>
    <w:rsid w:val="00B61929"/>
    <w:rsid w:val="00B61B10"/>
    <w:rsid w:val="00B62533"/>
    <w:rsid w:val="00B62E38"/>
    <w:rsid w:val="00B63289"/>
    <w:rsid w:val="00B64428"/>
    <w:rsid w:val="00B64AC4"/>
    <w:rsid w:val="00B650E1"/>
    <w:rsid w:val="00B668CD"/>
    <w:rsid w:val="00B66BC6"/>
    <w:rsid w:val="00B726E7"/>
    <w:rsid w:val="00B72817"/>
    <w:rsid w:val="00B7292A"/>
    <w:rsid w:val="00B72CE3"/>
    <w:rsid w:val="00B72D6E"/>
    <w:rsid w:val="00B7379E"/>
    <w:rsid w:val="00B74186"/>
    <w:rsid w:val="00B74290"/>
    <w:rsid w:val="00B74435"/>
    <w:rsid w:val="00B74887"/>
    <w:rsid w:val="00B74E2B"/>
    <w:rsid w:val="00B750BA"/>
    <w:rsid w:val="00B75402"/>
    <w:rsid w:val="00B762F5"/>
    <w:rsid w:val="00B76597"/>
    <w:rsid w:val="00B76E20"/>
    <w:rsid w:val="00B770B2"/>
    <w:rsid w:val="00B7724B"/>
    <w:rsid w:val="00B77DAF"/>
    <w:rsid w:val="00B81670"/>
    <w:rsid w:val="00B81C5A"/>
    <w:rsid w:val="00B8228B"/>
    <w:rsid w:val="00B83DCD"/>
    <w:rsid w:val="00B83F1B"/>
    <w:rsid w:val="00B84AA7"/>
    <w:rsid w:val="00B8515E"/>
    <w:rsid w:val="00B85267"/>
    <w:rsid w:val="00B8704A"/>
    <w:rsid w:val="00B87774"/>
    <w:rsid w:val="00B87922"/>
    <w:rsid w:val="00B87C1E"/>
    <w:rsid w:val="00B90371"/>
    <w:rsid w:val="00B90732"/>
    <w:rsid w:val="00B9278A"/>
    <w:rsid w:val="00B92A0C"/>
    <w:rsid w:val="00B934DA"/>
    <w:rsid w:val="00B93DFD"/>
    <w:rsid w:val="00B942D6"/>
    <w:rsid w:val="00B947E0"/>
    <w:rsid w:val="00B9526E"/>
    <w:rsid w:val="00B95270"/>
    <w:rsid w:val="00B970AE"/>
    <w:rsid w:val="00B97781"/>
    <w:rsid w:val="00B97DDE"/>
    <w:rsid w:val="00BA04AC"/>
    <w:rsid w:val="00BA08B6"/>
    <w:rsid w:val="00BA10E9"/>
    <w:rsid w:val="00BA1909"/>
    <w:rsid w:val="00BA2026"/>
    <w:rsid w:val="00BA2581"/>
    <w:rsid w:val="00BA25F5"/>
    <w:rsid w:val="00BA337B"/>
    <w:rsid w:val="00BA3F4F"/>
    <w:rsid w:val="00BA44E8"/>
    <w:rsid w:val="00BA4BCC"/>
    <w:rsid w:val="00BA5A38"/>
    <w:rsid w:val="00BA632A"/>
    <w:rsid w:val="00BA63BA"/>
    <w:rsid w:val="00BB0C6F"/>
    <w:rsid w:val="00BB19D1"/>
    <w:rsid w:val="00BB2442"/>
    <w:rsid w:val="00BB2CED"/>
    <w:rsid w:val="00BB2E11"/>
    <w:rsid w:val="00BB35E4"/>
    <w:rsid w:val="00BB46EE"/>
    <w:rsid w:val="00BB5050"/>
    <w:rsid w:val="00BB547A"/>
    <w:rsid w:val="00BB5C2B"/>
    <w:rsid w:val="00BB5EE5"/>
    <w:rsid w:val="00BB61A5"/>
    <w:rsid w:val="00BB6766"/>
    <w:rsid w:val="00BB67E4"/>
    <w:rsid w:val="00BB6D52"/>
    <w:rsid w:val="00BB6E00"/>
    <w:rsid w:val="00BB6F61"/>
    <w:rsid w:val="00BC0144"/>
    <w:rsid w:val="00BC069D"/>
    <w:rsid w:val="00BC072F"/>
    <w:rsid w:val="00BC1111"/>
    <w:rsid w:val="00BC1712"/>
    <w:rsid w:val="00BC2B80"/>
    <w:rsid w:val="00BC3863"/>
    <w:rsid w:val="00BC394F"/>
    <w:rsid w:val="00BC3D9F"/>
    <w:rsid w:val="00BC488D"/>
    <w:rsid w:val="00BC545C"/>
    <w:rsid w:val="00BC601F"/>
    <w:rsid w:val="00BC6285"/>
    <w:rsid w:val="00BC6EBC"/>
    <w:rsid w:val="00BC7512"/>
    <w:rsid w:val="00BC786B"/>
    <w:rsid w:val="00BC7992"/>
    <w:rsid w:val="00BC7DC3"/>
    <w:rsid w:val="00BD0885"/>
    <w:rsid w:val="00BD0BDA"/>
    <w:rsid w:val="00BD0EB6"/>
    <w:rsid w:val="00BD181E"/>
    <w:rsid w:val="00BD1AFF"/>
    <w:rsid w:val="00BD28A9"/>
    <w:rsid w:val="00BD390B"/>
    <w:rsid w:val="00BD3C7A"/>
    <w:rsid w:val="00BD40EE"/>
    <w:rsid w:val="00BD4F9E"/>
    <w:rsid w:val="00BD5F8B"/>
    <w:rsid w:val="00BD5FE4"/>
    <w:rsid w:val="00BD73C8"/>
    <w:rsid w:val="00BD7612"/>
    <w:rsid w:val="00BD7931"/>
    <w:rsid w:val="00BD7D49"/>
    <w:rsid w:val="00BE011B"/>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C82"/>
    <w:rsid w:val="00BE4D1E"/>
    <w:rsid w:val="00BE5836"/>
    <w:rsid w:val="00BE596F"/>
    <w:rsid w:val="00BE5FCC"/>
    <w:rsid w:val="00BE62D7"/>
    <w:rsid w:val="00BE6EF4"/>
    <w:rsid w:val="00BE7033"/>
    <w:rsid w:val="00BE744C"/>
    <w:rsid w:val="00BE7ACA"/>
    <w:rsid w:val="00BF0176"/>
    <w:rsid w:val="00BF0309"/>
    <w:rsid w:val="00BF0C0D"/>
    <w:rsid w:val="00BF11D3"/>
    <w:rsid w:val="00BF25F9"/>
    <w:rsid w:val="00BF281B"/>
    <w:rsid w:val="00BF2E60"/>
    <w:rsid w:val="00BF4096"/>
    <w:rsid w:val="00BF5005"/>
    <w:rsid w:val="00BF66EE"/>
    <w:rsid w:val="00BF6CB9"/>
    <w:rsid w:val="00BF73B8"/>
    <w:rsid w:val="00BF79A1"/>
    <w:rsid w:val="00BF7C23"/>
    <w:rsid w:val="00BF7C64"/>
    <w:rsid w:val="00BF7F4E"/>
    <w:rsid w:val="00C00084"/>
    <w:rsid w:val="00C00DAF"/>
    <w:rsid w:val="00C00E03"/>
    <w:rsid w:val="00C025E1"/>
    <w:rsid w:val="00C02B6E"/>
    <w:rsid w:val="00C039A3"/>
    <w:rsid w:val="00C03A38"/>
    <w:rsid w:val="00C03EFB"/>
    <w:rsid w:val="00C040F3"/>
    <w:rsid w:val="00C0424D"/>
    <w:rsid w:val="00C045DE"/>
    <w:rsid w:val="00C0598B"/>
    <w:rsid w:val="00C05BBE"/>
    <w:rsid w:val="00C06033"/>
    <w:rsid w:val="00C07299"/>
    <w:rsid w:val="00C0729D"/>
    <w:rsid w:val="00C07766"/>
    <w:rsid w:val="00C0789F"/>
    <w:rsid w:val="00C1038A"/>
    <w:rsid w:val="00C10F42"/>
    <w:rsid w:val="00C10FAC"/>
    <w:rsid w:val="00C11EC7"/>
    <w:rsid w:val="00C123DE"/>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203C4"/>
    <w:rsid w:val="00C20F15"/>
    <w:rsid w:val="00C217CE"/>
    <w:rsid w:val="00C21FB9"/>
    <w:rsid w:val="00C2227C"/>
    <w:rsid w:val="00C2318F"/>
    <w:rsid w:val="00C23C53"/>
    <w:rsid w:val="00C2403C"/>
    <w:rsid w:val="00C245BD"/>
    <w:rsid w:val="00C24CFC"/>
    <w:rsid w:val="00C253A4"/>
    <w:rsid w:val="00C254CC"/>
    <w:rsid w:val="00C25E97"/>
    <w:rsid w:val="00C26AD2"/>
    <w:rsid w:val="00C26D24"/>
    <w:rsid w:val="00C273E0"/>
    <w:rsid w:val="00C276E5"/>
    <w:rsid w:val="00C30143"/>
    <w:rsid w:val="00C3037E"/>
    <w:rsid w:val="00C30562"/>
    <w:rsid w:val="00C320ED"/>
    <w:rsid w:val="00C325D1"/>
    <w:rsid w:val="00C32E7C"/>
    <w:rsid w:val="00C3319A"/>
    <w:rsid w:val="00C33584"/>
    <w:rsid w:val="00C336A4"/>
    <w:rsid w:val="00C33BDB"/>
    <w:rsid w:val="00C355F4"/>
    <w:rsid w:val="00C35C93"/>
    <w:rsid w:val="00C36080"/>
    <w:rsid w:val="00C376D3"/>
    <w:rsid w:val="00C408ED"/>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5435"/>
    <w:rsid w:val="00C45BB5"/>
    <w:rsid w:val="00C45E79"/>
    <w:rsid w:val="00C464E6"/>
    <w:rsid w:val="00C46544"/>
    <w:rsid w:val="00C46E1A"/>
    <w:rsid w:val="00C501F5"/>
    <w:rsid w:val="00C51431"/>
    <w:rsid w:val="00C51675"/>
    <w:rsid w:val="00C51971"/>
    <w:rsid w:val="00C52D2C"/>
    <w:rsid w:val="00C52E1A"/>
    <w:rsid w:val="00C52EAA"/>
    <w:rsid w:val="00C53437"/>
    <w:rsid w:val="00C54144"/>
    <w:rsid w:val="00C5445A"/>
    <w:rsid w:val="00C5521D"/>
    <w:rsid w:val="00C552F4"/>
    <w:rsid w:val="00C55470"/>
    <w:rsid w:val="00C56202"/>
    <w:rsid w:val="00C56250"/>
    <w:rsid w:val="00C56474"/>
    <w:rsid w:val="00C565E3"/>
    <w:rsid w:val="00C5680F"/>
    <w:rsid w:val="00C60279"/>
    <w:rsid w:val="00C6136E"/>
    <w:rsid w:val="00C62085"/>
    <w:rsid w:val="00C6265E"/>
    <w:rsid w:val="00C634EE"/>
    <w:rsid w:val="00C6367F"/>
    <w:rsid w:val="00C63A9E"/>
    <w:rsid w:val="00C642B9"/>
    <w:rsid w:val="00C643A7"/>
    <w:rsid w:val="00C6450A"/>
    <w:rsid w:val="00C64667"/>
    <w:rsid w:val="00C64F87"/>
    <w:rsid w:val="00C650A9"/>
    <w:rsid w:val="00C6590F"/>
    <w:rsid w:val="00C6592E"/>
    <w:rsid w:val="00C66345"/>
    <w:rsid w:val="00C66E2C"/>
    <w:rsid w:val="00C70102"/>
    <w:rsid w:val="00C7015A"/>
    <w:rsid w:val="00C70AE7"/>
    <w:rsid w:val="00C70BF5"/>
    <w:rsid w:val="00C72572"/>
    <w:rsid w:val="00C7257A"/>
    <w:rsid w:val="00C7262B"/>
    <w:rsid w:val="00C72742"/>
    <w:rsid w:val="00C73565"/>
    <w:rsid w:val="00C73DF5"/>
    <w:rsid w:val="00C73E9C"/>
    <w:rsid w:val="00C74A62"/>
    <w:rsid w:val="00C74E22"/>
    <w:rsid w:val="00C75692"/>
    <w:rsid w:val="00C76027"/>
    <w:rsid w:val="00C76BD6"/>
    <w:rsid w:val="00C81046"/>
    <w:rsid w:val="00C81061"/>
    <w:rsid w:val="00C8141C"/>
    <w:rsid w:val="00C8169B"/>
    <w:rsid w:val="00C82EC6"/>
    <w:rsid w:val="00C83FBA"/>
    <w:rsid w:val="00C846CB"/>
    <w:rsid w:val="00C85B21"/>
    <w:rsid w:val="00C864D1"/>
    <w:rsid w:val="00C869CF"/>
    <w:rsid w:val="00C86C3B"/>
    <w:rsid w:val="00C87E0A"/>
    <w:rsid w:val="00C904A2"/>
    <w:rsid w:val="00C90683"/>
    <w:rsid w:val="00C906D1"/>
    <w:rsid w:val="00C90814"/>
    <w:rsid w:val="00C9108F"/>
    <w:rsid w:val="00C9131C"/>
    <w:rsid w:val="00C91911"/>
    <w:rsid w:val="00C9195F"/>
    <w:rsid w:val="00C91E45"/>
    <w:rsid w:val="00C92A39"/>
    <w:rsid w:val="00C93152"/>
    <w:rsid w:val="00C932F6"/>
    <w:rsid w:val="00C93D49"/>
    <w:rsid w:val="00C940CC"/>
    <w:rsid w:val="00C949D9"/>
    <w:rsid w:val="00C964E2"/>
    <w:rsid w:val="00C96BE7"/>
    <w:rsid w:val="00C96C1E"/>
    <w:rsid w:val="00C9710C"/>
    <w:rsid w:val="00CA0497"/>
    <w:rsid w:val="00CA080F"/>
    <w:rsid w:val="00CA0B5D"/>
    <w:rsid w:val="00CA0B81"/>
    <w:rsid w:val="00CA1D2C"/>
    <w:rsid w:val="00CA2036"/>
    <w:rsid w:val="00CA2929"/>
    <w:rsid w:val="00CA2B3D"/>
    <w:rsid w:val="00CA2D81"/>
    <w:rsid w:val="00CA328B"/>
    <w:rsid w:val="00CA3312"/>
    <w:rsid w:val="00CA3E37"/>
    <w:rsid w:val="00CA418E"/>
    <w:rsid w:val="00CA419E"/>
    <w:rsid w:val="00CA4966"/>
    <w:rsid w:val="00CA5304"/>
    <w:rsid w:val="00CA568A"/>
    <w:rsid w:val="00CA695F"/>
    <w:rsid w:val="00CA7A42"/>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5C59"/>
    <w:rsid w:val="00CB5D9C"/>
    <w:rsid w:val="00CB635A"/>
    <w:rsid w:val="00CB69A2"/>
    <w:rsid w:val="00CB6C1E"/>
    <w:rsid w:val="00CB768E"/>
    <w:rsid w:val="00CB7CC7"/>
    <w:rsid w:val="00CB7E7D"/>
    <w:rsid w:val="00CC0117"/>
    <w:rsid w:val="00CC06B2"/>
    <w:rsid w:val="00CC1B33"/>
    <w:rsid w:val="00CC33EF"/>
    <w:rsid w:val="00CC3565"/>
    <w:rsid w:val="00CC3C62"/>
    <w:rsid w:val="00CC4105"/>
    <w:rsid w:val="00CC4AF9"/>
    <w:rsid w:val="00CC579F"/>
    <w:rsid w:val="00CC6CB9"/>
    <w:rsid w:val="00CC75F2"/>
    <w:rsid w:val="00CD05FC"/>
    <w:rsid w:val="00CD0CAB"/>
    <w:rsid w:val="00CD1468"/>
    <w:rsid w:val="00CD1AB5"/>
    <w:rsid w:val="00CD2A4F"/>
    <w:rsid w:val="00CD2C69"/>
    <w:rsid w:val="00CD33E1"/>
    <w:rsid w:val="00CD34D5"/>
    <w:rsid w:val="00CD3B2C"/>
    <w:rsid w:val="00CD3D75"/>
    <w:rsid w:val="00CD4CBF"/>
    <w:rsid w:val="00CD5D25"/>
    <w:rsid w:val="00CD5DA8"/>
    <w:rsid w:val="00CD60D5"/>
    <w:rsid w:val="00CD627A"/>
    <w:rsid w:val="00CD65FE"/>
    <w:rsid w:val="00CD6CF8"/>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78"/>
    <w:rsid w:val="00CE39DB"/>
    <w:rsid w:val="00CE3DC5"/>
    <w:rsid w:val="00CE459F"/>
    <w:rsid w:val="00CE4830"/>
    <w:rsid w:val="00CE493F"/>
    <w:rsid w:val="00CE4F0B"/>
    <w:rsid w:val="00CE4F11"/>
    <w:rsid w:val="00CE4F70"/>
    <w:rsid w:val="00CE5105"/>
    <w:rsid w:val="00CE53CE"/>
    <w:rsid w:val="00CE5F9F"/>
    <w:rsid w:val="00CE61B0"/>
    <w:rsid w:val="00CE676F"/>
    <w:rsid w:val="00CE6E9A"/>
    <w:rsid w:val="00CE746E"/>
    <w:rsid w:val="00CE7BFA"/>
    <w:rsid w:val="00CE7E0E"/>
    <w:rsid w:val="00CF057A"/>
    <w:rsid w:val="00CF05B3"/>
    <w:rsid w:val="00CF05D5"/>
    <w:rsid w:val="00CF089F"/>
    <w:rsid w:val="00CF10EE"/>
    <w:rsid w:val="00CF1317"/>
    <w:rsid w:val="00CF1486"/>
    <w:rsid w:val="00CF17AE"/>
    <w:rsid w:val="00CF1A11"/>
    <w:rsid w:val="00CF1A34"/>
    <w:rsid w:val="00CF1CEA"/>
    <w:rsid w:val="00CF2B38"/>
    <w:rsid w:val="00CF30C8"/>
    <w:rsid w:val="00CF3B9C"/>
    <w:rsid w:val="00CF3CB9"/>
    <w:rsid w:val="00CF47F0"/>
    <w:rsid w:val="00CF4F98"/>
    <w:rsid w:val="00CF534F"/>
    <w:rsid w:val="00CF56C6"/>
    <w:rsid w:val="00CF63C6"/>
    <w:rsid w:val="00CF6451"/>
    <w:rsid w:val="00CF686E"/>
    <w:rsid w:val="00CF6B75"/>
    <w:rsid w:val="00CF795B"/>
    <w:rsid w:val="00CF7E59"/>
    <w:rsid w:val="00D00D17"/>
    <w:rsid w:val="00D01196"/>
    <w:rsid w:val="00D018F2"/>
    <w:rsid w:val="00D02379"/>
    <w:rsid w:val="00D045DC"/>
    <w:rsid w:val="00D04A17"/>
    <w:rsid w:val="00D0667A"/>
    <w:rsid w:val="00D0762C"/>
    <w:rsid w:val="00D07818"/>
    <w:rsid w:val="00D1015C"/>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85B"/>
    <w:rsid w:val="00D14B7A"/>
    <w:rsid w:val="00D15197"/>
    <w:rsid w:val="00D1635D"/>
    <w:rsid w:val="00D164C3"/>
    <w:rsid w:val="00D178BF"/>
    <w:rsid w:val="00D17F3B"/>
    <w:rsid w:val="00D20659"/>
    <w:rsid w:val="00D22D00"/>
    <w:rsid w:val="00D23396"/>
    <w:rsid w:val="00D23981"/>
    <w:rsid w:val="00D23F28"/>
    <w:rsid w:val="00D24162"/>
    <w:rsid w:val="00D24AD3"/>
    <w:rsid w:val="00D25529"/>
    <w:rsid w:val="00D25815"/>
    <w:rsid w:val="00D26463"/>
    <w:rsid w:val="00D2648E"/>
    <w:rsid w:val="00D26799"/>
    <w:rsid w:val="00D26B6D"/>
    <w:rsid w:val="00D26C4A"/>
    <w:rsid w:val="00D2768B"/>
    <w:rsid w:val="00D279FF"/>
    <w:rsid w:val="00D30292"/>
    <w:rsid w:val="00D306CD"/>
    <w:rsid w:val="00D312D6"/>
    <w:rsid w:val="00D31724"/>
    <w:rsid w:val="00D31AFF"/>
    <w:rsid w:val="00D3425F"/>
    <w:rsid w:val="00D34A32"/>
    <w:rsid w:val="00D34D47"/>
    <w:rsid w:val="00D35089"/>
    <w:rsid w:val="00D36A2E"/>
    <w:rsid w:val="00D37096"/>
    <w:rsid w:val="00D370D1"/>
    <w:rsid w:val="00D4069F"/>
    <w:rsid w:val="00D4074A"/>
    <w:rsid w:val="00D41681"/>
    <w:rsid w:val="00D418A6"/>
    <w:rsid w:val="00D433E3"/>
    <w:rsid w:val="00D43591"/>
    <w:rsid w:val="00D4468D"/>
    <w:rsid w:val="00D44EE8"/>
    <w:rsid w:val="00D46269"/>
    <w:rsid w:val="00D47880"/>
    <w:rsid w:val="00D50338"/>
    <w:rsid w:val="00D534CF"/>
    <w:rsid w:val="00D5358A"/>
    <w:rsid w:val="00D53A06"/>
    <w:rsid w:val="00D53D74"/>
    <w:rsid w:val="00D55803"/>
    <w:rsid w:val="00D55B43"/>
    <w:rsid w:val="00D55F4F"/>
    <w:rsid w:val="00D55F72"/>
    <w:rsid w:val="00D564AA"/>
    <w:rsid w:val="00D5703F"/>
    <w:rsid w:val="00D57491"/>
    <w:rsid w:val="00D57F3C"/>
    <w:rsid w:val="00D60094"/>
    <w:rsid w:val="00D60584"/>
    <w:rsid w:val="00D610F9"/>
    <w:rsid w:val="00D61641"/>
    <w:rsid w:val="00D62774"/>
    <w:rsid w:val="00D62B12"/>
    <w:rsid w:val="00D62D70"/>
    <w:rsid w:val="00D62EE7"/>
    <w:rsid w:val="00D639C6"/>
    <w:rsid w:val="00D63A7C"/>
    <w:rsid w:val="00D63D8F"/>
    <w:rsid w:val="00D645AC"/>
    <w:rsid w:val="00D64CBC"/>
    <w:rsid w:val="00D66396"/>
    <w:rsid w:val="00D67A97"/>
    <w:rsid w:val="00D70506"/>
    <w:rsid w:val="00D705C1"/>
    <w:rsid w:val="00D70A3F"/>
    <w:rsid w:val="00D7119F"/>
    <w:rsid w:val="00D73A02"/>
    <w:rsid w:val="00D73CC8"/>
    <w:rsid w:val="00D7440F"/>
    <w:rsid w:val="00D74DB1"/>
    <w:rsid w:val="00D74F39"/>
    <w:rsid w:val="00D75B76"/>
    <w:rsid w:val="00D76717"/>
    <w:rsid w:val="00D774DF"/>
    <w:rsid w:val="00D776BF"/>
    <w:rsid w:val="00D7785C"/>
    <w:rsid w:val="00D7794D"/>
    <w:rsid w:val="00D77A31"/>
    <w:rsid w:val="00D80075"/>
    <w:rsid w:val="00D804DD"/>
    <w:rsid w:val="00D812B6"/>
    <w:rsid w:val="00D81EEF"/>
    <w:rsid w:val="00D82AD6"/>
    <w:rsid w:val="00D82C4A"/>
    <w:rsid w:val="00D82E9B"/>
    <w:rsid w:val="00D84496"/>
    <w:rsid w:val="00D84F34"/>
    <w:rsid w:val="00D858AB"/>
    <w:rsid w:val="00D85F42"/>
    <w:rsid w:val="00D863B7"/>
    <w:rsid w:val="00D87E1A"/>
    <w:rsid w:val="00D87F86"/>
    <w:rsid w:val="00D87FB1"/>
    <w:rsid w:val="00D9028C"/>
    <w:rsid w:val="00D90B8F"/>
    <w:rsid w:val="00D912B2"/>
    <w:rsid w:val="00D920D8"/>
    <w:rsid w:val="00D92599"/>
    <w:rsid w:val="00D92E2F"/>
    <w:rsid w:val="00D93D82"/>
    <w:rsid w:val="00D941E1"/>
    <w:rsid w:val="00D949D1"/>
    <w:rsid w:val="00D94C02"/>
    <w:rsid w:val="00D9549B"/>
    <w:rsid w:val="00D968AE"/>
    <w:rsid w:val="00D96EA5"/>
    <w:rsid w:val="00D97007"/>
    <w:rsid w:val="00D97156"/>
    <w:rsid w:val="00D97E65"/>
    <w:rsid w:val="00DA0D92"/>
    <w:rsid w:val="00DA1CDF"/>
    <w:rsid w:val="00DA1DE1"/>
    <w:rsid w:val="00DA22C4"/>
    <w:rsid w:val="00DA2ACC"/>
    <w:rsid w:val="00DA2F5C"/>
    <w:rsid w:val="00DA448F"/>
    <w:rsid w:val="00DA44D9"/>
    <w:rsid w:val="00DA492E"/>
    <w:rsid w:val="00DA5361"/>
    <w:rsid w:val="00DA7996"/>
    <w:rsid w:val="00DA7F9E"/>
    <w:rsid w:val="00DB01B8"/>
    <w:rsid w:val="00DB02BA"/>
    <w:rsid w:val="00DB0AE7"/>
    <w:rsid w:val="00DB1782"/>
    <w:rsid w:val="00DB1F90"/>
    <w:rsid w:val="00DB28DD"/>
    <w:rsid w:val="00DB2D65"/>
    <w:rsid w:val="00DB2E9C"/>
    <w:rsid w:val="00DB2FA1"/>
    <w:rsid w:val="00DB301F"/>
    <w:rsid w:val="00DB3090"/>
    <w:rsid w:val="00DB3A60"/>
    <w:rsid w:val="00DB508E"/>
    <w:rsid w:val="00DB52C4"/>
    <w:rsid w:val="00DB58B3"/>
    <w:rsid w:val="00DB5B81"/>
    <w:rsid w:val="00DB7063"/>
    <w:rsid w:val="00DB7133"/>
    <w:rsid w:val="00DB79F2"/>
    <w:rsid w:val="00DB7A06"/>
    <w:rsid w:val="00DB7A3C"/>
    <w:rsid w:val="00DB7B91"/>
    <w:rsid w:val="00DB7C48"/>
    <w:rsid w:val="00DC1BB4"/>
    <w:rsid w:val="00DC1D40"/>
    <w:rsid w:val="00DC21E1"/>
    <w:rsid w:val="00DC2542"/>
    <w:rsid w:val="00DC2810"/>
    <w:rsid w:val="00DC327F"/>
    <w:rsid w:val="00DC35A2"/>
    <w:rsid w:val="00DC3917"/>
    <w:rsid w:val="00DC3FCE"/>
    <w:rsid w:val="00DC45ED"/>
    <w:rsid w:val="00DC4875"/>
    <w:rsid w:val="00DC4B7E"/>
    <w:rsid w:val="00DC4E0E"/>
    <w:rsid w:val="00DC5090"/>
    <w:rsid w:val="00DC549A"/>
    <w:rsid w:val="00DC57AC"/>
    <w:rsid w:val="00DC5B4B"/>
    <w:rsid w:val="00DC5BDD"/>
    <w:rsid w:val="00DC5D32"/>
    <w:rsid w:val="00DC67F9"/>
    <w:rsid w:val="00DC6A3E"/>
    <w:rsid w:val="00DC6F24"/>
    <w:rsid w:val="00DC700B"/>
    <w:rsid w:val="00DC7610"/>
    <w:rsid w:val="00DC7629"/>
    <w:rsid w:val="00DC7804"/>
    <w:rsid w:val="00DC7CAE"/>
    <w:rsid w:val="00DC7DB5"/>
    <w:rsid w:val="00DD120A"/>
    <w:rsid w:val="00DD285A"/>
    <w:rsid w:val="00DD2C8D"/>
    <w:rsid w:val="00DD2F3B"/>
    <w:rsid w:val="00DD2FBB"/>
    <w:rsid w:val="00DD31BA"/>
    <w:rsid w:val="00DD334A"/>
    <w:rsid w:val="00DD335A"/>
    <w:rsid w:val="00DD35FA"/>
    <w:rsid w:val="00DD4A66"/>
    <w:rsid w:val="00DD4B33"/>
    <w:rsid w:val="00DD5386"/>
    <w:rsid w:val="00DD557B"/>
    <w:rsid w:val="00DD6202"/>
    <w:rsid w:val="00DD6E58"/>
    <w:rsid w:val="00DD7081"/>
    <w:rsid w:val="00DD78FC"/>
    <w:rsid w:val="00DE0FF5"/>
    <w:rsid w:val="00DE1302"/>
    <w:rsid w:val="00DE1E38"/>
    <w:rsid w:val="00DE2352"/>
    <w:rsid w:val="00DE239A"/>
    <w:rsid w:val="00DE268B"/>
    <w:rsid w:val="00DE2873"/>
    <w:rsid w:val="00DE37A4"/>
    <w:rsid w:val="00DE3904"/>
    <w:rsid w:val="00DE4768"/>
    <w:rsid w:val="00DE4AB3"/>
    <w:rsid w:val="00DE5D5F"/>
    <w:rsid w:val="00DE5DB1"/>
    <w:rsid w:val="00DE61AF"/>
    <w:rsid w:val="00DE6397"/>
    <w:rsid w:val="00DE68BE"/>
    <w:rsid w:val="00DE77F6"/>
    <w:rsid w:val="00DE7CFB"/>
    <w:rsid w:val="00DF09E0"/>
    <w:rsid w:val="00DF1015"/>
    <w:rsid w:val="00DF169D"/>
    <w:rsid w:val="00DF2396"/>
    <w:rsid w:val="00DF2692"/>
    <w:rsid w:val="00DF26E1"/>
    <w:rsid w:val="00DF286C"/>
    <w:rsid w:val="00DF2CBF"/>
    <w:rsid w:val="00DF479C"/>
    <w:rsid w:val="00DF488A"/>
    <w:rsid w:val="00DF4939"/>
    <w:rsid w:val="00DF5553"/>
    <w:rsid w:val="00DF57A8"/>
    <w:rsid w:val="00DF5F26"/>
    <w:rsid w:val="00DF5FA2"/>
    <w:rsid w:val="00E001B6"/>
    <w:rsid w:val="00E00DDF"/>
    <w:rsid w:val="00E00FFA"/>
    <w:rsid w:val="00E01826"/>
    <w:rsid w:val="00E01C93"/>
    <w:rsid w:val="00E01D22"/>
    <w:rsid w:val="00E01DEC"/>
    <w:rsid w:val="00E024BD"/>
    <w:rsid w:val="00E02AA3"/>
    <w:rsid w:val="00E035BF"/>
    <w:rsid w:val="00E03BE2"/>
    <w:rsid w:val="00E04D50"/>
    <w:rsid w:val="00E053F5"/>
    <w:rsid w:val="00E05777"/>
    <w:rsid w:val="00E068B6"/>
    <w:rsid w:val="00E06C0A"/>
    <w:rsid w:val="00E07BD0"/>
    <w:rsid w:val="00E11277"/>
    <w:rsid w:val="00E115D3"/>
    <w:rsid w:val="00E120D7"/>
    <w:rsid w:val="00E125CD"/>
    <w:rsid w:val="00E1331C"/>
    <w:rsid w:val="00E13AB9"/>
    <w:rsid w:val="00E13E99"/>
    <w:rsid w:val="00E1479D"/>
    <w:rsid w:val="00E14F12"/>
    <w:rsid w:val="00E1516B"/>
    <w:rsid w:val="00E1619B"/>
    <w:rsid w:val="00E2036F"/>
    <w:rsid w:val="00E20FF6"/>
    <w:rsid w:val="00E21C64"/>
    <w:rsid w:val="00E21FA8"/>
    <w:rsid w:val="00E2223C"/>
    <w:rsid w:val="00E2370A"/>
    <w:rsid w:val="00E23B2B"/>
    <w:rsid w:val="00E23D0E"/>
    <w:rsid w:val="00E247B2"/>
    <w:rsid w:val="00E24E8C"/>
    <w:rsid w:val="00E24FEF"/>
    <w:rsid w:val="00E25178"/>
    <w:rsid w:val="00E257E7"/>
    <w:rsid w:val="00E26197"/>
    <w:rsid w:val="00E268B9"/>
    <w:rsid w:val="00E2748C"/>
    <w:rsid w:val="00E3072F"/>
    <w:rsid w:val="00E30A50"/>
    <w:rsid w:val="00E30F83"/>
    <w:rsid w:val="00E31203"/>
    <w:rsid w:val="00E312B6"/>
    <w:rsid w:val="00E31517"/>
    <w:rsid w:val="00E31B3D"/>
    <w:rsid w:val="00E32AF6"/>
    <w:rsid w:val="00E32E3F"/>
    <w:rsid w:val="00E32E84"/>
    <w:rsid w:val="00E333F6"/>
    <w:rsid w:val="00E33F27"/>
    <w:rsid w:val="00E33F4C"/>
    <w:rsid w:val="00E342B0"/>
    <w:rsid w:val="00E34E64"/>
    <w:rsid w:val="00E35323"/>
    <w:rsid w:val="00E35B01"/>
    <w:rsid w:val="00E361B9"/>
    <w:rsid w:val="00E369F0"/>
    <w:rsid w:val="00E3705F"/>
    <w:rsid w:val="00E370DB"/>
    <w:rsid w:val="00E37630"/>
    <w:rsid w:val="00E40B36"/>
    <w:rsid w:val="00E41924"/>
    <w:rsid w:val="00E41B14"/>
    <w:rsid w:val="00E41C1D"/>
    <w:rsid w:val="00E41DB6"/>
    <w:rsid w:val="00E41E66"/>
    <w:rsid w:val="00E4232E"/>
    <w:rsid w:val="00E423EA"/>
    <w:rsid w:val="00E42E4E"/>
    <w:rsid w:val="00E42FDA"/>
    <w:rsid w:val="00E43548"/>
    <w:rsid w:val="00E4389A"/>
    <w:rsid w:val="00E44C4A"/>
    <w:rsid w:val="00E44DDB"/>
    <w:rsid w:val="00E44FD0"/>
    <w:rsid w:val="00E459EE"/>
    <w:rsid w:val="00E50606"/>
    <w:rsid w:val="00E533CC"/>
    <w:rsid w:val="00E538E9"/>
    <w:rsid w:val="00E539D0"/>
    <w:rsid w:val="00E542E7"/>
    <w:rsid w:val="00E545E6"/>
    <w:rsid w:val="00E55844"/>
    <w:rsid w:val="00E559C6"/>
    <w:rsid w:val="00E55A3B"/>
    <w:rsid w:val="00E55B83"/>
    <w:rsid w:val="00E56676"/>
    <w:rsid w:val="00E5698C"/>
    <w:rsid w:val="00E57E91"/>
    <w:rsid w:val="00E601B6"/>
    <w:rsid w:val="00E6054E"/>
    <w:rsid w:val="00E61ADE"/>
    <w:rsid w:val="00E6236C"/>
    <w:rsid w:val="00E6268E"/>
    <w:rsid w:val="00E62C48"/>
    <w:rsid w:val="00E63158"/>
    <w:rsid w:val="00E63CCD"/>
    <w:rsid w:val="00E64282"/>
    <w:rsid w:val="00E645C0"/>
    <w:rsid w:val="00E650F4"/>
    <w:rsid w:val="00E65705"/>
    <w:rsid w:val="00E65A7A"/>
    <w:rsid w:val="00E666C3"/>
    <w:rsid w:val="00E67220"/>
    <w:rsid w:val="00E67D2B"/>
    <w:rsid w:val="00E708E2"/>
    <w:rsid w:val="00E711F3"/>
    <w:rsid w:val="00E71D92"/>
    <w:rsid w:val="00E71EE5"/>
    <w:rsid w:val="00E72145"/>
    <w:rsid w:val="00E7292D"/>
    <w:rsid w:val="00E72B01"/>
    <w:rsid w:val="00E72E6B"/>
    <w:rsid w:val="00E73260"/>
    <w:rsid w:val="00E73455"/>
    <w:rsid w:val="00E7347F"/>
    <w:rsid w:val="00E734BB"/>
    <w:rsid w:val="00E735E0"/>
    <w:rsid w:val="00E7400F"/>
    <w:rsid w:val="00E74FD4"/>
    <w:rsid w:val="00E75F74"/>
    <w:rsid w:val="00E76395"/>
    <w:rsid w:val="00E76927"/>
    <w:rsid w:val="00E7715A"/>
    <w:rsid w:val="00E772CF"/>
    <w:rsid w:val="00E7759B"/>
    <w:rsid w:val="00E777E4"/>
    <w:rsid w:val="00E77AEF"/>
    <w:rsid w:val="00E77C3E"/>
    <w:rsid w:val="00E77FB2"/>
    <w:rsid w:val="00E80DBB"/>
    <w:rsid w:val="00E813FC"/>
    <w:rsid w:val="00E81652"/>
    <w:rsid w:val="00E81B1D"/>
    <w:rsid w:val="00E82CC1"/>
    <w:rsid w:val="00E82F00"/>
    <w:rsid w:val="00E85167"/>
    <w:rsid w:val="00E85639"/>
    <w:rsid w:val="00E8593A"/>
    <w:rsid w:val="00E85E78"/>
    <w:rsid w:val="00E8654B"/>
    <w:rsid w:val="00E869EC"/>
    <w:rsid w:val="00E872C2"/>
    <w:rsid w:val="00E87DFE"/>
    <w:rsid w:val="00E90773"/>
    <w:rsid w:val="00E91753"/>
    <w:rsid w:val="00E91B35"/>
    <w:rsid w:val="00E92087"/>
    <w:rsid w:val="00E92628"/>
    <w:rsid w:val="00E92AA7"/>
    <w:rsid w:val="00E92AAA"/>
    <w:rsid w:val="00E92F06"/>
    <w:rsid w:val="00E92F31"/>
    <w:rsid w:val="00E942F4"/>
    <w:rsid w:val="00E9455B"/>
    <w:rsid w:val="00E946DA"/>
    <w:rsid w:val="00E9490E"/>
    <w:rsid w:val="00E94B63"/>
    <w:rsid w:val="00E94EE0"/>
    <w:rsid w:val="00E95535"/>
    <w:rsid w:val="00E95751"/>
    <w:rsid w:val="00E9577C"/>
    <w:rsid w:val="00E95C39"/>
    <w:rsid w:val="00E95D20"/>
    <w:rsid w:val="00E9626D"/>
    <w:rsid w:val="00E963D2"/>
    <w:rsid w:val="00E9768E"/>
    <w:rsid w:val="00EA06D3"/>
    <w:rsid w:val="00EA0989"/>
    <w:rsid w:val="00EA09AF"/>
    <w:rsid w:val="00EA10B5"/>
    <w:rsid w:val="00EA188B"/>
    <w:rsid w:val="00EA1FE1"/>
    <w:rsid w:val="00EA220B"/>
    <w:rsid w:val="00EA2617"/>
    <w:rsid w:val="00EA2AEB"/>
    <w:rsid w:val="00EA3374"/>
    <w:rsid w:val="00EA36AB"/>
    <w:rsid w:val="00EA3AFF"/>
    <w:rsid w:val="00EA3C0E"/>
    <w:rsid w:val="00EA4255"/>
    <w:rsid w:val="00EA4EDE"/>
    <w:rsid w:val="00EA4F49"/>
    <w:rsid w:val="00EA5903"/>
    <w:rsid w:val="00EA5E2C"/>
    <w:rsid w:val="00EA60CC"/>
    <w:rsid w:val="00EA66A9"/>
    <w:rsid w:val="00EA72F0"/>
    <w:rsid w:val="00EA7484"/>
    <w:rsid w:val="00EA7E45"/>
    <w:rsid w:val="00EA7F85"/>
    <w:rsid w:val="00EB008D"/>
    <w:rsid w:val="00EB0672"/>
    <w:rsid w:val="00EB1631"/>
    <w:rsid w:val="00EB2042"/>
    <w:rsid w:val="00EB2BAA"/>
    <w:rsid w:val="00EB2F28"/>
    <w:rsid w:val="00EB43E4"/>
    <w:rsid w:val="00EB48D4"/>
    <w:rsid w:val="00EB4B5F"/>
    <w:rsid w:val="00EB54B6"/>
    <w:rsid w:val="00EB56CD"/>
    <w:rsid w:val="00EB5A86"/>
    <w:rsid w:val="00EB5D9E"/>
    <w:rsid w:val="00EB6017"/>
    <w:rsid w:val="00EB6638"/>
    <w:rsid w:val="00EB6C7F"/>
    <w:rsid w:val="00EB70D5"/>
    <w:rsid w:val="00EB7AA3"/>
    <w:rsid w:val="00EC008B"/>
    <w:rsid w:val="00EC099B"/>
    <w:rsid w:val="00EC1767"/>
    <w:rsid w:val="00EC1AF2"/>
    <w:rsid w:val="00EC262E"/>
    <w:rsid w:val="00EC2A04"/>
    <w:rsid w:val="00EC363F"/>
    <w:rsid w:val="00EC39B3"/>
    <w:rsid w:val="00EC3A4C"/>
    <w:rsid w:val="00EC4320"/>
    <w:rsid w:val="00EC66A5"/>
    <w:rsid w:val="00EC6881"/>
    <w:rsid w:val="00EC70C1"/>
    <w:rsid w:val="00EC7C2C"/>
    <w:rsid w:val="00EC7F19"/>
    <w:rsid w:val="00ED052C"/>
    <w:rsid w:val="00ED05DC"/>
    <w:rsid w:val="00ED10A9"/>
    <w:rsid w:val="00ED2426"/>
    <w:rsid w:val="00ED26A9"/>
    <w:rsid w:val="00ED26FF"/>
    <w:rsid w:val="00ED2B85"/>
    <w:rsid w:val="00ED3EE0"/>
    <w:rsid w:val="00ED4204"/>
    <w:rsid w:val="00ED46E9"/>
    <w:rsid w:val="00ED5050"/>
    <w:rsid w:val="00ED5135"/>
    <w:rsid w:val="00ED516D"/>
    <w:rsid w:val="00ED5EB0"/>
    <w:rsid w:val="00ED6A7E"/>
    <w:rsid w:val="00ED72BB"/>
    <w:rsid w:val="00EE033A"/>
    <w:rsid w:val="00EE093A"/>
    <w:rsid w:val="00EE0BB7"/>
    <w:rsid w:val="00EE0F62"/>
    <w:rsid w:val="00EE10C4"/>
    <w:rsid w:val="00EE1168"/>
    <w:rsid w:val="00EE1494"/>
    <w:rsid w:val="00EE1861"/>
    <w:rsid w:val="00EE1B1D"/>
    <w:rsid w:val="00EE2451"/>
    <w:rsid w:val="00EE2D64"/>
    <w:rsid w:val="00EE3530"/>
    <w:rsid w:val="00EE44B0"/>
    <w:rsid w:val="00EE4782"/>
    <w:rsid w:val="00EE4883"/>
    <w:rsid w:val="00EE6171"/>
    <w:rsid w:val="00EE6290"/>
    <w:rsid w:val="00EE693E"/>
    <w:rsid w:val="00EE711C"/>
    <w:rsid w:val="00EE73F9"/>
    <w:rsid w:val="00EE7FF6"/>
    <w:rsid w:val="00EF043B"/>
    <w:rsid w:val="00EF112E"/>
    <w:rsid w:val="00EF16F7"/>
    <w:rsid w:val="00EF1B5E"/>
    <w:rsid w:val="00EF1F5E"/>
    <w:rsid w:val="00EF250F"/>
    <w:rsid w:val="00EF2813"/>
    <w:rsid w:val="00EF3357"/>
    <w:rsid w:val="00EF337C"/>
    <w:rsid w:val="00EF392C"/>
    <w:rsid w:val="00EF3D61"/>
    <w:rsid w:val="00EF4532"/>
    <w:rsid w:val="00EF490D"/>
    <w:rsid w:val="00EF53F9"/>
    <w:rsid w:val="00EF5981"/>
    <w:rsid w:val="00F00583"/>
    <w:rsid w:val="00F006B6"/>
    <w:rsid w:val="00F016EA"/>
    <w:rsid w:val="00F01A03"/>
    <w:rsid w:val="00F01EA9"/>
    <w:rsid w:val="00F02385"/>
    <w:rsid w:val="00F02754"/>
    <w:rsid w:val="00F03309"/>
    <w:rsid w:val="00F03D8B"/>
    <w:rsid w:val="00F040B0"/>
    <w:rsid w:val="00F0472C"/>
    <w:rsid w:val="00F04748"/>
    <w:rsid w:val="00F04866"/>
    <w:rsid w:val="00F04EB8"/>
    <w:rsid w:val="00F06216"/>
    <w:rsid w:val="00F06C68"/>
    <w:rsid w:val="00F06CD5"/>
    <w:rsid w:val="00F06ECA"/>
    <w:rsid w:val="00F0767F"/>
    <w:rsid w:val="00F07E32"/>
    <w:rsid w:val="00F10DFE"/>
    <w:rsid w:val="00F11D84"/>
    <w:rsid w:val="00F11E86"/>
    <w:rsid w:val="00F12052"/>
    <w:rsid w:val="00F1256E"/>
    <w:rsid w:val="00F127DD"/>
    <w:rsid w:val="00F1289E"/>
    <w:rsid w:val="00F13F7D"/>
    <w:rsid w:val="00F14691"/>
    <w:rsid w:val="00F14C67"/>
    <w:rsid w:val="00F15932"/>
    <w:rsid w:val="00F15E8D"/>
    <w:rsid w:val="00F161DB"/>
    <w:rsid w:val="00F16E38"/>
    <w:rsid w:val="00F1737D"/>
    <w:rsid w:val="00F1749C"/>
    <w:rsid w:val="00F20964"/>
    <w:rsid w:val="00F212AC"/>
    <w:rsid w:val="00F21685"/>
    <w:rsid w:val="00F216A9"/>
    <w:rsid w:val="00F220AB"/>
    <w:rsid w:val="00F2277F"/>
    <w:rsid w:val="00F22EFC"/>
    <w:rsid w:val="00F22F4B"/>
    <w:rsid w:val="00F23831"/>
    <w:rsid w:val="00F24205"/>
    <w:rsid w:val="00F24659"/>
    <w:rsid w:val="00F24B4C"/>
    <w:rsid w:val="00F26725"/>
    <w:rsid w:val="00F27FF2"/>
    <w:rsid w:val="00F30036"/>
    <w:rsid w:val="00F3086C"/>
    <w:rsid w:val="00F30BD8"/>
    <w:rsid w:val="00F322C1"/>
    <w:rsid w:val="00F334BD"/>
    <w:rsid w:val="00F34295"/>
    <w:rsid w:val="00F35682"/>
    <w:rsid w:val="00F356C4"/>
    <w:rsid w:val="00F35860"/>
    <w:rsid w:val="00F367F4"/>
    <w:rsid w:val="00F37228"/>
    <w:rsid w:val="00F37399"/>
    <w:rsid w:val="00F37505"/>
    <w:rsid w:val="00F3774F"/>
    <w:rsid w:val="00F378A0"/>
    <w:rsid w:val="00F37DF9"/>
    <w:rsid w:val="00F401D6"/>
    <w:rsid w:val="00F40A33"/>
    <w:rsid w:val="00F41526"/>
    <w:rsid w:val="00F41854"/>
    <w:rsid w:val="00F42290"/>
    <w:rsid w:val="00F42563"/>
    <w:rsid w:val="00F431E9"/>
    <w:rsid w:val="00F4367E"/>
    <w:rsid w:val="00F440DD"/>
    <w:rsid w:val="00F45274"/>
    <w:rsid w:val="00F45B2D"/>
    <w:rsid w:val="00F4779A"/>
    <w:rsid w:val="00F50A5B"/>
    <w:rsid w:val="00F51352"/>
    <w:rsid w:val="00F51730"/>
    <w:rsid w:val="00F51D0B"/>
    <w:rsid w:val="00F51E0D"/>
    <w:rsid w:val="00F52A79"/>
    <w:rsid w:val="00F52BA1"/>
    <w:rsid w:val="00F53E0E"/>
    <w:rsid w:val="00F53F22"/>
    <w:rsid w:val="00F54743"/>
    <w:rsid w:val="00F54C95"/>
    <w:rsid w:val="00F5511E"/>
    <w:rsid w:val="00F567BF"/>
    <w:rsid w:val="00F567CD"/>
    <w:rsid w:val="00F56925"/>
    <w:rsid w:val="00F56B77"/>
    <w:rsid w:val="00F56B82"/>
    <w:rsid w:val="00F56C8F"/>
    <w:rsid w:val="00F573C4"/>
    <w:rsid w:val="00F577C3"/>
    <w:rsid w:val="00F57ECA"/>
    <w:rsid w:val="00F60993"/>
    <w:rsid w:val="00F61100"/>
    <w:rsid w:val="00F61684"/>
    <w:rsid w:val="00F616AE"/>
    <w:rsid w:val="00F6248D"/>
    <w:rsid w:val="00F62635"/>
    <w:rsid w:val="00F62AA4"/>
    <w:rsid w:val="00F63F6E"/>
    <w:rsid w:val="00F65B7B"/>
    <w:rsid w:val="00F66297"/>
    <w:rsid w:val="00F66D74"/>
    <w:rsid w:val="00F66E6E"/>
    <w:rsid w:val="00F6744D"/>
    <w:rsid w:val="00F70830"/>
    <w:rsid w:val="00F70DD6"/>
    <w:rsid w:val="00F71286"/>
    <w:rsid w:val="00F712BF"/>
    <w:rsid w:val="00F714BA"/>
    <w:rsid w:val="00F718E7"/>
    <w:rsid w:val="00F720C2"/>
    <w:rsid w:val="00F722BF"/>
    <w:rsid w:val="00F726C3"/>
    <w:rsid w:val="00F731E4"/>
    <w:rsid w:val="00F74018"/>
    <w:rsid w:val="00F74F09"/>
    <w:rsid w:val="00F75024"/>
    <w:rsid w:val="00F7543B"/>
    <w:rsid w:val="00F756E0"/>
    <w:rsid w:val="00F759AA"/>
    <w:rsid w:val="00F75DBB"/>
    <w:rsid w:val="00F763BC"/>
    <w:rsid w:val="00F76734"/>
    <w:rsid w:val="00F77BDC"/>
    <w:rsid w:val="00F80320"/>
    <w:rsid w:val="00F807E8"/>
    <w:rsid w:val="00F80C63"/>
    <w:rsid w:val="00F81EC4"/>
    <w:rsid w:val="00F82792"/>
    <w:rsid w:val="00F82824"/>
    <w:rsid w:val="00F829D5"/>
    <w:rsid w:val="00F830AF"/>
    <w:rsid w:val="00F8376F"/>
    <w:rsid w:val="00F84827"/>
    <w:rsid w:val="00F848BB"/>
    <w:rsid w:val="00F84BFA"/>
    <w:rsid w:val="00F85059"/>
    <w:rsid w:val="00F851B6"/>
    <w:rsid w:val="00F8660D"/>
    <w:rsid w:val="00F86BF6"/>
    <w:rsid w:val="00F87111"/>
    <w:rsid w:val="00F87355"/>
    <w:rsid w:val="00F873E2"/>
    <w:rsid w:val="00F877A8"/>
    <w:rsid w:val="00F900D3"/>
    <w:rsid w:val="00F90D0A"/>
    <w:rsid w:val="00F912A1"/>
    <w:rsid w:val="00F91C51"/>
    <w:rsid w:val="00F92E06"/>
    <w:rsid w:val="00F92E0F"/>
    <w:rsid w:val="00F93A39"/>
    <w:rsid w:val="00F94327"/>
    <w:rsid w:val="00F944A1"/>
    <w:rsid w:val="00F94E2F"/>
    <w:rsid w:val="00F94FFD"/>
    <w:rsid w:val="00F95B18"/>
    <w:rsid w:val="00F96461"/>
    <w:rsid w:val="00F9651B"/>
    <w:rsid w:val="00F9744D"/>
    <w:rsid w:val="00F97748"/>
    <w:rsid w:val="00F97AA1"/>
    <w:rsid w:val="00F97F3A"/>
    <w:rsid w:val="00FA0756"/>
    <w:rsid w:val="00FA227D"/>
    <w:rsid w:val="00FA2675"/>
    <w:rsid w:val="00FA2C5F"/>
    <w:rsid w:val="00FA31C2"/>
    <w:rsid w:val="00FA3243"/>
    <w:rsid w:val="00FA4B27"/>
    <w:rsid w:val="00FA5B68"/>
    <w:rsid w:val="00FA5D81"/>
    <w:rsid w:val="00FA6C4A"/>
    <w:rsid w:val="00FA7345"/>
    <w:rsid w:val="00FA7719"/>
    <w:rsid w:val="00FB0482"/>
    <w:rsid w:val="00FB081D"/>
    <w:rsid w:val="00FB08A2"/>
    <w:rsid w:val="00FB09BA"/>
    <w:rsid w:val="00FB0F97"/>
    <w:rsid w:val="00FB1629"/>
    <w:rsid w:val="00FB2934"/>
    <w:rsid w:val="00FB2BB5"/>
    <w:rsid w:val="00FB37E4"/>
    <w:rsid w:val="00FB43B3"/>
    <w:rsid w:val="00FB52BA"/>
    <w:rsid w:val="00FB555B"/>
    <w:rsid w:val="00FB58D9"/>
    <w:rsid w:val="00FB5B09"/>
    <w:rsid w:val="00FB6D30"/>
    <w:rsid w:val="00FB762D"/>
    <w:rsid w:val="00FB7A35"/>
    <w:rsid w:val="00FB7D21"/>
    <w:rsid w:val="00FC0114"/>
    <w:rsid w:val="00FC2298"/>
    <w:rsid w:val="00FC22EF"/>
    <w:rsid w:val="00FC2739"/>
    <w:rsid w:val="00FC3C3D"/>
    <w:rsid w:val="00FC4120"/>
    <w:rsid w:val="00FC423F"/>
    <w:rsid w:val="00FC48E5"/>
    <w:rsid w:val="00FC54B4"/>
    <w:rsid w:val="00FC57F5"/>
    <w:rsid w:val="00FC5FA7"/>
    <w:rsid w:val="00FC63A0"/>
    <w:rsid w:val="00FC65C3"/>
    <w:rsid w:val="00FC75DB"/>
    <w:rsid w:val="00FC7E0E"/>
    <w:rsid w:val="00FD02C8"/>
    <w:rsid w:val="00FD0FAE"/>
    <w:rsid w:val="00FD0FB6"/>
    <w:rsid w:val="00FD19B2"/>
    <w:rsid w:val="00FD1B7C"/>
    <w:rsid w:val="00FD2434"/>
    <w:rsid w:val="00FD26DC"/>
    <w:rsid w:val="00FD33DE"/>
    <w:rsid w:val="00FD36F5"/>
    <w:rsid w:val="00FD3CFE"/>
    <w:rsid w:val="00FD4145"/>
    <w:rsid w:val="00FD468A"/>
    <w:rsid w:val="00FD506E"/>
    <w:rsid w:val="00FD5207"/>
    <w:rsid w:val="00FD52F1"/>
    <w:rsid w:val="00FD5DB5"/>
    <w:rsid w:val="00FD7E34"/>
    <w:rsid w:val="00FE27E0"/>
    <w:rsid w:val="00FE289B"/>
    <w:rsid w:val="00FE293C"/>
    <w:rsid w:val="00FE3321"/>
    <w:rsid w:val="00FE3CC1"/>
    <w:rsid w:val="00FE4241"/>
    <w:rsid w:val="00FE496A"/>
    <w:rsid w:val="00FE4A6E"/>
    <w:rsid w:val="00FE4C17"/>
    <w:rsid w:val="00FE4CE9"/>
    <w:rsid w:val="00FE4D32"/>
    <w:rsid w:val="00FE5982"/>
    <w:rsid w:val="00FE5B06"/>
    <w:rsid w:val="00FE6168"/>
    <w:rsid w:val="00FE640B"/>
    <w:rsid w:val="00FE6746"/>
    <w:rsid w:val="00FE6750"/>
    <w:rsid w:val="00FE6AD4"/>
    <w:rsid w:val="00FE7920"/>
    <w:rsid w:val="00FE7BD6"/>
    <w:rsid w:val="00FF0350"/>
    <w:rsid w:val="00FF0756"/>
    <w:rsid w:val="00FF18BD"/>
    <w:rsid w:val="00FF2D4B"/>
    <w:rsid w:val="00FF2E4A"/>
    <w:rsid w:val="00FF3080"/>
    <w:rsid w:val="00FF3E8C"/>
    <w:rsid w:val="00FF5963"/>
    <w:rsid w:val="00FF5E9A"/>
    <w:rsid w:val="00FF62E2"/>
    <w:rsid w:val="00FF6CBD"/>
    <w:rsid w:val="00FF76F5"/>
    <w:rsid w:val="00FF7A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4E9F443F"/>
  <w15:docId w15:val="{C3A81D1B-976F-47CD-AA8A-6B30C9D5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20D"/>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table" w:customStyle="1" w:styleId="Tablaconcuadrcula31">
    <w:name w:val="Tabla con cuadrícula31"/>
    <w:basedOn w:val="Tablanormal"/>
    <w:next w:val="Tablaconcuadrcula"/>
    <w:uiPriority w:val="39"/>
    <w:rsid w:val="00491B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5C42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5C42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5C42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F76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sid w:val="00F76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F76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76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F76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F76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F76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F76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F76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F76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F76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F76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76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F76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F76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F76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F76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F76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F76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674576881">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02086291">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ildo.grancanaria.com/busqueda?articleId=659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6783E-73AC-4CCF-88C6-53C5EADA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7749</Words>
  <Characters>41471</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49122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usuariocabildo</dc:creator>
  <cp:keywords/>
  <dc:description/>
  <cp:lastModifiedBy>Paula Carmen Hernández Medina</cp:lastModifiedBy>
  <cp:revision>3</cp:revision>
  <cp:lastPrinted>2023-01-11T09:05:00Z</cp:lastPrinted>
  <dcterms:created xsi:type="dcterms:W3CDTF">2023-01-19T08:50:00Z</dcterms:created>
  <dcterms:modified xsi:type="dcterms:W3CDTF">2023-02-09T08:00:00Z</dcterms:modified>
</cp:coreProperties>
</file>