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44" w:rsidRPr="00226374" w:rsidRDefault="00962C44" w:rsidP="00843C70">
      <w:pPr>
        <w:pStyle w:val="Encabezado"/>
        <w:tabs>
          <w:tab w:val="clear" w:pos="4419"/>
          <w:tab w:val="clear" w:pos="8838"/>
        </w:tabs>
        <w:ind w:right="-608"/>
        <w:jc w:val="center"/>
        <w:rPr>
          <w:rFonts w:ascii="Times New Roman" w:hAnsi="Times New Roman"/>
          <w:b/>
          <w:bCs/>
          <w:szCs w:val="22"/>
          <w:u w:val="single"/>
          <w:lang w:val="es-ES"/>
        </w:rPr>
      </w:pPr>
      <w:r w:rsidRPr="00226374">
        <w:rPr>
          <w:rFonts w:ascii="Times New Roman" w:hAnsi="Times New Roman"/>
          <w:b/>
          <w:bCs/>
          <w:szCs w:val="22"/>
          <w:u w:val="single"/>
          <w:lang w:val="es-ES"/>
        </w:rPr>
        <w:t>DECRETO</w:t>
      </w:r>
    </w:p>
    <w:p w:rsidR="00962C44" w:rsidRPr="00226374" w:rsidRDefault="00962C44" w:rsidP="00843C70">
      <w:pPr>
        <w:tabs>
          <w:tab w:val="left" w:pos="0"/>
        </w:tabs>
        <w:ind w:right="-608"/>
        <w:jc w:val="both"/>
        <w:rPr>
          <w:rFonts w:ascii="Times New Roman" w:hAnsi="Times New Roman"/>
          <w:szCs w:val="22"/>
          <w:lang w:val="es-ES"/>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20"/>
        <w:gridCol w:w="2723"/>
      </w:tblGrid>
      <w:tr w:rsidR="00962C44" w:rsidRPr="00226374" w:rsidTr="00892DCB">
        <w:trPr>
          <w:trHeight w:val="90"/>
          <w:jc w:val="center"/>
        </w:trPr>
        <w:tc>
          <w:tcPr>
            <w:tcW w:w="3888" w:type="dxa"/>
            <w:tcBorders>
              <w:top w:val="nil"/>
              <w:left w:val="single" w:sz="18" w:space="0" w:color="auto"/>
              <w:bottom w:val="nil"/>
              <w:right w:val="nil"/>
            </w:tcBorders>
            <w:tcMar>
              <w:top w:w="57" w:type="dxa"/>
              <w:bottom w:w="57" w:type="dxa"/>
            </w:tcMar>
          </w:tcPr>
          <w:p w:rsidR="00962C44" w:rsidRPr="00226374" w:rsidRDefault="00962C44" w:rsidP="005B18E2">
            <w:pPr>
              <w:pStyle w:val="Sangradetextonormal"/>
              <w:ind w:right="-608" w:firstLine="0"/>
              <w:rPr>
                <w:sz w:val="22"/>
              </w:rPr>
            </w:pPr>
            <w:r w:rsidRPr="00226374">
              <w:rPr>
                <w:b/>
                <w:sz w:val="22"/>
                <w:szCs w:val="22"/>
              </w:rPr>
              <w:t>Nº Decreto:</w:t>
            </w:r>
            <w:r w:rsidR="005B18E2" w:rsidRPr="00226374">
              <w:rPr>
                <w:sz w:val="22"/>
                <w:szCs w:val="22"/>
              </w:rPr>
              <w:t>003</w:t>
            </w:r>
            <w:r w:rsidRPr="00226374">
              <w:rPr>
                <w:sz w:val="22"/>
                <w:szCs w:val="22"/>
              </w:rPr>
              <w:t>/20</w:t>
            </w:r>
            <w:r w:rsidR="00D55779" w:rsidRPr="00226374">
              <w:rPr>
                <w:sz w:val="22"/>
                <w:szCs w:val="22"/>
              </w:rPr>
              <w:t>2</w:t>
            </w:r>
            <w:r w:rsidR="005B18E2" w:rsidRPr="00226374">
              <w:rPr>
                <w:sz w:val="22"/>
                <w:szCs w:val="22"/>
              </w:rPr>
              <w:t>1</w:t>
            </w:r>
          </w:p>
        </w:tc>
        <w:tc>
          <w:tcPr>
            <w:tcW w:w="3420" w:type="dxa"/>
            <w:tcBorders>
              <w:top w:val="nil"/>
              <w:left w:val="nil"/>
              <w:bottom w:val="nil"/>
              <w:right w:val="nil"/>
            </w:tcBorders>
          </w:tcPr>
          <w:p w:rsidR="00962C44" w:rsidRPr="00226374" w:rsidRDefault="00962C44" w:rsidP="00843C70">
            <w:pPr>
              <w:pStyle w:val="Sangradetextonormal"/>
              <w:ind w:right="-608" w:firstLine="0"/>
              <w:rPr>
                <w:b/>
                <w:sz w:val="22"/>
                <w:lang w:val="es-ES_tradnl"/>
              </w:rPr>
            </w:pPr>
            <w:r w:rsidRPr="00226374">
              <w:rPr>
                <w:b/>
                <w:sz w:val="22"/>
                <w:szCs w:val="22"/>
                <w:lang w:val="es-ES_tradnl"/>
              </w:rPr>
              <w:t>Fecha</w:t>
            </w:r>
            <w:r w:rsidRPr="00226374">
              <w:rPr>
                <w:sz w:val="22"/>
                <w:szCs w:val="22"/>
              </w:rPr>
              <w:t xml:space="preserve">: </w:t>
            </w:r>
            <w:r w:rsidR="00B5732E" w:rsidRPr="00226374">
              <w:rPr>
                <w:sz w:val="22"/>
                <w:szCs w:val="22"/>
                <w:lang w:val="es-ES_tradnl" w:eastAsia="en-US"/>
              </w:rPr>
              <w:t>La de firma electrónica.</w:t>
            </w:r>
          </w:p>
        </w:tc>
        <w:tc>
          <w:tcPr>
            <w:tcW w:w="2723" w:type="dxa"/>
            <w:tcBorders>
              <w:top w:val="nil"/>
              <w:left w:val="nil"/>
              <w:bottom w:val="nil"/>
              <w:right w:val="nil"/>
            </w:tcBorders>
            <w:tcMar>
              <w:top w:w="57" w:type="dxa"/>
              <w:bottom w:w="57" w:type="dxa"/>
            </w:tcMar>
          </w:tcPr>
          <w:p w:rsidR="00962C44" w:rsidRPr="00226374" w:rsidRDefault="00962C44" w:rsidP="00843C70">
            <w:pPr>
              <w:pStyle w:val="Sangradetextonormal"/>
              <w:ind w:right="-608" w:firstLine="0"/>
              <w:rPr>
                <w:b/>
                <w:sz w:val="22"/>
                <w:lang w:val="en-US"/>
              </w:rPr>
            </w:pPr>
            <w:r w:rsidRPr="00226374">
              <w:rPr>
                <w:b/>
                <w:sz w:val="22"/>
                <w:szCs w:val="22"/>
                <w:lang w:val="en-US"/>
              </w:rPr>
              <w:t>Sig:</w:t>
            </w:r>
            <w:r w:rsidRPr="00226374">
              <w:rPr>
                <w:sz w:val="22"/>
                <w:szCs w:val="22"/>
                <w:lang w:val="en-US"/>
              </w:rPr>
              <w:t xml:space="preserve"> ASS/</w:t>
            </w:r>
            <w:proofErr w:type="spellStart"/>
            <w:r w:rsidR="00EA5475" w:rsidRPr="00226374">
              <w:rPr>
                <w:sz w:val="22"/>
                <w:szCs w:val="22"/>
                <w:lang w:val="en-US"/>
              </w:rPr>
              <w:t>cjr</w:t>
            </w:r>
            <w:proofErr w:type="spellEnd"/>
          </w:p>
        </w:tc>
      </w:tr>
      <w:tr w:rsidR="00962C44" w:rsidRPr="00226374" w:rsidTr="00892DCB">
        <w:trPr>
          <w:trHeight w:val="90"/>
          <w:jc w:val="center"/>
        </w:trPr>
        <w:tc>
          <w:tcPr>
            <w:tcW w:w="10031" w:type="dxa"/>
            <w:gridSpan w:val="3"/>
            <w:tcBorders>
              <w:top w:val="nil"/>
              <w:left w:val="single" w:sz="18" w:space="0" w:color="auto"/>
              <w:bottom w:val="nil"/>
              <w:right w:val="nil"/>
            </w:tcBorders>
            <w:tcMar>
              <w:top w:w="57" w:type="dxa"/>
              <w:bottom w:w="57" w:type="dxa"/>
            </w:tcMar>
          </w:tcPr>
          <w:p w:rsidR="00962C44" w:rsidRPr="00226374" w:rsidRDefault="00962C44" w:rsidP="00843C70">
            <w:pPr>
              <w:pStyle w:val="Sangradetextonormal"/>
              <w:ind w:right="-608" w:firstLine="0"/>
              <w:rPr>
                <w:sz w:val="22"/>
              </w:rPr>
            </w:pPr>
            <w:r w:rsidRPr="00226374">
              <w:rPr>
                <w:b/>
                <w:sz w:val="22"/>
                <w:szCs w:val="22"/>
                <w:lang w:val="es-ES_tradnl"/>
              </w:rPr>
              <w:t>Nº Expediente:</w:t>
            </w:r>
          </w:p>
        </w:tc>
      </w:tr>
      <w:tr w:rsidR="00962C44" w:rsidRPr="00226374" w:rsidTr="00892DCB">
        <w:trPr>
          <w:trHeight w:val="90"/>
          <w:jc w:val="center"/>
        </w:trPr>
        <w:tc>
          <w:tcPr>
            <w:tcW w:w="10031" w:type="dxa"/>
            <w:gridSpan w:val="3"/>
            <w:tcBorders>
              <w:top w:val="nil"/>
              <w:left w:val="single" w:sz="18" w:space="0" w:color="auto"/>
              <w:bottom w:val="single" w:sz="18" w:space="0" w:color="auto"/>
              <w:right w:val="nil"/>
            </w:tcBorders>
            <w:tcMar>
              <w:top w:w="57" w:type="dxa"/>
              <w:bottom w:w="57" w:type="dxa"/>
            </w:tcMar>
          </w:tcPr>
          <w:p w:rsidR="00962C44" w:rsidRPr="00226374" w:rsidRDefault="00962C44" w:rsidP="00EA654A">
            <w:pPr>
              <w:pStyle w:val="Sangradetextonormal"/>
              <w:ind w:right="-608" w:firstLine="0"/>
              <w:rPr>
                <w:bCs/>
                <w:sz w:val="22"/>
              </w:rPr>
            </w:pPr>
            <w:r w:rsidRPr="00226374">
              <w:rPr>
                <w:b/>
                <w:sz w:val="22"/>
                <w:szCs w:val="22"/>
                <w:lang w:val="es-ES_tradnl"/>
              </w:rPr>
              <w:t>Asunto:</w:t>
            </w:r>
            <w:r w:rsidR="00A5187A">
              <w:rPr>
                <w:b/>
                <w:sz w:val="22"/>
                <w:szCs w:val="22"/>
                <w:lang w:val="es-ES_tradnl"/>
              </w:rPr>
              <w:t xml:space="preserve"> </w:t>
            </w:r>
            <w:r w:rsidRPr="00226374">
              <w:rPr>
                <w:bCs/>
                <w:sz w:val="22"/>
                <w:szCs w:val="22"/>
              </w:rPr>
              <w:t xml:space="preserve">Formalización Adjudicación </w:t>
            </w:r>
            <w:r w:rsidR="00EA654A" w:rsidRPr="00226374">
              <w:rPr>
                <w:bCs/>
                <w:sz w:val="22"/>
                <w:szCs w:val="22"/>
              </w:rPr>
              <w:t>e</w:t>
            </w:r>
            <w:r w:rsidR="00665157" w:rsidRPr="00226374">
              <w:rPr>
                <w:bCs/>
                <w:sz w:val="22"/>
                <w:szCs w:val="22"/>
              </w:rPr>
              <w:t>ncargo</w:t>
            </w:r>
            <w:r w:rsidR="00DE4C80" w:rsidRPr="00226374">
              <w:rPr>
                <w:bCs/>
                <w:sz w:val="22"/>
                <w:szCs w:val="22"/>
              </w:rPr>
              <w:t>.</w:t>
            </w:r>
          </w:p>
        </w:tc>
      </w:tr>
    </w:tbl>
    <w:p w:rsidR="00962C44" w:rsidRPr="00226374" w:rsidRDefault="00962C44" w:rsidP="00843C70">
      <w:pPr>
        <w:ind w:left="-284" w:right="-86"/>
        <w:jc w:val="center"/>
        <w:rPr>
          <w:rFonts w:ascii="Times New Roman" w:hAnsi="Times New Roman"/>
          <w:b/>
          <w:szCs w:val="22"/>
        </w:rPr>
      </w:pPr>
    </w:p>
    <w:p w:rsidR="00962C44" w:rsidRPr="00226374" w:rsidRDefault="00962C44" w:rsidP="00843C70">
      <w:pPr>
        <w:ind w:firstLine="720"/>
        <w:jc w:val="both"/>
        <w:rPr>
          <w:rFonts w:ascii="Times New Roman" w:hAnsi="Times New Roman"/>
          <w:szCs w:val="22"/>
        </w:rPr>
      </w:pPr>
      <w:r w:rsidRPr="00226374">
        <w:rPr>
          <w:rFonts w:ascii="Times New Roman" w:hAnsi="Times New Roman"/>
          <w:szCs w:val="22"/>
        </w:rPr>
        <w:t>En uso de las facultades que me confiere la vigente Ley 7/1985, de 2 de abril, Reguladora de las Bases del Régimen Local, y demás disposiciones complementarias; visto el Decreto nº 42</w:t>
      </w:r>
      <w:r w:rsidR="003E629E" w:rsidRPr="00226374">
        <w:rPr>
          <w:rFonts w:ascii="Times New Roman" w:hAnsi="Times New Roman"/>
          <w:szCs w:val="22"/>
        </w:rPr>
        <w:t>/19</w:t>
      </w:r>
      <w:r w:rsidR="00490B5F" w:rsidRPr="00226374">
        <w:rPr>
          <w:rFonts w:ascii="Times New Roman" w:hAnsi="Times New Roman"/>
          <w:szCs w:val="22"/>
        </w:rPr>
        <w:t>,</w:t>
      </w:r>
      <w:r w:rsidRPr="00226374">
        <w:rPr>
          <w:rFonts w:ascii="Times New Roman" w:hAnsi="Times New Roman"/>
          <w:szCs w:val="22"/>
        </w:rPr>
        <w:t xml:space="preserve"> de 24 de julio de 2019, de delegación de competencias del Sr. Presidente de la Corporación en los Consejeros/as  titulares de las Consejerías de la Corporación.</w:t>
      </w:r>
    </w:p>
    <w:p w:rsidR="000E6871" w:rsidRPr="00226374" w:rsidRDefault="000E6871" w:rsidP="00843C70">
      <w:pPr>
        <w:pStyle w:val="Sangra3detindependiente"/>
        <w:spacing w:after="0"/>
        <w:ind w:left="142" w:firstLine="708"/>
        <w:jc w:val="both"/>
        <w:rPr>
          <w:rFonts w:ascii="Times New Roman" w:hAnsi="Times New Roman"/>
          <w:sz w:val="22"/>
          <w:szCs w:val="22"/>
          <w:lang w:eastAsia="es-ES"/>
        </w:rPr>
      </w:pPr>
    </w:p>
    <w:p w:rsidR="005B18E2" w:rsidRPr="00226374" w:rsidRDefault="005B18E2" w:rsidP="005B18E2">
      <w:pPr>
        <w:ind w:firstLine="720"/>
        <w:jc w:val="both"/>
        <w:rPr>
          <w:rFonts w:ascii="Times New Roman" w:hAnsi="Times New Roman"/>
          <w:szCs w:val="22"/>
        </w:rPr>
      </w:pPr>
      <w:r w:rsidRPr="00226374">
        <w:rPr>
          <w:rFonts w:ascii="Times New Roman" w:hAnsi="Times New Roman"/>
          <w:szCs w:val="22"/>
        </w:rPr>
        <w:t xml:space="preserve">Visto el Proyecto Técnico: </w:t>
      </w:r>
      <w:r w:rsidRPr="00226374">
        <w:rPr>
          <w:rFonts w:ascii="Times New Roman" w:eastAsia="Calibri" w:hAnsi="Times New Roman"/>
          <w:b/>
          <w:i/>
          <w:caps/>
          <w:szCs w:val="22"/>
          <w:lang w:val="es-ES"/>
        </w:rPr>
        <w:t>REFORMA REFUGIO DE MONTAÑA DÍAZ BERTRANA</w:t>
      </w:r>
      <w:r w:rsidRPr="00226374">
        <w:rPr>
          <w:rFonts w:ascii="Times New Roman" w:hAnsi="Times New Roman"/>
          <w:szCs w:val="22"/>
        </w:rPr>
        <w:t>, redactado en junio de 2018 por la Arquitecta Colegiada nº 1970, Mª Elena Ferrer Cárdenes, por encargo del Servicio Técnico de Medio Ambiente, que cuenta con un presupuesto total de ejecución por contrata de 122.067,58 euros.</w:t>
      </w:r>
    </w:p>
    <w:p w:rsidR="005B18E2" w:rsidRPr="00226374" w:rsidRDefault="005B18E2" w:rsidP="005B18E2">
      <w:pPr>
        <w:ind w:left="-284" w:firstLine="720"/>
        <w:jc w:val="both"/>
        <w:rPr>
          <w:rFonts w:ascii="Times New Roman" w:hAnsi="Times New Roman"/>
          <w:szCs w:val="22"/>
        </w:rPr>
      </w:pPr>
    </w:p>
    <w:p w:rsidR="005B18E2" w:rsidRPr="00226374" w:rsidRDefault="005B18E2" w:rsidP="005B18E2">
      <w:pPr>
        <w:ind w:firstLine="720"/>
        <w:jc w:val="both"/>
        <w:rPr>
          <w:rFonts w:ascii="Times New Roman" w:hAnsi="Times New Roman"/>
          <w:szCs w:val="22"/>
        </w:rPr>
      </w:pPr>
      <w:r w:rsidRPr="00226374">
        <w:rPr>
          <w:rFonts w:ascii="Times New Roman" w:hAnsi="Times New Roman"/>
          <w:szCs w:val="22"/>
        </w:rPr>
        <w:t>Visto el Informe de Supervisión Favorable del citado Proyecto Técnico emitido con fecha 22 de julio de 2020 por el Jefe de Servicio Técnico de Medio Ambiente, D. Luis F. Arencibia Aguilar, de conformidad con lo estipulado por el artículo 235 de la Ley 9/2017, de 8 de noviembre, de Contratos del Sector Público, por la</w:t>
      </w:r>
      <w:r w:rsidRPr="00226374">
        <w:rPr>
          <w:rFonts w:ascii="Times New Roman" w:hAnsi="Times New Roman"/>
          <w:szCs w:val="22"/>
          <w:lang w:val="es-ES"/>
        </w:rPr>
        <w:t xml:space="preserve"> que se transponen al ordenamiento jurídico español las Directivas del Parlamento Europeo y del Consejo 2014/23/UE y 2014/</w:t>
      </w:r>
      <w:r w:rsidR="00BB5ADF">
        <w:rPr>
          <w:rFonts w:ascii="Times New Roman" w:hAnsi="Times New Roman"/>
          <w:szCs w:val="22"/>
          <w:lang w:val="es-ES"/>
        </w:rPr>
        <w:t xml:space="preserve">24/UE, de 26 de febrero de 2014 </w:t>
      </w:r>
      <w:r w:rsidR="00BB5ADF" w:rsidRPr="00226374">
        <w:rPr>
          <w:rFonts w:ascii="Times New Roman" w:hAnsi="Times New Roman"/>
          <w:szCs w:val="22"/>
        </w:rPr>
        <w:t>(en adelante, LCSP)</w:t>
      </w:r>
      <w:r w:rsidR="00BB5ADF">
        <w:rPr>
          <w:rFonts w:ascii="Times New Roman" w:hAnsi="Times New Roman"/>
          <w:szCs w:val="22"/>
        </w:rPr>
        <w:t>.</w:t>
      </w:r>
    </w:p>
    <w:p w:rsidR="003E629E" w:rsidRPr="00226374" w:rsidRDefault="003E629E" w:rsidP="00843C70">
      <w:pPr>
        <w:ind w:left="-284" w:firstLine="720"/>
        <w:jc w:val="both"/>
        <w:rPr>
          <w:rFonts w:ascii="Times New Roman" w:hAnsi="Times New Roman"/>
          <w:szCs w:val="22"/>
        </w:rPr>
      </w:pPr>
    </w:p>
    <w:p w:rsidR="005B18E2" w:rsidRPr="00226374" w:rsidRDefault="005B18E2" w:rsidP="005B18E2">
      <w:pPr>
        <w:ind w:firstLine="720"/>
        <w:jc w:val="both"/>
        <w:rPr>
          <w:rFonts w:ascii="Times New Roman" w:hAnsi="Times New Roman"/>
          <w:szCs w:val="22"/>
        </w:rPr>
      </w:pPr>
      <w:r w:rsidRPr="00226374">
        <w:rPr>
          <w:rFonts w:ascii="Times New Roman" w:hAnsi="Times New Roman"/>
          <w:szCs w:val="22"/>
        </w:rPr>
        <w:t xml:space="preserve">Vista la </w:t>
      </w:r>
      <w:r w:rsidRPr="00226374">
        <w:rPr>
          <w:rFonts w:ascii="Times New Roman" w:hAnsi="Times New Roman"/>
          <w:b/>
          <w:i/>
          <w:szCs w:val="22"/>
        </w:rPr>
        <w:t>Propuesta de Retarifado</w:t>
      </w:r>
      <w:r w:rsidRPr="00226374">
        <w:rPr>
          <w:rFonts w:ascii="Times New Roman" w:hAnsi="Times New Roman"/>
          <w:szCs w:val="22"/>
        </w:rPr>
        <w:t xml:space="preserve"> del Presupuesto de ejecución de las obras del Proyecto Técnico: </w:t>
      </w:r>
      <w:r w:rsidRPr="00226374">
        <w:rPr>
          <w:rFonts w:ascii="Times New Roman" w:eastAsia="Calibri" w:hAnsi="Times New Roman"/>
          <w:b/>
          <w:i/>
          <w:caps/>
          <w:szCs w:val="22"/>
        </w:rPr>
        <w:t>REFORMA REFUGIO DE MONTAÑA DÍAZ BERTRANA</w:t>
      </w:r>
      <w:r w:rsidRPr="00226374">
        <w:rPr>
          <w:rFonts w:ascii="Times New Roman" w:hAnsi="Times New Roman"/>
          <w:szCs w:val="22"/>
        </w:rPr>
        <w:t xml:space="preserve">, presentada en abril de 2020 por la empresa pública: </w:t>
      </w:r>
      <w:r w:rsidRPr="00226374">
        <w:rPr>
          <w:rFonts w:ascii="Times New Roman" w:hAnsi="Times New Roman"/>
          <w:i/>
          <w:szCs w:val="22"/>
        </w:rPr>
        <w:t xml:space="preserve">GESTIÓN Y PLANEAMIENTO TERRITORIAL Y MEDIOAMBIENTAL, S.A. </w:t>
      </w:r>
      <w:r w:rsidRPr="00226374">
        <w:rPr>
          <w:rFonts w:ascii="Times New Roman" w:hAnsi="Times New Roman"/>
          <w:szCs w:val="22"/>
        </w:rPr>
        <w:t>(</w:t>
      </w:r>
      <w:r w:rsidRPr="00226374">
        <w:rPr>
          <w:rFonts w:ascii="Times New Roman" w:hAnsi="Times New Roman"/>
          <w:i/>
          <w:szCs w:val="22"/>
        </w:rPr>
        <w:t>GESPLAN</w:t>
      </w:r>
      <w:r w:rsidRPr="00226374">
        <w:rPr>
          <w:rFonts w:ascii="Times New Roman" w:hAnsi="Times New Roman"/>
          <w:szCs w:val="22"/>
        </w:rPr>
        <w:t>), con NIF: A38279972, a petición del Servicio de Medio Ambiente, contando dicha Propuesta con la conformidad del Servicio Técnico de Medio Ambiente, la cual determina un presupuesto total de ejecución por administración de 141.132,45 euros.</w:t>
      </w:r>
    </w:p>
    <w:p w:rsidR="005B18E2" w:rsidRPr="00226374" w:rsidRDefault="005B18E2" w:rsidP="005B18E2">
      <w:pPr>
        <w:pStyle w:val="Sangradetextonormal"/>
        <w:ind w:left="-284"/>
        <w:rPr>
          <w:sz w:val="22"/>
          <w:szCs w:val="22"/>
        </w:rPr>
      </w:pPr>
    </w:p>
    <w:p w:rsidR="005B18E2" w:rsidRPr="00226374" w:rsidRDefault="005B18E2" w:rsidP="005B18E2">
      <w:pPr>
        <w:ind w:firstLine="720"/>
        <w:jc w:val="both"/>
        <w:rPr>
          <w:rFonts w:ascii="Times New Roman" w:hAnsi="Times New Roman"/>
          <w:szCs w:val="22"/>
        </w:rPr>
      </w:pPr>
      <w:r w:rsidRPr="00226374">
        <w:rPr>
          <w:rFonts w:ascii="Times New Roman" w:hAnsi="Times New Roman"/>
          <w:szCs w:val="22"/>
        </w:rPr>
        <w:t>Visto el Informe técnico del Servicio de Medio Ambiente de fecha 2 de octubre de 2020, justificando la necesidad de realizar u</w:t>
      </w:r>
      <w:r w:rsidR="00D91E34">
        <w:rPr>
          <w:rFonts w:ascii="Times New Roman" w:hAnsi="Times New Roman"/>
          <w:szCs w:val="22"/>
        </w:rPr>
        <w:t xml:space="preserve">n encargo a la empresa pública </w:t>
      </w:r>
      <w:r w:rsidR="00D91E34" w:rsidRPr="00226374">
        <w:rPr>
          <w:rFonts w:ascii="Times New Roman" w:hAnsi="Times New Roman"/>
          <w:i/>
          <w:szCs w:val="22"/>
        </w:rPr>
        <w:t>GESPLAN</w:t>
      </w:r>
      <w:r w:rsidR="006D5099">
        <w:rPr>
          <w:rFonts w:ascii="Times New Roman" w:hAnsi="Times New Roman"/>
          <w:i/>
          <w:szCs w:val="22"/>
        </w:rPr>
        <w:t xml:space="preserve"> </w:t>
      </w:r>
      <w:r w:rsidRPr="00226374">
        <w:rPr>
          <w:rFonts w:ascii="Times New Roman" w:hAnsi="Times New Roman"/>
          <w:szCs w:val="22"/>
        </w:rPr>
        <w:t xml:space="preserve">que ostenta en la actualidad la condición de </w:t>
      </w:r>
      <w:r w:rsidRPr="00226374">
        <w:rPr>
          <w:rFonts w:ascii="Times New Roman" w:hAnsi="Times New Roman"/>
          <w:b/>
          <w:szCs w:val="22"/>
        </w:rPr>
        <w:t>Medio Propio Personificado</w:t>
      </w:r>
      <w:r w:rsidRPr="00226374">
        <w:rPr>
          <w:rFonts w:ascii="Times New Roman" w:hAnsi="Times New Roman"/>
          <w:szCs w:val="22"/>
        </w:rPr>
        <w:t xml:space="preserve"> del Cabildo de Gran Canaria, para la ejecución de las obras del Proyecto Técnico: </w:t>
      </w:r>
      <w:r w:rsidRPr="00226374">
        <w:rPr>
          <w:rFonts w:ascii="Times New Roman" w:eastAsia="Calibri" w:hAnsi="Times New Roman"/>
          <w:b/>
          <w:i/>
          <w:caps/>
          <w:szCs w:val="22"/>
        </w:rPr>
        <w:t>REFORMA REFUGIO DE MONTAÑA DÍAZ BERTRANA</w:t>
      </w:r>
      <w:r w:rsidRPr="00226374">
        <w:rPr>
          <w:rFonts w:ascii="Times New Roman" w:hAnsi="Times New Roman"/>
          <w:szCs w:val="22"/>
        </w:rPr>
        <w:t>, cuyo presupuesto total de ejecución por administración, adaptado a las Tarifas oficiales vigentes de la citada empresa pública, es de 141.132,45 euros.</w:t>
      </w:r>
    </w:p>
    <w:p w:rsidR="003E629E" w:rsidRPr="00226374" w:rsidRDefault="003E629E" w:rsidP="00843C70">
      <w:pPr>
        <w:ind w:firstLine="720"/>
        <w:jc w:val="both"/>
        <w:rPr>
          <w:rFonts w:ascii="Times New Roman" w:hAnsi="Times New Roman"/>
          <w:szCs w:val="22"/>
        </w:rPr>
      </w:pPr>
    </w:p>
    <w:p w:rsidR="00C0081C" w:rsidRPr="00226374" w:rsidRDefault="003E629E" w:rsidP="00843C70">
      <w:pPr>
        <w:ind w:firstLine="720"/>
        <w:jc w:val="both"/>
        <w:rPr>
          <w:rFonts w:ascii="Times New Roman" w:hAnsi="Times New Roman"/>
          <w:szCs w:val="22"/>
        </w:rPr>
      </w:pPr>
      <w:r w:rsidRPr="00226374">
        <w:rPr>
          <w:rFonts w:ascii="Times New Roman" w:hAnsi="Times New Roman"/>
          <w:szCs w:val="22"/>
        </w:rPr>
        <w:t>Vista la Resolución nº 138</w:t>
      </w:r>
      <w:r w:rsidR="005B18E2" w:rsidRPr="00226374">
        <w:rPr>
          <w:rFonts w:ascii="Times New Roman" w:hAnsi="Times New Roman"/>
          <w:szCs w:val="22"/>
        </w:rPr>
        <w:t>4</w:t>
      </w:r>
      <w:r w:rsidRPr="00226374">
        <w:rPr>
          <w:rFonts w:ascii="Times New Roman" w:hAnsi="Times New Roman"/>
          <w:szCs w:val="22"/>
        </w:rPr>
        <w:t xml:space="preserve">, de fecha </w:t>
      </w:r>
      <w:r w:rsidR="005B18E2" w:rsidRPr="00226374">
        <w:rPr>
          <w:rFonts w:ascii="Times New Roman" w:hAnsi="Times New Roman"/>
          <w:szCs w:val="22"/>
        </w:rPr>
        <w:t>7</w:t>
      </w:r>
      <w:r w:rsidRPr="00226374">
        <w:rPr>
          <w:rFonts w:ascii="Times New Roman" w:hAnsi="Times New Roman"/>
          <w:szCs w:val="22"/>
        </w:rPr>
        <w:t xml:space="preserve"> de </w:t>
      </w:r>
      <w:r w:rsidR="005B18E2" w:rsidRPr="00226374">
        <w:rPr>
          <w:rFonts w:ascii="Times New Roman" w:hAnsi="Times New Roman"/>
          <w:szCs w:val="22"/>
        </w:rPr>
        <w:t>octubre</w:t>
      </w:r>
      <w:r w:rsidRPr="00226374">
        <w:rPr>
          <w:rFonts w:ascii="Times New Roman" w:hAnsi="Times New Roman"/>
          <w:szCs w:val="22"/>
        </w:rPr>
        <w:t xml:space="preserve"> de 2020, por la que se resuelve Aprobar </w:t>
      </w:r>
      <w:r w:rsidR="00C0081C" w:rsidRPr="00226374">
        <w:rPr>
          <w:rFonts w:ascii="Times New Roman" w:hAnsi="Times New Roman"/>
          <w:szCs w:val="22"/>
        </w:rPr>
        <w:t xml:space="preserve">técnicamente el Proyecto denominado: </w:t>
      </w:r>
      <w:r w:rsidR="005B18E2" w:rsidRPr="00226374">
        <w:rPr>
          <w:rFonts w:ascii="Times New Roman" w:eastAsia="Calibri" w:hAnsi="Times New Roman"/>
          <w:b/>
          <w:i/>
          <w:caps/>
          <w:szCs w:val="22"/>
        </w:rPr>
        <w:t>REFORMA REFUGIO DE MONTAÑA DÍAZ BERTRANA</w:t>
      </w:r>
      <w:r w:rsidR="005B18E2" w:rsidRPr="00226374">
        <w:rPr>
          <w:rFonts w:ascii="Times New Roman" w:hAnsi="Times New Roman"/>
          <w:szCs w:val="22"/>
        </w:rPr>
        <w:t>, redactado en junio de 2018 por la Arquitecta Colegiada nº 1970, Mª Elena Ferrer Cárdenes, por encargo del Servicio Técnico de Medio Ambiente, cuyo presupuesto total de ejecución por contrata asciende a 122.067,58 euros</w:t>
      </w:r>
      <w:r w:rsidR="00C0081C" w:rsidRPr="00226374">
        <w:rPr>
          <w:rFonts w:ascii="Times New Roman" w:hAnsi="Times New Roman"/>
          <w:szCs w:val="22"/>
        </w:rPr>
        <w:t>.</w:t>
      </w:r>
    </w:p>
    <w:p w:rsidR="00C0081C" w:rsidRPr="00226374" w:rsidRDefault="00C0081C" w:rsidP="00843C70">
      <w:pPr>
        <w:ind w:firstLine="720"/>
        <w:jc w:val="both"/>
        <w:rPr>
          <w:rFonts w:ascii="Times New Roman" w:hAnsi="Times New Roman"/>
          <w:szCs w:val="22"/>
        </w:rPr>
      </w:pPr>
    </w:p>
    <w:p w:rsidR="005B18E2" w:rsidRPr="00226374" w:rsidRDefault="005B18E2" w:rsidP="005B18E2">
      <w:pPr>
        <w:ind w:firstLine="720"/>
        <w:jc w:val="both"/>
        <w:rPr>
          <w:rFonts w:ascii="Times New Roman" w:hAnsi="Times New Roman"/>
          <w:szCs w:val="22"/>
        </w:rPr>
      </w:pPr>
      <w:r w:rsidRPr="00226374">
        <w:rPr>
          <w:rFonts w:ascii="Times New Roman" w:hAnsi="Times New Roman"/>
          <w:szCs w:val="22"/>
        </w:rPr>
        <w:t>Visto el Decreto nº 73/2020, de fecha 9 de octubre de 2020, por el que se acordó Iniciar Expediente de encargo a la empresa pública</w:t>
      </w:r>
      <w:r w:rsidRPr="00226374">
        <w:rPr>
          <w:rFonts w:ascii="Times New Roman" w:hAnsi="Times New Roman"/>
          <w:i/>
          <w:szCs w:val="22"/>
        </w:rPr>
        <w:t xml:space="preserve"> GESPLAN</w:t>
      </w:r>
      <w:r w:rsidRPr="00226374">
        <w:rPr>
          <w:rFonts w:ascii="Times New Roman" w:hAnsi="Times New Roman"/>
          <w:szCs w:val="22"/>
        </w:rPr>
        <w:t xml:space="preserve"> en su condición de </w:t>
      </w:r>
      <w:r w:rsidRPr="00226374">
        <w:rPr>
          <w:rFonts w:ascii="Times New Roman" w:hAnsi="Times New Roman"/>
          <w:b/>
          <w:szCs w:val="22"/>
        </w:rPr>
        <w:t>Medio Propio Personificado</w:t>
      </w:r>
      <w:r w:rsidRPr="00226374">
        <w:rPr>
          <w:rFonts w:ascii="Times New Roman" w:hAnsi="Times New Roman"/>
          <w:szCs w:val="22"/>
        </w:rPr>
        <w:t xml:space="preserve"> del Cabildo de Gran Canaria, para la ejecución de las obras del Proyecto Técnico: </w:t>
      </w:r>
      <w:r w:rsidRPr="00226374">
        <w:rPr>
          <w:rFonts w:ascii="Times New Roman" w:eastAsia="Calibri" w:hAnsi="Times New Roman"/>
          <w:b/>
          <w:i/>
          <w:caps/>
          <w:szCs w:val="22"/>
        </w:rPr>
        <w:t>REFORMA REFUGIO DE MONTAÑA DÍAZ BERTRANA</w:t>
      </w:r>
      <w:r w:rsidRPr="00226374">
        <w:rPr>
          <w:rFonts w:ascii="Times New Roman" w:hAnsi="Times New Roman"/>
          <w:szCs w:val="22"/>
        </w:rPr>
        <w:t>, cuyo presupuesto total de ejecución por administración, adaptado a las Tarifas oficiales vigentes de la citada empresa pública, es de 141.132,45 euros.</w:t>
      </w:r>
    </w:p>
    <w:p w:rsidR="003E629E" w:rsidRPr="00226374" w:rsidRDefault="003E629E" w:rsidP="00843C70">
      <w:pPr>
        <w:ind w:firstLine="720"/>
        <w:jc w:val="both"/>
        <w:rPr>
          <w:rFonts w:ascii="Times New Roman" w:hAnsi="Times New Roman"/>
          <w:szCs w:val="22"/>
        </w:rPr>
      </w:pPr>
      <w:r w:rsidRPr="00226374">
        <w:rPr>
          <w:rFonts w:ascii="Times New Roman" w:hAnsi="Times New Roman"/>
          <w:szCs w:val="22"/>
        </w:rPr>
        <w:lastRenderedPageBreak/>
        <w:t xml:space="preserve">Visto el Acta de Replanteo del Proyecto Técnico: </w:t>
      </w:r>
      <w:r w:rsidR="005B18E2" w:rsidRPr="00226374">
        <w:rPr>
          <w:rFonts w:ascii="Times New Roman" w:eastAsia="Calibri" w:hAnsi="Times New Roman"/>
          <w:b/>
          <w:i/>
          <w:caps/>
          <w:szCs w:val="22"/>
        </w:rPr>
        <w:t>REFORMA REFUGIO DE MONTAÑA DÍAZ BERTRANA</w:t>
      </w:r>
      <w:r w:rsidRPr="00226374">
        <w:rPr>
          <w:rFonts w:ascii="Times New Roman" w:hAnsi="Times New Roman"/>
          <w:szCs w:val="22"/>
        </w:rPr>
        <w:t xml:space="preserve">, suscrita con fecha </w:t>
      </w:r>
      <w:r w:rsidR="005B18E2" w:rsidRPr="00226374">
        <w:rPr>
          <w:rFonts w:ascii="Times New Roman" w:hAnsi="Times New Roman"/>
          <w:szCs w:val="22"/>
        </w:rPr>
        <w:t>1</w:t>
      </w:r>
      <w:r w:rsidR="00706EBF" w:rsidRPr="00226374">
        <w:rPr>
          <w:rFonts w:ascii="Times New Roman" w:hAnsi="Times New Roman"/>
          <w:szCs w:val="22"/>
        </w:rPr>
        <w:t>5</w:t>
      </w:r>
      <w:r w:rsidRPr="00226374">
        <w:rPr>
          <w:rFonts w:ascii="Times New Roman" w:hAnsi="Times New Roman"/>
          <w:szCs w:val="22"/>
        </w:rPr>
        <w:t xml:space="preserve"> de </w:t>
      </w:r>
      <w:r w:rsidR="00706EBF" w:rsidRPr="00226374">
        <w:rPr>
          <w:rFonts w:ascii="Times New Roman" w:hAnsi="Times New Roman"/>
          <w:szCs w:val="22"/>
        </w:rPr>
        <w:t>octubre</w:t>
      </w:r>
      <w:r w:rsidRPr="00226374">
        <w:rPr>
          <w:rFonts w:ascii="Times New Roman" w:hAnsi="Times New Roman"/>
          <w:szCs w:val="22"/>
        </w:rPr>
        <w:t xml:space="preserve"> de 2020, de conformidad con lo indicado en el artículo 236 de la </w:t>
      </w:r>
      <w:r w:rsidR="00706EBF" w:rsidRPr="00226374">
        <w:rPr>
          <w:rFonts w:ascii="Times New Roman" w:hAnsi="Times New Roman"/>
          <w:szCs w:val="22"/>
        </w:rPr>
        <w:t>de la LCSP</w:t>
      </w:r>
      <w:r w:rsidRPr="00226374">
        <w:rPr>
          <w:rFonts w:ascii="Times New Roman" w:hAnsi="Times New Roman"/>
          <w:szCs w:val="22"/>
        </w:rPr>
        <w:t>.</w:t>
      </w:r>
    </w:p>
    <w:p w:rsidR="00706EBF" w:rsidRPr="00226374" w:rsidRDefault="00706EBF" w:rsidP="00843C70">
      <w:pPr>
        <w:ind w:firstLine="720"/>
        <w:jc w:val="both"/>
        <w:rPr>
          <w:rFonts w:ascii="Times New Roman" w:hAnsi="Times New Roman"/>
          <w:szCs w:val="22"/>
        </w:rPr>
      </w:pPr>
    </w:p>
    <w:p w:rsidR="00563302" w:rsidRPr="00226374" w:rsidRDefault="00B5732E" w:rsidP="00843C70">
      <w:pPr>
        <w:ind w:firstLine="720"/>
        <w:jc w:val="both"/>
        <w:rPr>
          <w:rFonts w:ascii="Times New Roman" w:hAnsi="Times New Roman"/>
          <w:szCs w:val="22"/>
        </w:rPr>
      </w:pPr>
      <w:r w:rsidRPr="00226374">
        <w:rPr>
          <w:rFonts w:ascii="Times New Roman" w:hAnsi="Times New Roman"/>
          <w:bCs/>
          <w:color w:val="000000"/>
          <w:szCs w:val="22"/>
        </w:rPr>
        <w:t>Visto el Informe Propuesta Jurídico-Administrativ</w:t>
      </w:r>
      <w:r w:rsidR="00244F99" w:rsidRPr="00226374">
        <w:rPr>
          <w:rFonts w:ascii="Times New Roman" w:hAnsi="Times New Roman"/>
          <w:bCs/>
          <w:color w:val="000000"/>
          <w:szCs w:val="22"/>
        </w:rPr>
        <w:t>o</w:t>
      </w:r>
      <w:r w:rsidR="005B55BA">
        <w:rPr>
          <w:rFonts w:ascii="Times New Roman" w:hAnsi="Times New Roman"/>
          <w:bCs/>
          <w:color w:val="000000"/>
          <w:szCs w:val="22"/>
        </w:rPr>
        <w:t xml:space="preserve"> </w:t>
      </w:r>
      <w:r w:rsidR="00563302" w:rsidRPr="00226374">
        <w:rPr>
          <w:rFonts w:ascii="Times New Roman" w:hAnsi="Times New Roman"/>
          <w:szCs w:val="22"/>
        </w:rPr>
        <w:t xml:space="preserve">emitido por el Servicio Administrativo de Medio Ambiente con fecha </w:t>
      </w:r>
      <w:r w:rsidR="00904851" w:rsidRPr="00226374">
        <w:rPr>
          <w:rFonts w:ascii="Times New Roman" w:hAnsi="Times New Roman"/>
          <w:szCs w:val="22"/>
        </w:rPr>
        <w:t>3noviembre</w:t>
      </w:r>
      <w:r w:rsidR="00D72462" w:rsidRPr="00226374">
        <w:rPr>
          <w:rFonts w:ascii="Times New Roman" w:hAnsi="Times New Roman"/>
          <w:szCs w:val="22"/>
        </w:rPr>
        <w:t xml:space="preserve"> de 2020</w:t>
      </w:r>
      <w:r w:rsidR="00563302" w:rsidRPr="00226374">
        <w:rPr>
          <w:rFonts w:ascii="Times New Roman" w:hAnsi="Times New Roman"/>
          <w:szCs w:val="22"/>
        </w:rPr>
        <w:t xml:space="preserve">, en relación al </w:t>
      </w:r>
      <w:r w:rsidR="00706EBF" w:rsidRPr="00226374">
        <w:rPr>
          <w:rFonts w:ascii="Times New Roman" w:hAnsi="Times New Roman"/>
          <w:szCs w:val="22"/>
        </w:rPr>
        <w:t>e</w:t>
      </w:r>
      <w:r w:rsidR="00563302" w:rsidRPr="00226374">
        <w:rPr>
          <w:rFonts w:ascii="Times New Roman" w:hAnsi="Times New Roman"/>
          <w:szCs w:val="22"/>
        </w:rPr>
        <w:t xml:space="preserve">ncargo a la empresa pública </w:t>
      </w:r>
      <w:r w:rsidR="00563302" w:rsidRPr="00226374">
        <w:rPr>
          <w:rFonts w:ascii="Times New Roman" w:hAnsi="Times New Roman"/>
          <w:i/>
          <w:szCs w:val="22"/>
        </w:rPr>
        <w:t>GESPLAN</w:t>
      </w:r>
      <w:r w:rsidR="00563302" w:rsidRPr="00226374">
        <w:rPr>
          <w:rFonts w:ascii="Times New Roman" w:hAnsi="Times New Roman"/>
          <w:szCs w:val="22"/>
        </w:rPr>
        <w:t xml:space="preserve"> para la ejecución </w:t>
      </w:r>
      <w:r w:rsidR="00706EBF" w:rsidRPr="00226374">
        <w:rPr>
          <w:rFonts w:ascii="Times New Roman" w:hAnsi="Times New Roman"/>
          <w:szCs w:val="22"/>
        </w:rPr>
        <w:t xml:space="preserve">de las obras del Proyecto Técnico: </w:t>
      </w:r>
      <w:r w:rsidR="00904851" w:rsidRPr="00226374">
        <w:rPr>
          <w:rFonts w:ascii="Times New Roman" w:eastAsia="Calibri" w:hAnsi="Times New Roman"/>
          <w:b/>
          <w:i/>
          <w:caps/>
          <w:szCs w:val="22"/>
        </w:rPr>
        <w:t>REFORMA REFUGIO DE MONTAÑA DÍAZ BERTRANA</w:t>
      </w:r>
      <w:r w:rsidR="00563302" w:rsidRPr="00226374">
        <w:rPr>
          <w:rFonts w:ascii="Times New Roman" w:hAnsi="Times New Roman"/>
          <w:szCs w:val="22"/>
        </w:rPr>
        <w:t>.</w:t>
      </w:r>
    </w:p>
    <w:p w:rsidR="00706EBF" w:rsidRPr="00226374" w:rsidRDefault="00706EBF" w:rsidP="00843C70">
      <w:pPr>
        <w:pStyle w:val="Sangradetextonormal"/>
        <w:rPr>
          <w:sz w:val="22"/>
          <w:szCs w:val="22"/>
        </w:rPr>
      </w:pPr>
    </w:p>
    <w:p w:rsidR="00904851" w:rsidRPr="00226374" w:rsidRDefault="000E4A04" w:rsidP="00904851">
      <w:pPr>
        <w:pStyle w:val="Sangradetextonormal"/>
        <w:rPr>
          <w:sz w:val="22"/>
          <w:szCs w:val="22"/>
        </w:rPr>
      </w:pPr>
      <w:r>
        <w:rPr>
          <w:noProof/>
          <w:sz w:val="22"/>
          <w:szCs w:val="22"/>
        </w:rPr>
        <w:pict>
          <v:shapetype id="_x0000_t202" coordsize="21600,21600" o:spt="202" path="m,l,21600r21600,l21600,xe">
            <v:stroke joinstyle="miter"/>
            <v:path gradientshapeok="t" o:connecttype="rect"/>
          </v:shapetype>
          <v:shape id="_x0000_s1052" type="#_x0000_t202" style="position:absolute;left:0;text-align:left;margin-left:-66.35pt;margin-top:31.8pt;width:56.2pt;height:156pt;z-index:251675648">
            <v:textbox style="layout-flow:vertical;mso-layout-flow-alt:bottom-to-top;mso-next-textbox:#_x0000_s1052" inset=",2.5mm,,2.5mm">
              <w:txbxContent>
                <w:p w:rsidR="00706EBF" w:rsidRPr="009C2ABC" w:rsidRDefault="00706EBF" w:rsidP="00706EBF">
                  <w:pPr>
                    <w:jc w:val="center"/>
                    <w:rPr>
                      <w:rFonts w:cs="Arial"/>
                      <w:sz w:val="18"/>
                      <w:szCs w:val="18"/>
                      <w:lang w:val="es-ES"/>
                    </w:rPr>
                  </w:pPr>
                  <w:r w:rsidRPr="009C2ABC">
                    <w:rPr>
                      <w:rFonts w:cs="Arial"/>
                      <w:sz w:val="18"/>
                      <w:szCs w:val="18"/>
                      <w:lang w:val="es-ES"/>
                    </w:rPr>
                    <w:t>Revisado y Conforme</w:t>
                  </w:r>
                </w:p>
                <w:p w:rsidR="00706EBF" w:rsidRDefault="00706EBF" w:rsidP="00706EBF">
                  <w:pPr>
                    <w:jc w:val="center"/>
                    <w:rPr>
                      <w:rFonts w:cs="Arial"/>
                      <w:sz w:val="18"/>
                      <w:szCs w:val="18"/>
                      <w:lang w:val="es-ES"/>
                    </w:rPr>
                  </w:pPr>
                  <w:r>
                    <w:rPr>
                      <w:rFonts w:cs="Arial"/>
                      <w:sz w:val="18"/>
                      <w:szCs w:val="18"/>
                      <w:lang w:val="es-ES"/>
                    </w:rPr>
                    <w:t>La</w:t>
                  </w:r>
                  <w:r w:rsidRPr="009C2ABC">
                    <w:rPr>
                      <w:rFonts w:cs="Arial"/>
                      <w:sz w:val="18"/>
                      <w:szCs w:val="18"/>
                      <w:lang w:val="es-ES"/>
                    </w:rPr>
                    <w:t xml:space="preserve"> Jef</w:t>
                  </w:r>
                  <w:r>
                    <w:rPr>
                      <w:rFonts w:cs="Arial"/>
                      <w:sz w:val="18"/>
                      <w:szCs w:val="18"/>
                      <w:lang w:val="es-ES"/>
                    </w:rPr>
                    <w:t>a</w:t>
                  </w:r>
                  <w:r w:rsidRPr="009C2ABC">
                    <w:rPr>
                      <w:rFonts w:cs="Arial"/>
                      <w:sz w:val="18"/>
                      <w:szCs w:val="18"/>
                      <w:lang w:val="es-ES"/>
                    </w:rPr>
                    <w:t xml:space="preserve"> de Servicio</w:t>
                  </w:r>
                </w:p>
                <w:p w:rsidR="00706EBF" w:rsidRDefault="00706EBF" w:rsidP="00706EBF">
                  <w:pPr>
                    <w:jc w:val="center"/>
                    <w:rPr>
                      <w:rFonts w:cs="Arial"/>
                      <w:sz w:val="18"/>
                      <w:szCs w:val="18"/>
                      <w:lang w:val="es-ES"/>
                    </w:rPr>
                  </w:pPr>
                </w:p>
                <w:p w:rsidR="00706EBF" w:rsidRPr="009C2ABC" w:rsidRDefault="00706EBF" w:rsidP="00706EBF">
                  <w:pPr>
                    <w:jc w:val="center"/>
                    <w:rPr>
                      <w:rFonts w:cs="Arial"/>
                      <w:sz w:val="18"/>
                      <w:szCs w:val="18"/>
                      <w:lang w:val="es-ES"/>
                    </w:rPr>
                  </w:pPr>
                  <w:r>
                    <w:rPr>
                      <w:rFonts w:cs="Arial"/>
                      <w:sz w:val="18"/>
                      <w:szCs w:val="18"/>
                      <w:lang w:val="es-ES"/>
                    </w:rPr>
                    <w:t xml:space="preserve">Angelina Suárez </w:t>
                  </w:r>
                  <w:proofErr w:type="spellStart"/>
                  <w:r>
                    <w:rPr>
                      <w:rFonts w:cs="Arial"/>
                      <w:sz w:val="18"/>
                      <w:szCs w:val="18"/>
                      <w:lang w:val="es-ES"/>
                    </w:rPr>
                    <w:t>Suárez</w:t>
                  </w:r>
                  <w:proofErr w:type="spellEnd"/>
                </w:p>
              </w:txbxContent>
            </v:textbox>
          </v:shape>
        </w:pict>
      </w:r>
      <w:r w:rsidR="00904851" w:rsidRPr="00226374">
        <w:rPr>
          <w:sz w:val="22"/>
          <w:szCs w:val="22"/>
        </w:rPr>
        <w:t xml:space="preserve">Visto el Informe del Servicio de Asesoría Jurídica, de fecha 23 de diciembre de 2020, dando el Visto Bueno al Informe-Propuesta Jurídico Administrativo emitido por el Servicio Administrativo de Medio Ambiente con fecha 3 noviembre de 2020, en relación al encargo a la empresa pública </w:t>
      </w:r>
      <w:r w:rsidR="00904851" w:rsidRPr="00226374">
        <w:rPr>
          <w:i/>
          <w:sz w:val="22"/>
          <w:szCs w:val="22"/>
        </w:rPr>
        <w:t>GESPLAN</w:t>
      </w:r>
      <w:r w:rsidR="00904851" w:rsidRPr="00226374">
        <w:rPr>
          <w:sz w:val="22"/>
          <w:szCs w:val="22"/>
        </w:rPr>
        <w:t xml:space="preserve"> para la ejecución de las obras del Proyecto Técnico: </w:t>
      </w:r>
      <w:r w:rsidR="00904851" w:rsidRPr="00226374">
        <w:rPr>
          <w:rFonts w:eastAsia="Calibri"/>
          <w:b/>
          <w:i/>
          <w:caps/>
          <w:sz w:val="22"/>
          <w:szCs w:val="22"/>
        </w:rPr>
        <w:t>REFORMA REFUGIO DE MONTAÑA DÍAZ BERTRANA</w:t>
      </w:r>
      <w:r w:rsidR="00904851" w:rsidRPr="00226374">
        <w:rPr>
          <w:sz w:val="22"/>
          <w:szCs w:val="22"/>
        </w:rPr>
        <w:t>.</w:t>
      </w:r>
    </w:p>
    <w:p w:rsidR="00904851" w:rsidRPr="00226374" w:rsidRDefault="00904851" w:rsidP="00904851">
      <w:pPr>
        <w:pStyle w:val="Sangradetextonormal"/>
        <w:rPr>
          <w:sz w:val="22"/>
          <w:szCs w:val="22"/>
        </w:rPr>
      </w:pPr>
    </w:p>
    <w:p w:rsidR="00706EBF" w:rsidRPr="00226374" w:rsidRDefault="00706EBF" w:rsidP="00843C70">
      <w:pPr>
        <w:pStyle w:val="Sangradetextonormal"/>
        <w:rPr>
          <w:sz w:val="22"/>
          <w:szCs w:val="22"/>
        </w:rPr>
      </w:pPr>
      <w:r w:rsidRPr="00226374">
        <w:rPr>
          <w:sz w:val="22"/>
          <w:szCs w:val="22"/>
        </w:rPr>
        <w:t xml:space="preserve">Visto el Informe de Fiscalización Previa Favorable del </w:t>
      </w:r>
      <w:r w:rsidRPr="00226374">
        <w:rPr>
          <w:iCs/>
          <w:sz w:val="22"/>
          <w:szCs w:val="22"/>
        </w:rPr>
        <w:t xml:space="preserve">Expediente de </w:t>
      </w:r>
      <w:r w:rsidRPr="00226374">
        <w:rPr>
          <w:sz w:val="22"/>
          <w:szCs w:val="22"/>
        </w:rPr>
        <w:t xml:space="preserve">encargo a la empresa pública </w:t>
      </w:r>
      <w:r w:rsidRPr="00226374">
        <w:rPr>
          <w:i/>
          <w:sz w:val="22"/>
          <w:szCs w:val="22"/>
        </w:rPr>
        <w:t xml:space="preserve">GESPLAN </w:t>
      </w:r>
      <w:r w:rsidRPr="00226374">
        <w:rPr>
          <w:sz w:val="22"/>
          <w:szCs w:val="22"/>
        </w:rPr>
        <w:t xml:space="preserve">para la ejecución de las obras del Proyecto Técnico: </w:t>
      </w:r>
      <w:r w:rsidR="00904851" w:rsidRPr="00226374">
        <w:rPr>
          <w:rFonts w:eastAsia="Calibri"/>
          <w:b/>
          <w:i/>
          <w:caps/>
          <w:sz w:val="22"/>
          <w:szCs w:val="22"/>
        </w:rPr>
        <w:t>REFORMA REFUGIO DE MONTAÑA DÍAZ BERTRANA</w:t>
      </w:r>
      <w:r w:rsidRPr="00226374">
        <w:rPr>
          <w:sz w:val="22"/>
          <w:szCs w:val="22"/>
        </w:rPr>
        <w:t xml:space="preserve">, emitido por la Intervención General con fecha </w:t>
      </w:r>
      <w:r w:rsidR="00904851" w:rsidRPr="00226374">
        <w:rPr>
          <w:sz w:val="22"/>
          <w:szCs w:val="22"/>
        </w:rPr>
        <w:t>13</w:t>
      </w:r>
      <w:r w:rsidRPr="00226374">
        <w:rPr>
          <w:sz w:val="22"/>
          <w:szCs w:val="22"/>
        </w:rPr>
        <w:t xml:space="preserve"> de </w:t>
      </w:r>
      <w:r w:rsidR="00904851" w:rsidRPr="00226374">
        <w:rPr>
          <w:sz w:val="22"/>
          <w:szCs w:val="22"/>
        </w:rPr>
        <w:t>enero</w:t>
      </w:r>
      <w:r w:rsidRPr="00226374">
        <w:rPr>
          <w:sz w:val="22"/>
          <w:szCs w:val="22"/>
        </w:rPr>
        <w:t xml:space="preserve"> de 202</w:t>
      </w:r>
      <w:r w:rsidR="00904851" w:rsidRPr="00226374">
        <w:rPr>
          <w:sz w:val="22"/>
          <w:szCs w:val="22"/>
        </w:rPr>
        <w:t>1</w:t>
      </w:r>
      <w:r w:rsidRPr="00226374">
        <w:rPr>
          <w:sz w:val="22"/>
          <w:szCs w:val="22"/>
        </w:rPr>
        <w:t>.</w:t>
      </w:r>
    </w:p>
    <w:p w:rsidR="00706EBF" w:rsidRPr="00226374" w:rsidRDefault="00706EBF" w:rsidP="00843C70">
      <w:pPr>
        <w:pStyle w:val="Sangradetextonormal"/>
        <w:rPr>
          <w:sz w:val="22"/>
          <w:szCs w:val="22"/>
        </w:rPr>
      </w:pPr>
    </w:p>
    <w:p w:rsidR="000E222C" w:rsidRPr="00226374" w:rsidRDefault="000E222C" w:rsidP="00843C70">
      <w:pPr>
        <w:pStyle w:val="Sangradetextonormal"/>
        <w:rPr>
          <w:i/>
          <w:sz w:val="22"/>
          <w:szCs w:val="22"/>
        </w:rPr>
      </w:pPr>
      <w:r w:rsidRPr="00226374">
        <w:rPr>
          <w:sz w:val="22"/>
          <w:szCs w:val="22"/>
        </w:rPr>
        <w:t xml:space="preserve">Considerando que la empresa pública </w:t>
      </w:r>
      <w:r w:rsidRPr="00226374">
        <w:rPr>
          <w:i/>
          <w:sz w:val="22"/>
          <w:szCs w:val="22"/>
        </w:rPr>
        <w:t xml:space="preserve">GESPLAN </w:t>
      </w:r>
      <w:r w:rsidRPr="00226374">
        <w:rPr>
          <w:sz w:val="22"/>
          <w:szCs w:val="22"/>
        </w:rPr>
        <w:t xml:space="preserve">tiene la condición de medio propio instrumental y servicio técnico según se establece en el Decreto 188/2001, de 15 de octubre, por el que se reconoce a diversas empresas públicas la condición de medio instrumental y servicio técnico </w:t>
      </w:r>
      <w:r w:rsidRPr="00226374">
        <w:rPr>
          <w:i/>
          <w:sz w:val="22"/>
          <w:szCs w:val="22"/>
        </w:rPr>
        <w:t>de la Administración Pública de la Comunidad Autónoma y de las Entidades Públicas vinculadas o dependientes de la misma”</w:t>
      </w:r>
      <w:r w:rsidRPr="00226374">
        <w:rPr>
          <w:sz w:val="22"/>
          <w:szCs w:val="22"/>
        </w:rPr>
        <w:t>. Entre esas entidades se pueden considerar incluidos los Cabildos Insulares en su condición de instituciones de la Comunidad Autónoma, establecida por el Artículo 65.2 de la Ley Orgánica 1/2018, de 5 de noviembre, de reforma del Estatuto de Autonomía de Canarias.</w:t>
      </w:r>
    </w:p>
    <w:p w:rsidR="000E222C" w:rsidRPr="00226374" w:rsidRDefault="000E222C" w:rsidP="00843C70">
      <w:pPr>
        <w:pStyle w:val="Sangradetextonormal"/>
        <w:rPr>
          <w:bCs/>
          <w:sz w:val="22"/>
          <w:szCs w:val="22"/>
        </w:rPr>
      </w:pPr>
    </w:p>
    <w:p w:rsidR="000E222C" w:rsidRPr="00226374" w:rsidRDefault="000E222C" w:rsidP="00843C70">
      <w:pPr>
        <w:pStyle w:val="Sangradetextonormal"/>
        <w:rPr>
          <w:sz w:val="22"/>
          <w:szCs w:val="22"/>
        </w:rPr>
      </w:pPr>
      <w:r w:rsidRPr="00226374">
        <w:rPr>
          <w:bCs/>
          <w:sz w:val="22"/>
          <w:szCs w:val="22"/>
        </w:rPr>
        <w:t>Visto</w:t>
      </w:r>
      <w:r w:rsidRPr="00226374">
        <w:rPr>
          <w:sz w:val="22"/>
          <w:szCs w:val="22"/>
        </w:rPr>
        <w:t xml:space="preserve"> que </w:t>
      </w:r>
      <w:r w:rsidRPr="00226374">
        <w:rPr>
          <w:i/>
          <w:sz w:val="22"/>
          <w:szCs w:val="22"/>
        </w:rPr>
        <w:t xml:space="preserve">GESPLAN </w:t>
      </w:r>
      <w:r w:rsidRPr="00226374">
        <w:rPr>
          <w:sz w:val="22"/>
          <w:szCs w:val="22"/>
        </w:rPr>
        <w:t xml:space="preserve">ha tramitado la modificación del Artículo 1 de sus Estatutos para adaptarlo al contenido y exigencias del Artículo 32 de la </w:t>
      </w:r>
      <w:r w:rsidR="00103CFE" w:rsidRPr="00226374">
        <w:rPr>
          <w:sz w:val="22"/>
          <w:szCs w:val="22"/>
        </w:rPr>
        <w:t>LCSP</w:t>
      </w:r>
      <w:r w:rsidRPr="00226374">
        <w:rPr>
          <w:sz w:val="22"/>
          <w:szCs w:val="22"/>
        </w:rPr>
        <w:t xml:space="preserve">, en base a los Acuerdos del Gobierno de Canarias de fechas 26 de marzo de 2018 y 18 de junio de 2018, siendo la escritura elevada a público el 24 de julio de 2018, con el nº de protocolo 1441, estando debidamente inscrita en el Registro Mercantil de Las Palmas, ostentando </w:t>
      </w:r>
      <w:r w:rsidRPr="00226374">
        <w:rPr>
          <w:i/>
          <w:sz w:val="22"/>
          <w:szCs w:val="22"/>
        </w:rPr>
        <w:t>GESPLAN</w:t>
      </w:r>
      <w:r w:rsidRPr="00226374">
        <w:rPr>
          <w:sz w:val="22"/>
          <w:szCs w:val="22"/>
        </w:rPr>
        <w:t xml:space="preserve">, en la actualidad, la condición de </w:t>
      </w:r>
      <w:r w:rsidRPr="00226374">
        <w:rPr>
          <w:b/>
          <w:sz w:val="22"/>
          <w:szCs w:val="22"/>
        </w:rPr>
        <w:t>Medio Propio Personificado</w:t>
      </w:r>
      <w:r w:rsidRPr="00226374">
        <w:rPr>
          <w:sz w:val="22"/>
          <w:szCs w:val="22"/>
        </w:rPr>
        <w:t xml:space="preserve"> de los sietes Cabildos Insulares así como de diversos Ayuntamientos, cumpliendo todos y cada uno de los requisitos que se establecen en el Artículo 32.4 de la LCSP.</w:t>
      </w:r>
    </w:p>
    <w:p w:rsidR="000E222C" w:rsidRPr="00226374" w:rsidRDefault="000E222C" w:rsidP="00843C70">
      <w:pPr>
        <w:pStyle w:val="Sangradetextonormal"/>
        <w:rPr>
          <w:bCs/>
          <w:sz w:val="22"/>
          <w:szCs w:val="22"/>
        </w:rPr>
      </w:pPr>
    </w:p>
    <w:p w:rsidR="000E222C" w:rsidRPr="00226374" w:rsidRDefault="000E222C" w:rsidP="00843C70">
      <w:pPr>
        <w:pStyle w:val="Sangradetextonormal"/>
        <w:rPr>
          <w:sz w:val="22"/>
          <w:szCs w:val="22"/>
        </w:rPr>
      </w:pPr>
      <w:proofErr w:type="spellStart"/>
      <w:r w:rsidRPr="00226374">
        <w:rPr>
          <w:bCs/>
          <w:sz w:val="22"/>
          <w:szCs w:val="22"/>
        </w:rPr>
        <w:t>Visto</w:t>
      </w:r>
      <w:r w:rsidRPr="00226374">
        <w:rPr>
          <w:sz w:val="22"/>
          <w:szCs w:val="22"/>
        </w:rPr>
        <w:t>que</w:t>
      </w:r>
      <w:proofErr w:type="spellEnd"/>
      <w:r w:rsidRPr="00226374">
        <w:rPr>
          <w:sz w:val="22"/>
          <w:szCs w:val="22"/>
        </w:rPr>
        <w:t xml:space="preserve"> el Consejo de Gobierno Insular del Cabildo de Gran Canaria en sesión celebrada el 21 de mayo de 2018, acordó otorgar la conformidad expresa del Cabildo Insular de Gran Canaria a la declaración de la entidad </w:t>
      </w:r>
      <w:r w:rsidRPr="00226374">
        <w:rPr>
          <w:i/>
          <w:sz w:val="22"/>
          <w:szCs w:val="22"/>
        </w:rPr>
        <w:t>GESPLAN</w:t>
      </w:r>
      <w:r w:rsidRPr="00226374">
        <w:rPr>
          <w:sz w:val="22"/>
          <w:szCs w:val="22"/>
        </w:rPr>
        <w:t xml:space="preserve"> adscrita a la Consejería de Política Territorial, Sostenibilidad y Seguridad del Gobierno de Canarias, como </w:t>
      </w:r>
      <w:r w:rsidRPr="00226374">
        <w:rPr>
          <w:b/>
          <w:sz w:val="22"/>
          <w:szCs w:val="22"/>
        </w:rPr>
        <w:t>Medio Propio Personificado</w:t>
      </w:r>
      <w:r w:rsidRPr="00226374">
        <w:rPr>
          <w:sz w:val="22"/>
          <w:szCs w:val="22"/>
        </w:rPr>
        <w:t xml:space="preserve"> del mismo, a los efectos de lo dispuesto en el artículo 32 de la Ley 4/2012, de 25 de junio de medidas administrativas y fiscales, en relación al artículo 32.4 de la LCSP.</w:t>
      </w:r>
    </w:p>
    <w:p w:rsidR="000E222C" w:rsidRPr="00226374" w:rsidRDefault="000E222C" w:rsidP="00843C70">
      <w:pPr>
        <w:pStyle w:val="Sangradetextonormal"/>
        <w:rPr>
          <w:sz w:val="22"/>
          <w:szCs w:val="22"/>
        </w:rPr>
      </w:pPr>
    </w:p>
    <w:p w:rsidR="000E222C" w:rsidRPr="00226374" w:rsidRDefault="000E222C" w:rsidP="00843C70">
      <w:pPr>
        <w:pStyle w:val="Sangradetextonormal"/>
        <w:rPr>
          <w:sz w:val="22"/>
          <w:szCs w:val="22"/>
        </w:rPr>
      </w:pPr>
      <w:r w:rsidRPr="00226374">
        <w:rPr>
          <w:sz w:val="22"/>
          <w:szCs w:val="22"/>
        </w:rPr>
        <w:t xml:space="preserve">Visto que la actuación objeto de </w:t>
      </w:r>
      <w:r w:rsidR="000E6871" w:rsidRPr="00226374">
        <w:rPr>
          <w:sz w:val="22"/>
          <w:szCs w:val="22"/>
        </w:rPr>
        <w:t>e</w:t>
      </w:r>
      <w:r w:rsidR="00665157" w:rsidRPr="00226374">
        <w:rPr>
          <w:sz w:val="22"/>
          <w:szCs w:val="22"/>
        </w:rPr>
        <w:t>ncargo</w:t>
      </w:r>
      <w:r w:rsidRPr="00226374">
        <w:rPr>
          <w:sz w:val="22"/>
          <w:szCs w:val="22"/>
        </w:rPr>
        <w:t xml:space="preserve"> encaja plenamente dentro de los sectores de actividad que conforme a su objeto social, puede llevar a cabo la empresa pública </w:t>
      </w:r>
      <w:r w:rsidRPr="00226374">
        <w:rPr>
          <w:i/>
          <w:sz w:val="22"/>
          <w:szCs w:val="22"/>
        </w:rPr>
        <w:t>GESPLAN</w:t>
      </w:r>
      <w:r w:rsidRPr="00226374">
        <w:rPr>
          <w:sz w:val="22"/>
          <w:szCs w:val="22"/>
        </w:rPr>
        <w:t xml:space="preserve"> para los poderes adjudicares de los que es </w:t>
      </w:r>
      <w:r w:rsidRPr="00226374">
        <w:rPr>
          <w:b/>
          <w:sz w:val="22"/>
          <w:szCs w:val="22"/>
        </w:rPr>
        <w:t>Medio Propio Personificado</w:t>
      </w:r>
      <w:r w:rsidRPr="00226374">
        <w:rPr>
          <w:sz w:val="22"/>
          <w:szCs w:val="22"/>
        </w:rPr>
        <w:t>.</w:t>
      </w:r>
    </w:p>
    <w:p w:rsidR="000E222C" w:rsidRPr="00226374" w:rsidRDefault="000E222C" w:rsidP="00843C70">
      <w:pPr>
        <w:pStyle w:val="Sangradetextonormal"/>
        <w:rPr>
          <w:sz w:val="22"/>
          <w:szCs w:val="22"/>
        </w:rPr>
      </w:pPr>
    </w:p>
    <w:p w:rsidR="000E222C" w:rsidRPr="00226374" w:rsidRDefault="000E222C" w:rsidP="00843C70">
      <w:pPr>
        <w:pStyle w:val="Sangradetextonormal"/>
        <w:rPr>
          <w:sz w:val="22"/>
          <w:szCs w:val="22"/>
        </w:rPr>
      </w:pPr>
      <w:r w:rsidRPr="00226374">
        <w:rPr>
          <w:sz w:val="22"/>
          <w:szCs w:val="22"/>
        </w:rPr>
        <w:t xml:space="preserve"> Y visto así mismo, que el presente </w:t>
      </w:r>
      <w:r w:rsidR="000E6871" w:rsidRPr="00226374">
        <w:rPr>
          <w:sz w:val="22"/>
          <w:szCs w:val="22"/>
        </w:rPr>
        <w:t>e</w:t>
      </w:r>
      <w:r w:rsidR="00665157" w:rsidRPr="00226374">
        <w:rPr>
          <w:sz w:val="22"/>
          <w:szCs w:val="22"/>
        </w:rPr>
        <w:t>ncargo</w:t>
      </w:r>
      <w:r w:rsidRPr="00226374">
        <w:rPr>
          <w:sz w:val="22"/>
          <w:szCs w:val="22"/>
        </w:rPr>
        <w:t xml:space="preserve"> se refiere exclusivamente a la realización de actividades de carácter material y técnico, sin que suponga en ningún caso cesión de la titularidad de las competencias de quien realiza el </w:t>
      </w:r>
      <w:r w:rsidR="000E6871" w:rsidRPr="00226374">
        <w:rPr>
          <w:sz w:val="22"/>
          <w:szCs w:val="22"/>
        </w:rPr>
        <w:t>e</w:t>
      </w:r>
      <w:r w:rsidR="00665157" w:rsidRPr="00226374">
        <w:rPr>
          <w:sz w:val="22"/>
          <w:szCs w:val="22"/>
        </w:rPr>
        <w:t>ncargo</w:t>
      </w:r>
      <w:r w:rsidRPr="00226374">
        <w:rPr>
          <w:sz w:val="22"/>
          <w:szCs w:val="22"/>
        </w:rPr>
        <w:t xml:space="preserve">. </w:t>
      </w:r>
    </w:p>
    <w:p w:rsidR="00440831" w:rsidRPr="00226374" w:rsidRDefault="00440831" w:rsidP="00843C70">
      <w:pPr>
        <w:pStyle w:val="Sangradetextonormal"/>
        <w:jc w:val="center"/>
        <w:rPr>
          <w:b/>
          <w:sz w:val="22"/>
          <w:szCs w:val="22"/>
          <w:u w:val="single"/>
        </w:rPr>
      </w:pPr>
    </w:p>
    <w:p w:rsidR="00005B20" w:rsidRPr="00226374" w:rsidRDefault="00005B20" w:rsidP="00843C70">
      <w:pPr>
        <w:pStyle w:val="Sangradetextonormal"/>
        <w:jc w:val="center"/>
        <w:rPr>
          <w:b/>
          <w:sz w:val="22"/>
          <w:szCs w:val="22"/>
          <w:u w:val="single"/>
        </w:rPr>
      </w:pPr>
      <w:r w:rsidRPr="00226374">
        <w:rPr>
          <w:b/>
          <w:sz w:val="22"/>
          <w:szCs w:val="22"/>
          <w:u w:val="single"/>
        </w:rPr>
        <w:lastRenderedPageBreak/>
        <w:t>DISPONGO:</w:t>
      </w:r>
    </w:p>
    <w:p w:rsidR="00005B20" w:rsidRPr="00226374" w:rsidRDefault="00005B20" w:rsidP="00843C70">
      <w:pPr>
        <w:pStyle w:val="Sangradetextonormal"/>
        <w:rPr>
          <w:sz w:val="22"/>
          <w:szCs w:val="22"/>
        </w:rPr>
      </w:pPr>
    </w:p>
    <w:p w:rsidR="00AA2E89" w:rsidRPr="00226374" w:rsidRDefault="00005B20" w:rsidP="00843C70">
      <w:pPr>
        <w:pStyle w:val="Sangradetextonormal"/>
        <w:rPr>
          <w:sz w:val="22"/>
          <w:szCs w:val="22"/>
        </w:rPr>
      </w:pPr>
      <w:r w:rsidRPr="00226374">
        <w:rPr>
          <w:b/>
          <w:sz w:val="22"/>
          <w:szCs w:val="22"/>
          <w:u w:val="single"/>
        </w:rPr>
        <w:t>PRIMERO</w:t>
      </w:r>
      <w:r w:rsidRPr="00226374">
        <w:rPr>
          <w:sz w:val="22"/>
          <w:szCs w:val="22"/>
        </w:rPr>
        <w:t xml:space="preserve">.- </w:t>
      </w:r>
      <w:r w:rsidRPr="00226374">
        <w:rPr>
          <w:i/>
          <w:sz w:val="22"/>
          <w:szCs w:val="22"/>
        </w:rPr>
        <w:t>Aprobar</w:t>
      </w:r>
      <w:r w:rsidR="00A84EE7">
        <w:rPr>
          <w:i/>
          <w:sz w:val="22"/>
          <w:szCs w:val="22"/>
        </w:rPr>
        <w:t xml:space="preserve"> </w:t>
      </w:r>
      <w:r w:rsidR="00843C70" w:rsidRPr="00226374">
        <w:rPr>
          <w:sz w:val="22"/>
          <w:szCs w:val="22"/>
        </w:rPr>
        <w:t>el Expediente de encargo a la empresa pública</w:t>
      </w:r>
      <w:r w:rsidR="00C717AF" w:rsidRPr="00226374">
        <w:rPr>
          <w:sz w:val="22"/>
          <w:szCs w:val="22"/>
        </w:rPr>
        <w:t>:</w:t>
      </w:r>
      <w:r w:rsidR="005B55BA">
        <w:rPr>
          <w:sz w:val="22"/>
          <w:szCs w:val="22"/>
        </w:rPr>
        <w:t xml:space="preserve"> </w:t>
      </w:r>
      <w:r w:rsidR="00843C70" w:rsidRPr="00226374">
        <w:rPr>
          <w:i/>
          <w:sz w:val="22"/>
          <w:szCs w:val="22"/>
          <w:lang w:val="es-ES_tradnl"/>
        </w:rPr>
        <w:t>GESTIÓN Y PLANEAMIENTO TERRITORIAL Y MEDIOAMBIENTAL, S.A</w:t>
      </w:r>
      <w:proofErr w:type="gramStart"/>
      <w:r w:rsidR="00843C70" w:rsidRPr="00226374">
        <w:rPr>
          <w:i/>
          <w:sz w:val="22"/>
          <w:szCs w:val="22"/>
          <w:lang w:val="es-ES_tradnl"/>
        </w:rPr>
        <w:t>.</w:t>
      </w:r>
      <w:r w:rsidR="00A24ACC" w:rsidRPr="00226374">
        <w:rPr>
          <w:sz w:val="22"/>
          <w:szCs w:val="22"/>
          <w:lang w:val="es-ES_tradnl"/>
        </w:rPr>
        <w:t>(</w:t>
      </w:r>
      <w:proofErr w:type="gramEnd"/>
      <w:r w:rsidR="00A24ACC" w:rsidRPr="00226374">
        <w:rPr>
          <w:i/>
          <w:sz w:val="22"/>
          <w:szCs w:val="22"/>
          <w:lang w:val="es-ES_tradnl"/>
        </w:rPr>
        <w:t>GESPLAN</w:t>
      </w:r>
      <w:r w:rsidR="00A24ACC" w:rsidRPr="00226374">
        <w:rPr>
          <w:sz w:val="22"/>
          <w:szCs w:val="22"/>
          <w:lang w:val="es-ES_tradnl"/>
        </w:rPr>
        <w:t>)</w:t>
      </w:r>
      <w:r w:rsidR="00A24ACC" w:rsidRPr="00226374">
        <w:rPr>
          <w:i/>
          <w:sz w:val="22"/>
          <w:szCs w:val="22"/>
          <w:lang w:val="es-ES_tradnl"/>
        </w:rPr>
        <w:t xml:space="preserve">, </w:t>
      </w:r>
      <w:r w:rsidR="00C717AF" w:rsidRPr="00226374">
        <w:rPr>
          <w:sz w:val="22"/>
          <w:szCs w:val="22"/>
          <w:lang w:val="es-ES_tradnl"/>
        </w:rPr>
        <w:t>con</w:t>
      </w:r>
      <w:r w:rsidR="00843C70" w:rsidRPr="00226374">
        <w:rPr>
          <w:sz w:val="22"/>
          <w:szCs w:val="22"/>
        </w:rPr>
        <w:t xml:space="preserve">NIF: A38279972, para la </w:t>
      </w:r>
      <w:r w:rsidR="00843C70" w:rsidRPr="00226374">
        <w:rPr>
          <w:sz w:val="22"/>
          <w:szCs w:val="22"/>
          <w:lang w:val="es-ES_tradnl"/>
        </w:rPr>
        <w:t xml:space="preserve">ejecución </w:t>
      </w:r>
      <w:r w:rsidR="00843C70" w:rsidRPr="00226374">
        <w:rPr>
          <w:sz w:val="22"/>
          <w:szCs w:val="22"/>
        </w:rPr>
        <w:t>de las obras del</w:t>
      </w:r>
      <w:r w:rsidR="00A84EE7">
        <w:rPr>
          <w:sz w:val="22"/>
          <w:szCs w:val="22"/>
        </w:rPr>
        <w:t xml:space="preserve"> </w:t>
      </w:r>
      <w:r w:rsidR="00843C70" w:rsidRPr="00226374">
        <w:rPr>
          <w:sz w:val="22"/>
          <w:szCs w:val="22"/>
        </w:rPr>
        <w:t xml:space="preserve">Proyecto Técnico: </w:t>
      </w:r>
      <w:r w:rsidR="00904851" w:rsidRPr="00226374">
        <w:rPr>
          <w:b/>
          <w:i/>
          <w:sz w:val="22"/>
          <w:szCs w:val="22"/>
        </w:rPr>
        <w:t>REFORMA DEL REFUGIO DE MONTAÑA DÍAZ BERTRANA</w:t>
      </w:r>
      <w:r w:rsidR="00843C70" w:rsidRPr="00226374">
        <w:rPr>
          <w:sz w:val="22"/>
          <w:szCs w:val="22"/>
        </w:rPr>
        <w:t xml:space="preserve">, </w:t>
      </w:r>
      <w:r w:rsidR="00C717AF" w:rsidRPr="00226374">
        <w:rPr>
          <w:sz w:val="22"/>
          <w:szCs w:val="22"/>
        </w:rPr>
        <w:t xml:space="preserve">y el gasto derivado del mismo, </w:t>
      </w:r>
      <w:r w:rsidR="00843C70" w:rsidRPr="00226374">
        <w:rPr>
          <w:sz w:val="22"/>
          <w:szCs w:val="22"/>
        </w:rPr>
        <w:t xml:space="preserve">cuyo presupuesto total de ejecución por administración asciende a </w:t>
      </w:r>
      <w:r w:rsidR="00904851" w:rsidRPr="00226374">
        <w:rPr>
          <w:sz w:val="22"/>
          <w:szCs w:val="22"/>
        </w:rPr>
        <w:t>CIENTO CUARENTA Y UN MIL CIENTO TREINTA Y DOS EUROS CON CUARENTA Y CINCO CÉNTIMOS (141.132,45 €)</w:t>
      </w:r>
      <w:r w:rsidR="00AA2E89" w:rsidRPr="00226374">
        <w:rPr>
          <w:sz w:val="22"/>
          <w:szCs w:val="22"/>
        </w:rPr>
        <w:t>.</w:t>
      </w:r>
    </w:p>
    <w:p w:rsidR="00AA2E89" w:rsidRPr="00226374" w:rsidRDefault="00AA2E89" w:rsidP="00843C70">
      <w:pPr>
        <w:pStyle w:val="Sangradetextonormal"/>
        <w:rPr>
          <w:sz w:val="22"/>
          <w:szCs w:val="22"/>
        </w:rPr>
      </w:pPr>
    </w:p>
    <w:p w:rsidR="00C717AF" w:rsidRPr="00226374" w:rsidRDefault="000E4A04" w:rsidP="00C717AF">
      <w:pPr>
        <w:pStyle w:val="Sangradetextonormal"/>
        <w:rPr>
          <w:sz w:val="22"/>
          <w:szCs w:val="22"/>
        </w:rPr>
      </w:pPr>
      <w:r>
        <w:rPr>
          <w:b/>
          <w:sz w:val="22"/>
          <w:szCs w:val="22"/>
          <w:u w:val="single"/>
        </w:rPr>
        <w:pict>
          <v:shape id="_x0000_s1042" type="#_x0000_t202" style="position:absolute;left:0;text-align:left;margin-left:-71.15pt;margin-top:17.4pt;width:56.2pt;height:156pt;z-index:251670528">
            <v:textbox style="layout-flow:vertical;mso-layout-flow-alt:bottom-to-top;mso-next-textbox:#_x0000_s1042" inset=",2.5mm,,2.5mm">
              <w:txbxContent>
                <w:p w:rsidR="004552E1" w:rsidRPr="009C2ABC" w:rsidRDefault="004552E1" w:rsidP="004552E1">
                  <w:pPr>
                    <w:jc w:val="center"/>
                    <w:rPr>
                      <w:rFonts w:cs="Arial"/>
                      <w:sz w:val="18"/>
                      <w:szCs w:val="18"/>
                      <w:lang w:val="es-ES"/>
                    </w:rPr>
                  </w:pPr>
                  <w:r w:rsidRPr="009C2ABC">
                    <w:rPr>
                      <w:rFonts w:cs="Arial"/>
                      <w:sz w:val="18"/>
                      <w:szCs w:val="18"/>
                      <w:lang w:val="es-ES"/>
                    </w:rPr>
                    <w:t>Revisado y Conforme</w:t>
                  </w:r>
                </w:p>
                <w:p w:rsidR="004552E1" w:rsidRDefault="004552E1" w:rsidP="004552E1">
                  <w:pPr>
                    <w:jc w:val="center"/>
                    <w:rPr>
                      <w:rFonts w:cs="Arial"/>
                      <w:sz w:val="18"/>
                      <w:szCs w:val="18"/>
                      <w:lang w:val="es-ES"/>
                    </w:rPr>
                  </w:pPr>
                  <w:r>
                    <w:rPr>
                      <w:rFonts w:cs="Arial"/>
                      <w:sz w:val="18"/>
                      <w:szCs w:val="18"/>
                      <w:lang w:val="es-ES"/>
                    </w:rPr>
                    <w:t>La</w:t>
                  </w:r>
                  <w:r w:rsidRPr="009C2ABC">
                    <w:rPr>
                      <w:rFonts w:cs="Arial"/>
                      <w:sz w:val="18"/>
                      <w:szCs w:val="18"/>
                      <w:lang w:val="es-ES"/>
                    </w:rPr>
                    <w:t xml:space="preserve"> Jef</w:t>
                  </w:r>
                  <w:r>
                    <w:rPr>
                      <w:rFonts w:cs="Arial"/>
                      <w:sz w:val="18"/>
                      <w:szCs w:val="18"/>
                      <w:lang w:val="es-ES"/>
                    </w:rPr>
                    <w:t>a</w:t>
                  </w:r>
                  <w:r w:rsidRPr="009C2ABC">
                    <w:rPr>
                      <w:rFonts w:cs="Arial"/>
                      <w:sz w:val="18"/>
                      <w:szCs w:val="18"/>
                      <w:lang w:val="es-ES"/>
                    </w:rPr>
                    <w:t xml:space="preserve"> de Servicio</w:t>
                  </w:r>
                </w:p>
                <w:p w:rsidR="004552E1" w:rsidRDefault="004552E1" w:rsidP="004552E1">
                  <w:pPr>
                    <w:jc w:val="center"/>
                    <w:rPr>
                      <w:rFonts w:cs="Arial"/>
                      <w:sz w:val="18"/>
                      <w:szCs w:val="18"/>
                      <w:lang w:val="es-ES"/>
                    </w:rPr>
                  </w:pPr>
                </w:p>
                <w:p w:rsidR="004552E1" w:rsidRPr="009C2ABC" w:rsidRDefault="004552E1" w:rsidP="004552E1">
                  <w:pPr>
                    <w:jc w:val="center"/>
                    <w:rPr>
                      <w:rFonts w:cs="Arial"/>
                      <w:sz w:val="18"/>
                      <w:szCs w:val="18"/>
                      <w:lang w:val="es-ES"/>
                    </w:rPr>
                  </w:pPr>
                  <w:r>
                    <w:rPr>
                      <w:rFonts w:cs="Arial"/>
                      <w:sz w:val="18"/>
                      <w:szCs w:val="18"/>
                      <w:lang w:val="es-ES"/>
                    </w:rPr>
                    <w:t xml:space="preserve">Angelina Suárez </w:t>
                  </w:r>
                  <w:proofErr w:type="spellStart"/>
                  <w:r>
                    <w:rPr>
                      <w:rFonts w:cs="Arial"/>
                      <w:sz w:val="18"/>
                      <w:szCs w:val="18"/>
                      <w:lang w:val="es-ES"/>
                    </w:rPr>
                    <w:t>Suárez</w:t>
                  </w:r>
                  <w:proofErr w:type="spellEnd"/>
                </w:p>
              </w:txbxContent>
            </v:textbox>
          </v:shape>
        </w:pict>
      </w:r>
      <w:r w:rsidR="00005B20" w:rsidRPr="00226374">
        <w:rPr>
          <w:b/>
          <w:sz w:val="22"/>
          <w:szCs w:val="22"/>
          <w:u w:val="single"/>
        </w:rPr>
        <w:t>SEGUNDO</w:t>
      </w:r>
      <w:r w:rsidR="00005B20" w:rsidRPr="00226374">
        <w:rPr>
          <w:sz w:val="22"/>
          <w:szCs w:val="22"/>
        </w:rPr>
        <w:t>.-</w:t>
      </w:r>
      <w:r w:rsidR="00A84EE7">
        <w:rPr>
          <w:sz w:val="22"/>
          <w:szCs w:val="22"/>
        </w:rPr>
        <w:t xml:space="preserve"> </w:t>
      </w:r>
      <w:r w:rsidR="00005B20" w:rsidRPr="00226374">
        <w:rPr>
          <w:i/>
          <w:sz w:val="22"/>
          <w:szCs w:val="22"/>
        </w:rPr>
        <w:t>A</w:t>
      </w:r>
      <w:r w:rsidR="00273EA9" w:rsidRPr="00226374">
        <w:rPr>
          <w:i/>
          <w:sz w:val="22"/>
          <w:szCs w:val="22"/>
        </w:rPr>
        <w:t xml:space="preserve">djudicar </w:t>
      </w:r>
      <w:r w:rsidR="00C717AF" w:rsidRPr="00226374">
        <w:rPr>
          <w:sz w:val="22"/>
          <w:szCs w:val="22"/>
        </w:rPr>
        <w:t xml:space="preserve">a la empresa pública: </w:t>
      </w:r>
      <w:r w:rsidR="00C717AF" w:rsidRPr="00226374">
        <w:rPr>
          <w:i/>
          <w:sz w:val="22"/>
          <w:szCs w:val="22"/>
          <w:lang w:val="es-ES_tradnl"/>
        </w:rPr>
        <w:t>GESTIÓN Y PLANEAMIENTO TERRITORIAL Y MEDIOAMBIENTAL, S.A.</w:t>
      </w:r>
      <w:r>
        <w:rPr>
          <w:i/>
          <w:sz w:val="22"/>
          <w:szCs w:val="22"/>
          <w:lang w:val="es-ES_tradnl"/>
        </w:rPr>
        <w:t xml:space="preserve"> </w:t>
      </w:r>
      <w:r w:rsidR="00A24ACC" w:rsidRPr="00226374">
        <w:rPr>
          <w:sz w:val="22"/>
          <w:szCs w:val="22"/>
          <w:lang w:val="es-ES_tradnl"/>
        </w:rPr>
        <w:t>(</w:t>
      </w:r>
      <w:r w:rsidR="00A24ACC" w:rsidRPr="00226374">
        <w:rPr>
          <w:i/>
          <w:sz w:val="22"/>
          <w:szCs w:val="22"/>
          <w:lang w:val="es-ES_tradnl"/>
        </w:rPr>
        <w:t>GESPLAN</w:t>
      </w:r>
      <w:r w:rsidR="00A24ACC" w:rsidRPr="00226374">
        <w:rPr>
          <w:sz w:val="22"/>
          <w:szCs w:val="22"/>
          <w:lang w:val="es-ES_tradnl"/>
        </w:rPr>
        <w:t>)</w:t>
      </w:r>
      <w:r w:rsidR="00A24ACC" w:rsidRPr="00226374">
        <w:rPr>
          <w:i/>
          <w:sz w:val="22"/>
          <w:szCs w:val="22"/>
          <w:lang w:val="es-ES_tradnl"/>
        </w:rPr>
        <w:t xml:space="preserve">, </w:t>
      </w:r>
      <w:r w:rsidR="00C717AF" w:rsidRPr="00226374">
        <w:rPr>
          <w:sz w:val="22"/>
          <w:szCs w:val="22"/>
          <w:lang w:val="es-ES_tradnl"/>
        </w:rPr>
        <w:t>con</w:t>
      </w:r>
      <w:r>
        <w:rPr>
          <w:sz w:val="22"/>
          <w:szCs w:val="22"/>
          <w:lang w:val="es-ES_tradnl"/>
        </w:rPr>
        <w:t xml:space="preserve"> </w:t>
      </w:r>
      <w:bookmarkStart w:id="0" w:name="_GoBack"/>
      <w:bookmarkEnd w:id="0"/>
      <w:r w:rsidR="00C717AF" w:rsidRPr="00226374">
        <w:rPr>
          <w:sz w:val="22"/>
          <w:szCs w:val="22"/>
        </w:rPr>
        <w:t xml:space="preserve">NIF: A38279972, la ejecución de las obras del Proyecto Técnico: </w:t>
      </w:r>
      <w:r w:rsidR="00904851" w:rsidRPr="00226374">
        <w:rPr>
          <w:b/>
          <w:i/>
          <w:sz w:val="22"/>
          <w:szCs w:val="22"/>
        </w:rPr>
        <w:t>REFORMA DEL REFUGIO DE MONTAÑA DÍAZ BERTRANA</w:t>
      </w:r>
      <w:r w:rsidR="00C717AF" w:rsidRPr="00226374">
        <w:rPr>
          <w:sz w:val="22"/>
          <w:szCs w:val="22"/>
        </w:rPr>
        <w:t xml:space="preserve">, cuyo presupuesto total de ejecución por administración asciende a </w:t>
      </w:r>
      <w:r w:rsidR="00904851" w:rsidRPr="00226374">
        <w:rPr>
          <w:sz w:val="22"/>
          <w:szCs w:val="22"/>
        </w:rPr>
        <w:t>CIENTO CUARENTA Y UN MIL CIENTO TREINTA Y DOS EUROS CON CUARENTA Y CINCO CÉNTIMOS (141.132,45 €)</w:t>
      </w:r>
      <w:r w:rsidR="00C717AF" w:rsidRPr="00226374">
        <w:rPr>
          <w:sz w:val="22"/>
          <w:szCs w:val="22"/>
        </w:rPr>
        <w:t xml:space="preserve">, exento de IGIC, en virtud de la modificación operada en el artículo 9 de la </w:t>
      </w:r>
      <w:r w:rsidR="00C717AF" w:rsidRPr="00226374">
        <w:rPr>
          <w:iCs/>
          <w:sz w:val="22"/>
          <w:szCs w:val="22"/>
        </w:rPr>
        <w:t>Ley 20/1991, de 7 de junio, de modificación de los aspectos fiscales del Régimen Económico Fiscal de Canarias</w:t>
      </w:r>
      <w:r w:rsidR="00C717AF" w:rsidRPr="00226374">
        <w:rPr>
          <w:sz w:val="22"/>
          <w:szCs w:val="22"/>
        </w:rPr>
        <w:t xml:space="preserve">, por la Ley 28/2014, </w:t>
      </w:r>
      <w:r w:rsidR="00C717AF" w:rsidRPr="00226374">
        <w:rPr>
          <w:iCs/>
          <w:sz w:val="22"/>
          <w:szCs w:val="22"/>
        </w:rPr>
        <w:t xml:space="preserve">de 27 de noviembre, por la que se modifican la Ley 37/1992, de 28 de diciembre, del Impuesto sobre el Valor Añadido, la Ley 20/1991, de 7 de junio, de modificación de los aspectos fiscales del Régimen Económico Fiscal de Canarias, la Ley 38/1992, de 28 de diciembre, de Impuestos Especiales, y la Ley 16/2013, de 29 de octubre, por la que se establecen determinadas medidas en materia de fiscalidad medioambiental y se adoptan otras medidas tributarias y financieras, con cargo a la </w:t>
      </w:r>
      <w:r w:rsidR="00C717AF" w:rsidRPr="00226374">
        <w:rPr>
          <w:sz w:val="22"/>
          <w:szCs w:val="22"/>
        </w:rPr>
        <w:t>Aplicación Presupuestaria:</w:t>
      </w:r>
      <w:r w:rsidR="00A84EE7">
        <w:rPr>
          <w:sz w:val="22"/>
          <w:szCs w:val="22"/>
        </w:rPr>
        <w:t xml:space="preserve"> </w:t>
      </w:r>
      <w:r w:rsidR="00904851" w:rsidRPr="00226374">
        <w:rPr>
          <w:i/>
          <w:iCs/>
          <w:sz w:val="22"/>
          <w:szCs w:val="22"/>
        </w:rPr>
        <w:t>13330/1722/632000020 – EDIFICIOS Y OTRAS CONSTRUCCIONES. MEDIO AMBIENTE</w:t>
      </w:r>
      <w:r w:rsidR="00904851" w:rsidRPr="00226374">
        <w:rPr>
          <w:sz w:val="22"/>
          <w:szCs w:val="22"/>
        </w:rPr>
        <w:t>, del Presupuesto General del Cabildo de Gran Canaria de 2020 (Consejería de Medio Ambiente)</w:t>
      </w:r>
      <w:r w:rsidR="00C717AF" w:rsidRPr="00226374">
        <w:rPr>
          <w:sz w:val="22"/>
          <w:szCs w:val="22"/>
        </w:rPr>
        <w:t>.</w:t>
      </w:r>
    </w:p>
    <w:p w:rsidR="00C717AF" w:rsidRPr="00226374" w:rsidRDefault="00C717AF" w:rsidP="00C717AF">
      <w:pPr>
        <w:pStyle w:val="Sangradetextonormal"/>
        <w:rPr>
          <w:sz w:val="22"/>
          <w:szCs w:val="22"/>
        </w:rPr>
      </w:pPr>
    </w:p>
    <w:p w:rsidR="00C717AF" w:rsidRPr="00226374" w:rsidRDefault="00C717AF" w:rsidP="00C717AF">
      <w:pPr>
        <w:pStyle w:val="Sangradetextonormal"/>
        <w:rPr>
          <w:sz w:val="22"/>
          <w:szCs w:val="22"/>
        </w:rPr>
      </w:pPr>
      <w:r w:rsidRPr="00226374">
        <w:rPr>
          <w:sz w:val="22"/>
          <w:szCs w:val="22"/>
        </w:rPr>
        <w:t xml:space="preserve">El Presupuesto ofertado por </w:t>
      </w:r>
      <w:r w:rsidRPr="00226374">
        <w:rPr>
          <w:i/>
          <w:sz w:val="22"/>
          <w:szCs w:val="22"/>
        </w:rPr>
        <w:t>GESPLAN</w:t>
      </w:r>
      <w:r w:rsidRPr="00226374">
        <w:rPr>
          <w:sz w:val="22"/>
          <w:szCs w:val="22"/>
        </w:rPr>
        <w:t xml:space="preserve"> para la ejecución de las obras del</w:t>
      </w:r>
      <w:r w:rsidR="00A84EE7">
        <w:rPr>
          <w:sz w:val="22"/>
          <w:szCs w:val="22"/>
        </w:rPr>
        <w:t xml:space="preserve"> </w:t>
      </w:r>
      <w:r w:rsidRPr="00226374">
        <w:rPr>
          <w:sz w:val="22"/>
          <w:szCs w:val="22"/>
        </w:rPr>
        <w:t xml:space="preserve">Proyecto Técnico: </w:t>
      </w:r>
      <w:r w:rsidR="00904851" w:rsidRPr="00226374">
        <w:rPr>
          <w:b/>
          <w:i/>
          <w:sz w:val="22"/>
          <w:szCs w:val="22"/>
        </w:rPr>
        <w:t>REFORMA DEL REFUGIO DE MONTAÑA DÍAZ BERTRANA</w:t>
      </w:r>
      <w:r w:rsidRPr="00226374">
        <w:rPr>
          <w:sz w:val="22"/>
          <w:szCs w:val="22"/>
        </w:rPr>
        <w:t xml:space="preserve">, figura adaptado a las Tarifas Oficiales vigentes de </w:t>
      </w:r>
      <w:r w:rsidRPr="00226374">
        <w:rPr>
          <w:i/>
          <w:sz w:val="22"/>
          <w:szCs w:val="22"/>
        </w:rPr>
        <w:t>GESPLAN</w:t>
      </w:r>
      <w:r w:rsidRPr="00226374">
        <w:rPr>
          <w:sz w:val="22"/>
          <w:szCs w:val="22"/>
        </w:rPr>
        <w:t xml:space="preserve">, aprobadas mediante Orden nº 187/2019, de 11 de julio, del Sr. Consejero de Política Territorial, Sostenibilidad y Seguridad del Gobierno de Canarias, por la que se aprueban las Tarifas aplicables a las actuaciones a realizar por la Sociedad Mercantil de Capital Público </w:t>
      </w:r>
      <w:r w:rsidRPr="00226374">
        <w:rPr>
          <w:i/>
          <w:sz w:val="22"/>
          <w:szCs w:val="22"/>
        </w:rPr>
        <w:t>GESPLAN</w:t>
      </w:r>
      <w:r w:rsidRPr="00226374">
        <w:rPr>
          <w:sz w:val="22"/>
          <w:szCs w:val="22"/>
        </w:rPr>
        <w:t xml:space="preserve">, como </w:t>
      </w:r>
      <w:r w:rsidRPr="00226374">
        <w:rPr>
          <w:b/>
          <w:sz w:val="22"/>
          <w:szCs w:val="22"/>
        </w:rPr>
        <w:t>Medio Propio Personificado</w:t>
      </w:r>
      <w:r w:rsidRPr="00226374">
        <w:rPr>
          <w:sz w:val="22"/>
          <w:szCs w:val="22"/>
        </w:rPr>
        <w:t>.</w:t>
      </w:r>
    </w:p>
    <w:p w:rsidR="00814E7F" w:rsidRPr="00226374" w:rsidRDefault="00814E7F" w:rsidP="00843C70">
      <w:pPr>
        <w:pStyle w:val="Sangradetextonormal"/>
        <w:rPr>
          <w:sz w:val="22"/>
          <w:szCs w:val="22"/>
        </w:rPr>
      </w:pPr>
    </w:p>
    <w:p w:rsidR="0022016B" w:rsidRPr="00226374" w:rsidRDefault="0022016B" w:rsidP="00843C70">
      <w:pPr>
        <w:pStyle w:val="Sangradetextonormal"/>
        <w:rPr>
          <w:sz w:val="22"/>
          <w:szCs w:val="22"/>
        </w:rPr>
      </w:pPr>
      <w:r w:rsidRPr="00226374">
        <w:rPr>
          <w:b/>
          <w:sz w:val="22"/>
          <w:szCs w:val="22"/>
          <w:u w:val="single"/>
        </w:rPr>
        <w:t>TERCERO</w:t>
      </w:r>
      <w:r w:rsidRPr="00226374">
        <w:rPr>
          <w:sz w:val="22"/>
          <w:szCs w:val="22"/>
        </w:rPr>
        <w:t>.-</w:t>
      </w:r>
      <w:r w:rsidR="00A84EE7">
        <w:rPr>
          <w:sz w:val="22"/>
          <w:szCs w:val="22"/>
        </w:rPr>
        <w:t xml:space="preserve"> </w:t>
      </w:r>
      <w:r w:rsidRPr="00226374">
        <w:rPr>
          <w:sz w:val="22"/>
          <w:szCs w:val="22"/>
        </w:rPr>
        <w:t xml:space="preserve">Considerar, tanto </w:t>
      </w:r>
      <w:r w:rsidR="00F260DA" w:rsidRPr="00226374">
        <w:rPr>
          <w:sz w:val="22"/>
          <w:szCs w:val="22"/>
        </w:rPr>
        <w:t xml:space="preserve">la </w:t>
      </w:r>
      <w:r w:rsidR="00C717AF" w:rsidRPr="00226374">
        <w:rPr>
          <w:b/>
          <w:i/>
          <w:sz w:val="22"/>
          <w:szCs w:val="22"/>
        </w:rPr>
        <w:t>Propuesta de Retarifado</w:t>
      </w:r>
      <w:r w:rsidR="00C717AF" w:rsidRPr="00226374">
        <w:rPr>
          <w:sz w:val="22"/>
          <w:szCs w:val="22"/>
        </w:rPr>
        <w:t xml:space="preserve"> del Presupuesto de ejecución de las obras del Proyecto Técnico: </w:t>
      </w:r>
      <w:r w:rsidR="00904851" w:rsidRPr="00226374">
        <w:rPr>
          <w:b/>
          <w:i/>
          <w:sz w:val="22"/>
          <w:szCs w:val="22"/>
        </w:rPr>
        <w:t>REFORMA DEL REFUGIO DE MONTAÑA DÍAZ BERTRANA</w:t>
      </w:r>
      <w:r w:rsidR="00C717AF" w:rsidRPr="00226374">
        <w:rPr>
          <w:sz w:val="22"/>
          <w:szCs w:val="22"/>
        </w:rPr>
        <w:t xml:space="preserve">, presentada por la empresa pública </w:t>
      </w:r>
      <w:r w:rsidR="00C717AF" w:rsidRPr="00226374">
        <w:rPr>
          <w:i/>
          <w:sz w:val="22"/>
          <w:szCs w:val="22"/>
        </w:rPr>
        <w:t>GESPLAN</w:t>
      </w:r>
      <w:r w:rsidR="00904851" w:rsidRPr="00226374">
        <w:rPr>
          <w:sz w:val="22"/>
          <w:szCs w:val="22"/>
        </w:rPr>
        <w:t xml:space="preserve"> en abril de 2020</w:t>
      </w:r>
      <w:r w:rsidR="00C717AF" w:rsidRPr="00226374">
        <w:rPr>
          <w:sz w:val="22"/>
          <w:szCs w:val="22"/>
        </w:rPr>
        <w:t xml:space="preserve">, a petición del Servicio de Medio Ambiente, contando dicha Propuesta con la conformidad del Servicio Técnico de Medio Ambiente, </w:t>
      </w:r>
      <w:r w:rsidRPr="00226374">
        <w:rPr>
          <w:sz w:val="22"/>
          <w:szCs w:val="22"/>
        </w:rPr>
        <w:t xml:space="preserve">como los </w:t>
      </w:r>
      <w:r w:rsidR="00021949" w:rsidRPr="00226374">
        <w:rPr>
          <w:sz w:val="22"/>
          <w:szCs w:val="22"/>
        </w:rPr>
        <w:t xml:space="preserve">antedichos </w:t>
      </w:r>
      <w:r w:rsidRPr="00226374">
        <w:rPr>
          <w:sz w:val="22"/>
          <w:szCs w:val="22"/>
        </w:rPr>
        <w:t xml:space="preserve">Informes de fechas </w:t>
      </w:r>
      <w:r w:rsidR="00904851" w:rsidRPr="00226374">
        <w:rPr>
          <w:sz w:val="22"/>
          <w:szCs w:val="22"/>
        </w:rPr>
        <w:t>2</w:t>
      </w:r>
      <w:r w:rsidR="00EA654A" w:rsidRPr="00226374">
        <w:rPr>
          <w:sz w:val="22"/>
          <w:szCs w:val="22"/>
        </w:rPr>
        <w:t xml:space="preserve"> de </w:t>
      </w:r>
      <w:r w:rsidR="00904851" w:rsidRPr="00226374">
        <w:rPr>
          <w:sz w:val="22"/>
          <w:szCs w:val="22"/>
        </w:rPr>
        <w:t>octubre</w:t>
      </w:r>
      <w:r w:rsidR="00A84EE7">
        <w:rPr>
          <w:sz w:val="22"/>
          <w:szCs w:val="22"/>
        </w:rPr>
        <w:t xml:space="preserve"> </w:t>
      </w:r>
      <w:r w:rsidR="00814E7F" w:rsidRPr="00226374">
        <w:rPr>
          <w:sz w:val="22"/>
          <w:szCs w:val="22"/>
        </w:rPr>
        <w:t xml:space="preserve">y </w:t>
      </w:r>
      <w:r w:rsidR="00904851" w:rsidRPr="00226374">
        <w:rPr>
          <w:sz w:val="22"/>
          <w:szCs w:val="22"/>
        </w:rPr>
        <w:t>3</w:t>
      </w:r>
      <w:r w:rsidR="00E55933" w:rsidRPr="00226374">
        <w:rPr>
          <w:sz w:val="22"/>
          <w:szCs w:val="22"/>
        </w:rPr>
        <w:t xml:space="preserve">de </w:t>
      </w:r>
      <w:r w:rsidR="00904851" w:rsidRPr="00226374">
        <w:rPr>
          <w:sz w:val="22"/>
          <w:szCs w:val="22"/>
        </w:rPr>
        <w:t>noviembre</w:t>
      </w:r>
      <w:r w:rsidR="00E55933" w:rsidRPr="00226374">
        <w:rPr>
          <w:sz w:val="22"/>
          <w:szCs w:val="22"/>
        </w:rPr>
        <w:t xml:space="preserve"> de 2020</w:t>
      </w:r>
      <w:r w:rsidR="00021949" w:rsidRPr="00226374">
        <w:rPr>
          <w:sz w:val="22"/>
          <w:szCs w:val="22"/>
        </w:rPr>
        <w:t xml:space="preserve">, </w:t>
      </w:r>
      <w:r w:rsidRPr="00226374">
        <w:rPr>
          <w:sz w:val="22"/>
          <w:szCs w:val="22"/>
        </w:rPr>
        <w:t xml:space="preserve">emitidos </w:t>
      </w:r>
      <w:r w:rsidR="00814E7F" w:rsidRPr="00226374">
        <w:rPr>
          <w:sz w:val="22"/>
          <w:szCs w:val="22"/>
        </w:rPr>
        <w:t xml:space="preserve">respectivamente </w:t>
      </w:r>
      <w:r w:rsidRPr="00226374">
        <w:rPr>
          <w:sz w:val="22"/>
          <w:szCs w:val="22"/>
        </w:rPr>
        <w:t>por el Servicio Técnico</w:t>
      </w:r>
      <w:r w:rsidR="00814E7F" w:rsidRPr="00226374">
        <w:rPr>
          <w:sz w:val="22"/>
          <w:szCs w:val="22"/>
        </w:rPr>
        <w:t xml:space="preserve"> y </w:t>
      </w:r>
      <w:r w:rsidR="00244F99" w:rsidRPr="00226374">
        <w:rPr>
          <w:sz w:val="22"/>
          <w:szCs w:val="22"/>
        </w:rPr>
        <w:t xml:space="preserve">el </w:t>
      </w:r>
      <w:r w:rsidRPr="00226374">
        <w:rPr>
          <w:sz w:val="22"/>
          <w:szCs w:val="22"/>
        </w:rPr>
        <w:t>Servicio Administrativo de Medio Ambiente, como partes integrantes de este</w:t>
      </w:r>
      <w:r w:rsidR="00A84EE7">
        <w:rPr>
          <w:sz w:val="22"/>
          <w:szCs w:val="22"/>
        </w:rPr>
        <w:t xml:space="preserve"> </w:t>
      </w:r>
      <w:r w:rsidRPr="00226374">
        <w:rPr>
          <w:sz w:val="22"/>
          <w:szCs w:val="22"/>
        </w:rPr>
        <w:t>Decreto, a los efectos de motivación del mismo.</w:t>
      </w:r>
    </w:p>
    <w:p w:rsidR="00B90BB2" w:rsidRPr="00226374" w:rsidRDefault="00B90BB2" w:rsidP="00843C70">
      <w:pPr>
        <w:pStyle w:val="Sangradetextonormal"/>
        <w:rPr>
          <w:sz w:val="22"/>
          <w:szCs w:val="22"/>
        </w:rPr>
      </w:pPr>
    </w:p>
    <w:p w:rsidR="00EA654A" w:rsidRPr="00226374" w:rsidRDefault="00021949" w:rsidP="00843C70">
      <w:pPr>
        <w:pStyle w:val="Sangradetextonormal"/>
        <w:rPr>
          <w:sz w:val="22"/>
          <w:szCs w:val="22"/>
        </w:rPr>
      </w:pPr>
      <w:r w:rsidRPr="00226374">
        <w:rPr>
          <w:b/>
          <w:sz w:val="22"/>
          <w:szCs w:val="22"/>
          <w:u w:val="single"/>
        </w:rPr>
        <w:t>CUARTO</w:t>
      </w:r>
      <w:r w:rsidR="00E55933" w:rsidRPr="00226374">
        <w:rPr>
          <w:sz w:val="22"/>
          <w:szCs w:val="22"/>
        </w:rPr>
        <w:t xml:space="preserve">.- </w:t>
      </w:r>
      <w:r w:rsidR="00D963AF" w:rsidRPr="00226374">
        <w:rPr>
          <w:sz w:val="22"/>
          <w:szCs w:val="22"/>
        </w:rPr>
        <w:t xml:space="preserve">El Decreto </w:t>
      </w:r>
      <w:r w:rsidR="00EA654A" w:rsidRPr="00226374">
        <w:rPr>
          <w:sz w:val="22"/>
          <w:szCs w:val="22"/>
        </w:rPr>
        <w:t xml:space="preserve">de encargo constituye el documento de formalización del mismo y se comunicará formalmente por el Servicio de Medio Ambiente del Cabildo de Gran Canaria a </w:t>
      </w:r>
      <w:r w:rsidR="00EA654A" w:rsidRPr="00226374">
        <w:rPr>
          <w:i/>
          <w:sz w:val="22"/>
          <w:szCs w:val="22"/>
        </w:rPr>
        <w:t>GESPLAN</w:t>
      </w:r>
      <w:r w:rsidR="00EA654A" w:rsidRPr="00226374">
        <w:rPr>
          <w:sz w:val="22"/>
          <w:szCs w:val="22"/>
        </w:rPr>
        <w:t>, adjuntándosele el Proyecto Técnico que sirve de base al encargo y los Informes que motivan el mismo.</w:t>
      </w:r>
    </w:p>
    <w:p w:rsidR="00904851" w:rsidRPr="00226374" w:rsidRDefault="00904851" w:rsidP="00EA654A">
      <w:pPr>
        <w:pStyle w:val="Sangradetextonormal"/>
        <w:rPr>
          <w:sz w:val="22"/>
          <w:szCs w:val="22"/>
        </w:rPr>
      </w:pPr>
    </w:p>
    <w:p w:rsidR="00EA654A" w:rsidRPr="00226374" w:rsidRDefault="00892DCB" w:rsidP="00EA654A">
      <w:pPr>
        <w:pStyle w:val="Sangradetextonormal"/>
        <w:rPr>
          <w:sz w:val="22"/>
          <w:szCs w:val="22"/>
        </w:rPr>
      </w:pPr>
      <w:r w:rsidRPr="00226374">
        <w:rPr>
          <w:sz w:val="22"/>
          <w:szCs w:val="22"/>
        </w:rPr>
        <w:t xml:space="preserve">La comunicación </w:t>
      </w:r>
      <w:r w:rsidR="00EA654A" w:rsidRPr="00226374">
        <w:rPr>
          <w:sz w:val="22"/>
          <w:szCs w:val="22"/>
        </w:rPr>
        <w:t xml:space="preserve">efectuada por el Servicio de Medio Ambiente del Cabildo de Gran Canaria a </w:t>
      </w:r>
      <w:r w:rsidR="00EA654A" w:rsidRPr="00226374">
        <w:rPr>
          <w:i/>
          <w:sz w:val="22"/>
          <w:szCs w:val="22"/>
        </w:rPr>
        <w:t>GESPLAN</w:t>
      </w:r>
      <w:r w:rsidR="00EA654A" w:rsidRPr="00226374">
        <w:rPr>
          <w:sz w:val="22"/>
          <w:szCs w:val="22"/>
        </w:rPr>
        <w:t xml:space="preserve">, encargando la ejecución de las obras del Proyecto Técnico: </w:t>
      </w:r>
      <w:r w:rsidR="00904851" w:rsidRPr="00226374">
        <w:rPr>
          <w:b/>
          <w:i/>
          <w:sz w:val="22"/>
          <w:szCs w:val="22"/>
        </w:rPr>
        <w:t>REFORMA DEL REFUGIO DE MONTAÑA DÍAZ BERTRANA</w:t>
      </w:r>
      <w:r w:rsidR="00EA654A" w:rsidRPr="00226374">
        <w:rPr>
          <w:sz w:val="22"/>
          <w:szCs w:val="22"/>
        </w:rPr>
        <w:t xml:space="preserve">, supondrá la orden para iniciar el encargo. </w:t>
      </w:r>
    </w:p>
    <w:p w:rsidR="00EA654A" w:rsidRPr="00226374" w:rsidRDefault="00EA654A" w:rsidP="00EA654A">
      <w:pPr>
        <w:pStyle w:val="Sangradetextonormal"/>
        <w:rPr>
          <w:sz w:val="22"/>
          <w:szCs w:val="22"/>
        </w:rPr>
      </w:pPr>
    </w:p>
    <w:p w:rsidR="00EA654A" w:rsidRPr="00226374" w:rsidRDefault="00EA654A" w:rsidP="00EA654A">
      <w:pPr>
        <w:pStyle w:val="Sangradetextonormal"/>
        <w:rPr>
          <w:sz w:val="22"/>
          <w:szCs w:val="22"/>
        </w:rPr>
      </w:pPr>
      <w:r w:rsidRPr="00226374">
        <w:rPr>
          <w:sz w:val="22"/>
          <w:szCs w:val="22"/>
        </w:rPr>
        <w:t xml:space="preserve">La empresa pública </w:t>
      </w:r>
      <w:r w:rsidRPr="00226374">
        <w:rPr>
          <w:i/>
          <w:sz w:val="22"/>
          <w:szCs w:val="22"/>
        </w:rPr>
        <w:t>GESPLAN</w:t>
      </w:r>
      <w:r w:rsidRPr="00226374">
        <w:rPr>
          <w:sz w:val="22"/>
          <w:szCs w:val="22"/>
        </w:rPr>
        <w:t>, una vez recibida la comunicación del encargo, deberá acreditar mediante escrito remitido al Servicio Administrativo de Medio Ambiente del Cabildo de Gran Canaria, la aceptación del encargo.</w:t>
      </w:r>
    </w:p>
    <w:p w:rsidR="00892DCB" w:rsidRPr="00226374" w:rsidRDefault="00892DCB" w:rsidP="00843C70">
      <w:pPr>
        <w:pStyle w:val="Sangradetextonormal"/>
        <w:rPr>
          <w:sz w:val="22"/>
          <w:szCs w:val="22"/>
        </w:rPr>
      </w:pPr>
      <w:r w:rsidRPr="00226374">
        <w:rPr>
          <w:b/>
          <w:iCs/>
          <w:sz w:val="22"/>
          <w:szCs w:val="22"/>
          <w:u w:val="single"/>
        </w:rPr>
        <w:lastRenderedPageBreak/>
        <w:t>QUINTO</w:t>
      </w:r>
      <w:r w:rsidRPr="00226374">
        <w:rPr>
          <w:sz w:val="22"/>
          <w:szCs w:val="22"/>
        </w:rPr>
        <w:t>.- Publicar la formalización del presente encargo en el perfil del contratante, conforme a lo previsto en el punto 6 del artículo 63 de la LCSP.</w:t>
      </w:r>
    </w:p>
    <w:p w:rsidR="00D963AF" w:rsidRPr="00226374" w:rsidRDefault="00D963AF" w:rsidP="00843C70">
      <w:pPr>
        <w:pStyle w:val="Sangradetextonormal"/>
        <w:rPr>
          <w:sz w:val="22"/>
          <w:szCs w:val="22"/>
          <w:lang w:val="es-ES_tradnl"/>
        </w:rPr>
      </w:pPr>
    </w:p>
    <w:p w:rsidR="00EA654A" w:rsidRPr="00226374" w:rsidRDefault="00892DCB" w:rsidP="00EA654A">
      <w:pPr>
        <w:pStyle w:val="Sangradetextonormal"/>
        <w:rPr>
          <w:sz w:val="22"/>
          <w:szCs w:val="22"/>
        </w:rPr>
      </w:pPr>
      <w:r w:rsidRPr="00226374">
        <w:rPr>
          <w:b/>
          <w:iCs/>
          <w:sz w:val="22"/>
          <w:szCs w:val="22"/>
          <w:u w:val="single"/>
        </w:rPr>
        <w:t>SEXTO</w:t>
      </w:r>
      <w:r w:rsidR="0022016B" w:rsidRPr="00226374">
        <w:rPr>
          <w:sz w:val="22"/>
          <w:szCs w:val="22"/>
        </w:rPr>
        <w:t xml:space="preserve">.- </w:t>
      </w:r>
      <w:r w:rsidRPr="00226374">
        <w:rPr>
          <w:sz w:val="22"/>
          <w:szCs w:val="22"/>
        </w:rPr>
        <w:t xml:space="preserve">El </w:t>
      </w:r>
      <w:r w:rsidR="00EA654A" w:rsidRPr="00226374">
        <w:rPr>
          <w:sz w:val="22"/>
          <w:szCs w:val="22"/>
        </w:rPr>
        <w:t xml:space="preserve">plazo de ejecución </w:t>
      </w:r>
      <w:r w:rsidR="00EA654A" w:rsidRPr="00226374">
        <w:rPr>
          <w:sz w:val="22"/>
          <w:szCs w:val="22"/>
          <w:lang w:val="es-ES_tradnl"/>
        </w:rPr>
        <w:t xml:space="preserve">de las </w:t>
      </w:r>
      <w:r w:rsidR="00EA654A" w:rsidRPr="00226374">
        <w:rPr>
          <w:sz w:val="22"/>
          <w:szCs w:val="22"/>
        </w:rPr>
        <w:t>obras del</w:t>
      </w:r>
      <w:r w:rsidR="00A84EE7">
        <w:rPr>
          <w:sz w:val="22"/>
          <w:szCs w:val="22"/>
        </w:rPr>
        <w:t xml:space="preserve"> </w:t>
      </w:r>
      <w:r w:rsidR="00EA654A" w:rsidRPr="00226374">
        <w:rPr>
          <w:sz w:val="22"/>
          <w:szCs w:val="22"/>
        </w:rPr>
        <w:t xml:space="preserve">Proyecto Técnico: </w:t>
      </w:r>
      <w:r w:rsidR="00904851" w:rsidRPr="00226374">
        <w:rPr>
          <w:b/>
          <w:i/>
          <w:sz w:val="22"/>
          <w:szCs w:val="22"/>
        </w:rPr>
        <w:t>REFORMA DEL REFUGIO DE MONTAÑA DÍAZ BERTRANA</w:t>
      </w:r>
      <w:r w:rsidR="00EA654A" w:rsidRPr="00226374">
        <w:rPr>
          <w:sz w:val="22"/>
          <w:szCs w:val="22"/>
        </w:rPr>
        <w:t xml:space="preserve">, se estima en un máximo de </w:t>
      </w:r>
      <w:r w:rsidR="00904851" w:rsidRPr="00226374">
        <w:rPr>
          <w:sz w:val="22"/>
          <w:szCs w:val="22"/>
        </w:rPr>
        <w:t>4</w:t>
      </w:r>
      <w:r w:rsidR="00EA654A" w:rsidRPr="00226374">
        <w:rPr>
          <w:sz w:val="22"/>
          <w:szCs w:val="22"/>
        </w:rPr>
        <w:t xml:space="preserve"> meses</w:t>
      </w:r>
      <w:r w:rsidR="00A24ACC" w:rsidRPr="00226374">
        <w:rPr>
          <w:sz w:val="22"/>
          <w:szCs w:val="22"/>
        </w:rPr>
        <w:t xml:space="preserve"> a partir del Acta de Comprobación del Replanteo.</w:t>
      </w:r>
    </w:p>
    <w:p w:rsidR="00EA654A" w:rsidRPr="00226374" w:rsidRDefault="00EA654A" w:rsidP="00EA654A">
      <w:pPr>
        <w:pStyle w:val="Sangradetextonormal"/>
        <w:rPr>
          <w:sz w:val="22"/>
          <w:szCs w:val="22"/>
        </w:rPr>
      </w:pPr>
    </w:p>
    <w:p w:rsidR="00EA654A" w:rsidRPr="00226374" w:rsidRDefault="000E4A04" w:rsidP="00EA654A">
      <w:pPr>
        <w:pStyle w:val="Sangradetextonormal"/>
        <w:rPr>
          <w:sz w:val="22"/>
          <w:szCs w:val="22"/>
        </w:rPr>
      </w:pPr>
      <w:r>
        <w:rPr>
          <w:noProof/>
          <w:sz w:val="22"/>
          <w:szCs w:val="22"/>
        </w:rPr>
        <w:pict>
          <v:shape id="_x0000_s1055" type="#_x0000_t202" style="position:absolute;left:0;text-align:left;margin-left:-70.2pt;margin-top:10.15pt;width:56.2pt;height:156pt;z-index:251676672">
            <v:textbox style="layout-flow:vertical;mso-layout-flow-alt:bottom-to-top;mso-next-textbox:#_x0000_s1055" inset=",2.5mm,,2.5mm">
              <w:txbxContent>
                <w:p w:rsidR="000A531D" w:rsidRPr="009C2ABC" w:rsidRDefault="000A531D" w:rsidP="000A531D">
                  <w:pPr>
                    <w:jc w:val="center"/>
                    <w:rPr>
                      <w:rFonts w:cs="Arial"/>
                      <w:sz w:val="18"/>
                      <w:szCs w:val="18"/>
                      <w:lang w:val="es-ES"/>
                    </w:rPr>
                  </w:pPr>
                  <w:r w:rsidRPr="009C2ABC">
                    <w:rPr>
                      <w:rFonts w:cs="Arial"/>
                      <w:sz w:val="18"/>
                      <w:szCs w:val="18"/>
                      <w:lang w:val="es-ES"/>
                    </w:rPr>
                    <w:t>Revisado y Conforme</w:t>
                  </w:r>
                </w:p>
                <w:p w:rsidR="000A531D" w:rsidRDefault="000A531D" w:rsidP="000A531D">
                  <w:pPr>
                    <w:jc w:val="center"/>
                    <w:rPr>
                      <w:rFonts w:cs="Arial"/>
                      <w:sz w:val="18"/>
                      <w:szCs w:val="18"/>
                      <w:lang w:val="es-ES"/>
                    </w:rPr>
                  </w:pPr>
                  <w:r>
                    <w:rPr>
                      <w:rFonts w:cs="Arial"/>
                      <w:sz w:val="18"/>
                      <w:szCs w:val="18"/>
                      <w:lang w:val="es-ES"/>
                    </w:rPr>
                    <w:t>La</w:t>
                  </w:r>
                  <w:r w:rsidRPr="009C2ABC">
                    <w:rPr>
                      <w:rFonts w:cs="Arial"/>
                      <w:sz w:val="18"/>
                      <w:szCs w:val="18"/>
                      <w:lang w:val="es-ES"/>
                    </w:rPr>
                    <w:t xml:space="preserve"> Jef</w:t>
                  </w:r>
                  <w:r>
                    <w:rPr>
                      <w:rFonts w:cs="Arial"/>
                      <w:sz w:val="18"/>
                      <w:szCs w:val="18"/>
                      <w:lang w:val="es-ES"/>
                    </w:rPr>
                    <w:t>a</w:t>
                  </w:r>
                  <w:r w:rsidRPr="009C2ABC">
                    <w:rPr>
                      <w:rFonts w:cs="Arial"/>
                      <w:sz w:val="18"/>
                      <w:szCs w:val="18"/>
                      <w:lang w:val="es-ES"/>
                    </w:rPr>
                    <w:t xml:space="preserve"> de Servicio</w:t>
                  </w:r>
                </w:p>
                <w:p w:rsidR="000A531D" w:rsidRDefault="000A531D" w:rsidP="000A531D">
                  <w:pPr>
                    <w:jc w:val="center"/>
                    <w:rPr>
                      <w:rFonts w:cs="Arial"/>
                      <w:sz w:val="18"/>
                      <w:szCs w:val="18"/>
                      <w:lang w:val="es-ES"/>
                    </w:rPr>
                  </w:pPr>
                </w:p>
                <w:p w:rsidR="000A531D" w:rsidRPr="009C2ABC" w:rsidRDefault="000A531D" w:rsidP="000A531D">
                  <w:pPr>
                    <w:jc w:val="center"/>
                    <w:rPr>
                      <w:rFonts w:cs="Arial"/>
                      <w:sz w:val="18"/>
                      <w:szCs w:val="18"/>
                      <w:lang w:val="es-ES"/>
                    </w:rPr>
                  </w:pPr>
                  <w:r>
                    <w:rPr>
                      <w:rFonts w:cs="Arial"/>
                      <w:sz w:val="18"/>
                      <w:szCs w:val="18"/>
                      <w:lang w:val="es-ES"/>
                    </w:rPr>
                    <w:t xml:space="preserve">Angelina Suárez </w:t>
                  </w:r>
                  <w:proofErr w:type="spellStart"/>
                  <w:r>
                    <w:rPr>
                      <w:rFonts w:cs="Arial"/>
                      <w:sz w:val="18"/>
                      <w:szCs w:val="18"/>
                      <w:lang w:val="es-ES"/>
                    </w:rPr>
                    <w:t>Suárez</w:t>
                  </w:r>
                  <w:proofErr w:type="spellEnd"/>
                </w:p>
              </w:txbxContent>
            </v:textbox>
          </v:shape>
        </w:pict>
      </w:r>
      <w:r w:rsidR="00EA654A" w:rsidRPr="00226374">
        <w:rPr>
          <w:sz w:val="22"/>
          <w:szCs w:val="22"/>
        </w:rPr>
        <w:t>El plazo de ejecución de las correspondientes obras sólo podrá ampliarse por acuerdo expreso del Órgano encomendante y previa justificación de las causas dila</w:t>
      </w:r>
      <w:r w:rsidR="00EA654A" w:rsidRPr="00226374">
        <w:rPr>
          <w:sz w:val="22"/>
          <w:szCs w:val="22"/>
        </w:rPr>
        <w:softHyphen/>
        <w:t>torias</w:t>
      </w:r>
      <w:r w:rsidR="00B0557D" w:rsidRPr="00226374">
        <w:rPr>
          <w:sz w:val="22"/>
          <w:szCs w:val="22"/>
        </w:rPr>
        <w:t>.</w:t>
      </w:r>
    </w:p>
    <w:p w:rsidR="00B0557D" w:rsidRPr="00226374" w:rsidRDefault="00B0557D" w:rsidP="00EA654A">
      <w:pPr>
        <w:pStyle w:val="Sangradetextonormal"/>
        <w:rPr>
          <w:sz w:val="22"/>
          <w:szCs w:val="22"/>
        </w:rPr>
      </w:pPr>
    </w:p>
    <w:p w:rsidR="00B0557D" w:rsidRPr="00226374" w:rsidRDefault="00B0557D" w:rsidP="00B0557D">
      <w:pPr>
        <w:pStyle w:val="Sangradetextonormal"/>
        <w:rPr>
          <w:sz w:val="22"/>
          <w:szCs w:val="22"/>
        </w:rPr>
      </w:pPr>
      <w:r w:rsidRPr="00226374">
        <w:rPr>
          <w:b/>
          <w:sz w:val="22"/>
          <w:szCs w:val="22"/>
          <w:u w:val="single"/>
        </w:rPr>
        <w:t>SÉPTIMO</w:t>
      </w:r>
      <w:r w:rsidRPr="00226374">
        <w:rPr>
          <w:sz w:val="22"/>
          <w:szCs w:val="22"/>
        </w:rPr>
        <w:t xml:space="preserve">.- No procede aprobar Gasto Plurianual ya que dado que se trata de una actuación inversora cofinanciada en un 50% a través del </w:t>
      </w:r>
      <w:r w:rsidRPr="00226374">
        <w:rPr>
          <w:b/>
          <w:i/>
          <w:sz w:val="22"/>
          <w:szCs w:val="22"/>
        </w:rPr>
        <w:t>FONDO DE DESARROLLO DE CANARIAS (FDCAN)</w:t>
      </w:r>
      <w:r w:rsidRPr="00226374">
        <w:rPr>
          <w:sz w:val="22"/>
          <w:szCs w:val="22"/>
        </w:rPr>
        <w:t xml:space="preserve">, debiendo incorporarse el correspondiente </w:t>
      </w:r>
      <w:r w:rsidRPr="00226374">
        <w:rPr>
          <w:b/>
          <w:i/>
          <w:sz w:val="22"/>
          <w:szCs w:val="22"/>
        </w:rPr>
        <w:t>Remanente de Crédito</w:t>
      </w:r>
      <w:r w:rsidRPr="00226374">
        <w:rPr>
          <w:sz w:val="22"/>
          <w:szCs w:val="22"/>
        </w:rPr>
        <w:t xml:space="preserve"> (importe autorizado y/o comprometido y no ejecutado del Ejercicio 2020), que la ampara, al Presupuesto de 2021 de conformidad con lo estipulado por el artículo 182.3 del Texto Refundido de la Ley Reguladora de las Haciendas Locales, aprobado mediante Real Decreto Legislativo 2/2004, de 5 de marzo, que establece que “</w:t>
      </w:r>
      <w:r w:rsidRPr="00226374">
        <w:rPr>
          <w:b/>
          <w:i/>
          <w:sz w:val="22"/>
          <w:szCs w:val="22"/>
        </w:rPr>
        <w:t>Los créditos que amparen proyectos financiados con ingresos afectados deberán incorporarse obligatoriamente, salvo que se desista total o parcialmente de iniciar o continuar la ejecución del gasto</w:t>
      </w:r>
      <w:r w:rsidRPr="00226374">
        <w:rPr>
          <w:sz w:val="22"/>
          <w:szCs w:val="22"/>
        </w:rPr>
        <w:t>”, así como de conformidad con el artículo 47.5 del Real Decreto 500/1990, de 20 de abril, por el que se desarrolla el Capítulo primero del Título sexto de la Ley 39/1988, de 28 de diciembre, Reguladora de las Haciendas Locales, en materia de Presupuestos, que dispone que “</w:t>
      </w:r>
      <w:r w:rsidRPr="00226374">
        <w:rPr>
          <w:b/>
          <w:i/>
          <w:sz w:val="22"/>
          <w:szCs w:val="22"/>
        </w:rPr>
        <w:t>No obstante, los remanentes de crédito que amparen proyectos financiados con ingresos afectados deberán incorporarse obligatoriamente sin que les sean aplicables las reglas de limitación en el número de ejercicios, salvo que se desista total o parcialmente de iniciar o continuar la ejecución del gasto, o que se haga imposible su realización</w:t>
      </w:r>
      <w:r w:rsidRPr="00226374">
        <w:rPr>
          <w:sz w:val="22"/>
          <w:szCs w:val="22"/>
        </w:rPr>
        <w:t>”.</w:t>
      </w:r>
    </w:p>
    <w:p w:rsidR="00B0557D" w:rsidRPr="00226374" w:rsidRDefault="00B0557D" w:rsidP="00B0557D">
      <w:pPr>
        <w:pStyle w:val="Sangradetextonormal"/>
        <w:rPr>
          <w:b/>
          <w:sz w:val="22"/>
          <w:szCs w:val="22"/>
          <w:u w:val="single"/>
        </w:rPr>
      </w:pPr>
    </w:p>
    <w:p w:rsidR="00B0557D" w:rsidRPr="00226374" w:rsidRDefault="00B0557D" w:rsidP="00B0557D">
      <w:pPr>
        <w:pStyle w:val="Sangradetextonormal"/>
        <w:rPr>
          <w:b/>
          <w:sz w:val="22"/>
          <w:szCs w:val="22"/>
        </w:rPr>
      </w:pPr>
      <w:r w:rsidRPr="00226374">
        <w:rPr>
          <w:b/>
          <w:sz w:val="22"/>
          <w:szCs w:val="22"/>
        </w:rPr>
        <w:t>En consecuencia, se deberá incorporar al Presupuesto de 2021 el importe autorizado y/o comprometido y no ejecutado del Ejercicio 2020</w:t>
      </w:r>
      <w:r w:rsidRPr="00226374">
        <w:rPr>
          <w:sz w:val="22"/>
          <w:szCs w:val="22"/>
        </w:rPr>
        <w:t xml:space="preserve">, para la debida cobertura presupuestaria de las obras del Proyecto Técnico: </w:t>
      </w:r>
      <w:r w:rsidR="00226374" w:rsidRPr="00226374">
        <w:rPr>
          <w:b/>
          <w:i/>
          <w:sz w:val="22"/>
          <w:szCs w:val="22"/>
        </w:rPr>
        <w:t>REFORMA DEL REFUGIO DE MONTAÑA DÍAZ BERTRANA</w:t>
      </w:r>
      <w:r w:rsidRPr="00226374">
        <w:rPr>
          <w:rFonts w:eastAsia="Calibri"/>
          <w:b/>
          <w:i/>
          <w:caps/>
          <w:sz w:val="22"/>
          <w:szCs w:val="22"/>
          <w:lang w:eastAsia="en-US"/>
        </w:rPr>
        <w:t>aria</w:t>
      </w:r>
      <w:r w:rsidRPr="00226374">
        <w:rPr>
          <w:b/>
          <w:sz w:val="22"/>
          <w:szCs w:val="22"/>
        </w:rPr>
        <w:t>.</w:t>
      </w:r>
    </w:p>
    <w:p w:rsidR="00226374" w:rsidRPr="00226374" w:rsidRDefault="00226374" w:rsidP="00226374">
      <w:pPr>
        <w:pStyle w:val="Sangradetextonormal"/>
        <w:rPr>
          <w:sz w:val="22"/>
          <w:szCs w:val="22"/>
        </w:rPr>
      </w:pPr>
    </w:p>
    <w:p w:rsidR="00226374" w:rsidRPr="00226374" w:rsidRDefault="00226374" w:rsidP="00226374">
      <w:pPr>
        <w:pStyle w:val="Sangradetextonormal"/>
        <w:rPr>
          <w:sz w:val="22"/>
          <w:szCs w:val="22"/>
        </w:rPr>
      </w:pPr>
      <w:r w:rsidRPr="00226374">
        <w:rPr>
          <w:sz w:val="22"/>
          <w:szCs w:val="22"/>
        </w:rPr>
        <w:t xml:space="preserve">Por tanto, la Adjudicación de la ejecución de las obras del Proyecto Técnico: </w:t>
      </w:r>
      <w:r w:rsidRPr="00226374">
        <w:rPr>
          <w:b/>
          <w:i/>
          <w:sz w:val="22"/>
          <w:szCs w:val="22"/>
        </w:rPr>
        <w:t>REFORMA DEL REFUGIO DE MONTAÑA DÍAZ BERTRANA</w:t>
      </w:r>
      <w:r w:rsidRPr="00226374">
        <w:rPr>
          <w:sz w:val="22"/>
          <w:szCs w:val="22"/>
        </w:rPr>
        <w:t xml:space="preserve"> queda </w:t>
      </w:r>
      <w:r w:rsidRPr="00226374">
        <w:rPr>
          <w:i/>
          <w:sz w:val="22"/>
          <w:szCs w:val="22"/>
        </w:rPr>
        <w:t>condicionada</w:t>
      </w:r>
      <w:r w:rsidRPr="00226374">
        <w:rPr>
          <w:sz w:val="22"/>
          <w:szCs w:val="22"/>
        </w:rPr>
        <w:t xml:space="preserve"> a la efectiva incorporación al Presupuesto de 2021 del correspondiente </w:t>
      </w:r>
      <w:r w:rsidRPr="00226374">
        <w:rPr>
          <w:i/>
          <w:sz w:val="22"/>
          <w:szCs w:val="22"/>
        </w:rPr>
        <w:t>Remanente de Crédito</w:t>
      </w:r>
      <w:r w:rsidRPr="00226374">
        <w:rPr>
          <w:sz w:val="22"/>
          <w:szCs w:val="22"/>
        </w:rPr>
        <w:t xml:space="preserve"> vinculado a esta actuación.</w:t>
      </w:r>
    </w:p>
    <w:p w:rsidR="00226374" w:rsidRPr="00226374" w:rsidRDefault="00226374" w:rsidP="00B0557D">
      <w:pPr>
        <w:pStyle w:val="Sangradetextonormal"/>
        <w:rPr>
          <w:b/>
          <w:sz w:val="22"/>
          <w:szCs w:val="22"/>
        </w:rPr>
      </w:pPr>
    </w:p>
    <w:p w:rsidR="00103CFE" w:rsidRPr="00226374" w:rsidRDefault="00B0557D" w:rsidP="00843C70">
      <w:pPr>
        <w:pStyle w:val="Sangradetextonormal"/>
        <w:rPr>
          <w:sz w:val="22"/>
          <w:szCs w:val="22"/>
        </w:rPr>
      </w:pPr>
      <w:r w:rsidRPr="00226374">
        <w:rPr>
          <w:b/>
          <w:sz w:val="22"/>
          <w:szCs w:val="22"/>
          <w:u w:val="single"/>
        </w:rPr>
        <w:t>OCTAVO</w:t>
      </w:r>
      <w:r w:rsidR="0022016B" w:rsidRPr="00226374">
        <w:rPr>
          <w:iCs/>
          <w:sz w:val="22"/>
          <w:szCs w:val="22"/>
        </w:rPr>
        <w:t xml:space="preserve">.- </w:t>
      </w:r>
      <w:r w:rsidR="00EA654A" w:rsidRPr="00226374">
        <w:rPr>
          <w:sz w:val="22"/>
          <w:szCs w:val="22"/>
        </w:rPr>
        <w:t>Durante</w:t>
      </w:r>
      <w:r w:rsidR="00EA654A" w:rsidRPr="00226374">
        <w:rPr>
          <w:iCs/>
          <w:sz w:val="22"/>
          <w:szCs w:val="22"/>
        </w:rPr>
        <w:t xml:space="preserve"> la ejecución del encargo podrán introducirse modificaciones en su objeto o en</w:t>
      </w:r>
      <w:r w:rsidR="00EA654A" w:rsidRPr="00226374">
        <w:rPr>
          <w:sz w:val="22"/>
          <w:szCs w:val="22"/>
        </w:rPr>
        <w:t xml:space="preserve"> las condiciones de ejecución del mismo, aplicando el sistema establecido por la LCSP para las modificaciones de los contratos administrativos de obras, en los supuestos de aumento o reducción de mediciones de las unidades de ejecución contempladas en la Propuesta, y en los casos en que proceda la inclusión de  nuevas unidades de ejecución</w:t>
      </w:r>
      <w:r w:rsidR="00103CFE" w:rsidRPr="00226374">
        <w:rPr>
          <w:sz w:val="22"/>
          <w:szCs w:val="22"/>
        </w:rPr>
        <w:t>.</w:t>
      </w:r>
    </w:p>
    <w:p w:rsidR="00E8302E" w:rsidRPr="00226374" w:rsidRDefault="00E8302E" w:rsidP="00843C70">
      <w:pPr>
        <w:pStyle w:val="Sangradetextonormal"/>
        <w:rPr>
          <w:sz w:val="22"/>
          <w:szCs w:val="22"/>
        </w:rPr>
      </w:pPr>
    </w:p>
    <w:p w:rsidR="009B21DF" w:rsidRPr="00226374" w:rsidRDefault="00B0557D" w:rsidP="00843C70">
      <w:pPr>
        <w:pStyle w:val="Sangradetextonormal"/>
        <w:rPr>
          <w:sz w:val="22"/>
          <w:szCs w:val="22"/>
        </w:rPr>
      </w:pPr>
      <w:r w:rsidRPr="00226374">
        <w:rPr>
          <w:b/>
          <w:sz w:val="22"/>
          <w:szCs w:val="22"/>
          <w:u w:val="single"/>
        </w:rPr>
        <w:t>NOVENO</w:t>
      </w:r>
      <w:r w:rsidR="0022016B" w:rsidRPr="00226374">
        <w:rPr>
          <w:sz w:val="22"/>
          <w:szCs w:val="22"/>
        </w:rPr>
        <w:t xml:space="preserve">.- </w:t>
      </w:r>
      <w:r w:rsidR="00EA654A" w:rsidRPr="00226374">
        <w:rPr>
          <w:sz w:val="22"/>
          <w:szCs w:val="22"/>
        </w:rPr>
        <w:t>La dirección y supervisión de los trabajos encargados corresponderá al Técnico del Servicio de Medio Ambiente que a tal efecto se designe como Responsable de la Dirección Técnica de las obras, al que corresponderá supervisar la ejecución de los trabajos y adoptar las decisiones y dictar las instrucciones necesarias con el fin de asegurar la correcta realización de la prestación pactada, dentro del ámbito de facultades que el Órgano encomendante le atribuya</w:t>
      </w:r>
      <w:r w:rsidR="009B21DF" w:rsidRPr="00226374">
        <w:rPr>
          <w:sz w:val="22"/>
          <w:szCs w:val="22"/>
        </w:rPr>
        <w:t>.</w:t>
      </w:r>
    </w:p>
    <w:p w:rsidR="0022016B" w:rsidRPr="00226374" w:rsidRDefault="0022016B" w:rsidP="00843C70">
      <w:pPr>
        <w:pStyle w:val="Sangradetextonormal"/>
        <w:rPr>
          <w:sz w:val="22"/>
          <w:szCs w:val="22"/>
        </w:rPr>
      </w:pPr>
    </w:p>
    <w:p w:rsidR="00EA654A" w:rsidRPr="00226374" w:rsidRDefault="00FB558E" w:rsidP="00EA654A">
      <w:pPr>
        <w:pStyle w:val="Sangradetextonormal"/>
        <w:rPr>
          <w:sz w:val="22"/>
          <w:szCs w:val="22"/>
        </w:rPr>
      </w:pPr>
      <w:r w:rsidRPr="00226374">
        <w:rPr>
          <w:b/>
          <w:sz w:val="22"/>
          <w:szCs w:val="22"/>
          <w:u w:val="single"/>
        </w:rPr>
        <w:t>DÉCIMO</w:t>
      </w:r>
      <w:r w:rsidR="0022016B" w:rsidRPr="00226374">
        <w:rPr>
          <w:sz w:val="22"/>
          <w:szCs w:val="22"/>
        </w:rPr>
        <w:t xml:space="preserve">.- </w:t>
      </w:r>
      <w:r w:rsidR="00EA654A" w:rsidRPr="00226374">
        <w:rPr>
          <w:sz w:val="22"/>
          <w:szCs w:val="22"/>
        </w:rPr>
        <w:t xml:space="preserve">El pago de las obras se realizará con carácter mensual, dentro de los 30 días naturales siguientes a partir de la fecha de aprobación de las certificaciones de obras realizadas por el titular de la Dirección Facultativa, comprensivas de las obras realizadas en cada periodo, debiéndose a tal fin aportar por la empresa </w:t>
      </w:r>
      <w:r w:rsidR="006361F5" w:rsidRPr="00226374">
        <w:rPr>
          <w:i/>
          <w:sz w:val="22"/>
          <w:szCs w:val="22"/>
        </w:rPr>
        <w:t>GESPLAN</w:t>
      </w:r>
      <w:r w:rsidR="00EA654A" w:rsidRPr="00226374">
        <w:rPr>
          <w:sz w:val="22"/>
          <w:szCs w:val="22"/>
        </w:rPr>
        <w:t xml:space="preserve">, la factura junto a la certificación de obras, debiendo contar dichos documentos </w:t>
      </w:r>
      <w:r w:rsidR="00EA654A" w:rsidRPr="00226374">
        <w:rPr>
          <w:sz w:val="22"/>
          <w:szCs w:val="22"/>
        </w:rPr>
        <w:lastRenderedPageBreak/>
        <w:t>con el Vº Bº del Técnico Responsable de la Dirección Técnica de las obras designado por el Servicio de Medio Ambiente.</w:t>
      </w:r>
    </w:p>
    <w:p w:rsidR="00EA654A" w:rsidRPr="00226374" w:rsidRDefault="00EA654A" w:rsidP="00EA654A">
      <w:pPr>
        <w:pStyle w:val="Sangradetextonormal"/>
        <w:ind w:left="-142" w:firstLine="851"/>
        <w:rPr>
          <w:sz w:val="22"/>
          <w:szCs w:val="22"/>
        </w:rPr>
      </w:pPr>
    </w:p>
    <w:p w:rsidR="00EA654A" w:rsidRPr="00226374" w:rsidRDefault="00EA654A" w:rsidP="00EA654A">
      <w:pPr>
        <w:pStyle w:val="Sangradetextonormal"/>
        <w:rPr>
          <w:sz w:val="22"/>
          <w:szCs w:val="22"/>
        </w:rPr>
      </w:pPr>
      <w:r w:rsidRPr="00226374">
        <w:rPr>
          <w:sz w:val="22"/>
          <w:szCs w:val="22"/>
        </w:rPr>
        <w:t>Así mismo, la empresa adjudicataria del encargo será responsable, en caso de subcontratación, de que las personas físicas o jurídicas con las que haya subcontratado parte del objeto del encargo, se encuentran igualmente al corriente de sus deudas con la Seguridad Social, anexando el correspondiente certificado que así lo acredite.</w:t>
      </w:r>
    </w:p>
    <w:p w:rsidR="00EA654A" w:rsidRPr="00226374" w:rsidRDefault="000E4A04" w:rsidP="00EA654A">
      <w:pPr>
        <w:pStyle w:val="Sangradetextonormal"/>
        <w:ind w:left="-142" w:firstLine="851"/>
        <w:rPr>
          <w:sz w:val="22"/>
          <w:szCs w:val="22"/>
        </w:rPr>
      </w:pPr>
      <w:r>
        <w:rPr>
          <w:b/>
          <w:i/>
          <w:noProof/>
          <w:sz w:val="22"/>
          <w:szCs w:val="22"/>
          <w:lang w:val="es-ES_tradnl" w:eastAsia="en-US"/>
        </w:rPr>
        <w:pict>
          <v:shape id="_x0000_s1056" type="#_x0000_t202" style="position:absolute;left:0;text-align:left;margin-left:-70pt;margin-top:.65pt;width:56.2pt;height:156pt;z-index:251677696">
            <v:textbox style="layout-flow:vertical;mso-layout-flow-alt:bottom-to-top;mso-next-textbox:#_x0000_s1056" inset=",2.5mm,,2.5mm">
              <w:txbxContent>
                <w:p w:rsidR="000A531D" w:rsidRPr="009C2ABC" w:rsidRDefault="000A531D" w:rsidP="000A531D">
                  <w:pPr>
                    <w:jc w:val="center"/>
                    <w:rPr>
                      <w:rFonts w:cs="Arial"/>
                      <w:sz w:val="18"/>
                      <w:szCs w:val="18"/>
                      <w:lang w:val="es-ES"/>
                    </w:rPr>
                  </w:pPr>
                  <w:r w:rsidRPr="009C2ABC">
                    <w:rPr>
                      <w:rFonts w:cs="Arial"/>
                      <w:sz w:val="18"/>
                      <w:szCs w:val="18"/>
                      <w:lang w:val="es-ES"/>
                    </w:rPr>
                    <w:t>Revisado y Conforme</w:t>
                  </w:r>
                </w:p>
                <w:p w:rsidR="000A531D" w:rsidRDefault="000A531D" w:rsidP="000A531D">
                  <w:pPr>
                    <w:jc w:val="center"/>
                    <w:rPr>
                      <w:rFonts w:cs="Arial"/>
                      <w:sz w:val="18"/>
                      <w:szCs w:val="18"/>
                      <w:lang w:val="es-ES"/>
                    </w:rPr>
                  </w:pPr>
                  <w:r>
                    <w:rPr>
                      <w:rFonts w:cs="Arial"/>
                      <w:sz w:val="18"/>
                      <w:szCs w:val="18"/>
                      <w:lang w:val="es-ES"/>
                    </w:rPr>
                    <w:t>La</w:t>
                  </w:r>
                  <w:r w:rsidRPr="009C2ABC">
                    <w:rPr>
                      <w:rFonts w:cs="Arial"/>
                      <w:sz w:val="18"/>
                      <w:szCs w:val="18"/>
                      <w:lang w:val="es-ES"/>
                    </w:rPr>
                    <w:t xml:space="preserve"> Jef</w:t>
                  </w:r>
                  <w:r>
                    <w:rPr>
                      <w:rFonts w:cs="Arial"/>
                      <w:sz w:val="18"/>
                      <w:szCs w:val="18"/>
                      <w:lang w:val="es-ES"/>
                    </w:rPr>
                    <w:t>a</w:t>
                  </w:r>
                  <w:r w:rsidRPr="009C2ABC">
                    <w:rPr>
                      <w:rFonts w:cs="Arial"/>
                      <w:sz w:val="18"/>
                      <w:szCs w:val="18"/>
                      <w:lang w:val="es-ES"/>
                    </w:rPr>
                    <w:t xml:space="preserve"> de Servicio</w:t>
                  </w:r>
                </w:p>
                <w:p w:rsidR="000A531D" w:rsidRDefault="000A531D" w:rsidP="000A531D">
                  <w:pPr>
                    <w:jc w:val="center"/>
                    <w:rPr>
                      <w:rFonts w:cs="Arial"/>
                      <w:sz w:val="18"/>
                      <w:szCs w:val="18"/>
                      <w:lang w:val="es-ES"/>
                    </w:rPr>
                  </w:pPr>
                </w:p>
                <w:p w:rsidR="000A531D" w:rsidRPr="009C2ABC" w:rsidRDefault="000A531D" w:rsidP="000A531D">
                  <w:pPr>
                    <w:jc w:val="center"/>
                    <w:rPr>
                      <w:rFonts w:cs="Arial"/>
                      <w:sz w:val="18"/>
                      <w:szCs w:val="18"/>
                      <w:lang w:val="es-ES"/>
                    </w:rPr>
                  </w:pPr>
                  <w:r>
                    <w:rPr>
                      <w:rFonts w:cs="Arial"/>
                      <w:sz w:val="18"/>
                      <w:szCs w:val="18"/>
                      <w:lang w:val="es-ES"/>
                    </w:rPr>
                    <w:t xml:space="preserve">Angelina Suárez </w:t>
                  </w:r>
                  <w:proofErr w:type="spellStart"/>
                  <w:r>
                    <w:rPr>
                      <w:rFonts w:cs="Arial"/>
                      <w:sz w:val="18"/>
                      <w:szCs w:val="18"/>
                      <w:lang w:val="es-ES"/>
                    </w:rPr>
                    <w:t>Suárez</w:t>
                  </w:r>
                  <w:proofErr w:type="spellEnd"/>
                </w:p>
              </w:txbxContent>
            </v:textbox>
          </v:shape>
        </w:pict>
      </w:r>
    </w:p>
    <w:p w:rsidR="00EA654A" w:rsidRPr="00226374" w:rsidRDefault="00EA654A" w:rsidP="00EA654A">
      <w:pPr>
        <w:pStyle w:val="Sangradetextonormal"/>
        <w:rPr>
          <w:sz w:val="22"/>
          <w:szCs w:val="22"/>
        </w:rPr>
      </w:pPr>
      <w:r w:rsidRPr="00226374">
        <w:rPr>
          <w:sz w:val="22"/>
          <w:szCs w:val="22"/>
        </w:rPr>
        <w:t>Igualmente, la empresa adjudicataria del encargo autoriza que la Corporación Insular pueda consultar la situación, a una fecha determinada, de los trabajadores de la empresa encargada o subcontratada, en su caso.</w:t>
      </w:r>
    </w:p>
    <w:p w:rsidR="00EA654A" w:rsidRPr="00226374" w:rsidRDefault="00EA654A" w:rsidP="00EA654A">
      <w:pPr>
        <w:pStyle w:val="Sangradetextonormal"/>
        <w:rPr>
          <w:sz w:val="22"/>
          <w:szCs w:val="22"/>
        </w:rPr>
      </w:pPr>
    </w:p>
    <w:p w:rsidR="00892DCB" w:rsidRPr="00226374" w:rsidRDefault="003A4D25" w:rsidP="00843C70">
      <w:pPr>
        <w:pStyle w:val="Sangradetextonormal"/>
        <w:rPr>
          <w:sz w:val="22"/>
          <w:szCs w:val="22"/>
        </w:rPr>
      </w:pPr>
      <w:r w:rsidRPr="00226374">
        <w:rPr>
          <w:b/>
          <w:sz w:val="22"/>
          <w:szCs w:val="22"/>
          <w:u w:val="single"/>
        </w:rPr>
        <w:t>DÉCIMO</w:t>
      </w:r>
      <w:r w:rsidR="00FB558E" w:rsidRPr="00226374">
        <w:rPr>
          <w:b/>
          <w:sz w:val="22"/>
          <w:szCs w:val="22"/>
          <w:u w:val="single"/>
        </w:rPr>
        <w:t xml:space="preserve"> PRIMERO</w:t>
      </w:r>
      <w:r w:rsidR="0022016B" w:rsidRPr="00226374">
        <w:rPr>
          <w:sz w:val="22"/>
          <w:szCs w:val="22"/>
        </w:rPr>
        <w:t xml:space="preserve">.- </w:t>
      </w:r>
      <w:r w:rsidR="00EA654A" w:rsidRPr="00226374">
        <w:rPr>
          <w:sz w:val="22"/>
          <w:szCs w:val="22"/>
        </w:rPr>
        <w:t xml:space="preserve">Además de las que se recogen expresamente en el Decreto de encargo, en el Proyecto Técnico: </w:t>
      </w:r>
      <w:r w:rsidR="00226374" w:rsidRPr="00226374">
        <w:rPr>
          <w:rFonts w:eastAsia="Calibri"/>
          <w:b/>
          <w:i/>
          <w:caps/>
          <w:sz w:val="22"/>
          <w:szCs w:val="22"/>
        </w:rPr>
        <w:t>REFORMA REFUGIO DE MONTAÑA DÍAZ BERTRANA</w:t>
      </w:r>
      <w:r w:rsidR="00226374" w:rsidRPr="00226374">
        <w:rPr>
          <w:sz w:val="22"/>
          <w:szCs w:val="22"/>
        </w:rPr>
        <w:t xml:space="preserve">, redactado en junio de 2018 por la Arquitecta Colegiada nº 1970, Mª Elena Ferrer Cárdenes, </w:t>
      </w:r>
      <w:r w:rsidR="00EA654A" w:rsidRPr="00226374">
        <w:rPr>
          <w:sz w:val="22"/>
          <w:szCs w:val="22"/>
        </w:rPr>
        <w:t xml:space="preserve">y en la </w:t>
      </w:r>
      <w:r w:rsidR="00EA654A" w:rsidRPr="00226374">
        <w:rPr>
          <w:b/>
          <w:i/>
          <w:sz w:val="22"/>
          <w:szCs w:val="22"/>
        </w:rPr>
        <w:t>Propuesta de Retarifado del Presupuesto</w:t>
      </w:r>
      <w:r w:rsidR="00EA654A" w:rsidRPr="00226374">
        <w:rPr>
          <w:sz w:val="22"/>
          <w:szCs w:val="22"/>
        </w:rPr>
        <w:t xml:space="preserve"> del citado Proyecto, presentada por la empresa pública </w:t>
      </w:r>
      <w:r w:rsidR="00EA654A" w:rsidRPr="00226374">
        <w:rPr>
          <w:i/>
          <w:sz w:val="22"/>
          <w:szCs w:val="22"/>
        </w:rPr>
        <w:t>GESPLAN</w:t>
      </w:r>
      <w:r w:rsidR="0090124E">
        <w:rPr>
          <w:i/>
          <w:sz w:val="22"/>
          <w:szCs w:val="22"/>
        </w:rPr>
        <w:t xml:space="preserve"> </w:t>
      </w:r>
      <w:r w:rsidR="00226374" w:rsidRPr="00226374">
        <w:rPr>
          <w:sz w:val="22"/>
          <w:szCs w:val="22"/>
        </w:rPr>
        <w:t>en abril</w:t>
      </w:r>
      <w:r w:rsidR="00EA654A" w:rsidRPr="00226374">
        <w:rPr>
          <w:sz w:val="22"/>
          <w:szCs w:val="22"/>
        </w:rPr>
        <w:t xml:space="preserve"> de 2020, a petición del Servicio de Medio Ambiente, contando dicha Propuesta con la conformidad del Servicio Técnico de Medio Ambiente, y en las instrucciones que el Servicio Técnico de Medio Ambiente disponga, se establecen las siguientes </w:t>
      </w:r>
      <w:r w:rsidR="00EA654A" w:rsidRPr="00226374">
        <w:rPr>
          <w:b/>
          <w:sz w:val="22"/>
          <w:szCs w:val="22"/>
          <w:u w:val="single"/>
        </w:rPr>
        <w:t>CONDICIONES</w:t>
      </w:r>
      <w:r w:rsidR="00EA654A" w:rsidRPr="00226374">
        <w:rPr>
          <w:sz w:val="22"/>
          <w:szCs w:val="22"/>
        </w:rPr>
        <w:t xml:space="preserve"> para la ejecución de los trabajos</w:t>
      </w:r>
      <w:r w:rsidR="006A798B" w:rsidRPr="00226374">
        <w:rPr>
          <w:sz w:val="22"/>
          <w:szCs w:val="22"/>
        </w:rPr>
        <w:t>:</w:t>
      </w:r>
    </w:p>
    <w:p w:rsidR="00A24ACC" w:rsidRPr="00226374" w:rsidRDefault="00A24ACC" w:rsidP="00843C70">
      <w:pPr>
        <w:pStyle w:val="Sangradetextonormal"/>
        <w:rPr>
          <w:sz w:val="22"/>
          <w:szCs w:val="22"/>
        </w:rPr>
      </w:pPr>
    </w:p>
    <w:p w:rsidR="00EA654A" w:rsidRPr="00226374" w:rsidRDefault="00EA654A" w:rsidP="00A24ACC">
      <w:pPr>
        <w:numPr>
          <w:ilvl w:val="0"/>
          <w:numId w:val="4"/>
        </w:numPr>
        <w:autoSpaceDN w:val="0"/>
        <w:adjustRightInd w:val="0"/>
        <w:ind w:left="709"/>
        <w:jc w:val="both"/>
        <w:rPr>
          <w:rFonts w:ascii="Times New Roman" w:hAnsi="Times New Roman"/>
          <w:spacing w:val="-3"/>
          <w:szCs w:val="22"/>
        </w:rPr>
      </w:pPr>
      <w:r w:rsidRPr="00226374">
        <w:rPr>
          <w:rFonts w:ascii="Times New Roman" w:hAnsi="Times New Roman"/>
          <w:spacing w:val="-3"/>
          <w:szCs w:val="22"/>
        </w:rPr>
        <w:t xml:space="preserve">Las actuaciones objeto de encargo las podrá realizar </w:t>
      </w:r>
      <w:r w:rsidRPr="00226374">
        <w:rPr>
          <w:rFonts w:ascii="Times New Roman" w:hAnsi="Times New Roman"/>
          <w:i/>
          <w:spacing w:val="-3"/>
          <w:szCs w:val="22"/>
        </w:rPr>
        <w:t>GESPLAN</w:t>
      </w:r>
      <w:r w:rsidRPr="00226374">
        <w:rPr>
          <w:rFonts w:ascii="Times New Roman" w:hAnsi="Times New Roman"/>
          <w:spacing w:val="-3"/>
          <w:szCs w:val="22"/>
        </w:rPr>
        <w:t xml:space="preserve"> directamente con sus propios medios materiales y humanos o mediante contratación con terceros. El importe de las prestaciones parciales que el medio propio puede contratar con terceros no excederá del 50% de la cuantía del encargo.</w:t>
      </w:r>
    </w:p>
    <w:p w:rsidR="00795143" w:rsidRPr="00226374" w:rsidRDefault="00795143" w:rsidP="00A24ACC">
      <w:pPr>
        <w:shd w:val="clear" w:color="auto" w:fill="FFFFFF"/>
        <w:ind w:left="709"/>
        <w:jc w:val="both"/>
        <w:rPr>
          <w:rFonts w:ascii="Times New Roman" w:hAnsi="Times New Roman"/>
          <w:spacing w:val="-3"/>
          <w:szCs w:val="22"/>
        </w:rPr>
      </w:pPr>
    </w:p>
    <w:p w:rsidR="00EA654A" w:rsidRPr="00226374" w:rsidRDefault="00EA654A" w:rsidP="00795143">
      <w:pPr>
        <w:numPr>
          <w:ilvl w:val="0"/>
          <w:numId w:val="4"/>
        </w:numPr>
        <w:autoSpaceDN w:val="0"/>
        <w:adjustRightInd w:val="0"/>
        <w:ind w:left="709"/>
        <w:jc w:val="both"/>
        <w:rPr>
          <w:rFonts w:ascii="Times New Roman" w:hAnsi="Times New Roman"/>
          <w:spacing w:val="-3"/>
          <w:szCs w:val="22"/>
        </w:rPr>
      </w:pPr>
      <w:r w:rsidRPr="00226374">
        <w:rPr>
          <w:rFonts w:ascii="Times New Roman" w:hAnsi="Times New Roman"/>
          <w:spacing w:val="-3"/>
          <w:szCs w:val="22"/>
        </w:rPr>
        <w:t>Los contratos que deba celebrar la empresa pública para la realización de las prestaciones objeto del presente encargo, quedarán sometidos a la LCSP, en los términos que sean procedentes de acuerdo con la naturaleza de la entidad que los celebre y el tipo y cuantía de los mismos, quedando sometidos en todo caso, al Título I del Libro Tercero de la LCSP.</w:t>
      </w:r>
    </w:p>
    <w:p w:rsidR="00A24ACC" w:rsidRPr="00226374" w:rsidRDefault="00A24ACC" w:rsidP="00A24ACC">
      <w:pPr>
        <w:shd w:val="clear" w:color="auto" w:fill="FFFFFF"/>
        <w:ind w:left="709"/>
        <w:jc w:val="both"/>
        <w:rPr>
          <w:rFonts w:ascii="Times New Roman" w:hAnsi="Times New Roman"/>
          <w:spacing w:val="-3"/>
          <w:szCs w:val="22"/>
        </w:rPr>
      </w:pPr>
    </w:p>
    <w:p w:rsidR="00A24ACC" w:rsidRPr="00226374" w:rsidRDefault="00EA654A" w:rsidP="00795143">
      <w:pPr>
        <w:numPr>
          <w:ilvl w:val="0"/>
          <w:numId w:val="4"/>
        </w:numPr>
        <w:autoSpaceDN w:val="0"/>
        <w:adjustRightInd w:val="0"/>
        <w:ind w:left="709"/>
        <w:jc w:val="both"/>
        <w:rPr>
          <w:rFonts w:ascii="Times New Roman" w:hAnsi="Times New Roman"/>
          <w:spacing w:val="-3"/>
          <w:szCs w:val="22"/>
        </w:rPr>
      </w:pPr>
      <w:r w:rsidRPr="00226374">
        <w:rPr>
          <w:rFonts w:ascii="Times New Roman" w:hAnsi="Times New Roman"/>
          <w:spacing w:val="-3"/>
          <w:szCs w:val="22"/>
        </w:rPr>
        <w:t>La empresa pública deberá cumplir toda la normativa que resulte de aplicación en función de la naturaleza de los trabajos a ejecutar, así como la normativa sobre contratación del Sector Público que le sea aplicable y sobre seguridad y salud en el trabajo, respetándose así mismo, las instrucciones y especificaciones técnicas aprobadas por el Cabildo de Gran Canaria para la prevención de riesgos laborales que sean de aplicación.</w:t>
      </w:r>
    </w:p>
    <w:p w:rsidR="00A24ACC" w:rsidRPr="00226374" w:rsidRDefault="00A24ACC" w:rsidP="00A24ACC">
      <w:pPr>
        <w:shd w:val="clear" w:color="auto" w:fill="FFFFFF"/>
        <w:ind w:left="709"/>
        <w:jc w:val="both"/>
        <w:rPr>
          <w:rFonts w:ascii="Times New Roman" w:hAnsi="Times New Roman"/>
          <w:spacing w:val="-3"/>
          <w:szCs w:val="22"/>
        </w:rPr>
      </w:pPr>
    </w:p>
    <w:p w:rsidR="00EA654A" w:rsidRPr="00226374" w:rsidRDefault="00EA654A" w:rsidP="00A24ACC">
      <w:pPr>
        <w:numPr>
          <w:ilvl w:val="0"/>
          <w:numId w:val="4"/>
        </w:numPr>
        <w:autoSpaceDN w:val="0"/>
        <w:adjustRightInd w:val="0"/>
        <w:ind w:left="709"/>
        <w:jc w:val="both"/>
        <w:rPr>
          <w:rFonts w:ascii="Times New Roman" w:hAnsi="Times New Roman"/>
          <w:szCs w:val="22"/>
        </w:rPr>
      </w:pPr>
      <w:r w:rsidRPr="00226374">
        <w:rPr>
          <w:rFonts w:ascii="Times New Roman" w:hAnsi="Times New Roman"/>
          <w:spacing w:val="-3"/>
          <w:szCs w:val="22"/>
        </w:rPr>
        <w:t>El</w:t>
      </w:r>
      <w:r w:rsidRPr="00226374">
        <w:rPr>
          <w:rFonts w:ascii="Times New Roman" w:hAnsi="Times New Roman"/>
          <w:szCs w:val="22"/>
        </w:rPr>
        <w:t xml:space="preserve"> tipo de vínculo que relacione a </w:t>
      </w:r>
      <w:r w:rsidRPr="00226374">
        <w:rPr>
          <w:rFonts w:ascii="Times New Roman" w:hAnsi="Times New Roman"/>
          <w:i/>
          <w:szCs w:val="22"/>
        </w:rPr>
        <w:t>GESPLAN</w:t>
      </w:r>
      <w:r w:rsidRPr="00226374">
        <w:rPr>
          <w:rFonts w:ascii="Times New Roman" w:hAnsi="Times New Roman"/>
          <w:szCs w:val="22"/>
        </w:rPr>
        <w:t xml:space="preserve">  con el personal de que disponga para la ejecución de los trabajos derivados del presente encargo, será decidido libremente por la misma. En cualquier caso, </w:t>
      </w:r>
      <w:r w:rsidRPr="00226374">
        <w:rPr>
          <w:rFonts w:ascii="Times New Roman" w:hAnsi="Times New Roman"/>
          <w:i/>
          <w:szCs w:val="22"/>
        </w:rPr>
        <w:t>GESPLAN</w:t>
      </w:r>
      <w:r w:rsidRPr="00226374">
        <w:rPr>
          <w:rFonts w:ascii="Times New Roman" w:hAnsi="Times New Roman"/>
          <w:szCs w:val="22"/>
        </w:rPr>
        <w:t xml:space="preserve"> tendrá a todos los efectos, la condición de empresario respecto del personal a su cargo, ejerciendo respecto de éste los poderes de dirección, control y disciplinario, y quedando obligada a cumplir, bajo su exclusiva responsabilidad, las disposiciones vigentes en materia laboral, de seguridad social y de seguridad e higiene en el trabajo. En ningún caso, el presente encargo, implicará la existencia de nexo jurídico alguno entre el mencionado personal al servicio de </w:t>
      </w:r>
      <w:r w:rsidRPr="00226374">
        <w:rPr>
          <w:rFonts w:ascii="Times New Roman" w:hAnsi="Times New Roman"/>
          <w:i/>
          <w:szCs w:val="22"/>
        </w:rPr>
        <w:t>GESPLAN</w:t>
      </w:r>
      <w:r w:rsidRPr="00226374">
        <w:rPr>
          <w:rFonts w:ascii="Times New Roman" w:hAnsi="Times New Roman"/>
          <w:szCs w:val="22"/>
        </w:rPr>
        <w:t xml:space="preserve"> y el Cabildo de Gran Canaria, por lo que no se producirá al finalizar la vigencia de la misma una subrogación empresarial del Cabildo de Gran Canaria, en los términos previstos en el artículo 44.1 del Real Decreto Legislativo 2/2015, de 23 de octubre, por el que se aprueba el Texto Refundido de la Ley del Estatuto de los Trabajadores, y legislación complementaria.</w:t>
      </w:r>
    </w:p>
    <w:p w:rsidR="00A24ACC" w:rsidRPr="00226374" w:rsidRDefault="00A24ACC" w:rsidP="00A24ACC">
      <w:pPr>
        <w:autoSpaceDN w:val="0"/>
        <w:adjustRightInd w:val="0"/>
        <w:ind w:left="709"/>
        <w:jc w:val="both"/>
        <w:rPr>
          <w:rFonts w:ascii="Times New Roman" w:hAnsi="Times New Roman"/>
          <w:szCs w:val="22"/>
        </w:rPr>
      </w:pPr>
    </w:p>
    <w:p w:rsidR="00B90BB2" w:rsidRPr="00226374" w:rsidRDefault="00EA654A" w:rsidP="00A24ACC">
      <w:pPr>
        <w:numPr>
          <w:ilvl w:val="0"/>
          <w:numId w:val="4"/>
        </w:numPr>
        <w:autoSpaceDN w:val="0"/>
        <w:adjustRightInd w:val="0"/>
        <w:ind w:left="709"/>
        <w:jc w:val="both"/>
        <w:rPr>
          <w:rFonts w:ascii="Times New Roman" w:hAnsi="Times New Roman"/>
          <w:szCs w:val="22"/>
        </w:rPr>
      </w:pPr>
      <w:r w:rsidRPr="00226374">
        <w:rPr>
          <w:rFonts w:ascii="Times New Roman" w:hAnsi="Times New Roman"/>
          <w:szCs w:val="22"/>
        </w:rPr>
        <w:t xml:space="preserve">Salvo disposición expresa en contrario por parte del </w:t>
      </w:r>
      <w:r w:rsidRPr="00226374">
        <w:rPr>
          <w:rFonts w:ascii="Times New Roman" w:hAnsi="Times New Roman"/>
          <w:spacing w:val="-3"/>
          <w:szCs w:val="22"/>
        </w:rPr>
        <w:t>Servicio de Medio Ambiente del Cabildo de Gran Canaria</w:t>
      </w:r>
      <w:r w:rsidRPr="00226374">
        <w:rPr>
          <w:rFonts w:ascii="Times New Roman" w:hAnsi="Times New Roman"/>
          <w:szCs w:val="22"/>
        </w:rPr>
        <w:t xml:space="preserve">, la empresa pública deberá gestionar completamente el encargo en todos sus aspectos </w:t>
      </w:r>
      <w:r w:rsidRPr="00226374">
        <w:rPr>
          <w:rFonts w:ascii="Times New Roman" w:hAnsi="Times New Roman"/>
          <w:szCs w:val="22"/>
        </w:rPr>
        <w:lastRenderedPageBreak/>
        <w:t xml:space="preserve">y con los criterios que estime oportunos, dentro de las directrices generales marcadas por el </w:t>
      </w:r>
      <w:r w:rsidRPr="00226374">
        <w:rPr>
          <w:rFonts w:ascii="Times New Roman" w:hAnsi="Times New Roman"/>
          <w:spacing w:val="-3"/>
          <w:szCs w:val="22"/>
        </w:rPr>
        <w:t>Servicio de Medio Ambiente</w:t>
      </w:r>
      <w:r w:rsidRPr="00226374">
        <w:rPr>
          <w:rFonts w:ascii="Times New Roman" w:hAnsi="Times New Roman"/>
          <w:szCs w:val="22"/>
        </w:rPr>
        <w:t>, y con los medios propios o cedidos por esta Administración.</w:t>
      </w:r>
    </w:p>
    <w:p w:rsidR="00795143" w:rsidRPr="00226374" w:rsidRDefault="00795143" w:rsidP="00795143">
      <w:pPr>
        <w:pStyle w:val="Prrafodelista"/>
        <w:rPr>
          <w:sz w:val="22"/>
          <w:szCs w:val="22"/>
        </w:rPr>
      </w:pPr>
    </w:p>
    <w:p w:rsidR="00EA654A" w:rsidRPr="00226374" w:rsidRDefault="00EA654A" w:rsidP="00795143">
      <w:pPr>
        <w:numPr>
          <w:ilvl w:val="0"/>
          <w:numId w:val="4"/>
        </w:numPr>
        <w:autoSpaceDN w:val="0"/>
        <w:adjustRightInd w:val="0"/>
        <w:ind w:left="709"/>
        <w:jc w:val="both"/>
        <w:rPr>
          <w:rFonts w:ascii="Times New Roman" w:hAnsi="Times New Roman"/>
          <w:szCs w:val="22"/>
        </w:rPr>
      </w:pPr>
      <w:r w:rsidRPr="00226374">
        <w:rPr>
          <w:rFonts w:ascii="Times New Roman" w:hAnsi="Times New Roman"/>
          <w:szCs w:val="22"/>
        </w:rPr>
        <w:t>La empresa pública será responsable de la calidad técnica de los trabajos que desarrolle y de las prestaciones realizadas, así como de las consecuencias que se deduzcan para la Administración o para terceros de las omisiones, errores, métodos inadecuados o conclusiones incorrectas en la ejecución del encargo.</w:t>
      </w:r>
    </w:p>
    <w:p w:rsidR="00A24ACC" w:rsidRPr="00226374" w:rsidRDefault="00A24ACC" w:rsidP="00A24ACC">
      <w:pPr>
        <w:autoSpaceDN w:val="0"/>
        <w:adjustRightInd w:val="0"/>
        <w:ind w:left="709"/>
        <w:jc w:val="both"/>
        <w:rPr>
          <w:rFonts w:ascii="Times New Roman" w:hAnsi="Times New Roman"/>
          <w:szCs w:val="22"/>
        </w:rPr>
      </w:pPr>
    </w:p>
    <w:p w:rsidR="00EA654A" w:rsidRPr="00226374" w:rsidRDefault="000E4A04" w:rsidP="00795143">
      <w:pPr>
        <w:numPr>
          <w:ilvl w:val="0"/>
          <w:numId w:val="4"/>
        </w:numPr>
        <w:autoSpaceDN w:val="0"/>
        <w:adjustRightInd w:val="0"/>
        <w:ind w:left="709"/>
        <w:jc w:val="both"/>
        <w:rPr>
          <w:rFonts w:ascii="Times New Roman" w:hAnsi="Times New Roman"/>
          <w:szCs w:val="22"/>
        </w:rPr>
      </w:pPr>
      <w:r>
        <w:rPr>
          <w:rFonts w:ascii="Times New Roman" w:hAnsi="Times New Roman"/>
          <w:noProof/>
          <w:spacing w:val="-1"/>
          <w:szCs w:val="22"/>
          <w:lang w:val="es-ES" w:eastAsia="es-ES"/>
        </w:rPr>
        <w:pict>
          <v:shape id="_x0000_s1057" type="#_x0000_t202" style="position:absolute;left:0;text-align:left;margin-left:-50.8pt;margin-top:48pt;width:56.2pt;height:156pt;z-index:251678720">
            <v:textbox style="layout-flow:vertical;mso-layout-flow-alt:bottom-to-top;mso-next-textbox:#_x0000_s1057" inset=",2.5mm,,2.5mm">
              <w:txbxContent>
                <w:p w:rsidR="000A531D" w:rsidRPr="009C2ABC" w:rsidRDefault="000A531D" w:rsidP="000A531D">
                  <w:pPr>
                    <w:jc w:val="center"/>
                    <w:rPr>
                      <w:rFonts w:cs="Arial"/>
                      <w:sz w:val="18"/>
                      <w:szCs w:val="18"/>
                      <w:lang w:val="es-ES"/>
                    </w:rPr>
                  </w:pPr>
                  <w:r w:rsidRPr="009C2ABC">
                    <w:rPr>
                      <w:rFonts w:cs="Arial"/>
                      <w:sz w:val="18"/>
                      <w:szCs w:val="18"/>
                      <w:lang w:val="es-ES"/>
                    </w:rPr>
                    <w:t>Revisado y Conforme</w:t>
                  </w:r>
                </w:p>
                <w:p w:rsidR="000A531D" w:rsidRDefault="000A531D" w:rsidP="000A531D">
                  <w:pPr>
                    <w:jc w:val="center"/>
                    <w:rPr>
                      <w:rFonts w:cs="Arial"/>
                      <w:sz w:val="18"/>
                      <w:szCs w:val="18"/>
                      <w:lang w:val="es-ES"/>
                    </w:rPr>
                  </w:pPr>
                  <w:r>
                    <w:rPr>
                      <w:rFonts w:cs="Arial"/>
                      <w:sz w:val="18"/>
                      <w:szCs w:val="18"/>
                      <w:lang w:val="es-ES"/>
                    </w:rPr>
                    <w:t>La</w:t>
                  </w:r>
                  <w:r w:rsidRPr="009C2ABC">
                    <w:rPr>
                      <w:rFonts w:cs="Arial"/>
                      <w:sz w:val="18"/>
                      <w:szCs w:val="18"/>
                      <w:lang w:val="es-ES"/>
                    </w:rPr>
                    <w:t xml:space="preserve"> Jef</w:t>
                  </w:r>
                  <w:r>
                    <w:rPr>
                      <w:rFonts w:cs="Arial"/>
                      <w:sz w:val="18"/>
                      <w:szCs w:val="18"/>
                      <w:lang w:val="es-ES"/>
                    </w:rPr>
                    <w:t>a</w:t>
                  </w:r>
                  <w:r w:rsidRPr="009C2ABC">
                    <w:rPr>
                      <w:rFonts w:cs="Arial"/>
                      <w:sz w:val="18"/>
                      <w:szCs w:val="18"/>
                      <w:lang w:val="es-ES"/>
                    </w:rPr>
                    <w:t xml:space="preserve"> de Servicio</w:t>
                  </w:r>
                </w:p>
                <w:p w:rsidR="000A531D" w:rsidRDefault="000A531D" w:rsidP="000A531D">
                  <w:pPr>
                    <w:jc w:val="center"/>
                    <w:rPr>
                      <w:rFonts w:cs="Arial"/>
                      <w:sz w:val="18"/>
                      <w:szCs w:val="18"/>
                      <w:lang w:val="es-ES"/>
                    </w:rPr>
                  </w:pPr>
                </w:p>
                <w:p w:rsidR="000A531D" w:rsidRPr="009C2ABC" w:rsidRDefault="000A531D" w:rsidP="000A531D">
                  <w:pPr>
                    <w:jc w:val="center"/>
                    <w:rPr>
                      <w:rFonts w:cs="Arial"/>
                      <w:sz w:val="18"/>
                      <w:szCs w:val="18"/>
                      <w:lang w:val="es-ES"/>
                    </w:rPr>
                  </w:pPr>
                  <w:r>
                    <w:rPr>
                      <w:rFonts w:cs="Arial"/>
                      <w:sz w:val="18"/>
                      <w:szCs w:val="18"/>
                      <w:lang w:val="es-ES"/>
                    </w:rPr>
                    <w:t xml:space="preserve">Angelina Suárez </w:t>
                  </w:r>
                  <w:proofErr w:type="spellStart"/>
                  <w:r>
                    <w:rPr>
                      <w:rFonts w:cs="Arial"/>
                      <w:sz w:val="18"/>
                      <w:szCs w:val="18"/>
                      <w:lang w:val="es-ES"/>
                    </w:rPr>
                    <w:t>Suárez</w:t>
                  </w:r>
                  <w:proofErr w:type="spellEnd"/>
                </w:p>
              </w:txbxContent>
            </v:textbox>
          </v:shape>
        </w:pict>
      </w:r>
      <w:r w:rsidR="00EA654A" w:rsidRPr="00226374">
        <w:rPr>
          <w:rFonts w:ascii="Times New Roman" w:hAnsi="Times New Roman"/>
          <w:szCs w:val="22"/>
        </w:rPr>
        <w:t xml:space="preserve">La documentación y trabajos técnicos que el </w:t>
      </w:r>
      <w:r w:rsidR="00EA654A" w:rsidRPr="00226374">
        <w:rPr>
          <w:rFonts w:ascii="Times New Roman" w:hAnsi="Times New Roman"/>
          <w:spacing w:val="-3"/>
          <w:szCs w:val="22"/>
        </w:rPr>
        <w:t>Servicio de Medio Ambiente del Cabildo de Gran Canaria</w:t>
      </w:r>
      <w:r w:rsidR="00EA654A" w:rsidRPr="00226374">
        <w:rPr>
          <w:rFonts w:ascii="Times New Roman" w:hAnsi="Times New Roman"/>
          <w:szCs w:val="22"/>
        </w:rPr>
        <w:t xml:space="preserve"> pueda entregar a la empresa pública para la ejecución del encargo, serán utilizados únicamente para el desarrollo de los trabajos incluidos en el mismo, quedando expresamente prohibida su difusión o utilización para otros fines sin la expresa autorización del </w:t>
      </w:r>
      <w:r w:rsidR="00EA654A" w:rsidRPr="00226374">
        <w:rPr>
          <w:rFonts w:ascii="Times New Roman" w:hAnsi="Times New Roman"/>
          <w:spacing w:val="-3"/>
          <w:szCs w:val="22"/>
        </w:rPr>
        <w:t>Servicio de Medio Ambiente</w:t>
      </w:r>
      <w:r w:rsidR="00EA654A" w:rsidRPr="00226374">
        <w:rPr>
          <w:rFonts w:ascii="Times New Roman" w:hAnsi="Times New Roman"/>
          <w:szCs w:val="22"/>
        </w:rPr>
        <w:t>.</w:t>
      </w:r>
    </w:p>
    <w:p w:rsidR="00A24ACC" w:rsidRPr="00226374" w:rsidRDefault="00A24ACC" w:rsidP="00A24ACC">
      <w:pPr>
        <w:autoSpaceDN w:val="0"/>
        <w:adjustRightInd w:val="0"/>
        <w:ind w:left="709"/>
        <w:jc w:val="both"/>
        <w:rPr>
          <w:rFonts w:ascii="Times New Roman" w:hAnsi="Times New Roman"/>
          <w:szCs w:val="22"/>
        </w:rPr>
      </w:pPr>
    </w:p>
    <w:p w:rsidR="00EA654A" w:rsidRPr="00226374" w:rsidRDefault="00EA654A" w:rsidP="00A24ACC">
      <w:pPr>
        <w:numPr>
          <w:ilvl w:val="0"/>
          <w:numId w:val="4"/>
        </w:numPr>
        <w:autoSpaceDN w:val="0"/>
        <w:adjustRightInd w:val="0"/>
        <w:ind w:left="709"/>
        <w:jc w:val="both"/>
        <w:rPr>
          <w:rFonts w:ascii="Times New Roman" w:hAnsi="Times New Roman"/>
          <w:spacing w:val="-3"/>
          <w:szCs w:val="22"/>
        </w:rPr>
      </w:pPr>
      <w:r w:rsidRPr="00226374">
        <w:rPr>
          <w:rFonts w:ascii="Times New Roman" w:hAnsi="Times New Roman"/>
          <w:spacing w:val="-3"/>
          <w:szCs w:val="22"/>
        </w:rPr>
        <w:t>En el caso de que se produzca la contratación de medios personales para la ejecución de los trabajos encargados, deberán cumplirse especialmente las siguientes condiciones:</w:t>
      </w:r>
    </w:p>
    <w:p w:rsidR="00795143" w:rsidRPr="00226374" w:rsidRDefault="00795143" w:rsidP="00795143">
      <w:pPr>
        <w:autoSpaceDN w:val="0"/>
        <w:adjustRightInd w:val="0"/>
        <w:jc w:val="both"/>
        <w:rPr>
          <w:rFonts w:ascii="Times New Roman" w:hAnsi="Times New Roman"/>
          <w:spacing w:val="-3"/>
          <w:szCs w:val="22"/>
        </w:rPr>
      </w:pPr>
    </w:p>
    <w:p w:rsidR="00EA654A" w:rsidRPr="00226374" w:rsidRDefault="00EA654A" w:rsidP="00A24ACC">
      <w:pPr>
        <w:numPr>
          <w:ilvl w:val="0"/>
          <w:numId w:val="1"/>
        </w:numPr>
        <w:shd w:val="clear" w:color="auto" w:fill="FFFFFF"/>
        <w:ind w:left="1418"/>
        <w:jc w:val="both"/>
        <w:rPr>
          <w:rFonts w:ascii="Times New Roman" w:hAnsi="Times New Roman"/>
          <w:spacing w:val="-1"/>
          <w:szCs w:val="22"/>
        </w:rPr>
      </w:pPr>
      <w:r w:rsidRPr="00226374">
        <w:rPr>
          <w:rFonts w:ascii="Times New Roman" w:hAnsi="Times New Roman"/>
          <w:spacing w:val="-1"/>
          <w:szCs w:val="22"/>
        </w:rPr>
        <w:t>En cualquier caso, la empresa pública tendrá a todos los efectos la condición de empresario respecto del personal a su cargo, ejerciendo respecto de éste los poderes de: Dirección, control y disciplinario, quedando obligada a cumplir, bajo su exclusiva responsabilidad, las disposiciones vigentes en materia laboral, de seguridad social y de seguridad e higiene en el trabajo.</w:t>
      </w:r>
    </w:p>
    <w:p w:rsidR="00EA654A" w:rsidRPr="00226374" w:rsidRDefault="00EA654A" w:rsidP="00A24ACC">
      <w:pPr>
        <w:numPr>
          <w:ilvl w:val="0"/>
          <w:numId w:val="1"/>
        </w:numPr>
        <w:shd w:val="clear" w:color="auto" w:fill="FFFFFF"/>
        <w:ind w:left="1418"/>
        <w:jc w:val="both"/>
        <w:rPr>
          <w:rFonts w:ascii="Times New Roman" w:hAnsi="Times New Roman"/>
          <w:szCs w:val="22"/>
        </w:rPr>
      </w:pPr>
      <w:r w:rsidRPr="00226374">
        <w:rPr>
          <w:rFonts w:ascii="Times New Roman" w:hAnsi="Times New Roman"/>
          <w:szCs w:val="22"/>
        </w:rPr>
        <w:t>No existirá dependencia jerárquica entre el personal de la empresa pública adjudicataria del encargo y el Cabildo de Gran Canaria, ya que el primero no puede recibir órdenes directamente de este último. Las órdenes deben comunicarse al Coordinador del encargo o persona de la empresa adjudicataria del encargo que se designe, que será quien a su vez transmita dichas órdenes al personal adscrito al encargo.</w:t>
      </w:r>
    </w:p>
    <w:p w:rsidR="00EA654A" w:rsidRPr="00226374" w:rsidRDefault="00EA654A" w:rsidP="00A24ACC">
      <w:pPr>
        <w:numPr>
          <w:ilvl w:val="0"/>
          <w:numId w:val="1"/>
        </w:numPr>
        <w:shd w:val="clear" w:color="auto" w:fill="FFFFFF"/>
        <w:ind w:left="1418"/>
        <w:jc w:val="both"/>
        <w:rPr>
          <w:rFonts w:ascii="Times New Roman" w:hAnsi="Times New Roman"/>
          <w:szCs w:val="22"/>
        </w:rPr>
      </w:pPr>
      <w:r w:rsidRPr="00226374">
        <w:rPr>
          <w:rFonts w:ascii="Times New Roman" w:hAnsi="Times New Roman"/>
          <w:szCs w:val="22"/>
        </w:rPr>
        <w:t>En ningún momento podrá confundirse el personal del Cabildo Gran Canaria y el de la empresa pública adjudicataria del encargo, por lo que no es posible que uno sustituya al otro.</w:t>
      </w:r>
    </w:p>
    <w:p w:rsidR="00EA654A" w:rsidRPr="00226374" w:rsidRDefault="00EA654A" w:rsidP="00A24ACC">
      <w:pPr>
        <w:numPr>
          <w:ilvl w:val="0"/>
          <w:numId w:val="1"/>
        </w:numPr>
        <w:shd w:val="clear" w:color="auto" w:fill="FFFFFF"/>
        <w:ind w:left="1418"/>
        <w:jc w:val="both"/>
        <w:rPr>
          <w:rFonts w:ascii="Times New Roman" w:hAnsi="Times New Roman"/>
          <w:spacing w:val="-1"/>
          <w:szCs w:val="22"/>
        </w:rPr>
      </w:pPr>
      <w:r w:rsidRPr="00226374">
        <w:rPr>
          <w:rFonts w:ascii="Times New Roman" w:hAnsi="Times New Roman"/>
          <w:szCs w:val="22"/>
        </w:rPr>
        <w:t>La empresa pública deberá contar con la estructura organizativa y con los medios propios o cedidos necesarios para ejecutar las prestaciones objeto de encargo, y por tal motivo, no se pondrá a disposición del personal de dicha empresa ninguno de los siguientes medios: Dirección</w:t>
      </w:r>
      <w:r w:rsidRPr="00226374">
        <w:rPr>
          <w:rFonts w:ascii="Times New Roman" w:hAnsi="Times New Roman"/>
          <w:spacing w:val="-1"/>
          <w:szCs w:val="22"/>
        </w:rPr>
        <w:t xml:space="preserve"> postal en las dependencias del Cabildo; cuenta de usuario o creo electrónico bajo el dominio de la Corporación Insular; teléfono; curso incluidos en el Plan de Formación ni ayudas para participar en actividades formativas; medios materiales tales como mesas, equipos informáticos, vehículos, maquinaria, herramientas (salvo casos excepcionales justificados por las especiales características de la maquinaria o las herramientas); un espacio propio en alguno de los centros de trabajo del Cabildo de Gran Canaria, etc.</w:t>
      </w:r>
    </w:p>
    <w:p w:rsidR="00EA654A" w:rsidRPr="00226374" w:rsidRDefault="00EA654A" w:rsidP="00A24ACC">
      <w:pPr>
        <w:numPr>
          <w:ilvl w:val="0"/>
          <w:numId w:val="1"/>
        </w:numPr>
        <w:shd w:val="clear" w:color="auto" w:fill="FFFFFF"/>
        <w:ind w:left="1418"/>
        <w:jc w:val="both"/>
        <w:rPr>
          <w:rFonts w:ascii="Times New Roman" w:hAnsi="Times New Roman"/>
          <w:szCs w:val="22"/>
        </w:rPr>
      </w:pPr>
      <w:r w:rsidRPr="00226374">
        <w:rPr>
          <w:rFonts w:ascii="Times New Roman" w:hAnsi="Times New Roman"/>
          <w:szCs w:val="22"/>
        </w:rPr>
        <w:t>El Cabildo Gran Canaria no indicará a la empresa pública quienes son las personas a contratar para el desarrollo del encargo, sino que será esta última la que seleccione al personal que adscribirá a la ejecución de las prestaciones, conforme a la normativa aplicable.</w:t>
      </w:r>
    </w:p>
    <w:p w:rsidR="00A24ACC" w:rsidRPr="00226374" w:rsidRDefault="00A24ACC" w:rsidP="00A24ACC">
      <w:pPr>
        <w:shd w:val="clear" w:color="auto" w:fill="FFFFFF"/>
        <w:jc w:val="both"/>
        <w:rPr>
          <w:rFonts w:ascii="Times New Roman" w:hAnsi="Times New Roman"/>
          <w:szCs w:val="22"/>
        </w:rPr>
      </w:pPr>
    </w:p>
    <w:p w:rsidR="00EA654A" w:rsidRPr="00226374" w:rsidRDefault="00EA654A" w:rsidP="00A24ACC">
      <w:pPr>
        <w:numPr>
          <w:ilvl w:val="0"/>
          <w:numId w:val="4"/>
        </w:numPr>
        <w:autoSpaceDN w:val="0"/>
        <w:adjustRightInd w:val="0"/>
        <w:ind w:left="709"/>
        <w:jc w:val="both"/>
        <w:rPr>
          <w:rFonts w:ascii="Times New Roman" w:hAnsi="Times New Roman"/>
          <w:szCs w:val="22"/>
        </w:rPr>
      </w:pPr>
      <w:r w:rsidRPr="00226374">
        <w:rPr>
          <w:rFonts w:ascii="Times New Roman" w:hAnsi="Times New Roman"/>
          <w:szCs w:val="22"/>
          <w:u w:val="single"/>
        </w:rPr>
        <w:t>En relación con el responsable de la ejecución del encargo designado por la empresa adjudicataria del encargo</w:t>
      </w:r>
      <w:r w:rsidRPr="00226374">
        <w:rPr>
          <w:rFonts w:ascii="Times New Roman" w:hAnsi="Times New Roman"/>
          <w:szCs w:val="22"/>
        </w:rPr>
        <w:t xml:space="preserve">: La empresa pública deberá designar un Coordinador técnico o responsable de la ejecución del encargo, integrado en su propia plantilla, con el fin de informar, a petición del Servicio de Medio Ambiente, acerca del desarrollo de los trabajos en cualquier momento, de recibir las instrucciones oportunas por parte del Servicio de Medio Ambiente, o de resolver las dudas o problemas que puedan plantearse a lo largo </w:t>
      </w:r>
      <w:r w:rsidR="00A24ACC" w:rsidRPr="00226374">
        <w:rPr>
          <w:rFonts w:ascii="Times New Roman" w:hAnsi="Times New Roman"/>
          <w:szCs w:val="22"/>
        </w:rPr>
        <w:t>de la ejecución de los trabajos.</w:t>
      </w:r>
    </w:p>
    <w:p w:rsidR="00A24ACC" w:rsidRPr="00226374" w:rsidRDefault="00A24ACC" w:rsidP="00A24ACC">
      <w:pPr>
        <w:autoSpaceDN w:val="0"/>
        <w:adjustRightInd w:val="0"/>
        <w:ind w:left="709"/>
        <w:jc w:val="both"/>
        <w:rPr>
          <w:rFonts w:ascii="Times New Roman" w:hAnsi="Times New Roman"/>
          <w:szCs w:val="22"/>
          <w:u w:val="single"/>
        </w:rPr>
      </w:pPr>
    </w:p>
    <w:p w:rsidR="00A24ACC" w:rsidRPr="00226374" w:rsidRDefault="00EA654A" w:rsidP="00A24ACC">
      <w:pPr>
        <w:numPr>
          <w:ilvl w:val="0"/>
          <w:numId w:val="4"/>
        </w:numPr>
        <w:autoSpaceDN w:val="0"/>
        <w:adjustRightInd w:val="0"/>
        <w:ind w:left="709"/>
        <w:jc w:val="both"/>
        <w:rPr>
          <w:rFonts w:ascii="Times New Roman" w:hAnsi="Times New Roman"/>
          <w:szCs w:val="22"/>
          <w:u w:val="single"/>
        </w:rPr>
      </w:pPr>
      <w:r w:rsidRPr="00226374">
        <w:rPr>
          <w:rFonts w:ascii="Times New Roman" w:hAnsi="Times New Roman"/>
          <w:szCs w:val="22"/>
          <w:u w:val="single"/>
        </w:rPr>
        <w:t>En relación con las obligaciones de la empresa adjudicataria del encargo</w:t>
      </w:r>
      <w:r w:rsidRPr="00226374">
        <w:rPr>
          <w:rFonts w:ascii="Times New Roman" w:hAnsi="Times New Roman"/>
          <w:szCs w:val="22"/>
        </w:rPr>
        <w:t>:</w:t>
      </w:r>
    </w:p>
    <w:p w:rsidR="00A24ACC" w:rsidRPr="00226374" w:rsidRDefault="00A24ACC" w:rsidP="00A24ACC">
      <w:pPr>
        <w:autoSpaceDN w:val="0"/>
        <w:adjustRightInd w:val="0"/>
        <w:jc w:val="both"/>
        <w:rPr>
          <w:rFonts w:ascii="Times New Roman" w:hAnsi="Times New Roman"/>
          <w:szCs w:val="22"/>
          <w:u w:val="single"/>
        </w:rPr>
      </w:pPr>
    </w:p>
    <w:p w:rsidR="00EA654A" w:rsidRPr="00226374" w:rsidRDefault="000E4A04" w:rsidP="00A24ACC">
      <w:pPr>
        <w:numPr>
          <w:ilvl w:val="0"/>
          <w:numId w:val="1"/>
        </w:numPr>
        <w:shd w:val="clear" w:color="auto" w:fill="FFFFFF"/>
        <w:ind w:left="1418"/>
        <w:jc w:val="both"/>
        <w:rPr>
          <w:rFonts w:ascii="Times New Roman" w:hAnsi="Times New Roman"/>
          <w:szCs w:val="22"/>
        </w:rPr>
      </w:pPr>
      <w:r>
        <w:rPr>
          <w:rFonts w:ascii="Times New Roman" w:hAnsi="Times New Roman"/>
          <w:noProof/>
          <w:szCs w:val="22"/>
          <w:lang w:val="es-ES" w:eastAsia="es-ES"/>
        </w:rPr>
        <w:pict>
          <v:shape id="_x0000_s1058" type="#_x0000_t202" style="position:absolute;left:0;text-align:left;margin-left:-46.3pt;margin-top:42.3pt;width:56.2pt;height:156pt;z-index:251679744">
            <v:textbox style="layout-flow:vertical;mso-layout-flow-alt:bottom-to-top;mso-next-textbox:#_x0000_s1058" inset=",2.5mm,,2.5mm">
              <w:txbxContent>
                <w:p w:rsidR="000A531D" w:rsidRPr="009C2ABC" w:rsidRDefault="000A531D" w:rsidP="000A531D">
                  <w:pPr>
                    <w:jc w:val="center"/>
                    <w:rPr>
                      <w:rFonts w:cs="Arial"/>
                      <w:sz w:val="18"/>
                      <w:szCs w:val="18"/>
                      <w:lang w:val="es-ES"/>
                    </w:rPr>
                  </w:pPr>
                  <w:r w:rsidRPr="009C2ABC">
                    <w:rPr>
                      <w:rFonts w:cs="Arial"/>
                      <w:sz w:val="18"/>
                      <w:szCs w:val="18"/>
                      <w:lang w:val="es-ES"/>
                    </w:rPr>
                    <w:t>Revisado y Conforme</w:t>
                  </w:r>
                </w:p>
                <w:p w:rsidR="000A531D" w:rsidRDefault="000A531D" w:rsidP="000A531D">
                  <w:pPr>
                    <w:jc w:val="center"/>
                    <w:rPr>
                      <w:rFonts w:cs="Arial"/>
                      <w:sz w:val="18"/>
                      <w:szCs w:val="18"/>
                      <w:lang w:val="es-ES"/>
                    </w:rPr>
                  </w:pPr>
                  <w:r>
                    <w:rPr>
                      <w:rFonts w:cs="Arial"/>
                      <w:sz w:val="18"/>
                      <w:szCs w:val="18"/>
                      <w:lang w:val="es-ES"/>
                    </w:rPr>
                    <w:t>La</w:t>
                  </w:r>
                  <w:r w:rsidRPr="009C2ABC">
                    <w:rPr>
                      <w:rFonts w:cs="Arial"/>
                      <w:sz w:val="18"/>
                      <w:szCs w:val="18"/>
                      <w:lang w:val="es-ES"/>
                    </w:rPr>
                    <w:t xml:space="preserve"> Jef</w:t>
                  </w:r>
                  <w:r>
                    <w:rPr>
                      <w:rFonts w:cs="Arial"/>
                      <w:sz w:val="18"/>
                      <w:szCs w:val="18"/>
                      <w:lang w:val="es-ES"/>
                    </w:rPr>
                    <w:t>a</w:t>
                  </w:r>
                  <w:r w:rsidRPr="009C2ABC">
                    <w:rPr>
                      <w:rFonts w:cs="Arial"/>
                      <w:sz w:val="18"/>
                      <w:szCs w:val="18"/>
                      <w:lang w:val="es-ES"/>
                    </w:rPr>
                    <w:t xml:space="preserve"> de Servicio</w:t>
                  </w:r>
                </w:p>
                <w:p w:rsidR="000A531D" w:rsidRDefault="000A531D" w:rsidP="000A531D">
                  <w:pPr>
                    <w:jc w:val="center"/>
                    <w:rPr>
                      <w:rFonts w:cs="Arial"/>
                      <w:sz w:val="18"/>
                      <w:szCs w:val="18"/>
                      <w:lang w:val="es-ES"/>
                    </w:rPr>
                  </w:pPr>
                </w:p>
                <w:p w:rsidR="000A531D" w:rsidRPr="009C2ABC" w:rsidRDefault="000A531D" w:rsidP="000A531D">
                  <w:pPr>
                    <w:jc w:val="center"/>
                    <w:rPr>
                      <w:rFonts w:cs="Arial"/>
                      <w:sz w:val="18"/>
                      <w:szCs w:val="18"/>
                      <w:lang w:val="es-ES"/>
                    </w:rPr>
                  </w:pPr>
                  <w:r>
                    <w:rPr>
                      <w:rFonts w:cs="Arial"/>
                      <w:sz w:val="18"/>
                      <w:szCs w:val="18"/>
                      <w:lang w:val="es-ES"/>
                    </w:rPr>
                    <w:t xml:space="preserve">Angelina Suárez </w:t>
                  </w:r>
                  <w:proofErr w:type="spellStart"/>
                  <w:r>
                    <w:rPr>
                      <w:rFonts w:cs="Arial"/>
                      <w:sz w:val="18"/>
                      <w:szCs w:val="18"/>
                      <w:lang w:val="es-ES"/>
                    </w:rPr>
                    <w:t>Suárez</w:t>
                  </w:r>
                  <w:proofErr w:type="spellEnd"/>
                </w:p>
              </w:txbxContent>
            </v:textbox>
          </v:shape>
        </w:pict>
      </w:r>
      <w:r w:rsidR="00EA654A" w:rsidRPr="00226374">
        <w:rPr>
          <w:rFonts w:ascii="Times New Roman" w:hAnsi="Times New Roman"/>
          <w:szCs w:val="22"/>
        </w:rPr>
        <w:t xml:space="preserve">Corresponde exclusivamente al </w:t>
      </w:r>
      <w:r w:rsidR="00EA654A" w:rsidRPr="00226374">
        <w:rPr>
          <w:rFonts w:ascii="Times New Roman" w:hAnsi="Times New Roman"/>
          <w:i/>
          <w:szCs w:val="22"/>
        </w:rPr>
        <w:t>Medio Propio Personificado</w:t>
      </w:r>
      <w:r w:rsidR="00EA654A" w:rsidRPr="00226374">
        <w:rPr>
          <w:rFonts w:ascii="Times New Roman" w:hAnsi="Times New Roman"/>
          <w:szCs w:val="22"/>
        </w:rPr>
        <w:t xml:space="preserve"> la selección del personal que, reuniendo, en su caso, los requisitos de titulación y experiencia exigidos, formará parte del equipo de trabajo adscrito a la ejecución del encargo, sin perjuicio de la verificación por parte de la entidad encomendante del cumplimiento de aquellos requisitos.</w:t>
      </w:r>
    </w:p>
    <w:p w:rsidR="00EA654A" w:rsidRPr="00226374" w:rsidRDefault="00EA654A" w:rsidP="00A24ACC">
      <w:pPr>
        <w:numPr>
          <w:ilvl w:val="0"/>
          <w:numId w:val="1"/>
        </w:numPr>
        <w:shd w:val="clear" w:color="auto" w:fill="FFFFFF"/>
        <w:ind w:left="1418"/>
        <w:jc w:val="both"/>
        <w:rPr>
          <w:rFonts w:ascii="Times New Roman" w:hAnsi="Times New Roman"/>
          <w:szCs w:val="22"/>
        </w:rPr>
      </w:pPr>
      <w:r w:rsidRPr="00226374">
        <w:rPr>
          <w:rFonts w:ascii="Times New Roman" w:hAnsi="Times New Roman"/>
          <w:szCs w:val="22"/>
        </w:rPr>
        <w:t>La empresa adjudicataria del encargo asume la obligación de ejercer de modo real, efectivo y continuo sobre el personal integrante del equipo de trabajo encargado de la ejecución de los trabajos, el poder de dirección inherente a todo empresario. En particular, asumirá la negociación y pago de los salarios, la concesión de permisos, licencias y vacaciones, la sustituciones de los trabajadores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rsidR="00EA654A" w:rsidRPr="00226374" w:rsidRDefault="00EA654A" w:rsidP="00A24ACC">
      <w:pPr>
        <w:numPr>
          <w:ilvl w:val="0"/>
          <w:numId w:val="1"/>
        </w:numPr>
        <w:shd w:val="clear" w:color="auto" w:fill="FFFFFF"/>
        <w:ind w:left="1418"/>
        <w:jc w:val="both"/>
        <w:rPr>
          <w:rFonts w:ascii="Times New Roman" w:hAnsi="Times New Roman"/>
          <w:szCs w:val="22"/>
        </w:rPr>
      </w:pPr>
      <w:r w:rsidRPr="00226374">
        <w:rPr>
          <w:rFonts w:ascii="Times New Roman" w:hAnsi="Times New Roman"/>
          <w:szCs w:val="22"/>
        </w:rPr>
        <w:t>La empresa adjudicataria del encargo velará especialmente porque los trabajadores adscritos a la ejecución de los trabajos encargados desarrollen su actividad sin extralimitarse en las funciones desempeñadas respecto de la actividad delimitada como objeto de encargo.</w:t>
      </w:r>
    </w:p>
    <w:p w:rsidR="009B21DF" w:rsidRPr="00226374" w:rsidRDefault="00EA654A" w:rsidP="00A24ACC">
      <w:pPr>
        <w:numPr>
          <w:ilvl w:val="0"/>
          <w:numId w:val="1"/>
        </w:numPr>
        <w:shd w:val="clear" w:color="auto" w:fill="FFFFFF"/>
        <w:ind w:left="1418"/>
        <w:jc w:val="both"/>
        <w:rPr>
          <w:rFonts w:ascii="Times New Roman" w:hAnsi="Times New Roman"/>
          <w:szCs w:val="22"/>
        </w:rPr>
      </w:pPr>
      <w:r w:rsidRPr="00226374">
        <w:rPr>
          <w:rFonts w:ascii="Times New Roman" w:hAnsi="Times New Roman"/>
          <w:szCs w:val="22"/>
        </w:rPr>
        <w:t>En el caso de que la empresa adjudicataria del encargo incumpla las obligaciones asumidas en relación con su personal, dando lugar a que el Cabildo de Gran Canaria resulte sancionado o condenado, la empresa adjudicataria del encargo deberá indemnizar a éste de todos los daños y perjuicios que se deriven de tal incumplimiento y de las actuaciones de su personal, mediante el eventual ejercicio de las acciones legales oportunas</w:t>
      </w:r>
      <w:r w:rsidR="009B21DF" w:rsidRPr="00226374">
        <w:rPr>
          <w:rFonts w:ascii="Times New Roman" w:hAnsi="Times New Roman"/>
          <w:szCs w:val="22"/>
        </w:rPr>
        <w:t>.</w:t>
      </w:r>
    </w:p>
    <w:p w:rsidR="00A24ACC" w:rsidRPr="00226374" w:rsidRDefault="00A24ACC" w:rsidP="00A24ACC">
      <w:pPr>
        <w:shd w:val="clear" w:color="auto" w:fill="FFFFFF"/>
        <w:jc w:val="both"/>
        <w:rPr>
          <w:rFonts w:ascii="Times New Roman" w:hAnsi="Times New Roman"/>
          <w:szCs w:val="22"/>
        </w:rPr>
      </w:pPr>
    </w:p>
    <w:p w:rsidR="00EA654A" w:rsidRPr="00226374" w:rsidRDefault="00EA654A" w:rsidP="00EA654A">
      <w:pPr>
        <w:ind w:left="-284" w:firstLine="720"/>
        <w:jc w:val="both"/>
        <w:rPr>
          <w:rFonts w:ascii="Times New Roman" w:hAnsi="Times New Roman"/>
          <w:szCs w:val="22"/>
        </w:rPr>
      </w:pPr>
      <w:r w:rsidRPr="00226374">
        <w:rPr>
          <w:rFonts w:ascii="Times New Roman" w:hAnsi="Times New Roman"/>
          <w:szCs w:val="22"/>
        </w:rPr>
        <w:t>Dado por la Sra. Consejera de Gobierno de Medio Ambiente, a la fecha de firma electrónica, de todo lo cual, por delegación del Titular del Órgano de Apoyo al Consejo de Gobierno Insular y, en ejercicio de lo previsto en la Disposición Adicional Octava d) de la Ley 7/1985, de 2 de abril, Reguladora de las Bases del Régimen Local, modificada por la Ley 57/2003, de 16 de diciembre, doy fe.</w:t>
      </w:r>
    </w:p>
    <w:p w:rsidR="00EA654A" w:rsidRPr="00226374" w:rsidRDefault="00EA654A" w:rsidP="00EA654A">
      <w:pPr>
        <w:pStyle w:val="Sangradetextonormal"/>
        <w:ind w:left="-284"/>
        <w:rPr>
          <w:sz w:val="22"/>
          <w:szCs w:val="22"/>
        </w:rPr>
      </w:pPr>
    </w:p>
    <w:tbl>
      <w:tblPr>
        <w:tblW w:w="9157" w:type="dxa"/>
        <w:jc w:val="center"/>
        <w:tblLayout w:type="fixed"/>
        <w:tblCellMar>
          <w:left w:w="0" w:type="dxa"/>
          <w:right w:w="0" w:type="dxa"/>
        </w:tblCellMar>
        <w:tblLook w:val="04A0" w:firstRow="1" w:lastRow="0" w:firstColumn="1" w:lastColumn="0" w:noHBand="0" w:noVBand="1"/>
      </w:tblPr>
      <w:tblGrid>
        <w:gridCol w:w="4536"/>
        <w:gridCol w:w="4621"/>
      </w:tblGrid>
      <w:tr w:rsidR="00EA654A" w:rsidRPr="00226374" w:rsidTr="00EA654A">
        <w:trPr>
          <w:trHeight w:val="2041"/>
          <w:jc w:val="center"/>
        </w:trPr>
        <w:tc>
          <w:tcPr>
            <w:tcW w:w="4536" w:type="dxa"/>
          </w:tcPr>
          <w:p w:rsidR="00EA654A" w:rsidRPr="00226374" w:rsidRDefault="00EA654A" w:rsidP="00737C37">
            <w:pPr>
              <w:ind w:right="5"/>
              <w:jc w:val="center"/>
              <w:rPr>
                <w:rFonts w:ascii="Times New Roman" w:hAnsi="Times New Roman"/>
                <w:b/>
                <w:lang w:val="es-ES" w:eastAsia="es-ES"/>
              </w:rPr>
            </w:pPr>
            <w:r w:rsidRPr="00226374">
              <w:rPr>
                <w:rFonts w:ascii="Times New Roman" w:hAnsi="Times New Roman"/>
                <w:b/>
                <w:szCs w:val="22"/>
                <w:lang w:val="es-ES" w:eastAsia="es-ES"/>
              </w:rPr>
              <w:t>EL PRESIDENTE,</w:t>
            </w:r>
          </w:p>
          <w:p w:rsidR="00EA654A" w:rsidRPr="00226374" w:rsidRDefault="00EA654A" w:rsidP="00737C37">
            <w:pPr>
              <w:ind w:right="5"/>
              <w:jc w:val="center"/>
              <w:rPr>
                <w:rFonts w:ascii="Times New Roman" w:hAnsi="Times New Roman"/>
                <w:b/>
                <w:lang w:val="es-ES" w:eastAsia="es-ES"/>
              </w:rPr>
            </w:pPr>
            <w:r w:rsidRPr="00226374">
              <w:rPr>
                <w:rFonts w:ascii="Times New Roman" w:hAnsi="Times New Roman"/>
                <w:b/>
                <w:szCs w:val="22"/>
                <w:lang w:val="es-ES" w:eastAsia="es-ES"/>
              </w:rPr>
              <w:t>P.D. LA CONSEJERA DE MEDIO AMBIENTE,</w:t>
            </w:r>
          </w:p>
          <w:p w:rsidR="00EA654A" w:rsidRPr="00226374" w:rsidRDefault="00EA654A" w:rsidP="00737C37">
            <w:pPr>
              <w:ind w:right="5"/>
              <w:jc w:val="center"/>
              <w:rPr>
                <w:rFonts w:ascii="Times New Roman" w:hAnsi="Times New Roman"/>
                <w:lang w:val="es-ES" w:eastAsia="es-ES"/>
              </w:rPr>
            </w:pPr>
            <w:r w:rsidRPr="00226374">
              <w:rPr>
                <w:rFonts w:ascii="Times New Roman" w:hAnsi="Times New Roman"/>
                <w:szCs w:val="22"/>
                <w:lang w:val="es-ES" w:eastAsia="es-ES"/>
              </w:rPr>
              <w:t>(Decreto nº 42/19, de 24/07/2019)</w:t>
            </w:r>
          </w:p>
          <w:p w:rsidR="00EA654A" w:rsidRPr="00226374" w:rsidRDefault="00EA654A" w:rsidP="00737C37">
            <w:pPr>
              <w:tabs>
                <w:tab w:val="left" w:pos="1740"/>
              </w:tabs>
              <w:ind w:right="5"/>
              <w:rPr>
                <w:rFonts w:ascii="Times New Roman" w:hAnsi="Times New Roman"/>
                <w:lang w:val="es-ES" w:eastAsia="es-ES"/>
              </w:rPr>
            </w:pPr>
            <w:r w:rsidRPr="00226374">
              <w:rPr>
                <w:rFonts w:ascii="Times New Roman" w:hAnsi="Times New Roman"/>
                <w:szCs w:val="22"/>
                <w:lang w:val="es-ES" w:eastAsia="es-ES"/>
              </w:rPr>
              <w:tab/>
            </w:r>
          </w:p>
          <w:p w:rsidR="00EA654A" w:rsidRPr="00226374" w:rsidRDefault="00EA654A" w:rsidP="00737C37">
            <w:pPr>
              <w:ind w:right="5"/>
              <w:jc w:val="center"/>
              <w:rPr>
                <w:rFonts w:ascii="Times New Roman" w:hAnsi="Times New Roman"/>
                <w:lang w:val="es-ES" w:eastAsia="es-ES"/>
              </w:rPr>
            </w:pPr>
          </w:p>
          <w:p w:rsidR="00EA654A" w:rsidRPr="00226374" w:rsidRDefault="00EA654A" w:rsidP="00737C37">
            <w:pPr>
              <w:ind w:right="5"/>
              <w:jc w:val="center"/>
              <w:rPr>
                <w:rFonts w:ascii="Times New Roman" w:hAnsi="Times New Roman"/>
                <w:lang w:val="es-ES" w:eastAsia="es-ES"/>
              </w:rPr>
            </w:pPr>
          </w:p>
          <w:p w:rsidR="00EA654A" w:rsidRPr="00226374" w:rsidRDefault="00EA654A" w:rsidP="00737C37">
            <w:pPr>
              <w:ind w:right="5"/>
              <w:jc w:val="center"/>
              <w:rPr>
                <w:rFonts w:ascii="Times New Roman" w:hAnsi="Times New Roman"/>
                <w:lang w:val="es-ES" w:eastAsia="es-ES"/>
              </w:rPr>
            </w:pPr>
          </w:p>
          <w:p w:rsidR="000A531D" w:rsidRPr="00226374" w:rsidRDefault="000A531D" w:rsidP="00737C37">
            <w:pPr>
              <w:ind w:right="5"/>
              <w:jc w:val="center"/>
              <w:rPr>
                <w:rFonts w:ascii="Times New Roman" w:hAnsi="Times New Roman"/>
                <w:lang w:val="es-ES" w:eastAsia="es-ES"/>
              </w:rPr>
            </w:pPr>
          </w:p>
          <w:p w:rsidR="00EA654A" w:rsidRPr="00226374" w:rsidRDefault="00EA654A" w:rsidP="00737C37">
            <w:pPr>
              <w:ind w:right="5"/>
              <w:jc w:val="center"/>
              <w:rPr>
                <w:rFonts w:ascii="Times New Roman" w:hAnsi="Times New Roman"/>
                <w:lang w:val="es-ES" w:eastAsia="es-ES"/>
              </w:rPr>
            </w:pPr>
          </w:p>
          <w:p w:rsidR="00EA654A" w:rsidRPr="00226374" w:rsidRDefault="00EA654A" w:rsidP="00737C37">
            <w:pPr>
              <w:ind w:right="-57"/>
              <w:jc w:val="center"/>
              <w:rPr>
                <w:rFonts w:ascii="Times New Roman" w:hAnsi="Times New Roman"/>
                <w:bCs/>
              </w:rPr>
            </w:pPr>
            <w:r w:rsidRPr="00226374">
              <w:rPr>
                <w:rFonts w:ascii="Times New Roman" w:hAnsi="Times New Roman"/>
                <w:bCs/>
                <w:szCs w:val="22"/>
                <w:lang w:val="es-ES" w:eastAsia="es-ES"/>
              </w:rPr>
              <w:t>María Inés Jiménez Martín</w:t>
            </w:r>
          </w:p>
        </w:tc>
        <w:tc>
          <w:tcPr>
            <w:tcW w:w="4621" w:type="dxa"/>
          </w:tcPr>
          <w:p w:rsidR="00EA654A" w:rsidRPr="00226374" w:rsidRDefault="00EA654A" w:rsidP="00737C37">
            <w:pPr>
              <w:pStyle w:val="BodyText21"/>
              <w:spacing w:line="240" w:lineRule="auto"/>
              <w:ind w:right="-57"/>
              <w:jc w:val="center"/>
              <w:rPr>
                <w:rFonts w:ascii="Times New Roman" w:hAnsi="Times New Roman"/>
                <w:b/>
                <w:sz w:val="22"/>
                <w:szCs w:val="22"/>
                <w:lang w:val="es-ES" w:eastAsia="es-ES"/>
              </w:rPr>
            </w:pPr>
            <w:r w:rsidRPr="00226374">
              <w:rPr>
                <w:rFonts w:ascii="Times New Roman" w:hAnsi="Times New Roman"/>
                <w:b/>
                <w:sz w:val="22"/>
                <w:szCs w:val="22"/>
                <w:lang w:val="es-ES" w:eastAsia="es-ES"/>
              </w:rPr>
              <w:t>EL TITULAR DEL ÓRGANO DE APOYO</w:t>
            </w:r>
          </w:p>
          <w:p w:rsidR="00EA654A" w:rsidRPr="00226374" w:rsidRDefault="00EA654A" w:rsidP="00737C37">
            <w:pPr>
              <w:pStyle w:val="BodyText21"/>
              <w:spacing w:line="240" w:lineRule="auto"/>
              <w:ind w:right="-57"/>
              <w:jc w:val="center"/>
              <w:rPr>
                <w:rFonts w:ascii="Times New Roman" w:hAnsi="Times New Roman"/>
                <w:b/>
                <w:sz w:val="22"/>
                <w:szCs w:val="22"/>
                <w:lang w:val="es-ES" w:eastAsia="es-ES"/>
              </w:rPr>
            </w:pPr>
            <w:r w:rsidRPr="00226374">
              <w:rPr>
                <w:rFonts w:ascii="Times New Roman" w:hAnsi="Times New Roman"/>
                <w:b/>
                <w:sz w:val="22"/>
                <w:szCs w:val="22"/>
                <w:lang w:val="es-ES" w:eastAsia="es-ES"/>
              </w:rPr>
              <w:t>AL CONSEJO DE GOBIERNO INSULAR,</w:t>
            </w:r>
          </w:p>
          <w:p w:rsidR="00EA654A" w:rsidRPr="00226374" w:rsidRDefault="00EA654A" w:rsidP="00737C37">
            <w:pPr>
              <w:pStyle w:val="BodyText21"/>
              <w:spacing w:line="240" w:lineRule="auto"/>
              <w:ind w:right="-57"/>
              <w:jc w:val="center"/>
              <w:rPr>
                <w:rFonts w:ascii="Times New Roman" w:hAnsi="Times New Roman"/>
                <w:b/>
                <w:sz w:val="22"/>
                <w:szCs w:val="22"/>
                <w:lang w:val="es-ES"/>
              </w:rPr>
            </w:pPr>
            <w:r w:rsidRPr="00226374">
              <w:rPr>
                <w:rFonts w:ascii="Times New Roman" w:hAnsi="Times New Roman"/>
                <w:b/>
                <w:sz w:val="22"/>
                <w:szCs w:val="22"/>
                <w:lang w:val="es-ES"/>
              </w:rPr>
              <w:t>P.D. LA TÉCNICO DE ADMINISTRACIÓN GENERAL,</w:t>
            </w:r>
          </w:p>
          <w:p w:rsidR="00EA654A" w:rsidRPr="00226374" w:rsidRDefault="00EA654A" w:rsidP="00737C37">
            <w:pPr>
              <w:ind w:right="-57"/>
              <w:jc w:val="center"/>
              <w:rPr>
                <w:rFonts w:ascii="Times New Roman" w:hAnsi="Times New Roman"/>
                <w:b/>
              </w:rPr>
            </w:pPr>
            <w:r w:rsidRPr="00226374">
              <w:rPr>
                <w:rFonts w:ascii="Times New Roman" w:hAnsi="Times New Roman"/>
                <w:szCs w:val="22"/>
                <w:lang w:val="es-ES"/>
              </w:rPr>
              <w:t>(Decreto nº 49/2020, de 27/11/2020</w:t>
            </w:r>
          </w:p>
          <w:p w:rsidR="00EA654A" w:rsidRPr="00226374" w:rsidRDefault="00EA654A" w:rsidP="00737C37">
            <w:pPr>
              <w:ind w:right="-57"/>
              <w:jc w:val="center"/>
              <w:rPr>
                <w:rFonts w:ascii="Times New Roman" w:hAnsi="Times New Roman"/>
                <w:b/>
              </w:rPr>
            </w:pPr>
          </w:p>
          <w:p w:rsidR="00EA654A" w:rsidRPr="00226374" w:rsidRDefault="00EA654A" w:rsidP="00737C37">
            <w:pPr>
              <w:ind w:right="-57"/>
              <w:jc w:val="center"/>
              <w:rPr>
                <w:rFonts w:ascii="Times New Roman" w:hAnsi="Times New Roman"/>
                <w:b/>
              </w:rPr>
            </w:pPr>
          </w:p>
          <w:p w:rsidR="00EA654A" w:rsidRPr="00226374" w:rsidRDefault="00EA654A" w:rsidP="00737C37">
            <w:pPr>
              <w:ind w:right="-57"/>
              <w:jc w:val="center"/>
              <w:rPr>
                <w:rFonts w:ascii="Times New Roman" w:hAnsi="Times New Roman"/>
                <w:b/>
              </w:rPr>
            </w:pPr>
          </w:p>
          <w:p w:rsidR="000A531D" w:rsidRDefault="000A531D" w:rsidP="00737C37">
            <w:pPr>
              <w:ind w:right="-57"/>
              <w:jc w:val="center"/>
              <w:rPr>
                <w:rFonts w:ascii="Times New Roman" w:hAnsi="Times New Roman"/>
                <w:lang w:val="es-ES"/>
              </w:rPr>
            </w:pPr>
          </w:p>
          <w:p w:rsidR="00226374" w:rsidRPr="00226374" w:rsidRDefault="00226374" w:rsidP="00737C37">
            <w:pPr>
              <w:ind w:right="-57"/>
              <w:jc w:val="center"/>
              <w:rPr>
                <w:rFonts w:ascii="Times New Roman" w:hAnsi="Times New Roman"/>
                <w:lang w:val="es-ES"/>
              </w:rPr>
            </w:pPr>
          </w:p>
          <w:p w:rsidR="00EA654A" w:rsidRPr="00226374" w:rsidRDefault="00EA654A" w:rsidP="00737C37">
            <w:pPr>
              <w:ind w:right="-57"/>
              <w:jc w:val="center"/>
              <w:rPr>
                <w:rFonts w:ascii="Times New Roman" w:hAnsi="Times New Roman"/>
              </w:rPr>
            </w:pPr>
            <w:r w:rsidRPr="00226374">
              <w:rPr>
                <w:rFonts w:ascii="Times New Roman" w:hAnsi="Times New Roman"/>
                <w:szCs w:val="22"/>
                <w:lang w:val="es-ES"/>
              </w:rPr>
              <w:t>María Soraya Suárez Henríquez</w:t>
            </w:r>
          </w:p>
        </w:tc>
      </w:tr>
    </w:tbl>
    <w:p w:rsidR="00EA654A" w:rsidRPr="00226374" w:rsidRDefault="00EA654A" w:rsidP="00795143">
      <w:pPr>
        <w:pStyle w:val="Sangradetextonormal"/>
        <w:rPr>
          <w:sz w:val="22"/>
          <w:szCs w:val="22"/>
        </w:rPr>
      </w:pPr>
    </w:p>
    <w:sectPr w:rsidR="00EA654A" w:rsidRPr="00226374" w:rsidSect="00C44EE3">
      <w:headerReference w:type="default" r:id="rId9"/>
      <w:footerReference w:type="default" r:id="rId10"/>
      <w:headerReference w:type="first" r:id="rId11"/>
      <w:footerReference w:type="first" r:id="rId12"/>
      <w:pgSz w:w="11907" w:h="16840" w:code="9"/>
      <w:pgMar w:top="2268" w:right="708" w:bottom="1560" w:left="1701" w:header="425"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27" w:rsidRDefault="00B46327" w:rsidP="001A7402">
      <w:r>
        <w:separator/>
      </w:r>
    </w:p>
  </w:endnote>
  <w:endnote w:type="continuationSeparator" w:id="0">
    <w:p w:rsidR="00B46327" w:rsidRDefault="00B46327" w:rsidP="001A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1A" w:rsidRPr="0034578C" w:rsidRDefault="00B404CA" w:rsidP="005B2B1A">
    <w:pPr>
      <w:pStyle w:val="Piedepgina"/>
      <w:jc w:val="right"/>
      <w:rPr>
        <w:sz w:val="16"/>
        <w:szCs w:val="16"/>
      </w:rPr>
    </w:pPr>
    <w:r w:rsidRPr="00454415">
      <w:rPr>
        <w:sz w:val="16"/>
        <w:szCs w:val="16"/>
      </w:rPr>
      <w:fldChar w:fldCharType="begin"/>
    </w:r>
    <w:r w:rsidR="00BD10E6" w:rsidRPr="00454415">
      <w:rPr>
        <w:sz w:val="16"/>
        <w:szCs w:val="16"/>
      </w:rPr>
      <w:instrText xml:space="preserve"> PAGE </w:instrText>
    </w:r>
    <w:r w:rsidRPr="00454415">
      <w:rPr>
        <w:sz w:val="16"/>
        <w:szCs w:val="16"/>
      </w:rPr>
      <w:fldChar w:fldCharType="separate"/>
    </w:r>
    <w:r w:rsidR="000E4A04">
      <w:rPr>
        <w:noProof/>
        <w:sz w:val="16"/>
        <w:szCs w:val="16"/>
      </w:rPr>
      <w:t>3</w:t>
    </w:r>
    <w:r w:rsidRPr="00454415">
      <w:rPr>
        <w:sz w:val="16"/>
        <w:szCs w:val="16"/>
      </w:rPr>
      <w:fldChar w:fldCharType="end"/>
    </w:r>
    <w:r w:rsidR="00BD10E6" w:rsidRPr="00454415">
      <w:rPr>
        <w:sz w:val="16"/>
        <w:szCs w:val="16"/>
      </w:rPr>
      <w:t xml:space="preserve"> de </w:t>
    </w:r>
    <w:r w:rsidRPr="00454415">
      <w:rPr>
        <w:sz w:val="16"/>
        <w:szCs w:val="16"/>
      </w:rPr>
      <w:fldChar w:fldCharType="begin"/>
    </w:r>
    <w:r w:rsidR="00BD10E6" w:rsidRPr="00454415">
      <w:rPr>
        <w:sz w:val="16"/>
        <w:szCs w:val="16"/>
      </w:rPr>
      <w:instrText xml:space="preserve"> NUMPAGES </w:instrText>
    </w:r>
    <w:r w:rsidRPr="00454415">
      <w:rPr>
        <w:sz w:val="16"/>
        <w:szCs w:val="16"/>
      </w:rPr>
      <w:fldChar w:fldCharType="separate"/>
    </w:r>
    <w:r w:rsidR="000E4A04">
      <w:rPr>
        <w:noProof/>
        <w:sz w:val="16"/>
        <w:szCs w:val="16"/>
      </w:rPr>
      <w:t>7</w:t>
    </w:r>
    <w:r w:rsidRPr="0045441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1A" w:rsidRDefault="000E4A04">
    <w:pPr>
      <w:pStyle w:val="Piedepgina"/>
      <w:jc w:val="center"/>
    </w:pPr>
    <w:r>
      <w:rPr>
        <w:noProof/>
        <w:lang w:val="es-ES" w:eastAsia="es-ES"/>
      </w:rPr>
      <w:pict>
        <v:shapetype id="_x0000_t202" coordsize="21600,21600" o:spt="202" path="m,l,21600r21600,l21600,xe">
          <v:stroke joinstyle="miter"/>
          <v:path gradientshapeok="t" o:connecttype="rect"/>
        </v:shapetype>
        <v:shape id="Cuadro de texto 3" o:spid="_x0000_s2049" type="#_x0000_t202" style="position:absolute;left:0;text-align:left;margin-left:387.7pt;margin-top:773.85pt;width:187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" filled="f" stroked="f">
          <o:lock v:ext="edit" aspectratio="t"/>
          <v:textbox style="mso-next-textbox:#Cuadro de texto 3">
            <w:txbxContent>
              <w:p w:rsidR="005B2B1A" w:rsidRDefault="00BD10E6" w:rsidP="005B2B1A">
                <w:pPr>
                  <w:pStyle w:val="Encabezado"/>
                  <w:rPr>
                    <w:rFonts w:ascii="Helvetica" w:hAnsi="Helvetica"/>
                    <w:sz w:val="16"/>
                    <w:szCs w:val="16"/>
                    <w:lang w:val="es-ES"/>
                  </w:rPr>
                </w:pPr>
                <w:r>
                  <w:rPr>
                    <w:rFonts w:ascii="Helvetica" w:hAnsi="Helvetica"/>
                    <w:sz w:val="16"/>
                    <w:szCs w:val="16"/>
                    <w:lang w:val="es-ES"/>
                  </w:rPr>
                  <w:t>Edificio Insular I</w:t>
                </w:r>
              </w:p>
              <w:p w:rsidR="005B2B1A" w:rsidRPr="00E412F8" w:rsidRDefault="00BD10E6" w:rsidP="005B2B1A">
                <w:pPr>
                  <w:pStyle w:val="Encabezado"/>
                  <w:rPr>
                    <w:rFonts w:ascii="Helvetica" w:hAnsi="Helvetica"/>
                    <w:sz w:val="16"/>
                    <w:szCs w:val="16"/>
                    <w:lang w:val="es-ES"/>
                  </w:rPr>
                </w:pPr>
                <w:r>
                  <w:rPr>
                    <w:rFonts w:ascii="Helvetica" w:hAnsi="Helvetica"/>
                    <w:sz w:val="16"/>
                    <w:szCs w:val="16"/>
                    <w:lang w:val="es-ES"/>
                  </w:rPr>
                  <w:t>C/ Profesor Agustín Millares Carló, 14 – 1º</w:t>
                </w:r>
              </w:p>
              <w:p w:rsidR="005B2B1A" w:rsidRPr="00E412F8" w:rsidRDefault="00BD10E6" w:rsidP="005B2B1A">
                <w:pPr>
                  <w:pStyle w:val="Encabezado"/>
                  <w:rPr>
                    <w:rFonts w:ascii="Helvetica" w:hAnsi="Helvetica"/>
                    <w:sz w:val="16"/>
                    <w:szCs w:val="16"/>
                    <w:lang w:val="es-ES"/>
                  </w:rPr>
                </w:pPr>
                <w:r>
                  <w:rPr>
                    <w:rFonts w:ascii="Helvetica" w:hAnsi="Helvetica"/>
                    <w:sz w:val="16"/>
                    <w:szCs w:val="16"/>
                    <w:lang w:val="es-ES"/>
                  </w:rPr>
                  <w:t xml:space="preserve">CP: </w:t>
                </w:r>
                <w:r w:rsidRPr="00E412F8">
                  <w:rPr>
                    <w:rFonts w:ascii="Helvetica" w:hAnsi="Helvetica"/>
                    <w:sz w:val="16"/>
                    <w:szCs w:val="16"/>
                    <w:lang w:val="es-ES"/>
                  </w:rPr>
                  <w:t>35</w:t>
                </w:r>
                <w:r>
                  <w:rPr>
                    <w:rFonts w:ascii="Helvetica" w:hAnsi="Helvetica"/>
                    <w:sz w:val="16"/>
                    <w:szCs w:val="16"/>
                    <w:lang w:val="es-ES"/>
                  </w:rPr>
                  <w:t>003 -</w:t>
                </w:r>
                <w:r w:rsidRPr="00E412F8">
                  <w:rPr>
                    <w:rFonts w:ascii="Helvetica" w:hAnsi="Helvetica"/>
                    <w:sz w:val="16"/>
                    <w:szCs w:val="16"/>
                    <w:lang w:val="es-ES"/>
                  </w:rPr>
                  <w:t xml:space="preserve"> Las Palmas de Gran Canaria</w:t>
                </w:r>
              </w:p>
              <w:p w:rsidR="005B2B1A" w:rsidRPr="00CA37EE" w:rsidRDefault="00BD10E6" w:rsidP="005B2B1A">
                <w:pPr>
                  <w:pStyle w:val="Encabezado"/>
                  <w:rPr>
                    <w:rFonts w:ascii="Helvetica" w:hAnsi="Helvetica"/>
                    <w:sz w:val="16"/>
                    <w:szCs w:val="16"/>
                    <w:lang w:val="es-ES"/>
                  </w:rPr>
                </w:pPr>
                <w:r w:rsidRPr="00CA37EE">
                  <w:rPr>
                    <w:rFonts w:ascii="Helvetica" w:hAnsi="Helvetica"/>
                    <w:sz w:val="16"/>
                    <w:szCs w:val="16"/>
                    <w:lang w:val="es-ES"/>
                  </w:rPr>
                  <w:t xml:space="preserve">Tel.: 928 </w:t>
                </w:r>
                <w:r>
                  <w:rPr>
                    <w:rFonts w:ascii="Helvetica" w:hAnsi="Helvetica"/>
                    <w:sz w:val="16"/>
                    <w:szCs w:val="16"/>
                    <w:lang w:val="es-ES"/>
                  </w:rPr>
                  <w:t>219494/70</w:t>
                </w:r>
                <w:r w:rsidRPr="00CA37EE">
                  <w:rPr>
                    <w:rFonts w:ascii="Helvetica" w:hAnsi="Helvetica"/>
                    <w:sz w:val="16"/>
                    <w:szCs w:val="16"/>
                    <w:lang w:val="es-ES"/>
                  </w:rPr>
                  <w:t xml:space="preserve">, Fax: 928 </w:t>
                </w:r>
                <w:r>
                  <w:rPr>
                    <w:rFonts w:ascii="Helvetica" w:hAnsi="Helvetica"/>
                    <w:sz w:val="16"/>
                    <w:szCs w:val="16"/>
                    <w:lang w:val="es-ES"/>
                  </w:rPr>
                  <w:t>219468</w:t>
                </w:r>
              </w:p>
              <w:p w:rsidR="005B2B1A" w:rsidRPr="00113172" w:rsidRDefault="00BD10E6" w:rsidP="005B2B1A">
                <w:pPr>
                  <w:pStyle w:val="Encabezado"/>
                  <w:rPr>
                    <w:rFonts w:ascii="Helvetica" w:hAnsi="Helvetica"/>
                    <w:sz w:val="16"/>
                    <w:szCs w:val="16"/>
                    <w:lang w:val="es-ES"/>
                  </w:rPr>
                </w:pPr>
                <w:r>
                  <w:rPr>
                    <w:rFonts w:ascii="Helvetica" w:hAnsi="Helvetica"/>
                    <w:sz w:val="16"/>
                    <w:szCs w:val="16"/>
                    <w:lang w:val="es-ES"/>
                  </w:rPr>
                  <w:t>www</w:t>
                </w:r>
                <w:r w:rsidRPr="000E686F">
                  <w:rPr>
                    <w:rFonts w:ascii="Helvetica" w:hAnsi="Helvetica"/>
                    <w:sz w:val="16"/>
                    <w:szCs w:val="16"/>
                    <w:lang w:val="es-ES"/>
                  </w:rPr>
                  <w:t>.grancanaria.com</w:t>
                </w:r>
              </w:p>
              <w:p w:rsidR="005B2B1A" w:rsidRDefault="00BD10E6">
                <w:pPr>
                  <w:pStyle w:val="Encabezado"/>
                  <w:rPr>
                    <w:rFonts w:ascii="Helvetica" w:hAnsi="Helvetica"/>
                    <w:sz w:val="16"/>
                    <w:szCs w:val="16"/>
                    <w:lang w:val="es-ES"/>
                  </w:rPr>
                </w:pPr>
                <w:r>
                  <w:rPr>
                    <w:rFonts w:ascii="Helvetica" w:hAnsi="Helvetica"/>
                    <w:sz w:val="16"/>
                    <w:szCs w:val="16"/>
                    <w:lang w:val="es-ES"/>
                  </w:rPr>
                  <w:tab/>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27" w:rsidRDefault="00B46327" w:rsidP="001A7402">
      <w:r>
        <w:separator/>
      </w:r>
    </w:p>
  </w:footnote>
  <w:footnote w:type="continuationSeparator" w:id="0">
    <w:p w:rsidR="00B46327" w:rsidRDefault="00B46327" w:rsidP="001A7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511" w:type="dxa"/>
      <w:tblLook w:val="01E0" w:firstRow="1" w:lastRow="1" w:firstColumn="1" w:lastColumn="1" w:noHBand="0" w:noVBand="0"/>
    </w:tblPr>
    <w:tblGrid>
      <w:gridCol w:w="3014"/>
    </w:tblGrid>
    <w:tr w:rsidR="005B2B1A" w:rsidTr="00440831">
      <w:trPr>
        <w:trHeight w:val="113"/>
      </w:trPr>
      <w:tc>
        <w:tcPr>
          <w:tcW w:w="3014" w:type="dxa"/>
        </w:tcPr>
        <w:p w:rsidR="005B2B1A" w:rsidRDefault="000E4A04" w:rsidP="006A65E2">
          <w:pPr>
            <w:pStyle w:val="Encabezado"/>
          </w:pPr>
        </w:p>
      </w:tc>
    </w:tr>
  </w:tbl>
  <w:p w:rsidR="005B2B1A" w:rsidRDefault="00BD10E6">
    <w:pPr>
      <w:pStyle w:val="Encabezado"/>
    </w:pPr>
    <w:r w:rsidRPr="00634597">
      <w:rPr>
        <w:noProof/>
        <w:color w:val="000080"/>
        <w:lang w:val="es-ES" w:eastAsia="es-ES"/>
      </w:rPr>
      <w:drawing>
        <wp:inline distT="0" distB="0" distL="0" distR="0">
          <wp:extent cx="1009650" cy="1009650"/>
          <wp:effectExtent l="0" t="0" r="0" b="0"/>
          <wp:docPr id="1" name="Imagen 1" descr="C:\Users\tsuarez\AppData\Local\Microsoft\Windows\Temporary Internet Files\Content.IE5\19EWVZ0Z\Marca_Cabildo_JPG_linea_Media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uarez\AppData\Local\Microsoft\Windows\Temporary Internet Files\Content.IE5\19EWVZ0Z\Marca_Cabildo_JPG_linea_Median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E55933" w:rsidRDefault="00E559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1A" w:rsidRDefault="000E4A04">
    <w:pPr>
      <w:pStyle w:val="Encabezado"/>
    </w:pPr>
    <w:r>
      <w:rPr>
        <w:noProof/>
        <w:lang w:val="es-ES" w:eastAsia="es-ES"/>
      </w:rPr>
      <w:pict>
        <v:shapetype id="_x0000_t202" coordsize="21600,21600" o:spt="202" path="m,l,21600r21600,l21600,xe">
          <v:stroke joinstyle="miter"/>
          <v:path gradientshapeok="t" o:connecttype="rect"/>
        </v:shapetype>
        <v:shape id="_x0000_s2061" type="#_x0000_t202" style="position:absolute;margin-left:-69.7pt;margin-top:315.2pt;width:56.2pt;height:156pt;z-index:251664384">
          <v:textbox style="layout-flow:vertical;mso-layout-flow-alt:bottom-to-top;mso-next-textbox:#_x0000_s2061" inset=",2.5mm,,2.5mm">
            <w:txbxContent>
              <w:p w:rsidR="00440831" w:rsidRPr="009C2ABC" w:rsidRDefault="00440831" w:rsidP="00440831">
                <w:pPr>
                  <w:jc w:val="center"/>
                  <w:rPr>
                    <w:rFonts w:cs="Arial"/>
                    <w:sz w:val="18"/>
                    <w:szCs w:val="18"/>
                    <w:lang w:val="es-ES"/>
                  </w:rPr>
                </w:pPr>
                <w:r w:rsidRPr="009C2ABC">
                  <w:rPr>
                    <w:rFonts w:cs="Arial"/>
                    <w:sz w:val="18"/>
                    <w:szCs w:val="18"/>
                    <w:lang w:val="es-ES"/>
                  </w:rPr>
                  <w:t>Revisado y Conforme</w:t>
                </w:r>
              </w:p>
              <w:p w:rsidR="00440831" w:rsidRDefault="00440831" w:rsidP="00440831">
                <w:pPr>
                  <w:jc w:val="center"/>
                  <w:rPr>
                    <w:rFonts w:cs="Arial"/>
                    <w:sz w:val="18"/>
                    <w:szCs w:val="18"/>
                    <w:lang w:val="es-ES"/>
                  </w:rPr>
                </w:pPr>
                <w:r>
                  <w:rPr>
                    <w:rFonts w:cs="Arial"/>
                    <w:sz w:val="18"/>
                    <w:szCs w:val="18"/>
                    <w:lang w:val="es-ES"/>
                  </w:rPr>
                  <w:t>La</w:t>
                </w:r>
                <w:r w:rsidRPr="009C2ABC">
                  <w:rPr>
                    <w:rFonts w:cs="Arial"/>
                    <w:sz w:val="18"/>
                    <w:szCs w:val="18"/>
                    <w:lang w:val="es-ES"/>
                  </w:rPr>
                  <w:t xml:space="preserve"> Jef</w:t>
                </w:r>
                <w:r>
                  <w:rPr>
                    <w:rFonts w:cs="Arial"/>
                    <w:sz w:val="18"/>
                    <w:szCs w:val="18"/>
                    <w:lang w:val="es-ES"/>
                  </w:rPr>
                  <w:t>a</w:t>
                </w:r>
                <w:r w:rsidRPr="009C2ABC">
                  <w:rPr>
                    <w:rFonts w:cs="Arial"/>
                    <w:sz w:val="18"/>
                    <w:szCs w:val="18"/>
                    <w:lang w:val="es-ES"/>
                  </w:rPr>
                  <w:t xml:space="preserve"> de Servicio</w:t>
                </w:r>
              </w:p>
              <w:p w:rsidR="00440831" w:rsidRDefault="00440831" w:rsidP="00440831">
                <w:pPr>
                  <w:jc w:val="center"/>
                  <w:rPr>
                    <w:rFonts w:cs="Arial"/>
                    <w:sz w:val="18"/>
                    <w:szCs w:val="18"/>
                    <w:lang w:val="es-ES"/>
                  </w:rPr>
                </w:pPr>
              </w:p>
              <w:p w:rsidR="00440831" w:rsidRPr="009C2ABC" w:rsidRDefault="00440831" w:rsidP="00440831">
                <w:pPr>
                  <w:jc w:val="center"/>
                  <w:rPr>
                    <w:rFonts w:cs="Arial"/>
                    <w:sz w:val="18"/>
                    <w:szCs w:val="18"/>
                    <w:lang w:val="es-ES"/>
                  </w:rPr>
                </w:pPr>
                <w:r>
                  <w:rPr>
                    <w:rFonts w:cs="Arial"/>
                    <w:sz w:val="18"/>
                    <w:szCs w:val="18"/>
                    <w:lang w:val="es-ES"/>
                  </w:rPr>
                  <w:t xml:space="preserve">Angelina Suárez </w:t>
                </w:r>
                <w:proofErr w:type="spellStart"/>
                <w:r>
                  <w:rPr>
                    <w:rFonts w:cs="Arial"/>
                    <w:sz w:val="18"/>
                    <w:szCs w:val="18"/>
                    <w:lang w:val="es-ES"/>
                  </w:rPr>
                  <w:t>Suárez</w:t>
                </w:r>
                <w:proofErr w:type="spellEnd"/>
              </w:p>
            </w:txbxContent>
          </v:textbox>
        </v:shape>
      </w:pict>
    </w:r>
    <w:r>
      <w:rPr>
        <w:noProof/>
        <w:lang w:val="es-ES" w:eastAsia="es-ES"/>
      </w:rPr>
      <w:pict>
        <v:shape id="_x0000_s2052" type="#_x0000_t202" style="position:absolute;margin-left:221.9pt;margin-top:44pt;width:217.75pt;height:16.8pt;z-index:25166336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">
          <v:textbox style="mso-next-textbox:#_x0000_s2052">
            <w:txbxContent>
              <w:p w:rsidR="003A1368" w:rsidRDefault="00BD10E6">
                <w:r w:rsidRPr="00440831">
                  <w:rPr>
                    <w:rFonts w:ascii="Times New Roman" w:hAnsi="Times New Roman"/>
                    <w:sz w:val="16"/>
                    <w:szCs w:val="16"/>
                  </w:rPr>
                  <w:t>Nº Libro Decretos</w:t>
                </w:r>
                <w:r w:rsidRPr="00DA2D3B">
                  <w:rPr>
                    <w:sz w:val="16"/>
                    <w:szCs w:val="16"/>
                  </w:rPr>
                  <w:t>:</w:t>
                </w:r>
              </w:p>
            </w:txbxContent>
          </v:textbox>
          <w10:wrap type="square"/>
        </v:shape>
      </w:pict>
    </w:r>
    <w:r>
      <w:rPr>
        <w:noProof/>
        <w:lang w:val="es-ES" w:eastAsia="es-ES"/>
      </w:rPr>
      <w:pict>
        <v:shape id="Cuadro de texto 5" o:spid="_x0000_s2051" type="#_x0000_t202" style="position:absolute;margin-left:267.25pt;margin-top:21.9pt;width:296.25pt;height:6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" stroked="f">
          <o:lock v:ext="edit" aspectratio="t"/>
          <v:textbox style="mso-next-textbox:#Cuadro de texto 5">
            <w:txbxContent>
              <w:p w:rsidR="00260597" w:rsidRPr="002A7D3D" w:rsidRDefault="00BD10E6" w:rsidP="00260597">
                <w:pPr>
                  <w:pStyle w:val="Encabezado"/>
                  <w:spacing w:line="160" w:lineRule="atLeast"/>
                  <w:jc w:val="center"/>
                  <w:rPr>
                    <w:rFonts w:ascii="Times New Roman" w:hAnsi="Times New Roman"/>
                    <w:b/>
                    <w:sz w:val="20"/>
                    <w:szCs w:val="20"/>
                  </w:rPr>
                </w:pPr>
                <w:r w:rsidRPr="002A7D3D">
                  <w:rPr>
                    <w:rFonts w:ascii="Times New Roman" w:hAnsi="Times New Roman"/>
                    <w:b/>
                    <w:sz w:val="20"/>
                    <w:szCs w:val="20"/>
                  </w:rPr>
                  <w:t>CONSEJERIA DE GOBIERNO DEMEDIO AMBIENTE</w:t>
                </w:r>
              </w:p>
              <w:p w:rsidR="00260597" w:rsidRPr="002A7D3D" w:rsidRDefault="00BD10E6" w:rsidP="00260597">
                <w:pPr>
                  <w:pStyle w:val="Encabezado"/>
                  <w:spacing w:line="240" w:lineRule="atLeast"/>
                  <w:jc w:val="center"/>
                  <w:rPr>
                    <w:rFonts w:ascii="Times New Roman" w:hAnsi="Times New Roman"/>
                    <w:b/>
                    <w:sz w:val="20"/>
                    <w:szCs w:val="20"/>
                  </w:rPr>
                </w:pPr>
                <w:r w:rsidRPr="002A7D3D">
                  <w:rPr>
                    <w:rFonts w:ascii="Times New Roman" w:hAnsi="Times New Roman"/>
                    <w:b/>
                    <w:sz w:val="20"/>
                    <w:szCs w:val="20"/>
                  </w:rPr>
                  <w:t>Servicio de Medio Ambiente</w:t>
                </w:r>
              </w:p>
              <w:p w:rsidR="00260597" w:rsidRPr="002A7D3D" w:rsidRDefault="00BD10E6" w:rsidP="00260597">
                <w:pPr>
                  <w:pStyle w:val="Encabezado"/>
                  <w:jc w:val="center"/>
                  <w:rPr>
                    <w:rFonts w:ascii="Times New Roman" w:hAnsi="Times New Roman"/>
                    <w:sz w:val="20"/>
                    <w:szCs w:val="20"/>
                  </w:rPr>
                </w:pPr>
                <w:r w:rsidRPr="002A7D3D">
                  <w:rPr>
                    <w:rFonts w:ascii="Times New Roman" w:hAnsi="Times New Roman"/>
                    <w:sz w:val="20"/>
                    <w:szCs w:val="20"/>
                  </w:rPr>
                  <w:t>07.0.1.</w:t>
                </w:r>
              </w:p>
              <w:p w:rsidR="00260597" w:rsidRPr="001E4DBB" w:rsidRDefault="000E4A04" w:rsidP="00260597">
                <w:pPr>
                  <w:pStyle w:val="Encabezado"/>
                  <w:jc w:val="center"/>
                  <w:rPr>
                    <w:rFonts w:ascii="Times New Roman" w:hAnsi="Times New Roman"/>
                    <w:szCs w:val="16"/>
                  </w:rPr>
                </w:pPr>
              </w:p>
              <w:p w:rsidR="005B2B1A" w:rsidRPr="00BE35F0" w:rsidRDefault="000E4A04" w:rsidP="00974EEC">
                <w:pPr>
                  <w:pStyle w:val="Encabezado"/>
                  <w:jc w:val="center"/>
                  <w:rPr>
                    <w:szCs w:val="16"/>
                  </w:rPr>
                </w:pPr>
              </w:p>
            </w:txbxContent>
          </v:textbox>
          <w10:wrap anchorx="page" anchory="page"/>
        </v:shape>
      </w:pict>
    </w:r>
    <w:r w:rsidR="00BD10E6" w:rsidRPr="00260597">
      <w:rPr>
        <w:rFonts w:ascii="Times New Roman" w:hAnsi="Times New Roman"/>
        <w:noProof/>
        <w:sz w:val="20"/>
        <w:szCs w:val="20"/>
        <w:lang w:val="es-ES" w:eastAsia="es-ES"/>
      </w:rPr>
      <w:drawing>
        <wp:inline distT="0" distB="0" distL="0" distR="0">
          <wp:extent cx="1257300" cy="1247775"/>
          <wp:effectExtent l="0" t="0" r="0" b="9525"/>
          <wp:docPr id="2" name="Imagen 2" descr="C:\Users\tsuarez\AppData\Local\Microsoft\Windows\Temporary Internet Files\Content.IE5\19EWVZ0Z\Marca_Cabildo_JPG_linea_Media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arez\AppData\Local\Microsoft\Windows\Temporary Internet Files\Content.IE5\19EWVZ0Z\Marca_Cabildo_JPG_linea_Median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6A3"/>
    <w:multiLevelType w:val="hybridMultilevel"/>
    <w:tmpl w:val="600E83C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58E157F"/>
    <w:multiLevelType w:val="hybridMultilevel"/>
    <w:tmpl w:val="0AD02FC2"/>
    <w:lvl w:ilvl="0" w:tplc="0C0A000B">
      <w:start w:val="1"/>
      <w:numFmt w:val="bullet"/>
      <w:lvlText w:val=""/>
      <w:lvlJc w:val="left"/>
      <w:pPr>
        <w:ind w:left="786" w:hanging="360"/>
      </w:pPr>
      <w:rPr>
        <w:rFonts w:ascii="Wingdings" w:hAnsi="Wingding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7547C72"/>
    <w:multiLevelType w:val="hybridMultilevel"/>
    <w:tmpl w:val="E786AAE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4E7418F"/>
    <w:multiLevelType w:val="hybridMultilevel"/>
    <w:tmpl w:val="6E6CB70E"/>
    <w:lvl w:ilvl="0" w:tplc="D9703E64">
      <w:start w:val="1"/>
      <w:numFmt w:val="ordinal"/>
      <w:suff w:val="space"/>
      <w:lvlText w:val="%1."/>
      <w:lvlJc w:val="left"/>
      <w:pPr>
        <w:ind w:left="720" w:hanging="360"/>
      </w:pPr>
      <w:rPr>
        <w:rFonts w:hint="default"/>
        <w:b/>
        <w:i w:val="0"/>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42207CF4"/>
    <w:multiLevelType w:val="hybridMultilevel"/>
    <w:tmpl w:val="6E6CB70E"/>
    <w:lvl w:ilvl="0" w:tplc="D9703E64">
      <w:start w:val="1"/>
      <w:numFmt w:val="ordinal"/>
      <w:suff w:val="space"/>
      <w:lvlText w:val="%1."/>
      <w:lvlJc w:val="left"/>
      <w:pPr>
        <w:ind w:left="720" w:hanging="360"/>
      </w:pPr>
      <w:rPr>
        <w:rFonts w:hint="default"/>
        <w:b/>
        <w:i w:val="0"/>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4525666E"/>
    <w:multiLevelType w:val="hybridMultilevel"/>
    <w:tmpl w:val="7D9AE150"/>
    <w:lvl w:ilvl="0" w:tplc="D9703E64">
      <w:start w:val="1"/>
      <w:numFmt w:val="ordinal"/>
      <w:suff w:val="space"/>
      <w:lvlText w:val="%1."/>
      <w:lvlJc w:val="left"/>
      <w:pPr>
        <w:ind w:left="720" w:hanging="360"/>
      </w:pPr>
      <w:rPr>
        <w:rFonts w:hint="default"/>
        <w:b/>
        <w:i w:val="0"/>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1C80C8E"/>
    <w:multiLevelType w:val="hybridMultilevel"/>
    <w:tmpl w:val="B7387BDC"/>
    <w:lvl w:ilvl="0" w:tplc="24A0813A">
      <w:numFmt w:val="bullet"/>
      <w:lvlText w:val="-"/>
      <w:lvlJc w:val="left"/>
      <w:pPr>
        <w:ind w:left="1429" w:hanging="360"/>
      </w:pPr>
      <w:rPr>
        <w:rFonts w:ascii="Arial" w:eastAsia="Times New Roman" w:hAnsi="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62BB5AA1"/>
    <w:multiLevelType w:val="hybridMultilevel"/>
    <w:tmpl w:val="2108B8FE"/>
    <w:lvl w:ilvl="0" w:tplc="D9703E64">
      <w:start w:val="1"/>
      <w:numFmt w:val="ordinal"/>
      <w:suff w:val="space"/>
      <w:lvlText w:val="%1."/>
      <w:lvlJc w:val="left"/>
      <w:pPr>
        <w:ind w:left="720" w:hanging="360"/>
      </w:pPr>
      <w:rPr>
        <w:rFonts w:hint="default"/>
        <w:b/>
        <w:i w:val="0"/>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9594BDE"/>
    <w:multiLevelType w:val="hybridMultilevel"/>
    <w:tmpl w:val="9F120F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D2A0FD4"/>
    <w:multiLevelType w:val="hybridMultilevel"/>
    <w:tmpl w:val="F61A09FA"/>
    <w:lvl w:ilvl="0" w:tplc="D00ACD00">
      <w:start w:val="1"/>
      <w:numFmt w:val="ordinal"/>
      <w:suff w:val="space"/>
      <w:lvlText w:val="%1."/>
      <w:lvlJc w:val="left"/>
      <w:pPr>
        <w:ind w:left="720" w:hanging="360"/>
      </w:pPr>
      <w:rPr>
        <w:rFonts w:hint="default"/>
        <w:b/>
        <w:i w:val="0"/>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4"/>
  </w:num>
  <w:num w:numId="6">
    <w:abstractNumId w:val="9"/>
  </w:num>
  <w:num w:numId="7">
    <w:abstractNumId w:val="7"/>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2C44"/>
    <w:rsid w:val="00005B20"/>
    <w:rsid w:val="00011C86"/>
    <w:rsid w:val="00021949"/>
    <w:rsid w:val="000A531D"/>
    <w:rsid w:val="000C07E7"/>
    <w:rsid w:val="000E222C"/>
    <w:rsid w:val="000E4A04"/>
    <w:rsid w:val="000E6871"/>
    <w:rsid w:val="000F1D31"/>
    <w:rsid w:val="00103CFE"/>
    <w:rsid w:val="0013002B"/>
    <w:rsid w:val="00142672"/>
    <w:rsid w:val="001658BC"/>
    <w:rsid w:val="00187DA1"/>
    <w:rsid w:val="00192F22"/>
    <w:rsid w:val="001A7402"/>
    <w:rsid w:val="001E19D3"/>
    <w:rsid w:val="001E4DBB"/>
    <w:rsid w:val="00216BF3"/>
    <w:rsid w:val="0022016B"/>
    <w:rsid w:val="00226374"/>
    <w:rsid w:val="00244F99"/>
    <w:rsid w:val="00273EA9"/>
    <w:rsid w:val="002811C9"/>
    <w:rsid w:val="002A3B84"/>
    <w:rsid w:val="002A7D3D"/>
    <w:rsid w:val="002B07C2"/>
    <w:rsid w:val="00356431"/>
    <w:rsid w:val="00387744"/>
    <w:rsid w:val="003A4D25"/>
    <w:rsid w:val="003A70CF"/>
    <w:rsid w:val="003B495E"/>
    <w:rsid w:val="003B7B35"/>
    <w:rsid w:val="003C048A"/>
    <w:rsid w:val="003E37A0"/>
    <w:rsid w:val="003E482E"/>
    <w:rsid w:val="003E629E"/>
    <w:rsid w:val="00407E7B"/>
    <w:rsid w:val="00440831"/>
    <w:rsid w:val="00447947"/>
    <w:rsid w:val="004552E1"/>
    <w:rsid w:val="004616B6"/>
    <w:rsid w:val="00490B5F"/>
    <w:rsid w:val="004A0684"/>
    <w:rsid w:val="004E2523"/>
    <w:rsid w:val="005038F7"/>
    <w:rsid w:val="00563302"/>
    <w:rsid w:val="005B18E2"/>
    <w:rsid w:val="005B3B8F"/>
    <w:rsid w:val="005B55BA"/>
    <w:rsid w:val="006327DB"/>
    <w:rsid w:val="006361F5"/>
    <w:rsid w:val="00642A46"/>
    <w:rsid w:val="006501D3"/>
    <w:rsid w:val="006502E2"/>
    <w:rsid w:val="00660D18"/>
    <w:rsid w:val="00665157"/>
    <w:rsid w:val="00696506"/>
    <w:rsid w:val="006A65E2"/>
    <w:rsid w:val="006A798B"/>
    <w:rsid w:val="006C57F4"/>
    <w:rsid w:val="006D1228"/>
    <w:rsid w:val="006D5099"/>
    <w:rsid w:val="00706EBF"/>
    <w:rsid w:val="00716B9D"/>
    <w:rsid w:val="0073255C"/>
    <w:rsid w:val="00775CF4"/>
    <w:rsid w:val="00795143"/>
    <w:rsid w:val="007D6EA3"/>
    <w:rsid w:val="007E256A"/>
    <w:rsid w:val="00814E7F"/>
    <w:rsid w:val="00824ADB"/>
    <w:rsid w:val="00843C70"/>
    <w:rsid w:val="00845B42"/>
    <w:rsid w:val="008849AC"/>
    <w:rsid w:val="00892DCB"/>
    <w:rsid w:val="008A36EC"/>
    <w:rsid w:val="008E34B3"/>
    <w:rsid w:val="0090124E"/>
    <w:rsid w:val="00904851"/>
    <w:rsid w:val="00943820"/>
    <w:rsid w:val="009550D6"/>
    <w:rsid w:val="009610D6"/>
    <w:rsid w:val="00962C44"/>
    <w:rsid w:val="00995BD2"/>
    <w:rsid w:val="009B21DF"/>
    <w:rsid w:val="009B66D9"/>
    <w:rsid w:val="009C08AD"/>
    <w:rsid w:val="009E6ED6"/>
    <w:rsid w:val="00A24ACC"/>
    <w:rsid w:val="00A25831"/>
    <w:rsid w:val="00A40837"/>
    <w:rsid w:val="00A5187A"/>
    <w:rsid w:val="00A70CEC"/>
    <w:rsid w:val="00A84EE7"/>
    <w:rsid w:val="00AA2E89"/>
    <w:rsid w:val="00AC5FC3"/>
    <w:rsid w:val="00AD607D"/>
    <w:rsid w:val="00AF3C06"/>
    <w:rsid w:val="00B0557D"/>
    <w:rsid w:val="00B404CA"/>
    <w:rsid w:val="00B46327"/>
    <w:rsid w:val="00B5732E"/>
    <w:rsid w:val="00B90BB2"/>
    <w:rsid w:val="00B94C10"/>
    <w:rsid w:val="00BA26BE"/>
    <w:rsid w:val="00BB2651"/>
    <w:rsid w:val="00BB5ADF"/>
    <w:rsid w:val="00BC4801"/>
    <w:rsid w:val="00BD10E6"/>
    <w:rsid w:val="00C0081C"/>
    <w:rsid w:val="00C03838"/>
    <w:rsid w:val="00C44EE3"/>
    <w:rsid w:val="00C717AF"/>
    <w:rsid w:val="00C736C5"/>
    <w:rsid w:val="00CE6C83"/>
    <w:rsid w:val="00CF0A7C"/>
    <w:rsid w:val="00D55779"/>
    <w:rsid w:val="00D72462"/>
    <w:rsid w:val="00D8050C"/>
    <w:rsid w:val="00D84E5B"/>
    <w:rsid w:val="00D91E34"/>
    <w:rsid w:val="00D963AF"/>
    <w:rsid w:val="00DA0B4D"/>
    <w:rsid w:val="00DD589B"/>
    <w:rsid w:val="00DE4C80"/>
    <w:rsid w:val="00E55933"/>
    <w:rsid w:val="00E601D2"/>
    <w:rsid w:val="00E81F41"/>
    <w:rsid w:val="00E8302E"/>
    <w:rsid w:val="00E9525F"/>
    <w:rsid w:val="00EA5475"/>
    <w:rsid w:val="00EA654A"/>
    <w:rsid w:val="00F11D62"/>
    <w:rsid w:val="00F260DA"/>
    <w:rsid w:val="00F473E4"/>
    <w:rsid w:val="00FB55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C44"/>
    <w:pPr>
      <w:spacing w:after="0" w:line="240" w:lineRule="auto"/>
    </w:pPr>
    <w:rPr>
      <w:rFonts w:ascii="Arial" w:eastAsia="Times New Roman" w:hAnsi="Arial" w:cs="Times New Roman"/>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C44"/>
    <w:pPr>
      <w:tabs>
        <w:tab w:val="center" w:pos="4419"/>
        <w:tab w:val="right" w:pos="8838"/>
      </w:tabs>
    </w:pPr>
  </w:style>
  <w:style w:type="character" w:customStyle="1" w:styleId="EncabezadoCar">
    <w:name w:val="Encabezado Car"/>
    <w:basedOn w:val="Fuentedeprrafopredeter"/>
    <w:link w:val="Encabezado"/>
    <w:rsid w:val="00962C44"/>
    <w:rPr>
      <w:rFonts w:ascii="Arial" w:eastAsia="Times New Roman" w:hAnsi="Arial" w:cs="Times New Roman"/>
      <w:szCs w:val="24"/>
      <w:lang w:val="es-ES_tradnl"/>
    </w:rPr>
  </w:style>
  <w:style w:type="paragraph" w:styleId="Piedepgina">
    <w:name w:val="footer"/>
    <w:basedOn w:val="Normal"/>
    <w:link w:val="PiedepginaCar"/>
    <w:rsid w:val="00962C44"/>
    <w:pPr>
      <w:tabs>
        <w:tab w:val="center" w:pos="4419"/>
        <w:tab w:val="right" w:pos="8838"/>
      </w:tabs>
    </w:pPr>
  </w:style>
  <w:style w:type="character" w:customStyle="1" w:styleId="PiedepginaCar">
    <w:name w:val="Pie de página Car"/>
    <w:basedOn w:val="Fuentedeprrafopredeter"/>
    <w:link w:val="Piedepgina"/>
    <w:rsid w:val="00962C44"/>
    <w:rPr>
      <w:rFonts w:ascii="Arial" w:eastAsia="Times New Roman" w:hAnsi="Arial" w:cs="Times New Roman"/>
      <w:szCs w:val="24"/>
      <w:lang w:val="es-ES_tradnl"/>
    </w:rPr>
  </w:style>
  <w:style w:type="paragraph" w:styleId="Sangradetextonormal">
    <w:name w:val="Body Text Indent"/>
    <w:basedOn w:val="Normal"/>
    <w:link w:val="SangradetextonormalCar"/>
    <w:rsid w:val="00962C44"/>
    <w:pPr>
      <w:ind w:firstLine="720"/>
      <w:jc w:val="both"/>
    </w:pPr>
    <w:rPr>
      <w:rFonts w:ascii="Times New Roman" w:hAnsi="Times New Roman"/>
      <w:sz w:val="24"/>
      <w:lang w:val="es-ES" w:eastAsia="es-ES"/>
    </w:rPr>
  </w:style>
  <w:style w:type="character" w:customStyle="1" w:styleId="SangradetextonormalCar">
    <w:name w:val="Sangría de texto normal Car"/>
    <w:basedOn w:val="Fuentedeprrafopredeter"/>
    <w:link w:val="Sangradetextonormal"/>
    <w:rsid w:val="00962C4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1A7402"/>
    <w:pPr>
      <w:spacing w:after="120"/>
    </w:pPr>
  </w:style>
  <w:style w:type="character" w:customStyle="1" w:styleId="TextoindependienteCar">
    <w:name w:val="Texto independiente Car"/>
    <w:basedOn w:val="Fuentedeprrafopredeter"/>
    <w:link w:val="Textoindependiente"/>
    <w:uiPriority w:val="99"/>
    <w:rsid w:val="001A7402"/>
    <w:rPr>
      <w:rFonts w:ascii="Arial" w:eastAsia="Times New Roman" w:hAnsi="Arial" w:cs="Times New Roman"/>
      <w:szCs w:val="24"/>
      <w:lang w:val="es-ES_tradnl"/>
    </w:rPr>
  </w:style>
  <w:style w:type="paragraph" w:customStyle="1" w:styleId="ParrafoSimple">
    <w:name w:val="Parrafo Simple"/>
    <w:basedOn w:val="Normal"/>
    <w:link w:val="ParrafoSimpleCar"/>
    <w:qFormat/>
    <w:rsid w:val="00356431"/>
    <w:pPr>
      <w:autoSpaceDE w:val="0"/>
      <w:autoSpaceDN w:val="0"/>
      <w:spacing w:before="120"/>
      <w:ind w:firstLine="567"/>
      <w:jc w:val="both"/>
    </w:pPr>
    <w:rPr>
      <w:rFonts w:cs="Arial"/>
      <w:sz w:val="24"/>
      <w:lang w:eastAsia="es-ES"/>
    </w:rPr>
  </w:style>
  <w:style w:type="character" w:customStyle="1" w:styleId="ParrafoSimpleCar">
    <w:name w:val="Parrafo Simple Car"/>
    <w:link w:val="ParrafoSimple"/>
    <w:rsid w:val="00356431"/>
    <w:rPr>
      <w:rFonts w:ascii="Arial" w:eastAsia="Times New Roman" w:hAnsi="Arial" w:cs="Arial"/>
      <w:sz w:val="24"/>
      <w:szCs w:val="24"/>
      <w:lang w:val="es-ES_tradnl" w:eastAsia="es-ES"/>
    </w:rPr>
  </w:style>
  <w:style w:type="paragraph" w:styleId="Textodeglobo">
    <w:name w:val="Balloon Text"/>
    <w:basedOn w:val="Normal"/>
    <w:link w:val="TextodegloboCar"/>
    <w:uiPriority w:val="99"/>
    <w:semiHidden/>
    <w:unhideWhenUsed/>
    <w:rsid w:val="007D6E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EA3"/>
    <w:rPr>
      <w:rFonts w:ascii="Segoe UI" w:eastAsia="Times New Roman" w:hAnsi="Segoe UI" w:cs="Segoe UI"/>
      <w:sz w:val="18"/>
      <w:szCs w:val="18"/>
      <w:lang w:val="es-ES_tradnl"/>
    </w:rPr>
  </w:style>
  <w:style w:type="paragraph" w:customStyle="1" w:styleId="BodyText21">
    <w:name w:val="Body Text 21"/>
    <w:basedOn w:val="Normal"/>
    <w:link w:val="BodyText21Car"/>
    <w:rsid w:val="00440831"/>
    <w:pPr>
      <w:spacing w:line="360" w:lineRule="auto"/>
      <w:jc w:val="both"/>
    </w:pPr>
    <w:rPr>
      <w:rFonts w:ascii="CG Times" w:hAnsi="CG Times"/>
      <w:sz w:val="24"/>
      <w:szCs w:val="20"/>
    </w:rPr>
  </w:style>
  <w:style w:type="character" w:customStyle="1" w:styleId="BodyText21Car">
    <w:name w:val="Body Text 21 Car"/>
    <w:link w:val="BodyText21"/>
    <w:rsid w:val="00440831"/>
    <w:rPr>
      <w:rFonts w:ascii="CG Times" w:eastAsia="Times New Roman" w:hAnsi="CG Times" w:cs="Times New Roman"/>
      <w:sz w:val="24"/>
      <w:szCs w:val="20"/>
      <w:lang w:val="es-ES_tradnl"/>
    </w:rPr>
  </w:style>
  <w:style w:type="paragraph" w:styleId="Sangra3detindependiente">
    <w:name w:val="Body Text Indent 3"/>
    <w:basedOn w:val="Normal"/>
    <w:link w:val="Sangra3detindependienteCar"/>
    <w:rsid w:val="000E68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E6871"/>
    <w:rPr>
      <w:rFonts w:ascii="Arial" w:eastAsia="Times New Roman" w:hAnsi="Arial" w:cs="Times New Roman"/>
      <w:sz w:val="16"/>
      <w:szCs w:val="16"/>
      <w:lang w:val="es-ES_tradnl"/>
    </w:rPr>
  </w:style>
  <w:style w:type="paragraph" w:styleId="Prrafodelista">
    <w:name w:val="List Paragraph"/>
    <w:basedOn w:val="Normal"/>
    <w:uiPriority w:val="34"/>
    <w:qFormat/>
    <w:rsid w:val="00E55933"/>
    <w:pPr>
      <w:widowControl w:val="0"/>
      <w:autoSpaceDE w:val="0"/>
      <w:autoSpaceDN w:val="0"/>
      <w:adjustRightInd w:val="0"/>
      <w:ind w:left="720"/>
      <w:contextualSpacing/>
    </w:pPr>
    <w:rPr>
      <w:rFonts w:ascii="Times New Roman" w:hAnsi="Times New Roman"/>
      <w:sz w:val="20"/>
      <w:szCs w:val="20"/>
      <w:lang w:val="es-ES" w:eastAsia="es-ES"/>
    </w:rPr>
  </w:style>
  <w:style w:type="paragraph" w:styleId="Ttulo">
    <w:name w:val="Title"/>
    <w:basedOn w:val="Normal"/>
    <w:link w:val="TtuloCar"/>
    <w:qFormat/>
    <w:rsid w:val="00E55933"/>
    <w:pPr>
      <w:jc w:val="center"/>
    </w:pPr>
    <w:rPr>
      <w:rFonts w:ascii="Times New Roman" w:hAnsi="Times New Roman"/>
      <w:b/>
      <w:sz w:val="24"/>
      <w:szCs w:val="20"/>
      <w:lang w:eastAsia="es-ES"/>
    </w:rPr>
  </w:style>
  <w:style w:type="character" w:customStyle="1" w:styleId="TtuloCar">
    <w:name w:val="Título Car"/>
    <w:basedOn w:val="Fuentedeprrafopredeter"/>
    <w:link w:val="Ttulo"/>
    <w:rsid w:val="00E55933"/>
    <w:rPr>
      <w:rFonts w:ascii="Times New Roman" w:eastAsia="Times New Roman" w:hAnsi="Times New Roman" w:cs="Times New Roman"/>
      <w:b/>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3AA39-6CDE-468C-A672-A888DBF5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7</Pages>
  <Words>3669</Words>
  <Characters>20180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Suarez Hernandez</dc:creator>
  <cp:keywords/>
  <dc:description/>
  <cp:lastModifiedBy>Clemente</cp:lastModifiedBy>
  <cp:revision>73</cp:revision>
  <cp:lastPrinted>2021-01-15T18:29:00Z</cp:lastPrinted>
  <dcterms:created xsi:type="dcterms:W3CDTF">2019-08-26T12:33:00Z</dcterms:created>
  <dcterms:modified xsi:type="dcterms:W3CDTF">2021-07-26T15:26:00Z</dcterms:modified>
</cp:coreProperties>
</file>