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908D" w14:textId="77777777" w:rsidR="004B37A4" w:rsidRPr="00B2145F" w:rsidRDefault="00586FEB" w:rsidP="00B2145F">
      <w:pPr>
        <w:jc w:val="center"/>
        <w:rPr>
          <w:rFonts w:ascii="Arial" w:hAnsi="Arial" w:cs="Arial"/>
          <w:b/>
          <w:szCs w:val="20"/>
        </w:rPr>
      </w:pPr>
      <w:bookmarkStart w:id="0" w:name="_GoBack"/>
      <w:bookmarkEnd w:id="0"/>
      <w:r w:rsidRPr="00B2145F">
        <w:rPr>
          <w:rFonts w:ascii="Arial" w:hAnsi="Arial" w:cs="Arial"/>
          <w:b/>
          <w:szCs w:val="20"/>
        </w:rPr>
        <w:t xml:space="preserve">ADENDA DE </w:t>
      </w:r>
      <w:r w:rsidRPr="00D917CB">
        <w:rPr>
          <w:rFonts w:ascii="Arial" w:hAnsi="Arial" w:cs="Arial"/>
          <w:b/>
          <w:szCs w:val="20"/>
        </w:rPr>
        <w:t>MODIFICACIÓN DEL CONVENIO DE COLABORACIÓN ENTRE EL CABILDO DE GRAN CANARIA, A TRAVÉS DEL INSTITUTO INSULAR PARA LA GESTIÓN INTEGRADA DEL PATRIMONIO MUNDIAL Y RESERVA DE LA BIOSFERA Y LA UNIVERSIDAD DE LAS PALMAS DE GRAN CANARIA, PARA EL DESARROLLO DEL PROYECTO DE INVESTIGACIÓN “O</w:t>
      </w:r>
      <w:r w:rsidRPr="00B2145F">
        <w:rPr>
          <w:rFonts w:ascii="Arial" w:hAnsi="Arial" w:cs="Arial"/>
          <w:b/>
          <w:szCs w:val="20"/>
        </w:rPr>
        <w:t>RIGEN Y EVOLUCIÓN DEL POBLAMIENTO HUMANO DENTRO DEL ÁMBITO DEL PAISAJE CULTURAL DE RISCO CAÍDO Y LAS MONTAÑAS SAGRADAS DE GRAN CANARIA”.</w:t>
      </w:r>
    </w:p>
    <w:p w14:paraId="5062406C" w14:textId="77777777" w:rsidR="00586FEB" w:rsidRPr="00A52DD1" w:rsidRDefault="00586FEB" w:rsidP="00586FEB">
      <w:pPr>
        <w:jc w:val="both"/>
        <w:rPr>
          <w:rFonts w:ascii="Arial" w:hAnsi="Arial" w:cs="Arial"/>
          <w:sz w:val="20"/>
          <w:szCs w:val="20"/>
        </w:rPr>
      </w:pPr>
    </w:p>
    <w:p w14:paraId="644E48D9" w14:textId="77777777" w:rsidR="00586FEB" w:rsidRPr="00A52DD1" w:rsidRDefault="00586FEB" w:rsidP="00A52DD1">
      <w:pPr>
        <w:jc w:val="center"/>
        <w:rPr>
          <w:rFonts w:ascii="Arial" w:hAnsi="Arial" w:cs="Arial"/>
          <w:b/>
          <w:sz w:val="20"/>
          <w:szCs w:val="20"/>
        </w:rPr>
      </w:pPr>
      <w:r w:rsidRPr="00A52DD1">
        <w:rPr>
          <w:rFonts w:ascii="Arial" w:hAnsi="Arial" w:cs="Arial"/>
          <w:b/>
          <w:sz w:val="20"/>
          <w:szCs w:val="20"/>
        </w:rPr>
        <w:t>REUNIDOS</w:t>
      </w:r>
    </w:p>
    <w:p w14:paraId="7C98B61E" w14:textId="686C5EB8" w:rsidR="00586FEB" w:rsidRPr="00421F59" w:rsidRDefault="00586FEB" w:rsidP="00D917CB">
      <w:pPr>
        <w:ind w:firstLine="708"/>
        <w:jc w:val="both"/>
        <w:rPr>
          <w:rFonts w:ascii="Arial" w:hAnsi="Arial" w:cs="Arial"/>
          <w:sz w:val="20"/>
          <w:szCs w:val="20"/>
        </w:rPr>
      </w:pPr>
      <w:r w:rsidRPr="00421F59">
        <w:rPr>
          <w:rFonts w:ascii="Arial" w:hAnsi="Arial" w:cs="Arial"/>
          <w:sz w:val="20"/>
          <w:szCs w:val="20"/>
        </w:rPr>
        <w:t>De una parte, D. Antonio Morales Méndez, Excmo. Sr. Presidente del Cabildo Insular de Gran Canaria, actuando en virtud de lo dispuesto por el artículo 124.4.a de la Ley 7/1985, de 2 de abril, reguladora de las Bases de Régimen Local, a la que se remite la Disposición Adicional Decimocuarta de dicha Ley, así como en los artículos 57.b) y 125.2 de la Ley 8/2015, de Cabildo Insulares y en el artículo 16.1.a) y v) del Reglamento Orgánico de Gobierno y Administración del Excmo. Cabildo de Gran Canaria y asistido para este acto por el Titular del Órgano de Apoyo al Consejo de Gobierno Insular en ejercicio de lo previsto en la Disposición Adicional Octava, letra d) de la Ley 7/1985, de 2 de abril, reguladora de las Bases de Régimen Local. Ostentando, igualmente, la Presidencia del Instituto Insular para la Gestión Integrada del Patrimonio Mundial y la Reserva de la Biosfera de Gran Canaria, en virtud de lo establecido en el artículo 11.1 del Reglamento Orgánico del mismo y actúa para este acto en ejercicio de la delegación de competencias realizada a su favor por el Consejo de Gobierno Insular en acuerdo de 11 de diciembre de 2020.</w:t>
      </w:r>
    </w:p>
    <w:p w14:paraId="63A2162D" w14:textId="5BDD0039" w:rsidR="00586FEB" w:rsidRPr="00A52DD1" w:rsidRDefault="00586FEB" w:rsidP="00D917CB">
      <w:pPr>
        <w:ind w:firstLine="708"/>
        <w:jc w:val="both"/>
        <w:rPr>
          <w:rFonts w:ascii="Arial" w:hAnsi="Arial" w:cs="Arial"/>
          <w:sz w:val="20"/>
          <w:szCs w:val="20"/>
        </w:rPr>
      </w:pPr>
      <w:r w:rsidRPr="00A52DD1">
        <w:rPr>
          <w:rFonts w:ascii="Arial" w:hAnsi="Arial" w:cs="Arial"/>
          <w:sz w:val="20"/>
          <w:szCs w:val="20"/>
        </w:rPr>
        <w:t xml:space="preserve">De otra parte, el Excmo. Sr. Don Lluís Serra </w:t>
      </w:r>
      <w:proofErr w:type="spellStart"/>
      <w:r w:rsidRPr="00A52DD1">
        <w:rPr>
          <w:rFonts w:ascii="Arial" w:hAnsi="Arial" w:cs="Arial"/>
          <w:sz w:val="20"/>
          <w:szCs w:val="20"/>
        </w:rPr>
        <w:t>Majem</w:t>
      </w:r>
      <w:proofErr w:type="spellEnd"/>
      <w:r w:rsidRPr="00A52DD1">
        <w:rPr>
          <w:rFonts w:ascii="Arial" w:hAnsi="Arial" w:cs="Arial"/>
          <w:sz w:val="20"/>
          <w:szCs w:val="20"/>
        </w:rPr>
        <w:t>, Rector Magnífico de la Universidad de Las Palmas de Gran Canaria, con C.I.F. Q 3518001 G y domicilio en la calle Juan de Quesada, número 30 de esta Ciudad, nombrado por Decreto 11/2021, de 9 de marzo de 2021, del Presidente del Gobierno de Canarias, en virtud de las competencias dispuestas por el artículo 20.1 de la Ley Orgánica de 6/2001, de 21 de diciembre, de Universidades, modificada por Ley Orgánica 4/2007 de 12 de abril y en uso de la facultad atribuida por los artículos 78, 81 a) y 137 de los Estatutos de la Universidad, aprobados Decreto 107/2016, de 1 de agosto, del Gobierno de Canarias (BOC nº 153, de 09.08.2016).</w:t>
      </w:r>
    </w:p>
    <w:p w14:paraId="2ABEC488" w14:textId="71D7D2DA" w:rsidR="00586FEB" w:rsidRPr="00A52DD1" w:rsidRDefault="00586FEB" w:rsidP="00402033">
      <w:pPr>
        <w:ind w:firstLine="708"/>
        <w:jc w:val="both"/>
        <w:rPr>
          <w:rFonts w:ascii="Arial" w:hAnsi="Arial" w:cs="Arial"/>
          <w:sz w:val="20"/>
          <w:szCs w:val="20"/>
        </w:rPr>
      </w:pPr>
      <w:r w:rsidRPr="00A52DD1">
        <w:rPr>
          <w:rFonts w:ascii="Arial" w:hAnsi="Arial" w:cs="Arial"/>
          <w:sz w:val="20"/>
          <w:szCs w:val="20"/>
        </w:rPr>
        <w:t>Ambas partes, en la representación que ostenta</w:t>
      </w:r>
      <w:r w:rsidR="00421F59">
        <w:rPr>
          <w:rFonts w:ascii="Arial" w:hAnsi="Arial" w:cs="Arial"/>
          <w:sz w:val="20"/>
          <w:szCs w:val="20"/>
        </w:rPr>
        <w:t>n</w:t>
      </w:r>
      <w:r w:rsidRPr="00A52DD1">
        <w:rPr>
          <w:rFonts w:ascii="Arial" w:hAnsi="Arial" w:cs="Arial"/>
          <w:sz w:val="20"/>
          <w:szCs w:val="20"/>
        </w:rPr>
        <w:t>, se reconocen mutua capacidad para obligarse y convenir y</w:t>
      </w:r>
    </w:p>
    <w:p w14:paraId="73865265" w14:textId="77777777" w:rsidR="00586FEB" w:rsidRPr="00A52DD1" w:rsidRDefault="00586FEB" w:rsidP="00586FEB">
      <w:pPr>
        <w:jc w:val="center"/>
        <w:rPr>
          <w:rFonts w:ascii="Arial" w:hAnsi="Arial" w:cs="Arial"/>
          <w:b/>
          <w:sz w:val="20"/>
          <w:szCs w:val="20"/>
        </w:rPr>
      </w:pPr>
      <w:r w:rsidRPr="00A52DD1">
        <w:rPr>
          <w:rFonts w:ascii="Arial" w:hAnsi="Arial" w:cs="Arial"/>
          <w:b/>
          <w:sz w:val="20"/>
          <w:szCs w:val="20"/>
        </w:rPr>
        <w:t>EXPONEN</w:t>
      </w:r>
    </w:p>
    <w:p w14:paraId="78565829" w14:textId="36AF50DC" w:rsidR="009139B3" w:rsidRDefault="00586FEB" w:rsidP="009139B3">
      <w:pPr>
        <w:spacing w:before="240" w:after="120"/>
        <w:jc w:val="both"/>
        <w:rPr>
          <w:rFonts w:ascii="Arial" w:hAnsi="Arial" w:cs="Arial"/>
          <w:i/>
          <w:sz w:val="20"/>
          <w:szCs w:val="20"/>
        </w:rPr>
      </w:pPr>
      <w:r w:rsidRPr="00A52DD1">
        <w:rPr>
          <w:rFonts w:ascii="Arial" w:hAnsi="Arial" w:cs="Arial"/>
          <w:b/>
          <w:sz w:val="20"/>
          <w:szCs w:val="20"/>
        </w:rPr>
        <w:t>PRIMERO.</w:t>
      </w:r>
      <w:proofErr w:type="gramStart"/>
      <w:r w:rsidRPr="00A52DD1">
        <w:rPr>
          <w:rFonts w:ascii="Arial" w:hAnsi="Arial" w:cs="Arial"/>
          <w:b/>
          <w:sz w:val="20"/>
          <w:szCs w:val="20"/>
        </w:rPr>
        <w:t xml:space="preserve">-  </w:t>
      </w:r>
      <w:r w:rsidRPr="00A52DD1">
        <w:rPr>
          <w:rFonts w:ascii="Arial" w:hAnsi="Arial" w:cs="Arial"/>
          <w:sz w:val="20"/>
          <w:szCs w:val="20"/>
        </w:rPr>
        <w:t>Con</w:t>
      </w:r>
      <w:proofErr w:type="gramEnd"/>
      <w:r w:rsidRPr="00A52DD1">
        <w:rPr>
          <w:rFonts w:ascii="Arial" w:hAnsi="Arial" w:cs="Arial"/>
          <w:sz w:val="20"/>
          <w:szCs w:val="20"/>
        </w:rPr>
        <w:t xml:space="preserve"> fecha 1 de julio de 2022, ambas partes suscribieron</w:t>
      </w:r>
      <w:r w:rsidR="001F553F" w:rsidRPr="00A52DD1">
        <w:rPr>
          <w:rFonts w:ascii="Arial" w:hAnsi="Arial" w:cs="Arial"/>
          <w:sz w:val="20"/>
          <w:szCs w:val="20"/>
        </w:rPr>
        <w:t xml:space="preserve"> un c</w:t>
      </w:r>
      <w:r w:rsidRPr="00A52DD1">
        <w:rPr>
          <w:rFonts w:ascii="Arial" w:hAnsi="Arial" w:cs="Arial"/>
          <w:sz w:val="20"/>
          <w:szCs w:val="20"/>
        </w:rPr>
        <w:t>onvenio</w:t>
      </w:r>
      <w:r w:rsidR="00DE6EE3">
        <w:rPr>
          <w:rFonts w:ascii="Arial" w:hAnsi="Arial" w:cs="Arial"/>
          <w:sz w:val="20"/>
          <w:szCs w:val="20"/>
        </w:rPr>
        <w:t xml:space="preserve">, </w:t>
      </w:r>
      <w:r w:rsidR="00DE6EE3" w:rsidRPr="008070DE">
        <w:rPr>
          <w:rFonts w:ascii="Arial" w:hAnsi="Arial" w:cs="Arial"/>
          <w:sz w:val="20"/>
          <w:szCs w:val="20"/>
        </w:rPr>
        <w:t>con una vigencia de 2 años a contar desde el 1 de julio de 2022 e importe de 180.000 euros. Y cuyo  objetivo radica en</w:t>
      </w:r>
      <w:r w:rsidRPr="008070DE">
        <w:rPr>
          <w:rFonts w:ascii="Arial" w:hAnsi="Arial" w:cs="Arial"/>
          <w:sz w:val="20"/>
          <w:szCs w:val="20"/>
        </w:rPr>
        <w:t xml:space="preserve"> </w:t>
      </w:r>
      <w:r w:rsidRPr="00A52DD1">
        <w:rPr>
          <w:rFonts w:ascii="Arial" w:hAnsi="Arial" w:cs="Arial"/>
          <w:i/>
          <w:sz w:val="20"/>
          <w:szCs w:val="20"/>
        </w:rPr>
        <w:t>“(…)</w:t>
      </w:r>
      <w:r w:rsidR="001F553F" w:rsidRPr="00A52DD1">
        <w:rPr>
          <w:rFonts w:ascii="Arial" w:hAnsi="Arial" w:cs="Arial"/>
          <w:i/>
          <w:sz w:val="20"/>
          <w:szCs w:val="20"/>
        </w:rPr>
        <w:t xml:space="preserve"> </w:t>
      </w:r>
      <w:r w:rsidRPr="00A52DD1">
        <w:rPr>
          <w:rFonts w:ascii="Arial" w:hAnsi="Arial" w:cs="Arial"/>
          <w:i/>
          <w:sz w:val="20"/>
          <w:szCs w:val="20"/>
        </w:rPr>
        <w:t>regular la colaboración entre la Consejería de Gobierno de Presidencia del Cabildo de Gran Canaria a través de su Instituto Insular para la Gestión Integrada del Patrimonio Mundial y la Reserva de la Biosfera de Gran Canaria y la Universidad de Las Palmas de Gran Canaria (en adelante, ULPGC) desde el Laboratorio de Arqueología del Departamento de Ciencias Históricas para el desarrollo del proyecto “</w:t>
      </w:r>
      <w:r w:rsidRPr="00A52DD1">
        <w:rPr>
          <w:rFonts w:ascii="Arial" w:hAnsi="Arial" w:cs="Arial"/>
          <w:b/>
          <w:i/>
          <w:sz w:val="20"/>
          <w:szCs w:val="20"/>
        </w:rPr>
        <w:t>Origen y evolución del poblamiento humano dentro del ámbito del PCRCMSGC”,</w:t>
      </w:r>
      <w:r w:rsidRPr="00A52DD1">
        <w:rPr>
          <w:rFonts w:ascii="Arial" w:hAnsi="Arial" w:cs="Arial"/>
          <w:i/>
          <w:sz w:val="20"/>
          <w:szCs w:val="20"/>
        </w:rPr>
        <w:t xml:space="preserve"> entendiendo esta colaboración como una necesidad de profundizar en el conocimiento del </w:t>
      </w:r>
      <w:r w:rsidRPr="00A52DD1">
        <w:rPr>
          <w:rFonts w:ascii="Arial" w:hAnsi="Arial" w:cs="Arial"/>
          <w:b/>
          <w:i/>
          <w:sz w:val="20"/>
          <w:szCs w:val="20"/>
        </w:rPr>
        <w:t>PCRCMSGC</w:t>
      </w:r>
      <w:r w:rsidRPr="00A52DD1">
        <w:rPr>
          <w:rFonts w:ascii="Arial" w:hAnsi="Arial" w:cs="Arial"/>
          <w:i/>
          <w:sz w:val="20"/>
          <w:szCs w:val="20"/>
        </w:rPr>
        <w:t xml:space="preserve"> en el marco de los compromisos adquiridos con la inscripción del </w:t>
      </w:r>
      <w:r w:rsidRPr="00A52DD1">
        <w:rPr>
          <w:rFonts w:ascii="Arial" w:hAnsi="Arial" w:cs="Arial"/>
          <w:b/>
          <w:i/>
          <w:sz w:val="20"/>
          <w:szCs w:val="20"/>
        </w:rPr>
        <w:t>PCRCMSGC</w:t>
      </w:r>
      <w:r w:rsidRPr="00A52DD1">
        <w:rPr>
          <w:rFonts w:ascii="Arial" w:hAnsi="Arial" w:cs="Arial"/>
          <w:i/>
          <w:sz w:val="20"/>
          <w:szCs w:val="20"/>
        </w:rPr>
        <w:t xml:space="preserve"> en la Lista de patrimonio Mundial. (…)”</w:t>
      </w:r>
    </w:p>
    <w:p w14:paraId="6D9A15F6" w14:textId="4C8A988D" w:rsidR="00BB4969" w:rsidRPr="00A52DD1" w:rsidRDefault="001F553F" w:rsidP="009139B3">
      <w:pPr>
        <w:spacing w:before="240" w:after="120"/>
        <w:jc w:val="both"/>
        <w:rPr>
          <w:rFonts w:ascii="Arial" w:hAnsi="Arial" w:cs="Arial"/>
          <w:sz w:val="20"/>
          <w:szCs w:val="20"/>
        </w:rPr>
      </w:pPr>
      <w:r w:rsidRPr="00A52DD1">
        <w:rPr>
          <w:rFonts w:ascii="Arial" w:hAnsi="Arial" w:cs="Arial"/>
          <w:b/>
          <w:sz w:val="20"/>
          <w:szCs w:val="20"/>
        </w:rPr>
        <w:t>SEGUNDO.-</w:t>
      </w:r>
      <w:r w:rsidR="00F41246" w:rsidRPr="00A52DD1">
        <w:rPr>
          <w:rFonts w:ascii="Arial" w:hAnsi="Arial" w:cs="Arial"/>
          <w:b/>
          <w:sz w:val="20"/>
          <w:szCs w:val="20"/>
        </w:rPr>
        <w:t xml:space="preserve"> </w:t>
      </w:r>
      <w:r w:rsidR="00F41246" w:rsidRPr="00A52DD1">
        <w:rPr>
          <w:rFonts w:ascii="Arial" w:hAnsi="Arial" w:cs="Arial"/>
          <w:sz w:val="20"/>
          <w:szCs w:val="20"/>
        </w:rPr>
        <w:t>Vista</w:t>
      </w:r>
      <w:r w:rsidR="00F41246" w:rsidRPr="00A52DD1">
        <w:rPr>
          <w:rFonts w:ascii="Arial" w:hAnsi="Arial" w:cs="Arial"/>
          <w:b/>
          <w:sz w:val="20"/>
          <w:szCs w:val="20"/>
        </w:rPr>
        <w:t xml:space="preserve"> </w:t>
      </w:r>
      <w:r w:rsidR="00F41246" w:rsidRPr="00A52DD1">
        <w:rPr>
          <w:rFonts w:ascii="Arial" w:hAnsi="Arial" w:cs="Arial"/>
          <w:sz w:val="20"/>
          <w:szCs w:val="20"/>
        </w:rPr>
        <w:t>la cláusula NOVENA</w:t>
      </w:r>
      <w:r w:rsidR="00BB4969" w:rsidRPr="00A52DD1">
        <w:rPr>
          <w:rFonts w:ascii="Arial" w:hAnsi="Arial" w:cs="Arial"/>
          <w:sz w:val="20"/>
          <w:szCs w:val="20"/>
        </w:rPr>
        <w:t xml:space="preserve">, </w:t>
      </w:r>
      <w:r w:rsidR="00BB4969" w:rsidRPr="00A52DD1">
        <w:rPr>
          <w:rFonts w:ascii="Arial" w:hAnsi="Arial" w:cs="Arial"/>
          <w:i/>
          <w:sz w:val="20"/>
          <w:szCs w:val="20"/>
        </w:rPr>
        <w:t>in fine</w:t>
      </w:r>
      <w:r w:rsidR="00BB4969" w:rsidRPr="00A52DD1">
        <w:rPr>
          <w:rFonts w:ascii="Arial" w:hAnsi="Arial" w:cs="Arial"/>
          <w:sz w:val="20"/>
          <w:szCs w:val="20"/>
        </w:rPr>
        <w:t xml:space="preserve">, del presente convenio que establece: </w:t>
      </w:r>
    </w:p>
    <w:p w14:paraId="401059D2" w14:textId="544CC9E0" w:rsidR="00D917CB" w:rsidRPr="00D917CB" w:rsidRDefault="00BB4969" w:rsidP="009139B3">
      <w:pPr>
        <w:spacing w:before="120" w:after="120"/>
        <w:ind w:left="567" w:right="424"/>
        <w:jc w:val="both"/>
        <w:rPr>
          <w:rFonts w:ascii="Arial" w:hAnsi="Arial" w:cs="Arial"/>
          <w:i/>
          <w:sz w:val="20"/>
          <w:szCs w:val="20"/>
        </w:rPr>
      </w:pPr>
      <w:r w:rsidRPr="00A52DD1">
        <w:rPr>
          <w:rFonts w:ascii="Arial" w:hAnsi="Arial" w:cs="Arial"/>
          <w:i/>
          <w:sz w:val="20"/>
          <w:szCs w:val="20"/>
        </w:rPr>
        <w:lastRenderedPageBreak/>
        <w:t xml:space="preserve">“(…) El presente Convenio se podrá modificar a instancias de cualquiera de las partes firmantes, previo acuerdo unánime de éstas, al objeto de regular aquellas cuestiones no incorporadas al presente o para corregir aquellas determinaciones que dificulten la consecución de las actuaciones convenidas, mediante la </w:t>
      </w:r>
      <w:r w:rsidRPr="00397DD6">
        <w:rPr>
          <w:rFonts w:ascii="Arial" w:hAnsi="Arial" w:cs="Arial"/>
          <w:i/>
          <w:sz w:val="20"/>
          <w:szCs w:val="20"/>
          <w:u w:val="single"/>
        </w:rPr>
        <w:t>suscripción de la correspondiente adenda</w:t>
      </w:r>
      <w:r w:rsidRPr="00A52DD1">
        <w:rPr>
          <w:rFonts w:ascii="Arial" w:hAnsi="Arial" w:cs="Arial"/>
          <w:i/>
          <w:sz w:val="20"/>
          <w:szCs w:val="20"/>
        </w:rPr>
        <w:t>, previo cumplimiento de todos los trámites y requisitos que resulten preceptivos.”</w:t>
      </w:r>
    </w:p>
    <w:p w14:paraId="361B6172" w14:textId="017C721A" w:rsidR="00EC718E" w:rsidRPr="009139B3" w:rsidRDefault="00EC718E" w:rsidP="009479B5">
      <w:pPr>
        <w:tabs>
          <w:tab w:val="left" w:pos="7797"/>
        </w:tabs>
        <w:spacing w:before="240" w:after="120"/>
        <w:jc w:val="both"/>
        <w:rPr>
          <w:rFonts w:ascii="Arial" w:hAnsi="Arial" w:cs="Arial"/>
          <w:sz w:val="20"/>
          <w:szCs w:val="20"/>
        </w:rPr>
      </w:pPr>
      <w:r>
        <w:rPr>
          <w:rFonts w:ascii="Arial" w:hAnsi="Arial" w:cs="Arial"/>
          <w:b/>
          <w:sz w:val="20"/>
          <w:szCs w:val="20"/>
        </w:rPr>
        <w:t xml:space="preserve">TERCERO.- </w:t>
      </w:r>
      <w:r w:rsidRPr="009479B5">
        <w:rPr>
          <w:rFonts w:ascii="Arial" w:hAnsi="Arial" w:cs="Arial"/>
          <w:sz w:val="20"/>
          <w:szCs w:val="20"/>
        </w:rPr>
        <w:t>Vista la solicitud de modificación del convenio, presentada por la Universidad de Las Palmas de Gran Canaria, en fecha 30 de junio de 2023</w:t>
      </w:r>
      <w:r w:rsidR="009479B5">
        <w:rPr>
          <w:rFonts w:ascii="Arial" w:hAnsi="Arial" w:cs="Arial"/>
          <w:sz w:val="20"/>
          <w:szCs w:val="20"/>
        </w:rPr>
        <w:t xml:space="preserve">, motivada en el retraso de contrataciones relativas a la ejecución del convenio </w:t>
      </w:r>
      <w:r w:rsidR="00FD68CD">
        <w:rPr>
          <w:rFonts w:ascii="Arial" w:hAnsi="Arial" w:cs="Arial"/>
          <w:sz w:val="20"/>
          <w:szCs w:val="20"/>
        </w:rPr>
        <w:t xml:space="preserve">argumentado </w:t>
      </w:r>
      <w:r w:rsidR="009479B5">
        <w:rPr>
          <w:rFonts w:ascii="Arial" w:hAnsi="Arial" w:cs="Arial"/>
          <w:sz w:val="20"/>
          <w:szCs w:val="20"/>
        </w:rPr>
        <w:t xml:space="preserve">por cambios legislativos. </w:t>
      </w:r>
    </w:p>
    <w:p w14:paraId="7FDB8814" w14:textId="18FC1836" w:rsidR="001F553F" w:rsidRPr="009139B3" w:rsidRDefault="00B2145F" w:rsidP="009479B5">
      <w:pPr>
        <w:tabs>
          <w:tab w:val="left" w:pos="7797"/>
        </w:tabs>
        <w:spacing w:before="240" w:after="120"/>
        <w:jc w:val="both"/>
        <w:rPr>
          <w:rFonts w:ascii="Arial" w:hAnsi="Arial" w:cs="Arial"/>
          <w:i/>
          <w:color w:val="FF0000"/>
        </w:rPr>
      </w:pPr>
      <w:r w:rsidRPr="00A52DD1">
        <w:rPr>
          <w:rFonts w:ascii="Arial" w:hAnsi="Arial" w:cs="Arial"/>
          <w:b/>
          <w:sz w:val="20"/>
          <w:szCs w:val="20"/>
        </w:rPr>
        <w:t xml:space="preserve">CUARTO.- </w:t>
      </w:r>
      <w:r w:rsidR="00F8382E" w:rsidRPr="006050D7">
        <w:rPr>
          <w:rFonts w:ascii="Arial" w:hAnsi="Arial" w:cs="Arial"/>
          <w:sz w:val="20"/>
          <w:szCs w:val="20"/>
        </w:rPr>
        <w:t>Visto q</w:t>
      </w:r>
      <w:r w:rsidR="00C82908" w:rsidRPr="006050D7">
        <w:rPr>
          <w:rFonts w:ascii="Arial" w:hAnsi="Arial" w:cs="Arial"/>
          <w:sz w:val="20"/>
          <w:szCs w:val="20"/>
        </w:rPr>
        <w:t>ue resulta voluntad de las partes la continuidad de la colaboración regulada en el Convenio</w:t>
      </w:r>
      <w:r w:rsidR="00D917CB" w:rsidRPr="006050D7">
        <w:rPr>
          <w:rFonts w:ascii="Arial" w:hAnsi="Arial" w:cs="Arial"/>
          <w:sz w:val="20"/>
          <w:szCs w:val="20"/>
        </w:rPr>
        <w:t xml:space="preserve">, </w:t>
      </w:r>
      <w:r w:rsidR="00C82908" w:rsidRPr="006050D7">
        <w:rPr>
          <w:rFonts w:ascii="Arial" w:hAnsi="Arial" w:cs="Arial"/>
          <w:sz w:val="20"/>
          <w:szCs w:val="20"/>
        </w:rPr>
        <w:t>por lo que,</w:t>
      </w:r>
    </w:p>
    <w:p w14:paraId="5BCDB4A9" w14:textId="65698A08" w:rsidR="00D917CB" w:rsidRPr="00A52DD1" w:rsidRDefault="00C82908" w:rsidP="00D917CB">
      <w:pPr>
        <w:jc w:val="center"/>
        <w:rPr>
          <w:rFonts w:ascii="Arial" w:hAnsi="Arial" w:cs="Arial"/>
          <w:b/>
          <w:sz w:val="20"/>
          <w:szCs w:val="20"/>
        </w:rPr>
      </w:pPr>
      <w:r w:rsidRPr="00A52DD1">
        <w:rPr>
          <w:rFonts w:ascii="Arial" w:hAnsi="Arial" w:cs="Arial"/>
          <w:b/>
          <w:sz w:val="20"/>
          <w:szCs w:val="20"/>
        </w:rPr>
        <w:t>ACUERDAN</w:t>
      </w:r>
    </w:p>
    <w:p w14:paraId="3F183222" w14:textId="77777777" w:rsidR="00C82908" w:rsidRPr="00A52DD1" w:rsidRDefault="00C82908" w:rsidP="00C82908">
      <w:pPr>
        <w:jc w:val="both"/>
        <w:rPr>
          <w:rFonts w:ascii="Arial" w:hAnsi="Arial" w:cs="Arial"/>
          <w:sz w:val="20"/>
          <w:szCs w:val="20"/>
        </w:rPr>
      </w:pPr>
      <w:r w:rsidRPr="00A52DD1">
        <w:rPr>
          <w:rFonts w:ascii="Arial" w:hAnsi="Arial" w:cs="Arial"/>
          <w:b/>
          <w:sz w:val="20"/>
          <w:szCs w:val="20"/>
        </w:rPr>
        <w:t xml:space="preserve">PRIMERO.- </w:t>
      </w:r>
      <w:r w:rsidRPr="00A52DD1">
        <w:rPr>
          <w:rFonts w:ascii="Arial" w:hAnsi="Arial" w:cs="Arial"/>
          <w:sz w:val="20"/>
          <w:szCs w:val="20"/>
        </w:rPr>
        <w:t>Modificar la cláusula CUARTA. B.2), quedando de la siguiente manera:</w:t>
      </w:r>
    </w:p>
    <w:p w14:paraId="1E481CB8" w14:textId="51AAD20A" w:rsidR="00C82908" w:rsidRPr="00A52DD1" w:rsidRDefault="00DC5DB3" w:rsidP="0097438C">
      <w:pPr>
        <w:ind w:left="426" w:right="282"/>
        <w:jc w:val="both"/>
        <w:rPr>
          <w:rFonts w:ascii="Arial" w:hAnsi="Arial" w:cs="Arial"/>
          <w:i/>
          <w:sz w:val="20"/>
          <w:szCs w:val="20"/>
        </w:rPr>
      </w:pPr>
      <w:r>
        <w:rPr>
          <w:rFonts w:ascii="Arial" w:hAnsi="Arial" w:cs="Arial"/>
          <w:i/>
          <w:sz w:val="20"/>
          <w:szCs w:val="20"/>
        </w:rPr>
        <w:t>“</w:t>
      </w:r>
      <w:r w:rsidR="00C82908" w:rsidRPr="00A52DD1">
        <w:rPr>
          <w:rFonts w:ascii="Arial" w:hAnsi="Arial" w:cs="Arial"/>
          <w:i/>
          <w:sz w:val="20"/>
          <w:szCs w:val="20"/>
        </w:rPr>
        <w:t>2) Realizar las tareas y producir los entregables que se describen en el Anexo I de este Convenio y se sintetizan y planifican a continuación:</w:t>
      </w:r>
    </w:p>
    <w:tbl>
      <w:tblPr>
        <w:tblStyle w:val="Tablaconcuadrcula"/>
        <w:tblW w:w="8846" w:type="dxa"/>
        <w:jc w:val="center"/>
        <w:tblLook w:val="04A0" w:firstRow="1" w:lastRow="0" w:firstColumn="1" w:lastColumn="0" w:noHBand="0" w:noVBand="1"/>
      </w:tblPr>
      <w:tblGrid>
        <w:gridCol w:w="2395"/>
        <w:gridCol w:w="1500"/>
        <w:gridCol w:w="1637"/>
        <w:gridCol w:w="1661"/>
        <w:gridCol w:w="1653"/>
      </w:tblGrid>
      <w:tr w:rsidR="00A27D80" w:rsidRPr="001255A3" w14:paraId="631541FA" w14:textId="77777777" w:rsidTr="00B2145F">
        <w:trPr>
          <w:trHeight w:val="749"/>
          <w:jc w:val="center"/>
        </w:trPr>
        <w:tc>
          <w:tcPr>
            <w:tcW w:w="2395" w:type="dxa"/>
            <w:vMerge w:val="restart"/>
            <w:shd w:val="pct10" w:color="auto" w:fill="auto"/>
            <w:vAlign w:val="center"/>
          </w:tcPr>
          <w:p w14:paraId="4F827491" w14:textId="77777777" w:rsidR="00A27D80" w:rsidRPr="001255A3" w:rsidRDefault="00A27D80" w:rsidP="00F27B1B">
            <w:pPr>
              <w:spacing w:before="120"/>
              <w:jc w:val="both"/>
              <w:rPr>
                <w:rFonts w:eastAsia="Arial" w:cstheme="minorHAnsi"/>
                <w:b/>
                <w:sz w:val="20"/>
                <w:szCs w:val="20"/>
              </w:rPr>
            </w:pPr>
            <w:r w:rsidRPr="001255A3">
              <w:rPr>
                <w:rFonts w:eastAsia="Arial" w:cstheme="minorHAnsi"/>
                <w:b/>
                <w:sz w:val="20"/>
                <w:szCs w:val="20"/>
              </w:rPr>
              <w:t>MATERIAL A ENTREGAR</w:t>
            </w:r>
          </w:p>
        </w:tc>
        <w:tc>
          <w:tcPr>
            <w:tcW w:w="6451" w:type="dxa"/>
            <w:gridSpan w:val="4"/>
            <w:shd w:val="pct10" w:color="auto" w:fill="auto"/>
            <w:vAlign w:val="center"/>
          </w:tcPr>
          <w:p w14:paraId="5ABEC194" w14:textId="03E89A00" w:rsidR="00A27D80" w:rsidRPr="00F808C1" w:rsidRDefault="00A27D80" w:rsidP="00B40F8E">
            <w:pPr>
              <w:spacing w:before="120"/>
              <w:jc w:val="center"/>
              <w:rPr>
                <w:rFonts w:eastAsia="Arial" w:cstheme="minorHAnsi"/>
                <w:b/>
                <w:sz w:val="20"/>
                <w:szCs w:val="20"/>
              </w:rPr>
            </w:pPr>
            <w:r w:rsidRPr="00F808C1">
              <w:rPr>
                <w:rFonts w:eastAsia="Arial" w:cstheme="minorHAnsi"/>
                <w:b/>
                <w:sz w:val="20"/>
                <w:szCs w:val="20"/>
              </w:rPr>
              <w:t>Al cumplimiento de los siguientes plazos tras la firma</w:t>
            </w:r>
            <w:r w:rsidR="00B40F8E" w:rsidRPr="00F808C1">
              <w:rPr>
                <w:rFonts w:eastAsia="Arial" w:cstheme="minorHAnsi"/>
                <w:b/>
                <w:sz w:val="20"/>
                <w:szCs w:val="20"/>
              </w:rPr>
              <w:t xml:space="preserve"> del convenio</w:t>
            </w:r>
            <w:r w:rsidRPr="00F808C1">
              <w:rPr>
                <w:rFonts w:eastAsia="Arial" w:cstheme="minorHAnsi"/>
                <w:b/>
                <w:sz w:val="20"/>
                <w:szCs w:val="20"/>
              </w:rPr>
              <w:t>:</w:t>
            </w:r>
          </w:p>
        </w:tc>
      </w:tr>
      <w:tr w:rsidR="00A27D80" w:rsidRPr="001255A3" w14:paraId="21B6B9D2" w14:textId="77777777" w:rsidTr="00B2145F">
        <w:trPr>
          <w:trHeight w:val="132"/>
          <w:jc w:val="center"/>
        </w:trPr>
        <w:tc>
          <w:tcPr>
            <w:tcW w:w="2395" w:type="dxa"/>
            <w:vMerge/>
            <w:shd w:val="pct10" w:color="auto" w:fill="auto"/>
            <w:vAlign w:val="center"/>
          </w:tcPr>
          <w:p w14:paraId="4190ED49" w14:textId="77777777" w:rsidR="00A27D80" w:rsidRPr="001255A3" w:rsidRDefault="00A27D80" w:rsidP="00F27B1B">
            <w:pPr>
              <w:spacing w:before="120"/>
              <w:jc w:val="both"/>
              <w:rPr>
                <w:rFonts w:eastAsia="Arial" w:cstheme="minorHAnsi"/>
                <w:sz w:val="20"/>
                <w:szCs w:val="20"/>
              </w:rPr>
            </w:pPr>
          </w:p>
        </w:tc>
        <w:tc>
          <w:tcPr>
            <w:tcW w:w="1500" w:type="dxa"/>
            <w:tcBorders>
              <w:bottom w:val="single" w:sz="4" w:space="0" w:color="auto"/>
            </w:tcBorders>
            <w:shd w:val="pct10" w:color="auto" w:fill="auto"/>
            <w:vAlign w:val="center"/>
          </w:tcPr>
          <w:p w14:paraId="6FEBDEB6" w14:textId="77777777" w:rsidR="00A27D80" w:rsidRDefault="00A27D80" w:rsidP="00F27B1B">
            <w:pPr>
              <w:spacing w:before="120"/>
              <w:jc w:val="center"/>
              <w:rPr>
                <w:rFonts w:eastAsia="Arial" w:cstheme="minorHAnsi"/>
                <w:b/>
                <w:sz w:val="20"/>
                <w:szCs w:val="20"/>
              </w:rPr>
            </w:pPr>
            <w:r w:rsidRPr="001255A3">
              <w:rPr>
                <w:rFonts w:eastAsia="Arial" w:cstheme="minorHAnsi"/>
                <w:b/>
                <w:sz w:val="20"/>
                <w:szCs w:val="20"/>
              </w:rPr>
              <w:t>Mes 0</w:t>
            </w:r>
          </w:p>
          <w:p w14:paraId="46CBDA1D" w14:textId="482F711D" w:rsidR="00A27D80" w:rsidRPr="00181169" w:rsidRDefault="00A27D80" w:rsidP="00F27B1B">
            <w:pPr>
              <w:spacing w:before="120"/>
              <w:jc w:val="center"/>
              <w:rPr>
                <w:rFonts w:eastAsia="Arial" w:cstheme="minorHAnsi"/>
                <w:sz w:val="20"/>
                <w:szCs w:val="20"/>
              </w:rPr>
            </w:pPr>
          </w:p>
        </w:tc>
        <w:tc>
          <w:tcPr>
            <w:tcW w:w="1637" w:type="dxa"/>
            <w:tcBorders>
              <w:bottom w:val="single" w:sz="4" w:space="0" w:color="auto"/>
            </w:tcBorders>
            <w:shd w:val="pct10" w:color="auto" w:fill="auto"/>
            <w:vAlign w:val="center"/>
          </w:tcPr>
          <w:p w14:paraId="157B56E4" w14:textId="77777777" w:rsidR="00A27D80" w:rsidRDefault="00A27D80" w:rsidP="00F27B1B">
            <w:pPr>
              <w:spacing w:before="120"/>
              <w:jc w:val="center"/>
              <w:rPr>
                <w:rFonts w:eastAsia="Arial" w:cstheme="minorHAnsi"/>
                <w:b/>
                <w:sz w:val="20"/>
                <w:szCs w:val="20"/>
              </w:rPr>
            </w:pPr>
            <w:r w:rsidRPr="001255A3">
              <w:rPr>
                <w:rFonts w:eastAsia="Arial" w:cstheme="minorHAnsi"/>
                <w:b/>
                <w:sz w:val="20"/>
                <w:szCs w:val="20"/>
              </w:rPr>
              <w:t>Mes 6</w:t>
            </w:r>
          </w:p>
          <w:p w14:paraId="37C11FD4" w14:textId="35097DE4" w:rsidR="00A27D80" w:rsidRPr="00181169" w:rsidRDefault="00A27D80" w:rsidP="00F27B1B">
            <w:pPr>
              <w:spacing w:before="120"/>
              <w:jc w:val="center"/>
              <w:rPr>
                <w:rFonts w:eastAsia="Arial" w:cstheme="minorHAnsi"/>
                <w:sz w:val="20"/>
                <w:szCs w:val="20"/>
              </w:rPr>
            </w:pPr>
          </w:p>
        </w:tc>
        <w:tc>
          <w:tcPr>
            <w:tcW w:w="1661" w:type="dxa"/>
            <w:shd w:val="pct10" w:color="auto" w:fill="auto"/>
            <w:vAlign w:val="center"/>
          </w:tcPr>
          <w:p w14:paraId="06EEC7EF" w14:textId="02A64CCB" w:rsidR="00A27D80" w:rsidRPr="00F808C1" w:rsidRDefault="001B7377" w:rsidP="00F27B1B">
            <w:pPr>
              <w:spacing w:before="120"/>
              <w:jc w:val="center"/>
              <w:rPr>
                <w:rFonts w:eastAsia="Arial" w:cstheme="minorHAnsi"/>
                <w:b/>
                <w:sz w:val="20"/>
                <w:szCs w:val="20"/>
              </w:rPr>
            </w:pPr>
            <w:r w:rsidRPr="00F808C1">
              <w:rPr>
                <w:rFonts w:eastAsia="Arial" w:cstheme="minorHAnsi"/>
                <w:b/>
                <w:sz w:val="20"/>
                <w:szCs w:val="20"/>
              </w:rPr>
              <w:t>Mes 12</w:t>
            </w:r>
          </w:p>
          <w:p w14:paraId="1178CCFB" w14:textId="4A337792" w:rsidR="00A27D80" w:rsidRPr="00F808C1" w:rsidRDefault="00A27D80" w:rsidP="00F27B1B">
            <w:pPr>
              <w:spacing w:before="120"/>
              <w:jc w:val="center"/>
              <w:rPr>
                <w:rFonts w:eastAsia="Arial" w:cstheme="minorHAnsi"/>
                <w:sz w:val="20"/>
                <w:szCs w:val="20"/>
              </w:rPr>
            </w:pPr>
          </w:p>
        </w:tc>
        <w:tc>
          <w:tcPr>
            <w:tcW w:w="1651" w:type="dxa"/>
            <w:shd w:val="pct10" w:color="auto" w:fill="auto"/>
            <w:vAlign w:val="center"/>
          </w:tcPr>
          <w:p w14:paraId="625C72A7" w14:textId="7469B9A2" w:rsidR="00A27D80" w:rsidRPr="00F808C1" w:rsidRDefault="00A27D80" w:rsidP="00F27B1B">
            <w:pPr>
              <w:spacing w:before="120"/>
              <w:jc w:val="center"/>
              <w:rPr>
                <w:rFonts w:eastAsia="Arial" w:cstheme="minorHAnsi"/>
                <w:b/>
                <w:sz w:val="20"/>
                <w:szCs w:val="20"/>
              </w:rPr>
            </w:pPr>
            <w:r w:rsidRPr="00F808C1">
              <w:rPr>
                <w:rFonts w:eastAsia="Arial" w:cstheme="minorHAnsi"/>
                <w:b/>
                <w:sz w:val="20"/>
                <w:szCs w:val="20"/>
              </w:rPr>
              <w:t>Mes 2</w:t>
            </w:r>
            <w:r w:rsidR="00DA74DD">
              <w:rPr>
                <w:rFonts w:eastAsia="Arial" w:cstheme="minorHAnsi"/>
                <w:b/>
                <w:sz w:val="20"/>
                <w:szCs w:val="20"/>
              </w:rPr>
              <w:t>8</w:t>
            </w:r>
          </w:p>
          <w:p w14:paraId="0FA756B9" w14:textId="337F04F1" w:rsidR="00A27D80" w:rsidRPr="00F808C1" w:rsidRDefault="00A27D80" w:rsidP="00F27B1B">
            <w:pPr>
              <w:spacing w:before="120"/>
              <w:jc w:val="center"/>
              <w:rPr>
                <w:rFonts w:eastAsia="Arial" w:cstheme="minorHAnsi"/>
                <w:sz w:val="20"/>
                <w:szCs w:val="20"/>
              </w:rPr>
            </w:pPr>
          </w:p>
        </w:tc>
      </w:tr>
      <w:tr w:rsidR="00A27D80" w:rsidRPr="001255A3" w14:paraId="12353CC8" w14:textId="77777777" w:rsidTr="00B2145F">
        <w:trPr>
          <w:trHeight w:val="292"/>
          <w:jc w:val="center"/>
        </w:trPr>
        <w:tc>
          <w:tcPr>
            <w:tcW w:w="2395" w:type="dxa"/>
            <w:vAlign w:val="center"/>
          </w:tcPr>
          <w:p w14:paraId="7A03731E" w14:textId="77777777" w:rsidR="00A27D80" w:rsidRPr="001255A3" w:rsidRDefault="00A27D80" w:rsidP="00F27B1B">
            <w:pPr>
              <w:spacing w:before="120"/>
              <w:jc w:val="both"/>
              <w:rPr>
                <w:rFonts w:cstheme="minorHAnsi"/>
                <w:sz w:val="20"/>
                <w:szCs w:val="20"/>
              </w:rPr>
            </w:pPr>
            <w:r w:rsidRPr="001255A3">
              <w:rPr>
                <w:rFonts w:cstheme="minorHAnsi"/>
                <w:sz w:val="20"/>
                <w:szCs w:val="20"/>
              </w:rPr>
              <w:t>Entrega de planificación y medios</w:t>
            </w:r>
          </w:p>
        </w:tc>
        <w:tc>
          <w:tcPr>
            <w:tcW w:w="1500" w:type="dxa"/>
            <w:shd w:val="pct10" w:color="auto" w:fill="auto"/>
            <w:vAlign w:val="center"/>
          </w:tcPr>
          <w:p w14:paraId="71645130" w14:textId="77777777" w:rsidR="00A27D80" w:rsidRPr="001255A3" w:rsidRDefault="00A27D80" w:rsidP="00F27B1B">
            <w:pPr>
              <w:spacing w:before="120"/>
              <w:jc w:val="center"/>
              <w:rPr>
                <w:rFonts w:eastAsia="Arial" w:cstheme="minorHAnsi"/>
                <w:b/>
                <w:sz w:val="20"/>
                <w:szCs w:val="20"/>
              </w:rPr>
            </w:pPr>
            <w:r w:rsidRPr="001255A3">
              <w:rPr>
                <w:rFonts w:eastAsia="Arial" w:cstheme="minorHAnsi"/>
                <w:b/>
                <w:sz w:val="20"/>
                <w:szCs w:val="20"/>
              </w:rPr>
              <w:t>X</w:t>
            </w:r>
          </w:p>
        </w:tc>
        <w:tc>
          <w:tcPr>
            <w:tcW w:w="1637" w:type="dxa"/>
            <w:shd w:val="pct10" w:color="auto" w:fill="auto"/>
            <w:vAlign w:val="center"/>
          </w:tcPr>
          <w:p w14:paraId="308B920E" w14:textId="77777777" w:rsidR="00A27D80" w:rsidRPr="001255A3" w:rsidRDefault="00A27D80" w:rsidP="00F27B1B">
            <w:pPr>
              <w:spacing w:before="120"/>
              <w:jc w:val="center"/>
              <w:rPr>
                <w:rFonts w:eastAsia="Arial" w:cstheme="minorHAnsi"/>
                <w:b/>
                <w:sz w:val="20"/>
                <w:szCs w:val="20"/>
              </w:rPr>
            </w:pPr>
          </w:p>
        </w:tc>
        <w:tc>
          <w:tcPr>
            <w:tcW w:w="1661" w:type="dxa"/>
            <w:vAlign w:val="center"/>
          </w:tcPr>
          <w:p w14:paraId="756EE10C" w14:textId="77777777" w:rsidR="00A27D80" w:rsidRPr="00F808C1" w:rsidRDefault="00A27D80" w:rsidP="00F27B1B">
            <w:pPr>
              <w:spacing w:before="120"/>
              <w:jc w:val="center"/>
              <w:rPr>
                <w:rFonts w:eastAsia="Arial" w:cstheme="minorHAnsi"/>
                <w:b/>
                <w:sz w:val="20"/>
                <w:szCs w:val="20"/>
              </w:rPr>
            </w:pPr>
          </w:p>
        </w:tc>
        <w:tc>
          <w:tcPr>
            <w:tcW w:w="1651" w:type="dxa"/>
            <w:vAlign w:val="center"/>
          </w:tcPr>
          <w:p w14:paraId="39BC91E1" w14:textId="77777777" w:rsidR="00A27D80" w:rsidRPr="00F808C1" w:rsidRDefault="00A27D80" w:rsidP="00F27B1B">
            <w:pPr>
              <w:spacing w:before="120"/>
              <w:jc w:val="center"/>
              <w:rPr>
                <w:rFonts w:eastAsia="Arial" w:cstheme="minorHAnsi"/>
                <w:b/>
                <w:sz w:val="20"/>
                <w:szCs w:val="20"/>
              </w:rPr>
            </w:pPr>
          </w:p>
        </w:tc>
      </w:tr>
      <w:tr w:rsidR="00A27D80" w:rsidRPr="001255A3" w14:paraId="1ED340DD" w14:textId="77777777" w:rsidTr="00B2145F">
        <w:trPr>
          <w:trHeight w:val="458"/>
          <w:jc w:val="center"/>
        </w:trPr>
        <w:tc>
          <w:tcPr>
            <w:tcW w:w="2395" w:type="dxa"/>
            <w:vAlign w:val="center"/>
          </w:tcPr>
          <w:p w14:paraId="1F69888B" w14:textId="77777777" w:rsidR="00A27D80" w:rsidRPr="001255A3" w:rsidRDefault="00A27D80" w:rsidP="00F27B1B">
            <w:pPr>
              <w:spacing w:before="120"/>
              <w:jc w:val="both"/>
              <w:rPr>
                <w:rFonts w:eastAsia="Arial" w:cstheme="minorHAnsi"/>
                <w:sz w:val="20"/>
                <w:szCs w:val="20"/>
              </w:rPr>
            </w:pPr>
            <w:r w:rsidRPr="001255A3">
              <w:rPr>
                <w:rFonts w:cstheme="minorHAnsi"/>
                <w:sz w:val="20"/>
                <w:szCs w:val="20"/>
              </w:rPr>
              <w:t xml:space="preserve">1.- Informe de seguimiento semestral de cada una de las actividades. </w:t>
            </w:r>
          </w:p>
        </w:tc>
        <w:tc>
          <w:tcPr>
            <w:tcW w:w="1500" w:type="dxa"/>
            <w:shd w:val="pct10" w:color="auto" w:fill="auto"/>
            <w:vAlign w:val="center"/>
          </w:tcPr>
          <w:p w14:paraId="2EA805B4" w14:textId="77777777" w:rsidR="00A27D80" w:rsidRPr="001255A3" w:rsidRDefault="00A27D80" w:rsidP="00F27B1B">
            <w:pPr>
              <w:spacing w:before="120"/>
              <w:jc w:val="center"/>
              <w:rPr>
                <w:rFonts w:eastAsia="Arial" w:cstheme="minorHAnsi"/>
                <w:b/>
                <w:sz w:val="20"/>
                <w:szCs w:val="20"/>
              </w:rPr>
            </w:pPr>
          </w:p>
        </w:tc>
        <w:tc>
          <w:tcPr>
            <w:tcW w:w="1637" w:type="dxa"/>
            <w:shd w:val="pct10" w:color="auto" w:fill="auto"/>
            <w:vAlign w:val="center"/>
          </w:tcPr>
          <w:p w14:paraId="7EEF8F9F"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61" w:type="dxa"/>
            <w:vAlign w:val="center"/>
          </w:tcPr>
          <w:p w14:paraId="4765C0AC"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51" w:type="dxa"/>
            <w:vAlign w:val="center"/>
          </w:tcPr>
          <w:p w14:paraId="259D4E58" w14:textId="77777777" w:rsidR="00A27D80" w:rsidRPr="00472FE1" w:rsidRDefault="00A27D80" w:rsidP="00F27B1B">
            <w:pPr>
              <w:spacing w:before="120"/>
              <w:jc w:val="center"/>
              <w:rPr>
                <w:rFonts w:eastAsia="Arial" w:cstheme="minorHAnsi"/>
                <w:b/>
                <w:sz w:val="20"/>
                <w:szCs w:val="20"/>
              </w:rPr>
            </w:pPr>
            <w:r w:rsidRPr="00472FE1">
              <w:rPr>
                <w:rFonts w:eastAsia="Arial" w:cstheme="minorHAnsi"/>
                <w:b/>
                <w:sz w:val="20"/>
                <w:szCs w:val="20"/>
              </w:rPr>
              <w:t>X</w:t>
            </w:r>
          </w:p>
        </w:tc>
      </w:tr>
      <w:tr w:rsidR="00A27D80" w:rsidRPr="001255A3" w14:paraId="1666537D" w14:textId="77777777" w:rsidTr="00B2145F">
        <w:trPr>
          <w:trHeight w:val="292"/>
          <w:jc w:val="center"/>
        </w:trPr>
        <w:tc>
          <w:tcPr>
            <w:tcW w:w="2395" w:type="dxa"/>
          </w:tcPr>
          <w:p w14:paraId="296C2F49" w14:textId="77777777" w:rsidR="00A27D80" w:rsidRPr="001255A3" w:rsidRDefault="00A27D80" w:rsidP="00F27B1B">
            <w:pPr>
              <w:spacing w:before="120"/>
              <w:jc w:val="both"/>
              <w:rPr>
                <w:rFonts w:eastAsia="Arial" w:cstheme="minorHAnsi"/>
                <w:sz w:val="20"/>
                <w:szCs w:val="20"/>
              </w:rPr>
            </w:pPr>
            <w:r w:rsidRPr="001255A3">
              <w:rPr>
                <w:rFonts w:cstheme="minorHAnsi"/>
                <w:sz w:val="20"/>
                <w:szCs w:val="20"/>
              </w:rPr>
              <w:t>2.- Memoria anual de las actividades realizadas.</w:t>
            </w:r>
          </w:p>
        </w:tc>
        <w:tc>
          <w:tcPr>
            <w:tcW w:w="1500" w:type="dxa"/>
            <w:shd w:val="pct10" w:color="auto" w:fill="auto"/>
          </w:tcPr>
          <w:p w14:paraId="365EC48F" w14:textId="77777777" w:rsidR="00A27D80" w:rsidRPr="001255A3" w:rsidRDefault="00A27D80" w:rsidP="00F27B1B">
            <w:pPr>
              <w:spacing w:before="120"/>
              <w:jc w:val="center"/>
              <w:rPr>
                <w:rFonts w:eastAsia="Arial" w:cstheme="minorHAnsi"/>
                <w:sz w:val="20"/>
                <w:szCs w:val="20"/>
              </w:rPr>
            </w:pPr>
          </w:p>
        </w:tc>
        <w:tc>
          <w:tcPr>
            <w:tcW w:w="1637" w:type="dxa"/>
            <w:shd w:val="pct10" w:color="auto" w:fill="auto"/>
          </w:tcPr>
          <w:p w14:paraId="6CA76EE6"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61" w:type="dxa"/>
          </w:tcPr>
          <w:p w14:paraId="6E565C4C" w14:textId="77777777" w:rsidR="00A27D80" w:rsidRPr="001255A3" w:rsidRDefault="00A27D80" w:rsidP="00F27B1B">
            <w:pPr>
              <w:spacing w:before="120"/>
              <w:jc w:val="center"/>
              <w:rPr>
                <w:rFonts w:eastAsia="Arial" w:cstheme="minorHAnsi"/>
                <w:sz w:val="20"/>
                <w:szCs w:val="20"/>
              </w:rPr>
            </w:pPr>
          </w:p>
        </w:tc>
        <w:tc>
          <w:tcPr>
            <w:tcW w:w="1651" w:type="dxa"/>
          </w:tcPr>
          <w:p w14:paraId="021FBB6F" w14:textId="77777777" w:rsidR="00A27D80" w:rsidRPr="00472FE1" w:rsidRDefault="00A27D80" w:rsidP="00F27B1B">
            <w:pPr>
              <w:spacing w:before="120"/>
              <w:jc w:val="center"/>
              <w:rPr>
                <w:rFonts w:eastAsia="Arial" w:cstheme="minorHAnsi"/>
                <w:b/>
                <w:sz w:val="20"/>
                <w:szCs w:val="20"/>
              </w:rPr>
            </w:pPr>
            <w:r w:rsidRPr="00472FE1">
              <w:rPr>
                <w:rFonts w:eastAsia="Arial" w:cstheme="minorHAnsi"/>
                <w:b/>
                <w:sz w:val="20"/>
                <w:szCs w:val="20"/>
              </w:rPr>
              <w:t>X</w:t>
            </w:r>
          </w:p>
        </w:tc>
      </w:tr>
      <w:tr w:rsidR="00A27D80" w:rsidRPr="001255A3" w14:paraId="3CFCB4D2" w14:textId="77777777" w:rsidTr="00B2145F">
        <w:trPr>
          <w:trHeight w:val="634"/>
          <w:jc w:val="center"/>
        </w:trPr>
        <w:tc>
          <w:tcPr>
            <w:tcW w:w="2395" w:type="dxa"/>
            <w:vAlign w:val="center"/>
          </w:tcPr>
          <w:p w14:paraId="6E9DA4CC" w14:textId="77777777" w:rsidR="00A27D80" w:rsidRPr="001255A3" w:rsidRDefault="00A27D80" w:rsidP="00F27B1B">
            <w:pPr>
              <w:spacing w:before="120"/>
              <w:jc w:val="both"/>
              <w:rPr>
                <w:rFonts w:eastAsia="Arial" w:cstheme="minorHAnsi"/>
                <w:sz w:val="20"/>
                <w:szCs w:val="20"/>
              </w:rPr>
            </w:pPr>
            <w:r w:rsidRPr="001255A3">
              <w:rPr>
                <w:rFonts w:cstheme="minorHAnsi"/>
                <w:sz w:val="20"/>
                <w:szCs w:val="20"/>
              </w:rPr>
              <w:t>3.- Memorias de los trabajos de investigación realizados e inventarios de materiales arqueológicos.</w:t>
            </w:r>
          </w:p>
        </w:tc>
        <w:tc>
          <w:tcPr>
            <w:tcW w:w="1500" w:type="dxa"/>
            <w:shd w:val="pct10" w:color="auto" w:fill="auto"/>
            <w:vAlign w:val="center"/>
          </w:tcPr>
          <w:p w14:paraId="30C81468" w14:textId="77777777" w:rsidR="00A27D80" w:rsidRPr="001255A3" w:rsidRDefault="00A27D80" w:rsidP="00F27B1B">
            <w:pPr>
              <w:spacing w:before="120"/>
              <w:jc w:val="center"/>
              <w:rPr>
                <w:rFonts w:eastAsia="Arial" w:cstheme="minorHAnsi"/>
                <w:sz w:val="20"/>
                <w:szCs w:val="20"/>
              </w:rPr>
            </w:pPr>
          </w:p>
        </w:tc>
        <w:tc>
          <w:tcPr>
            <w:tcW w:w="1637" w:type="dxa"/>
            <w:shd w:val="pct10" w:color="auto" w:fill="auto"/>
            <w:vAlign w:val="center"/>
          </w:tcPr>
          <w:p w14:paraId="06C39BA6"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61" w:type="dxa"/>
            <w:vAlign w:val="center"/>
          </w:tcPr>
          <w:p w14:paraId="1936D5D2" w14:textId="77777777" w:rsidR="00A27D80" w:rsidRPr="001255A3" w:rsidRDefault="00A27D80" w:rsidP="00F27B1B">
            <w:pPr>
              <w:spacing w:before="120"/>
              <w:jc w:val="center"/>
              <w:rPr>
                <w:rFonts w:eastAsia="Arial" w:cstheme="minorHAnsi"/>
                <w:sz w:val="20"/>
                <w:szCs w:val="20"/>
              </w:rPr>
            </w:pPr>
          </w:p>
        </w:tc>
        <w:tc>
          <w:tcPr>
            <w:tcW w:w="1651" w:type="dxa"/>
            <w:vAlign w:val="center"/>
          </w:tcPr>
          <w:p w14:paraId="67B59AB3" w14:textId="77777777" w:rsidR="00A27D80" w:rsidRPr="00472FE1" w:rsidRDefault="00A27D80" w:rsidP="00F27B1B">
            <w:pPr>
              <w:spacing w:before="120"/>
              <w:jc w:val="center"/>
              <w:rPr>
                <w:rFonts w:eastAsia="Arial" w:cstheme="minorHAnsi"/>
                <w:b/>
                <w:sz w:val="20"/>
                <w:szCs w:val="20"/>
              </w:rPr>
            </w:pPr>
            <w:r w:rsidRPr="00472FE1">
              <w:rPr>
                <w:rFonts w:eastAsia="Arial" w:cstheme="minorHAnsi"/>
                <w:b/>
                <w:sz w:val="20"/>
                <w:szCs w:val="20"/>
              </w:rPr>
              <w:t>X</w:t>
            </w:r>
          </w:p>
        </w:tc>
      </w:tr>
      <w:tr w:rsidR="00A27D80" w:rsidRPr="001255A3" w14:paraId="31A8F02F" w14:textId="77777777" w:rsidTr="00B2145F">
        <w:trPr>
          <w:trHeight w:val="292"/>
          <w:jc w:val="center"/>
        </w:trPr>
        <w:tc>
          <w:tcPr>
            <w:tcW w:w="2395" w:type="dxa"/>
            <w:vAlign w:val="center"/>
          </w:tcPr>
          <w:p w14:paraId="45B1B66E" w14:textId="77777777" w:rsidR="00A27D80" w:rsidRPr="001255A3" w:rsidRDefault="00A27D80" w:rsidP="00F27B1B">
            <w:pPr>
              <w:spacing w:before="120"/>
              <w:jc w:val="both"/>
              <w:rPr>
                <w:rFonts w:eastAsia="Arial" w:cstheme="minorHAnsi"/>
                <w:sz w:val="20"/>
                <w:szCs w:val="20"/>
              </w:rPr>
            </w:pPr>
            <w:r w:rsidRPr="001255A3">
              <w:rPr>
                <w:rFonts w:cstheme="minorHAnsi"/>
                <w:sz w:val="20"/>
                <w:szCs w:val="20"/>
              </w:rPr>
              <w:t xml:space="preserve">4.- Material gráfico y </w:t>
            </w:r>
            <w:proofErr w:type="spellStart"/>
            <w:r w:rsidRPr="001255A3">
              <w:rPr>
                <w:rFonts w:cstheme="minorHAnsi"/>
                <w:sz w:val="20"/>
                <w:szCs w:val="20"/>
              </w:rPr>
              <w:t>planimétrico</w:t>
            </w:r>
            <w:proofErr w:type="spellEnd"/>
            <w:r w:rsidRPr="001255A3">
              <w:rPr>
                <w:rFonts w:cstheme="minorHAnsi"/>
                <w:sz w:val="20"/>
                <w:szCs w:val="20"/>
              </w:rPr>
              <w:t xml:space="preserve"> obtenido durante los trabajos.</w:t>
            </w:r>
          </w:p>
        </w:tc>
        <w:tc>
          <w:tcPr>
            <w:tcW w:w="1500" w:type="dxa"/>
            <w:shd w:val="pct10" w:color="auto" w:fill="auto"/>
            <w:vAlign w:val="center"/>
          </w:tcPr>
          <w:p w14:paraId="4DB06124" w14:textId="77777777" w:rsidR="00A27D80" w:rsidRPr="001255A3" w:rsidRDefault="00A27D80" w:rsidP="00F27B1B">
            <w:pPr>
              <w:spacing w:before="120"/>
              <w:jc w:val="center"/>
              <w:rPr>
                <w:rFonts w:eastAsia="Arial" w:cstheme="minorHAnsi"/>
                <w:sz w:val="20"/>
                <w:szCs w:val="20"/>
              </w:rPr>
            </w:pPr>
          </w:p>
        </w:tc>
        <w:tc>
          <w:tcPr>
            <w:tcW w:w="1637" w:type="dxa"/>
            <w:shd w:val="pct10" w:color="auto" w:fill="auto"/>
            <w:vAlign w:val="center"/>
          </w:tcPr>
          <w:p w14:paraId="028B915A"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61" w:type="dxa"/>
            <w:vAlign w:val="center"/>
          </w:tcPr>
          <w:p w14:paraId="3F53D30E" w14:textId="77777777" w:rsidR="00A27D80" w:rsidRPr="001255A3" w:rsidRDefault="00A27D80" w:rsidP="00F27B1B">
            <w:pPr>
              <w:spacing w:before="120"/>
              <w:jc w:val="center"/>
              <w:rPr>
                <w:rFonts w:eastAsia="Arial" w:cstheme="minorHAnsi"/>
                <w:sz w:val="20"/>
                <w:szCs w:val="20"/>
              </w:rPr>
            </w:pPr>
          </w:p>
        </w:tc>
        <w:tc>
          <w:tcPr>
            <w:tcW w:w="1651" w:type="dxa"/>
            <w:vAlign w:val="center"/>
          </w:tcPr>
          <w:p w14:paraId="0DD4A41F" w14:textId="77777777" w:rsidR="00A27D80" w:rsidRPr="00472FE1" w:rsidRDefault="00A27D80" w:rsidP="00F27B1B">
            <w:pPr>
              <w:spacing w:before="120"/>
              <w:jc w:val="center"/>
              <w:rPr>
                <w:rFonts w:eastAsia="Arial" w:cstheme="minorHAnsi"/>
                <w:b/>
                <w:sz w:val="20"/>
                <w:szCs w:val="20"/>
              </w:rPr>
            </w:pPr>
            <w:r w:rsidRPr="00472FE1">
              <w:rPr>
                <w:rFonts w:eastAsia="Arial" w:cstheme="minorHAnsi"/>
                <w:b/>
                <w:sz w:val="20"/>
                <w:szCs w:val="20"/>
              </w:rPr>
              <w:t>X</w:t>
            </w:r>
          </w:p>
        </w:tc>
      </w:tr>
      <w:tr w:rsidR="00A27D80" w:rsidRPr="001255A3" w14:paraId="7D973DCE" w14:textId="77777777" w:rsidTr="00B2145F">
        <w:trPr>
          <w:trHeight w:val="552"/>
          <w:jc w:val="center"/>
        </w:trPr>
        <w:tc>
          <w:tcPr>
            <w:tcW w:w="2395" w:type="dxa"/>
            <w:vAlign w:val="center"/>
          </w:tcPr>
          <w:p w14:paraId="39131A62" w14:textId="77777777" w:rsidR="00A27D80" w:rsidRPr="001255A3" w:rsidRDefault="00A27D80" w:rsidP="00F27B1B">
            <w:pPr>
              <w:spacing w:before="120"/>
              <w:jc w:val="both"/>
              <w:rPr>
                <w:rFonts w:eastAsia="Arial" w:cstheme="minorHAnsi"/>
                <w:sz w:val="20"/>
                <w:szCs w:val="20"/>
              </w:rPr>
            </w:pPr>
            <w:r w:rsidRPr="001255A3">
              <w:rPr>
                <w:rFonts w:cstheme="minorHAnsi"/>
                <w:sz w:val="20"/>
                <w:szCs w:val="20"/>
              </w:rPr>
              <w:t>5.- Sistema de información geográfico y fichas del inventario arqueológico de Lugarejos.</w:t>
            </w:r>
          </w:p>
        </w:tc>
        <w:tc>
          <w:tcPr>
            <w:tcW w:w="1500" w:type="dxa"/>
            <w:shd w:val="pct10" w:color="auto" w:fill="auto"/>
            <w:vAlign w:val="center"/>
          </w:tcPr>
          <w:p w14:paraId="2CE7FD3E" w14:textId="77777777" w:rsidR="00A27D80" w:rsidRPr="001255A3" w:rsidRDefault="00A27D80" w:rsidP="00F27B1B">
            <w:pPr>
              <w:spacing w:before="120"/>
              <w:jc w:val="center"/>
              <w:rPr>
                <w:rFonts w:eastAsia="Arial" w:cstheme="minorHAnsi"/>
                <w:sz w:val="20"/>
                <w:szCs w:val="20"/>
              </w:rPr>
            </w:pPr>
          </w:p>
        </w:tc>
        <w:tc>
          <w:tcPr>
            <w:tcW w:w="1637" w:type="dxa"/>
            <w:shd w:val="pct10" w:color="auto" w:fill="auto"/>
            <w:vAlign w:val="center"/>
          </w:tcPr>
          <w:p w14:paraId="5AEAEC9E"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61" w:type="dxa"/>
            <w:vAlign w:val="center"/>
          </w:tcPr>
          <w:p w14:paraId="018452FA" w14:textId="77777777" w:rsidR="00A27D80" w:rsidRPr="001255A3" w:rsidRDefault="00A27D80" w:rsidP="00F27B1B">
            <w:pPr>
              <w:spacing w:before="120"/>
              <w:jc w:val="center"/>
              <w:rPr>
                <w:rFonts w:eastAsia="Arial" w:cstheme="minorHAnsi"/>
                <w:sz w:val="20"/>
                <w:szCs w:val="20"/>
              </w:rPr>
            </w:pPr>
          </w:p>
        </w:tc>
        <w:tc>
          <w:tcPr>
            <w:tcW w:w="1651" w:type="dxa"/>
            <w:vAlign w:val="center"/>
          </w:tcPr>
          <w:p w14:paraId="4C6FF1AC" w14:textId="77777777" w:rsidR="00A27D80" w:rsidRPr="00472FE1" w:rsidRDefault="00A27D80" w:rsidP="00F27B1B">
            <w:pPr>
              <w:spacing w:before="120"/>
              <w:jc w:val="center"/>
              <w:rPr>
                <w:rFonts w:eastAsia="Arial" w:cstheme="minorHAnsi"/>
                <w:b/>
                <w:sz w:val="20"/>
                <w:szCs w:val="20"/>
              </w:rPr>
            </w:pPr>
            <w:r w:rsidRPr="00472FE1">
              <w:rPr>
                <w:rFonts w:eastAsia="Arial" w:cstheme="minorHAnsi"/>
                <w:b/>
                <w:sz w:val="20"/>
                <w:szCs w:val="20"/>
              </w:rPr>
              <w:t>X</w:t>
            </w:r>
          </w:p>
        </w:tc>
      </w:tr>
      <w:tr w:rsidR="00A27D80" w:rsidRPr="001255A3" w14:paraId="061CDB64" w14:textId="77777777" w:rsidTr="00B2145F">
        <w:trPr>
          <w:trHeight w:val="292"/>
          <w:jc w:val="center"/>
        </w:trPr>
        <w:tc>
          <w:tcPr>
            <w:tcW w:w="2395" w:type="dxa"/>
            <w:vAlign w:val="center"/>
          </w:tcPr>
          <w:p w14:paraId="2E2B09D7" w14:textId="77777777" w:rsidR="00A27D80" w:rsidRPr="001255A3" w:rsidRDefault="00A27D80" w:rsidP="00F27B1B">
            <w:pPr>
              <w:spacing w:before="120"/>
              <w:jc w:val="both"/>
              <w:rPr>
                <w:rFonts w:eastAsia="Arial" w:cstheme="minorHAnsi"/>
                <w:sz w:val="20"/>
                <w:szCs w:val="20"/>
              </w:rPr>
            </w:pPr>
            <w:r w:rsidRPr="001255A3">
              <w:rPr>
                <w:rFonts w:cstheme="minorHAnsi"/>
                <w:sz w:val="20"/>
                <w:szCs w:val="20"/>
              </w:rPr>
              <w:t>6.- Documentación de las dataciones realizadas.</w:t>
            </w:r>
          </w:p>
        </w:tc>
        <w:tc>
          <w:tcPr>
            <w:tcW w:w="1500" w:type="dxa"/>
            <w:shd w:val="pct10" w:color="auto" w:fill="auto"/>
            <w:vAlign w:val="center"/>
          </w:tcPr>
          <w:p w14:paraId="44253647" w14:textId="77777777" w:rsidR="00A27D80" w:rsidRPr="001255A3" w:rsidRDefault="00A27D80" w:rsidP="00F27B1B">
            <w:pPr>
              <w:spacing w:before="120"/>
              <w:jc w:val="center"/>
              <w:rPr>
                <w:rFonts w:eastAsia="Arial" w:cstheme="minorHAnsi"/>
                <w:sz w:val="20"/>
                <w:szCs w:val="20"/>
              </w:rPr>
            </w:pPr>
          </w:p>
        </w:tc>
        <w:tc>
          <w:tcPr>
            <w:tcW w:w="1637" w:type="dxa"/>
            <w:shd w:val="pct10" w:color="auto" w:fill="auto"/>
            <w:vAlign w:val="center"/>
          </w:tcPr>
          <w:p w14:paraId="62A00BF8"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61" w:type="dxa"/>
            <w:vAlign w:val="center"/>
          </w:tcPr>
          <w:p w14:paraId="30F8228E" w14:textId="3A8DB4AF" w:rsidR="00A27D80" w:rsidRPr="001B7377" w:rsidRDefault="00A27D80" w:rsidP="00F27B1B">
            <w:pPr>
              <w:spacing w:before="120"/>
              <w:jc w:val="center"/>
              <w:rPr>
                <w:rFonts w:eastAsia="Arial" w:cstheme="minorHAnsi"/>
                <w:b/>
                <w:sz w:val="20"/>
                <w:szCs w:val="20"/>
              </w:rPr>
            </w:pPr>
          </w:p>
        </w:tc>
        <w:tc>
          <w:tcPr>
            <w:tcW w:w="1651" w:type="dxa"/>
            <w:vAlign w:val="center"/>
          </w:tcPr>
          <w:p w14:paraId="3A5265EC" w14:textId="77777777" w:rsidR="00A27D80" w:rsidRPr="00472FE1" w:rsidRDefault="00A27D80" w:rsidP="00F27B1B">
            <w:pPr>
              <w:spacing w:before="120"/>
              <w:jc w:val="center"/>
              <w:rPr>
                <w:rFonts w:eastAsia="Arial" w:cstheme="minorHAnsi"/>
                <w:b/>
                <w:sz w:val="20"/>
                <w:szCs w:val="20"/>
              </w:rPr>
            </w:pPr>
            <w:r w:rsidRPr="00472FE1">
              <w:rPr>
                <w:rFonts w:eastAsia="Arial" w:cstheme="minorHAnsi"/>
                <w:b/>
                <w:sz w:val="20"/>
                <w:szCs w:val="20"/>
              </w:rPr>
              <w:t>X</w:t>
            </w:r>
          </w:p>
        </w:tc>
      </w:tr>
      <w:tr w:rsidR="00A27D80" w:rsidRPr="001255A3" w14:paraId="1BB8136B" w14:textId="77777777" w:rsidTr="00B2145F">
        <w:trPr>
          <w:trHeight w:val="204"/>
          <w:jc w:val="center"/>
        </w:trPr>
        <w:tc>
          <w:tcPr>
            <w:tcW w:w="2395" w:type="dxa"/>
            <w:vAlign w:val="center"/>
          </w:tcPr>
          <w:p w14:paraId="1C1937D7" w14:textId="77777777" w:rsidR="00A27D80" w:rsidRPr="001255A3" w:rsidRDefault="00A27D80" w:rsidP="00F27B1B">
            <w:pPr>
              <w:spacing w:before="120"/>
              <w:ind w:right="22"/>
              <w:jc w:val="both"/>
              <w:rPr>
                <w:rFonts w:eastAsia="Arial" w:cstheme="minorHAnsi"/>
                <w:sz w:val="20"/>
                <w:szCs w:val="20"/>
              </w:rPr>
            </w:pPr>
            <w:r w:rsidRPr="001255A3">
              <w:rPr>
                <w:rFonts w:cstheme="minorHAnsi"/>
                <w:sz w:val="20"/>
                <w:szCs w:val="20"/>
              </w:rPr>
              <w:t>7.- Artículos de investigación.</w:t>
            </w:r>
          </w:p>
        </w:tc>
        <w:tc>
          <w:tcPr>
            <w:tcW w:w="1500" w:type="dxa"/>
            <w:shd w:val="pct10" w:color="auto" w:fill="auto"/>
            <w:vAlign w:val="center"/>
          </w:tcPr>
          <w:p w14:paraId="0E7FE28A" w14:textId="77777777" w:rsidR="00A27D80" w:rsidRPr="001255A3" w:rsidRDefault="00A27D80" w:rsidP="00F27B1B">
            <w:pPr>
              <w:spacing w:before="120"/>
              <w:jc w:val="center"/>
              <w:rPr>
                <w:rFonts w:eastAsia="Arial" w:cstheme="minorHAnsi"/>
                <w:sz w:val="20"/>
                <w:szCs w:val="20"/>
              </w:rPr>
            </w:pPr>
          </w:p>
        </w:tc>
        <w:tc>
          <w:tcPr>
            <w:tcW w:w="1637" w:type="dxa"/>
            <w:shd w:val="pct10" w:color="auto" w:fill="auto"/>
            <w:vAlign w:val="center"/>
          </w:tcPr>
          <w:p w14:paraId="5B227AC8"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61" w:type="dxa"/>
            <w:vAlign w:val="center"/>
          </w:tcPr>
          <w:p w14:paraId="54CD42C4" w14:textId="77777777" w:rsidR="00A27D80" w:rsidRPr="001255A3" w:rsidRDefault="00A27D80" w:rsidP="00F27B1B">
            <w:pPr>
              <w:spacing w:before="120"/>
              <w:jc w:val="center"/>
              <w:rPr>
                <w:rFonts w:eastAsia="Arial" w:cstheme="minorHAnsi"/>
                <w:sz w:val="20"/>
                <w:szCs w:val="20"/>
              </w:rPr>
            </w:pPr>
          </w:p>
        </w:tc>
        <w:tc>
          <w:tcPr>
            <w:tcW w:w="1651" w:type="dxa"/>
            <w:vAlign w:val="center"/>
          </w:tcPr>
          <w:p w14:paraId="6187398F" w14:textId="77777777" w:rsidR="00A27D80" w:rsidRPr="00472FE1" w:rsidRDefault="00A27D80" w:rsidP="00F27B1B">
            <w:pPr>
              <w:spacing w:before="120"/>
              <w:jc w:val="center"/>
              <w:rPr>
                <w:rFonts w:eastAsia="Arial" w:cstheme="minorHAnsi"/>
                <w:b/>
                <w:sz w:val="20"/>
                <w:szCs w:val="20"/>
              </w:rPr>
            </w:pPr>
            <w:r w:rsidRPr="00472FE1">
              <w:rPr>
                <w:rFonts w:eastAsia="Arial" w:cstheme="minorHAnsi"/>
                <w:b/>
                <w:sz w:val="20"/>
                <w:szCs w:val="20"/>
              </w:rPr>
              <w:t>X</w:t>
            </w:r>
          </w:p>
        </w:tc>
      </w:tr>
      <w:tr w:rsidR="00A27D80" w:rsidRPr="001255A3" w14:paraId="60E7D6D2" w14:textId="77777777" w:rsidTr="00B2145F">
        <w:trPr>
          <w:trHeight w:val="292"/>
          <w:jc w:val="center"/>
        </w:trPr>
        <w:tc>
          <w:tcPr>
            <w:tcW w:w="2395" w:type="dxa"/>
            <w:vAlign w:val="center"/>
          </w:tcPr>
          <w:p w14:paraId="7FCDBBFF" w14:textId="77777777" w:rsidR="00A27D80" w:rsidRPr="001255A3" w:rsidRDefault="00A27D80" w:rsidP="00F27B1B">
            <w:pPr>
              <w:spacing w:before="120"/>
              <w:jc w:val="both"/>
              <w:rPr>
                <w:rFonts w:eastAsia="Arial" w:cstheme="minorHAnsi"/>
                <w:sz w:val="20"/>
                <w:szCs w:val="20"/>
              </w:rPr>
            </w:pPr>
            <w:r w:rsidRPr="001255A3">
              <w:rPr>
                <w:rFonts w:cstheme="minorHAnsi"/>
                <w:sz w:val="20"/>
                <w:szCs w:val="20"/>
              </w:rPr>
              <w:lastRenderedPageBreak/>
              <w:t xml:space="preserve">8.- Material generado para la divulgación y difusión. </w:t>
            </w:r>
          </w:p>
        </w:tc>
        <w:tc>
          <w:tcPr>
            <w:tcW w:w="1500" w:type="dxa"/>
            <w:shd w:val="pct10" w:color="auto" w:fill="auto"/>
            <w:vAlign w:val="center"/>
          </w:tcPr>
          <w:p w14:paraId="12B21475" w14:textId="77777777" w:rsidR="00A27D80" w:rsidRPr="001255A3" w:rsidRDefault="00A27D80" w:rsidP="00F27B1B">
            <w:pPr>
              <w:spacing w:before="120"/>
              <w:jc w:val="center"/>
              <w:rPr>
                <w:rFonts w:eastAsia="Arial" w:cstheme="minorHAnsi"/>
                <w:sz w:val="20"/>
                <w:szCs w:val="20"/>
              </w:rPr>
            </w:pPr>
          </w:p>
        </w:tc>
        <w:tc>
          <w:tcPr>
            <w:tcW w:w="1637" w:type="dxa"/>
            <w:shd w:val="pct10" w:color="auto" w:fill="auto"/>
            <w:vAlign w:val="center"/>
          </w:tcPr>
          <w:p w14:paraId="54C798DB"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61" w:type="dxa"/>
            <w:vAlign w:val="center"/>
          </w:tcPr>
          <w:p w14:paraId="083FE6EC" w14:textId="77777777" w:rsidR="00A27D80" w:rsidRPr="001255A3" w:rsidRDefault="00A27D80" w:rsidP="00F27B1B">
            <w:pPr>
              <w:spacing w:before="120"/>
              <w:jc w:val="center"/>
              <w:rPr>
                <w:rFonts w:eastAsia="Arial" w:cstheme="minorHAnsi"/>
                <w:sz w:val="20"/>
                <w:szCs w:val="20"/>
              </w:rPr>
            </w:pPr>
          </w:p>
        </w:tc>
        <w:tc>
          <w:tcPr>
            <w:tcW w:w="1651" w:type="dxa"/>
            <w:vAlign w:val="center"/>
          </w:tcPr>
          <w:p w14:paraId="168AABA7" w14:textId="77777777" w:rsidR="00A27D80" w:rsidRPr="00472FE1" w:rsidRDefault="00A27D80" w:rsidP="00F27B1B">
            <w:pPr>
              <w:spacing w:before="120"/>
              <w:jc w:val="center"/>
              <w:rPr>
                <w:rFonts w:eastAsia="Arial" w:cstheme="minorHAnsi"/>
                <w:b/>
                <w:sz w:val="20"/>
                <w:szCs w:val="20"/>
              </w:rPr>
            </w:pPr>
            <w:r w:rsidRPr="00472FE1">
              <w:rPr>
                <w:rFonts w:eastAsia="Arial" w:cstheme="minorHAnsi"/>
                <w:b/>
                <w:sz w:val="20"/>
                <w:szCs w:val="20"/>
              </w:rPr>
              <w:t>X</w:t>
            </w:r>
          </w:p>
        </w:tc>
      </w:tr>
      <w:tr w:rsidR="00A27D80" w:rsidRPr="001255A3" w14:paraId="55E171F6" w14:textId="77777777" w:rsidTr="00B2145F">
        <w:trPr>
          <w:trHeight w:val="68"/>
          <w:jc w:val="center"/>
        </w:trPr>
        <w:tc>
          <w:tcPr>
            <w:tcW w:w="2395" w:type="dxa"/>
            <w:vAlign w:val="center"/>
          </w:tcPr>
          <w:p w14:paraId="39291620" w14:textId="77777777" w:rsidR="00A27D80" w:rsidRPr="001255A3" w:rsidRDefault="00A27D80" w:rsidP="00F27B1B">
            <w:pPr>
              <w:spacing w:before="120"/>
              <w:jc w:val="both"/>
              <w:rPr>
                <w:rFonts w:eastAsia="Arial" w:cstheme="minorHAnsi"/>
                <w:sz w:val="20"/>
                <w:szCs w:val="20"/>
              </w:rPr>
            </w:pPr>
            <w:r w:rsidRPr="001255A3">
              <w:rPr>
                <w:rFonts w:cstheme="minorHAnsi"/>
                <w:sz w:val="20"/>
                <w:szCs w:val="20"/>
              </w:rPr>
              <w:t>9.- Memoria Económica detallada de los gastos.</w:t>
            </w:r>
          </w:p>
        </w:tc>
        <w:tc>
          <w:tcPr>
            <w:tcW w:w="1500" w:type="dxa"/>
            <w:shd w:val="pct10" w:color="auto" w:fill="auto"/>
            <w:vAlign w:val="center"/>
          </w:tcPr>
          <w:p w14:paraId="78428950" w14:textId="77777777" w:rsidR="00A27D80" w:rsidRPr="001255A3" w:rsidRDefault="00A27D80" w:rsidP="00F27B1B">
            <w:pPr>
              <w:spacing w:before="120"/>
              <w:jc w:val="center"/>
              <w:rPr>
                <w:rFonts w:eastAsia="Arial" w:cstheme="minorHAnsi"/>
                <w:sz w:val="20"/>
                <w:szCs w:val="20"/>
              </w:rPr>
            </w:pPr>
          </w:p>
        </w:tc>
        <w:tc>
          <w:tcPr>
            <w:tcW w:w="1637" w:type="dxa"/>
            <w:shd w:val="pct10" w:color="auto" w:fill="auto"/>
            <w:vAlign w:val="center"/>
          </w:tcPr>
          <w:p w14:paraId="2B9AAB0A" w14:textId="77777777" w:rsidR="00A27D80" w:rsidRPr="001255A3" w:rsidRDefault="00A27D80" w:rsidP="00F27B1B">
            <w:pPr>
              <w:spacing w:before="120"/>
              <w:jc w:val="center"/>
              <w:rPr>
                <w:rFonts w:eastAsia="Arial" w:cstheme="minorHAnsi"/>
                <w:sz w:val="20"/>
                <w:szCs w:val="20"/>
              </w:rPr>
            </w:pPr>
            <w:r w:rsidRPr="001255A3">
              <w:rPr>
                <w:rFonts w:eastAsia="Arial" w:cstheme="minorHAnsi"/>
                <w:b/>
                <w:sz w:val="20"/>
                <w:szCs w:val="20"/>
              </w:rPr>
              <w:t>X</w:t>
            </w:r>
          </w:p>
        </w:tc>
        <w:tc>
          <w:tcPr>
            <w:tcW w:w="1661" w:type="dxa"/>
            <w:vAlign w:val="center"/>
          </w:tcPr>
          <w:p w14:paraId="67A0648A" w14:textId="77777777" w:rsidR="00A27D80" w:rsidRPr="001255A3" w:rsidRDefault="00A27D80" w:rsidP="00F27B1B">
            <w:pPr>
              <w:spacing w:before="120"/>
              <w:jc w:val="center"/>
              <w:rPr>
                <w:rFonts w:eastAsia="Arial" w:cstheme="minorHAnsi"/>
                <w:sz w:val="20"/>
                <w:szCs w:val="20"/>
              </w:rPr>
            </w:pPr>
            <w:r w:rsidRPr="004A6B9E">
              <w:rPr>
                <w:rFonts w:eastAsia="Arial" w:cstheme="minorHAnsi"/>
                <w:b/>
                <w:sz w:val="20"/>
                <w:szCs w:val="20"/>
              </w:rPr>
              <w:t>X</w:t>
            </w:r>
          </w:p>
        </w:tc>
        <w:tc>
          <w:tcPr>
            <w:tcW w:w="1651" w:type="dxa"/>
            <w:vAlign w:val="center"/>
          </w:tcPr>
          <w:p w14:paraId="0F3DEE08" w14:textId="77777777" w:rsidR="00A27D80" w:rsidRPr="00472FE1" w:rsidRDefault="00A27D80" w:rsidP="00F27B1B">
            <w:pPr>
              <w:spacing w:before="120"/>
              <w:jc w:val="center"/>
              <w:rPr>
                <w:rFonts w:eastAsia="Arial" w:cstheme="minorHAnsi"/>
                <w:b/>
                <w:sz w:val="20"/>
                <w:szCs w:val="20"/>
              </w:rPr>
            </w:pPr>
            <w:r w:rsidRPr="00472FE1">
              <w:rPr>
                <w:rFonts w:eastAsia="Arial" w:cstheme="minorHAnsi"/>
                <w:b/>
                <w:sz w:val="20"/>
                <w:szCs w:val="20"/>
              </w:rPr>
              <w:t>X</w:t>
            </w:r>
          </w:p>
        </w:tc>
      </w:tr>
    </w:tbl>
    <w:p w14:paraId="44DDC807" w14:textId="0C5CE268" w:rsidR="00C82908" w:rsidRPr="00C82908" w:rsidRDefault="00DC5DB3" w:rsidP="00DC5DB3">
      <w:pPr>
        <w:jc w:val="right"/>
      </w:pPr>
      <w:r w:rsidRPr="00DC5DB3">
        <w:rPr>
          <w:color w:val="FFFFFF" w:themeColor="background1"/>
        </w:rPr>
        <w:t>.</w:t>
      </w:r>
      <w:r>
        <w:t>”</w:t>
      </w:r>
    </w:p>
    <w:p w14:paraId="4E5F7E97" w14:textId="74631EAB" w:rsidR="00F417F1" w:rsidRPr="00A52DD1" w:rsidRDefault="00C82908" w:rsidP="00F417F1">
      <w:pPr>
        <w:jc w:val="both"/>
        <w:rPr>
          <w:rFonts w:ascii="Arial" w:hAnsi="Arial" w:cs="Arial"/>
          <w:sz w:val="20"/>
          <w:szCs w:val="20"/>
        </w:rPr>
      </w:pPr>
      <w:r w:rsidRPr="00A52DD1">
        <w:rPr>
          <w:rFonts w:ascii="Arial" w:hAnsi="Arial" w:cs="Arial"/>
          <w:b/>
          <w:sz w:val="20"/>
        </w:rPr>
        <w:t>SEGUNDO.-</w:t>
      </w:r>
      <w:r w:rsidR="00A27D80" w:rsidRPr="00A52DD1">
        <w:rPr>
          <w:rFonts w:ascii="Arial" w:hAnsi="Arial" w:cs="Arial"/>
          <w:b/>
          <w:sz w:val="20"/>
        </w:rPr>
        <w:t xml:space="preserve"> </w:t>
      </w:r>
      <w:r w:rsidR="00F417F1" w:rsidRPr="00A52DD1">
        <w:rPr>
          <w:rFonts w:ascii="Arial" w:hAnsi="Arial" w:cs="Arial"/>
          <w:sz w:val="20"/>
          <w:szCs w:val="20"/>
        </w:rPr>
        <w:t>Modificar la cláusula CUARTA. B.</w:t>
      </w:r>
      <w:r w:rsidR="00516BD8">
        <w:rPr>
          <w:rFonts w:ascii="Arial" w:hAnsi="Arial" w:cs="Arial"/>
          <w:sz w:val="20"/>
          <w:szCs w:val="20"/>
        </w:rPr>
        <w:t>3</w:t>
      </w:r>
      <w:r w:rsidR="00F417F1" w:rsidRPr="00A52DD1">
        <w:rPr>
          <w:rFonts w:ascii="Arial" w:hAnsi="Arial" w:cs="Arial"/>
          <w:sz w:val="20"/>
          <w:szCs w:val="20"/>
        </w:rPr>
        <w:t>), quedando de la siguiente manera:</w:t>
      </w:r>
    </w:p>
    <w:p w14:paraId="25E26401" w14:textId="1351A7BD" w:rsidR="00516BD8" w:rsidRPr="00F808C1" w:rsidRDefault="0025664F" w:rsidP="005C1F1C">
      <w:pPr>
        <w:pBdr>
          <w:top w:val="nil"/>
          <w:left w:val="nil"/>
          <w:bottom w:val="nil"/>
          <w:right w:val="nil"/>
          <w:between w:val="nil"/>
        </w:pBdr>
        <w:spacing w:before="120" w:after="0" w:line="240" w:lineRule="auto"/>
        <w:ind w:left="426" w:right="282"/>
        <w:jc w:val="both"/>
        <w:rPr>
          <w:rFonts w:ascii="Arial" w:eastAsia="Arial" w:hAnsi="Arial" w:cs="Arial"/>
          <w:i/>
          <w:sz w:val="20"/>
          <w:szCs w:val="20"/>
        </w:rPr>
      </w:pPr>
      <w:r>
        <w:rPr>
          <w:rFonts w:ascii="Arial" w:eastAsia="Arial" w:hAnsi="Arial" w:cs="Arial"/>
          <w:i/>
          <w:sz w:val="20"/>
          <w:szCs w:val="20"/>
        </w:rPr>
        <w:t>“</w:t>
      </w:r>
      <w:r w:rsidR="00516BD8" w:rsidRPr="00F808C1">
        <w:rPr>
          <w:rFonts w:ascii="Arial" w:eastAsia="Arial" w:hAnsi="Arial" w:cs="Arial"/>
          <w:i/>
          <w:sz w:val="20"/>
          <w:szCs w:val="20"/>
        </w:rPr>
        <w:t xml:space="preserve">3) Organizar unas Jornadas tras la tramitación del segundo pago, para exponer los resultados alcanzados en dicho periodo de la investigación objeto del convenio. </w:t>
      </w:r>
    </w:p>
    <w:p w14:paraId="46EB32A3" w14:textId="054303EE" w:rsidR="00516BD8" w:rsidRPr="00F808C1" w:rsidRDefault="00516BD8" w:rsidP="005C1F1C">
      <w:pPr>
        <w:pBdr>
          <w:top w:val="nil"/>
          <w:left w:val="nil"/>
          <w:bottom w:val="nil"/>
          <w:right w:val="nil"/>
          <w:between w:val="nil"/>
        </w:pBdr>
        <w:spacing w:before="120" w:after="0" w:line="240" w:lineRule="auto"/>
        <w:ind w:left="-142" w:firstLine="567"/>
        <w:jc w:val="both"/>
        <w:rPr>
          <w:rFonts w:ascii="Arial" w:eastAsia="Arial" w:hAnsi="Arial" w:cs="Arial"/>
          <w:i/>
          <w:sz w:val="20"/>
          <w:szCs w:val="20"/>
        </w:rPr>
      </w:pPr>
      <w:r w:rsidRPr="00F808C1">
        <w:rPr>
          <w:rFonts w:ascii="Arial" w:eastAsia="Arial" w:hAnsi="Arial" w:cs="Arial"/>
          <w:i/>
          <w:sz w:val="20"/>
          <w:szCs w:val="20"/>
        </w:rPr>
        <w:t>4) Organizar unas Jornadas al final de la ejecución del convenio.</w:t>
      </w:r>
      <w:r w:rsidR="0025664F">
        <w:rPr>
          <w:rFonts w:ascii="Arial" w:eastAsia="Arial" w:hAnsi="Arial" w:cs="Arial"/>
          <w:i/>
          <w:sz w:val="20"/>
          <w:szCs w:val="20"/>
        </w:rPr>
        <w:t>”</w:t>
      </w:r>
    </w:p>
    <w:p w14:paraId="7EE911DE" w14:textId="77777777" w:rsidR="00F417F1" w:rsidRPr="00F808C1" w:rsidRDefault="00F417F1" w:rsidP="00C82908">
      <w:pPr>
        <w:jc w:val="both"/>
        <w:rPr>
          <w:rFonts w:ascii="Arial" w:hAnsi="Arial" w:cs="Arial"/>
          <w:b/>
          <w:sz w:val="20"/>
        </w:rPr>
      </w:pPr>
    </w:p>
    <w:p w14:paraId="0B4F9055" w14:textId="4985AECD" w:rsidR="00C82908" w:rsidRPr="00F808C1" w:rsidRDefault="00F417F1" w:rsidP="00C82908">
      <w:pPr>
        <w:jc w:val="both"/>
        <w:rPr>
          <w:rFonts w:ascii="Arial" w:hAnsi="Arial" w:cs="Arial"/>
          <w:sz w:val="20"/>
        </w:rPr>
      </w:pPr>
      <w:r w:rsidRPr="00F808C1">
        <w:rPr>
          <w:rFonts w:ascii="Arial" w:hAnsi="Arial" w:cs="Arial"/>
          <w:b/>
          <w:sz w:val="20"/>
        </w:rPr>
        <w:t xml:space="preserve">TERCERO.- </w:t>
      </w:r>
      <w:r w:rsidR="00A27D80" w:rsidRPr="00F808C1">
        <w:rPr>
          <w:rFonts w:ascii="Arial" w:hAnsi="Arial" w:cs="Arial"/>
          <w:sz w:val="20"/>
        </w:rPr>
        <w:t>Modificar la cláusula QUINTA, en el siguiente sentido:</w:t>
      </w:r>
    </w:p>
    <w:p w14:paraId="0660D3EA" w14:textId="32B541A7" w:rsidR="00A27D80" w:rsidRPr="00F808C1" w:rsidRDefault="00A27D80" w:rsidP="0097438C">
      <w:pPr>
        <w:tabs>
          <w:tab w:val="left" w:pos="8080"/>
        </w:tabs>
        <w:ind w:left="709" w:right="424" w:hanging="283"/>
        <w:jc w:val="both"/>
        <w:rPr>
          <w:rFonts w:ascii="Arial" w:hAnsi="Arial" w:cs="Arial"/>
          <w:i/>
          <w:sz w:val="20"/>
        </w:rPr>
      </w:pPr>
      <w:r w:rsidRPr="00F808C1">
        <w:rPr>
          <w:rFonts w:ascii="Arial" w:hAnsi="Arial" w:cs="Arial"/>
          <w:i/>
          <w:sz w:val="20"/>
        </w:rPr>
        <w:t>“(…)</w:t>
      </w:r>
    </w:p>
    <w:p w14:paraId="35227069" w14:textId="77777777" w:rsidR="00151625" w:rsidRPr="00F808C1" w:rsidRDefault="00151625" w:rsidP="0097438C">
      <w:pPr>
        <w:ind w:firstLine="284"/>
        <w:jc w:val="both"/>
        <w:rPr>
          <w:rFonts w:ascii="Arial" w:eastAsia="Arial" w:hAnsi="Arial" w:cs="Arial"/>
          <w:i/>
          <w:sz w:val="21"/>
          <w:szCs w:val="21"/>
          <w:u w:val="single"/>
        </w:rPr>
      </w:pPr>
      <w:r w:rsidRPr="00F808C1">
        <w:rPr>
          <w:rFonts w:ascii="Arial" w:eastAsia="Arial" w:hAnsi="Arial" w:cs="Arial"/>
          <w:i/>
          <w:sz w:val="21"/>
          <w:szCs w:val="21"/>
        </w:rPr>
        <w:t xml:space="preserve">La planificación general de la ejecución del Convenio y del gasto es la siguiente: </w:t>
      </w:r>
    </w:p>
    <w:tbl>
      <w:tblPr>
        <w:tblW w:w="9872" w:type="dxa"/>
        <w:tblInd w:w="-714" w:type="dxa"/>
        <w:tblCellMar>
          <w:left w:w="10" w:type="dxa"/>
          <w:right w:w="10" w:type="dxa"/>
        </w:tblCellMar>
        <w:tblLook w:val="04A0" w:firstRow="1" w:lastRow="0" w:firstColumn="1" w:lastColumn="0" w:noHBand="0" w:noVBand="1"/>
      </w:tblPr>
      <w:tblGrid>
        <w:gridCol w:w="2545"/>
        <w:gridCol w:w="1296"/>
        <w:gridCol w:w="1242"/>
        <w:gridCol w:w="1700"/>
        <w:gridCol w:w="1526"/>
        <w:gridCol w:w="1563"/>
      </w:tblGrid>
      <w:tr w:rsidR="00F808C1" w:rsidRPr="00F808C1" w14:paraId="6369E1A5" w14:textId="77777777" w:rsidTr="00342EEA">
        <w:trPr>
          <w:trHeight w:val="513"/>
        </w:trPr>
        <w:tc>
          <w:tcPr>
            <w:tcW w:w="2545" w:type="dxa"/>
            <w:vMerge w:val="restart"/>
            <w:tcBorders>
              <w:top w:val="single" w:sz="4" w:space="0" w:color="000000"/>
              <w:left w:val="single" w:sz="4" w:space="0" w:color="000000"/>
              <w:right w:val="single" w:sz="4" w:space="0" w:color="auto"/>
            </w:tcBorders>
            <w:shd w:val="pct10" w:color="auto" w:fill="auto"/>
            <w:tcMar>
              <w:top w:w="0" w:type="dxa"/>
              <w:left w:w="108" w:type="dxa"/>
              <w:bottom w:w="0" w:type="dxa"/>
              <w:right w:w="108" w:type="dxa"/>
            </w:tcMar>
            <w:vAlign w:val="center"/>
          </w:tcPr>
          <w:p w14:paraId="053F4670" w14:textId="226EB69C" w:rsidR="00A2401B" w:rsidRPr="00F808C1" w:rsidRDefault="00A2401B" w:rsidP="00151625">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PRESUPUESTO</w:t>
            </w:r>
          </w:p>
        </w:tc>
        <w:tc>
          <w:tcPr>
            <w:tcW w:w="2538" w:type="dxa"/>
            <w:gridSpan w:val="2"/>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vAlign w:val="center"/>
          </w:tcPr>
          <w:p w14:paraId="677DE571" w14:textId="315ACB51" w:rsidR="00A2401B" w:rsidRPr="00F808C1" w:rsidRDefault="00A2401B" w:rsidP="00342EEA">
            <w:pPr>
              <w:spacing w:before="120" w:after="120"/>
              <w:ind w:firstLine="179"/>
              <w:jc w:val="center"/>
              <w:rPr>
                <w:rFonts w:ascii="Arial" w:eastAsia="Arial" w:hAnsi="Arial" w:cs="Arial"/>
                <w:b/>
                <w:sz w:val="18"/>
                <w:szCs w:val="18"/>
              </w:rPr>
            </w:pPr>
            <w:r w:rsidRPr="00F808C1">
              <w:rPr>
                <w:rFonts w:ascii="Arial" w:eastAsia="Arial" w:hAnsi="Arial" w:cs="Arial"/>
                <w:b/>
                <w:sz w:val="18"/>
                <w:szCs w:val="18"/>
              </w:rPr>
              <w:t xml:space="preserve">FASE 1 </w:t>
            </w:r>
          </w:p>
        </w:tc>
        <w:tc>
          <w:tcPr>
            <w:tcW w:w="3226" w:type="dxa"/>
            <w:gridSpan w:val="2"/>
            <w:tcBorders>
              <w:top w:val="single" w:sz="4" w:space="0" w:color="000000"/>
              <w:left w:val="single" w:sz="4" w:space="0" w:color="auto"/>
              <w:bottom w:val="single" w:sz="4" w:space="0" w:color="000000"/>
              <w:right w:val="single" w:sz="4" w:space="0" w:color="000000"/>
            </w:tcBorders>
            <w:shd w:val="pct10" w:color="auto" w:fill="auto"/>
            <w:tcMar>
              <w:top w:w="0" w:type="dxa"/>
              <w:left w:w="108" w:type="dxa"/>
              <w:bottom w:w="0" w:type="dxa"/>
              <w:right w:w="108" w:type="dxa"/>
            </w:tcMar>
            <w:vAlign w:val="center"/>
          </w:tcPr>
          <w:p w14:paraId="07C0D2FA" w14:textId="26C1E9FA" w:rsidR="00A2401B" w:rsidRPr="00F808C1" w:rsidRDefault="00A2401B" w:rsidP="008D0905">
            <w:pPr>
              <w:spacing w:before="120" w:after="120"/>
              <w:jc w:val="center"/>
              <w:rPr>
                <w:rFonts w:ascii="Arial" w:eastAsia="Arial" w:hAnsi="Arial" w:cs="Arial"/>
                <w:b/>
                <w:sz w:val="18"/>
                <w:szCs w:val="18"/>
              </w:rPr>
            </w:pPr>
            <w:r w:rsidRPr="00F808C1">
              <w:rPr>
                <w:rFonts w:ascii="Arial" w:eastAsia="Arial" w:hAnsi="Arial" w:cs="Arial"/>
                <w:b/>
                <w:sz w:val="18"/>
                <w:szCs w:val="18"/>
              </w:rPr>
              <w:t>FASE 2</w:t>
            </w:r>
          </w:p>
        </w:tc>
        <w:tc>
          <w:tcPr>
            <w:tcW w:w="1563" w:type="dxa"/>
            <w:vMerge w:val="restart"/>
            <w:tcBorders>
              <w:top w:val="single" w:sz="4" w:space="0" w:color="000000"/>
              <w:left w:val="single" w:sz="4" w:space="0" w:color="000000"/>
              <w:right w:val="single" w:sz="4" w:space="0" w:color="000000"/>
            </w:tcBorders>
            <w:shd w:val="pct10" w:color="auto" w:fill="auto"/>
            <w:tcMar>
              <w:top w:w="0" w:type="dxa"/>
              <w:left w:w="108" w:type="dxa"/>
              <w:bottom w:w="0" w:type="dxa"/>
              <w:right w:w="108" w:type="dxa"/>
            </w:tcMar>
            <w:vAlign w:val="center"/>
          </w:tcPr>
          <w:p w14:paraId="334F8089" w14:textId="77777777" w:rsidR="00A2401B" w:rsidRPr="00F808C1" w:rsidRDefault="00A2401B" w:rsidP="00D82E61">
            <w:pPr>
              <w:spacing w:before="120" w:after="120"/>
              <w:jc w:val="center"/>
              <w:rPr>
                <w:rFonts w:ascii="Arial" w:eastAsia="Arial" w:hAnsi="Arial" w:cs="Arial"/>
                <w:b/>
                <w:sz w:val="18"/>
                <w:szCs w:val="18"/>
              </w:rPr>
            </w:pPr>
            <w:r w:rsidRPr="00F808C1">
              <w:rPr>
                <w:rFonts w:ascii="Arial" w:eastAsia="Arial" w:hAnsi="Arial" w:cs="Arial"/>
                <w:b/>
                <w:sz w:val="18"/>
                <w:szCs w:val="18"/>
              </w:rPr>
              <w:t>TOTAL</w:t>
            </w:r>
          </w:p>
          <w:p w14:paraId="71945ABC" w14:textId="1A5112EB" w:rsidR="00A2401B" w:rsidRPr="00F808C1" w:rsidRDefault="00A2401B" w:rsidP="00D82E61">
            <w:pPr>
              <w:spacing w:before="120" w:after="120"/>
              <w:jc w:val="center"/>
              <w:rPr>
                <w:rFonts w:ascii="Arial" w:eastAsia="Arial" w:hAnsi="Arial" w:cs="Arial"/>
                <w:b/>
                <w:sz w:val="18"/>
                <w:szCs w:val="18"/>
              </w:rPr>
            </w:pPr>
            <w:r w:rsidRPr="00F808C1">
              <w:rPr>
                <w:rFonts w:ascii="Arial" w:eastAsia="Arial" w:hAnsi="Arial" w:cs="Arial"/>
                <w:b/>
                <w:sz w:val="18"/>
                <w:szCs w:val="18"/>
              </w:rPr>
              <w:t>(€)</w:t>
            </w:r>
          </w:p>
        </w:tc>
      </w:tr>
      <w:tr w:rsidR="00F808C1" w:rsidRPr="00F808C1" w14:paraId="1B8AFDA1" w14:textId="77777777" w:rsidTr="00342EEA">
        <w:trPr>
          <w:trHeight w:val="512"/>
        </w:trPr>
        <w:tc>
          <w:tcPr>
            <w:tcW w:w="2545" w:type="dxa"/>
            <w:vMerge/>
            <w:tcBorders>
              <w:left w:val="single" w:sz="4" w:space="0" w:color="000000"/>
              <w:bottom w:val="single" w:sz="4" w:space="0" w:color="000000"/>
              <w:right w:val="single" w:sz="4" w:space="0" w:color="auto"/>
            </w:tcBorders>
            <w:shd w:val="pct10" w:color="auto" w:fill="auto"/>
            <w:tcMar>
              <w:top w:w="0" w:type="dxa"/>
              <w:left w:w="108" w:type="dxa"/>
              <w:bottom w:w="0" w:type="dxa"/>
              <w:right w:w="108" w:type="dxa"/>
            </w:tcMar>
            <w:vAlign w:val="center"/>
          </w:tcPr>
          <w:p w14:paraId="54D45EB7" w14:textId="77777777" w:rsidR="00A2401B" w:rsidRPr="00F808C1" w:rsidRDefault="00A2401B" w:rsidP="00151625">
            <w:pPr>
              <w:spacing w:before="120" w:after="120"/>
              <w:ind w:firstLine="284"/>
              <w:jc w:val="center"/>
              <w:rPr>
                <w:rFonts w:ascii="Arial" w:eastAsia="Arial" w:hAnsi="Arial" w:cs="Arial"/>
                <w:b/>
                <w:sz w:val="18"/>
                <w:szCs w:val="18"/>
              </w:rPr>
            </w:pPr>
          </w:p>
        </w:tc>
        <w:tc>
          <w:tcPr>
            <w:tcW w:w="1296"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vAlign w:val="center"/>
          </w:tcPr>
          <w:p w14:paraId="675DB971" w14:textId="77777777" w:rsidR="00A2401B" w:rsidRPr="00F808C1" w:rsidRDefault="00A2401B" w:rsidP="008356CE">
            <w:pPr>
              <w:spacing w:before="120" w:after="120"/>
              <w:ind w:firstLine="179"/>
              <w:jc w:val="center"/>
              <w:rPr>
                <w:rFonts w:ascii="Arial" w:eastAsia="Arial" w:hAnsi="Arial" w:cs="Arial"/>
                <w:sz w:val="18"/>
                <w:szCs w:val="18"/>
              </w:rPr>
            </w:pPr>
            <w:r w:rsidRPr="00F808C1">
              <w:rPr>
                <w:rFonts w:ascii="Arial" w:eastAsia="Arial" w:hAnsi="Arial" w:cs="Arial"/>
                <w:sz w:val="18"/>
                <w:szCs w:val="18"/>
              </w:rPr>
              <w:t>01/07/2022 a 31/12/2022</w:t>
            </w:r>
          </w:p>
          <w:p w14:paraId="5AE680F9" w14:textId="11A0016A" w:rsidR="00A2401B" w:rsidRPr="00F808C1" w:rsidRDefault="00A2401B" w:rsidP="008356CE">
            <w:pPr>
              <w:spacing w:before="120" w:after="120"/>
              <w:ind w:firstLine="179"/>
              <w:jc w:val="center"/>
              <w:rPr>
                <w:rFonts w:ascii="Arial" w:eastAsia="Arial" w:hAnsi="Arial" w:cs="Arial"/>
                <w:b/>
                <w:sz w:val="18"/>
                <w:szCs w:val="18"/>
              </w:rPr>
            </w:pPr>
            <w:r w:rsidRPr="00F808C1">
              <w:rPr>
                <w:rFonts w:ascii="Arial" w:eastAsia="Arial" w:hAnsi="Arial" w:cs="Arial"/>
                <w:sz w:val="18"/>
                <w:szCs w:val="18"/>
              </w:rPr>
              <w:t>(€)</w:t>
            </w:r>
          </w:p>
        </w:tc>
        <w:tc>
          <w:tcPr>
            <w:tcW w:w="1242" w:type="dxa"/>
            <w:tcBorders>
              <w:top w:val="single" w:sz="4" w:space="0" w:color="auto"/>
              <w:left w:val="single" w:sz="4" w:space="0" w:color="auto"/>
              <w:bottom w:val="single" w:sz="4" w:space="0" w:color="auto"/>
              <w:right w:val="single" w:sz="4" w:space="0" w:color="auto"/>
            </w:tcBorders>
            <w:shd w:val="pct10" w:color="auto" w:fill="auto"/>
            <w:vAlign w:val="center"/>
          </w:tcPr>
          <w:p w14:paraId="04957613" w14:textId="4CB984A0" w:rsidR="00A2401B" w:rsidRPr="00F808C1" w:rsidRDefault="00A2401B" w:rsidP="00A2401B">
            <w:pPr>
              <w:spacing w:before="120" w:after="120"/>
              <w:ind w:firstLine="179"/>
              <w:jc w:val="center"/>
              <w:rPr>
                <w:rFonts w:ascii="Arial" w:eastAsia="Arial" w:hAnsi="Arial" w:cs="Arial"/>
                <w:sz w:val="18"/>
                <w:szCs w:val="18"/>
              </w:rPr>
            </w:pPr>
            <w:r w:rsidRPr="00F808C1">
              <w:rPr>
                <w:rFonts w:ascii="Arial" w:eastAsia="Arial" w:hAnsi="Arial" w:cs="Arial"/>
                <w:sz w:val="18"/>
                <w:szCs w:val="18"/>
              </w:rPr>
              <w:t>01/01/2023 a 3</w:t>
            </w:r>
            <w:r w:rsidR="002A00D6" w:rsidRPr="00F808C1">
              <w:rPr>
                <w:rFonts w:ascii="Arial" w:eastAsia="Arial" w:hAnsi="Arial" w:cs="Arial"/>
                <w:sz w:val="18"/>
                <w:szCs w:val="18"/>
              </w:rPr>
              <w:t>0</w:t>
            </w:r>
            <w:r w:rsidRPr="00F808C1">
              <w:rPr>
                <w:rFonts w:ascii="Arial" w:eastAsia="Arial" w:hAnsi="Arial" w:cs="Arial"/>
                <w:sz w:val="18"/>
                <w:szCs w:val="18"/>
              </w:rPr>
              <w:t>/</w:t>
            </w:r>
            <w:r w:rsidR="002A00D6" w:rsidRPr="00F808C1">
              <w:rPr>
                <w:rFonts w:ascii="Arial" w:eastAsia="Arial" w:hAnsi="Arial" w:cs="Arial"/>
                <w:sz w:val="18"/>
                <w:szCs w:val="18"/>
              </w:rPr>
              <w:t>06</w:t>
            </w:r>
            <w:r w:rsidRPr="00F808C1">
              <w:rPr>
                <w:rFonts w:ascii="Arial" w:eastAsia="Arial" w:hAnsi="Arial" w:cs="Arial"/>
                <w:sz w:val="18"/>
                <w:szCs w:val="18"/>
              </w:rPr>
              <w:t>/2023</w:t>
            </w:r>
          </w:p>
          <w:p w14:paraId="72426E6A" w14:textId="74DF79F6" w:rsidR="00A2401B" w:rsidRPr="00F808C1" w:rsidRDefault="00A2401B" w:rsidP="00A2401B">
            <w:pPr>
              <w:spacing w:before="120" w:after="120"/>
              <w:ind w:firstLine="179"/>
              <w:jc w:val="center"/>
              <w:rPr>
                <w:rFonts w:ascii="Arial" w:eastAsia="Arial" w:hAnsi="Arial" w:cs="Arial"/>
                <w:b/>
                <w:sz w:val="18"/>
                <w:szCs w:val="18"/>
              </w:rPr>
            </w:pPr>
            <w:r w:rsidRPr="00F808C1">
              <w:rPr>
                <w:rFonts w:ascii="Arial" w:eastAsia="Arial" w:hAnsi="Arial" w:cs="Arial"/>
                <w:sz w:val="18"/>
                <w:szCs w:val="18"/>
              </w:rPr>
              <w:t>(€)</w:t>
            </w:r>
          </w:p>
        </w:tc>
        <w:tc>
          <w:tcPr>
            <w:tcW w:w="1700" w:type="dxa"/>
            <w:tcBorders>
              <w:top w:val="single" w:sz="4" w:space="0" w:color="000000"/>
              <w:left w:val="single" w:sz="4" w:space="0" w:color="auto"/>
              <w:bottom w:val="single" w:sz="4" w:space="0" w:color="000000"/>
              <w:right w:val="single" w:sz="4" w:space="0" w:color="000000"/>
            </w:tcBorders>
            <w:shd w:val="pct10" w:color="auto" w:fill="auto"/>
            <w:tcMar>
              <w:top w:w="0" w:type="dxa"/>
              <w:left w:w="108" w:type="dxa"/>
              <w:bottom w:w="0" w:type="dxa"/>
              <w:right w:w="108" w:type="dxa"/>
            </w:tcMar>
            <w:vAlign w:val="center"/>
          </w:tcPr>
          <w:p w14:paraId="56C690AC" w14:textId="2B0AAB2D" w:rsidR="00A2401B" w:rsidRPr="00F808C1" w:rsidRDefault="00A2401B" w:rsidP="00AF72DA">
            <w:pPr>
              <w:spacing w:before="120" w:after="120"/>
              <w:ind w:firstLine="172"/>
              <w:jc w:val="center"/>
              <w:rPr>
                <w:rFonts w:ascii="Arial" w:eastAsia="Arial" w:hAnsi="Arial" w:cs="Arial"/>
                <w:sz w:val="18"/>
                <w:szCs w:val="18"/>
              </w:rPr>
            </w:pPr>
            <w:r w:rsidRPr="00F808C1">
              <w:rPr>
                <w:rFonts w:ascii="Arial" w:eastAsia="Arial" w:hAnsi="Arial" w:cs="Arial"/>
                <w:sz w:val="18"/>
                <w:szCs w:val="18"/>
              </w:rPr>
              <w:t>De 01/07/2023 a 31/12/2023</w:t>
            </w:r>
          </w:p>
          <w:p w14:paraId="7992D3D6" w14:textId="154462D8" w:rsidR="00A2401B" w:rsidRPr="00F808C1" w:rsidRDefault="00A2401B" w:rsidP="00AF72DA">
            <w:pPr>
              <w:spacing w:before="120" w:after="120"/>
              <w:ind w:firstLine="172"/>
              <w:jc w:val="center"/>
              <w:rPr>
                <w:rFonts w:ascii="Arial" w:eastAsia="Arial" w:hAnsi="Arial" w:cs="Arial"/>
                <w:sz w:val="18"/>
                <w:szCs w:val="18"/>
              </w:rPr>
            </w:pPr>
            <w:r w:rsidRPr="00F808C1">
              <w:rPr>
                <w:rFonts w:ascii="Arial" w:eastAsia="Arial" w:hAnsi="Arial" w:cs="Arial"/>
                <w:b/>
                <w:sz w:val="18"/>
                <w:szCs w:val="18"/>
              </w:rPr>
              <w:t>(€)</w:t>
            </w:r>
          </w:p>
        </w:tc>
        <w:tc>
          <w:tcPr>
            <w:tcW w:w="1526" w:type="dxa"/>
            <w:tcBorders>
              <w:top w:val="single" w:sz="4" w:space="0" w:color="auto"/>
              <w:left w:val="single" w:sz="4" w:space="0" w:color="000000"/>
              <w:bottom w:val="single" w:sz="4" w:space="0" w:color="000000"/>
              <w:right w:val="single" w:sz="4" w:space="0" w:color="000000"/>
            </w:tcBorders>
            <w:shd w:val="pct10" w:color="auto" w:fill="auto"/>
            <w:vAlign w:val="center"/>
          </w:tcPr>
          <w:p w14:paraId="78AE1A04" w14:textId="30DFE48B" w:rsidR="00A2401B" w:rsidRPr="00F808C1" w:rsidRDefault="00A2401B" w:rsidP="00AF72DA">
            <w:pPr>
              <w:spacing w:before="120" w:after="120"/>
              <w:ind w:firstLine="103"/>
              <w:jc w:val="center"/>
              <w:rPr>
                <w:rFonts w:ascii="Arial" w:eastAsia="Arial" w:hAnsi="Arial" w:cs="Arial"/>
                <w:sz w:val="18"/>
                <w:szCs w:val="18"/>
              </w:rPr>
            </w:pPr>
            <w:r w:rsidRPr="00F808C1">
              <w:rPr>
                <w:rFonts w:ascii="Arial" w:eastAsia="Arial" w:hAnsi="Arial" w:cs="Arial"/>
                <w:sz w:val="18"/>
                <w:szCs w:val="18"/>
              </w:rPr>
              <w:t>01/01/2024</w:t>
            </w:r>
          </w:p>
          <w:p w14:paraId="55D075E7" w14:textId="03440152" w:rsidR="00A2401B" w:rsidRPr="00F808C1" w:rsidRDefault="00A2401B" w:rsidP="00AF72DA">
            <w:pPr>
              <w:spacing w:before="120" w:after="120"/>
              <w:ind w:firstLine="103"/>
              <w:jc w:val="center"/>
              <w:rPr>
                <w:rFonts w:ascii="Arial" w:eastAsia="Arial" w:hAnsi="Arial" w:cs="Arial"/>
                <w:sz w:val="18"/>
                <w:szCs w:val="18"/>
              </w:rPr>
            </w:pPr>
            <w:r w:rsidRPr="00F808C1">
              <w:rPr>
                <w:rFonts w:ascii="Arial" w:eastAsia="Arial" w:hAnsi="Arial" w:cs="Arial"/>
                <w:sz w:val="18"/>
                <w:szCs w:val="18"/>
              </w:rPr>
              <w:t xml:space="preserve"> a 31/10/2024</w:t>
            </w:r>
          </w:p>
          <w:p w14:paraId="10D5B859" w14:textId="39480904" w:rsidR="00A2401B" w:rsidRPr="00F808C1" w:rsidRDefault="00A2401B" w:rsidP="00AF72DA">
            <w:pPr>
              <w:spacing w:before="120" w:after="120"/>
              <w:ind w:firstLine="103"/>
              <w:jc w:val="center"/>
              <w:rPr>
                <w:rFonts w:ascii="Arial" w:eastAsia="Arial" w:hAnsi="Arial" w:cs="Arial"/>
                <w:sz w:val="18"/>
                <w:szCs w:val="18"/>
              </w:rPr>
            </w:pPr>
            <w:r w:rsidRPr="00F808C1">
              <w:rPr>
                <w:rFonts w:ascii="Arial" w:eastAsia="Arial" w:hAnsi="Arial" w:cs="Arial"/>
                <w:b/>
                <w:sz w:val="18"/>
                <w:szCs w:val="18"/>
              </w:rPr>
              <w:t>(€)</w:t>
            </w:r>
          </w:p>
        </w:tc>
        <w:tc>
          <w:tcPr>
            <w:tcW w:w="1563" w:type="dxa"/>
            <w:vMerge/>
            <w:tcBorders>
              <w:left w:val="single" w:sz="4" w:space="0" w:color="000000"/>
              <w:bottom w:val="single" w:sz="4" w:space="0" w:color="000000"/>
              <w:right w:val="single" w:sz="4" w:space="0" w:color="000000"/>
            </w:tcBorders>
            <w:shd w:val="pct10" w:color="auto" w:fill="auto"/>
            <w:tcMar>
              <w:top w:w="0" w:type="dxa"/>
              <w:left w:w="108" w:type="dxa"/>
              <w:bottom w:w="0" w:type="dxa"/>
              <w:right w:w="108" w:type="dxa"/>
            </w:tcMar>
            <w:vAlign w:val="center"/>
          </w:tcPr>
          <w:p w14:paraId="720DEEB1" w14:textId="77777777" w:rsidR="00A2401B" w:rsidRPr="00F808C1" w:rsidRDefault="00A2401B" w:rsidP="00D82E61">
            <w:pPr>
              <w:spacing w:before="120" w:after="120"/>
              <w:jc w:val="center"/>
              <w:rPr>
                <w:rFonts w:ascii="Arial" w:eastAsia="Arial" w:hAnsi="Arial" w:cs="Arial"/>
                <w:b/>
                <w:sz w:val="18"/>
                <w:szCs w:val="18"/>
              </w:rPr>
            </w:pPr>
          </w:p>
        </w:tc>
      </w:tr>
      <w:tr w:rsidR="00F808C1" w:rsidRPr="00F808C1" w14:paraId="482CC2F2" w14:textId="77777777" w:rsidTr="00342EEA">
        <w:trPr>
          <w:trHeight w:val="488"/>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260D0" w14:textId="77777777" w:rsidR="00A2401B" w:rsidRPr="00F808C1" w:rsidRDefault="00A2401B" w:rsidP="00B60F1F">
            <w:pPr>
              <w:spacing w:before="120" w:after="120"/>
              <w:jc w:val="center"/>
              <w:rPr>
                <w:rFonts w:ascii="Arial" w:eastAsia="Arial" w:hAnsi="Arial" w:cs="Arial"/>
                <w:b/>
                <w:sz w:val="18"/>
                <w:szCs w:val="18"/>
              </w:rPr>
            </w:pPr>
            <w:r w:rsidRPr="00F808C1">
              <w:rPr>
                <w:rFonts w:ascii="Arial" w:eastAsia="Arial" w:hAnsi="Arial" w:cs="Arial"/>
                <w:b/>
                <w:sz w:val="18"/>
                <w:szCs w:val="18"/>
              </w:rPr>
              <w:t>PERSONAL</w:t>
            </w:r>
          </w:p>
        </w:tc>
        <w:tc>
          <w:tcPr>
            <w:tcW w:w="1296"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4D715813" w14:textId="589769B8" w:rsidR="00A2401B" w:rsidRPr="00F808C1" w:rsidRDefault="00342EEA"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42.500</w:t>
            </w:r>
          </w:p>
        </w:tc>
        <w:tc>
          <w:tcPr>
            <w:tcW w:w="1242" w:type="dxa"/>
            <w:vMerge w:val="restart"/>
            <w:tcBorders>
              <w:top w:val="single" w:sz="4" w:space="0" w:color="auto"/>
              <w:left w:val="single" w:sz="4" w:space="0" w:color="000000"/>
              <w:right w:val="single" w:sz="4" w:space="0" w:color="000000"/>
            </w:tcBorders>
            <w:shd w:val="clear" w:color="auto" w:fill="auto"/>
            <w:vAlign w:val="center"/>
          </w:tcPr>
          <w:p w14:paraId="2648FEA7" w14:textId="43BFA58A" w:rsidR="00A2401B" w:rsidRPr="00F808C1" w:rsidRDefault="00342EEA"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42.500</w:t>
            </w:r>
          </w:p>
        </w:tc>
        <w:tc>
          <w:tcPr>
            <w:tcW w:w="17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5E2681" w14:textId="7CC310E2" w:rsidR="00A2401B" w:rsidRPr="00F808C1" w:rsidRDefault="00A2401B"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42.500</w:t>
            </w:r>
          </w:p>
        </w:tc>
        <w:tc>
          <w:tcPr>
            <w:tcW w:w="1526" w:type="dxa"/>
            <w:vMerge w:val="restart"/>
            <w:tcBorders>
              <w:top w:val="single" w:sz="4" w:space="0" w:color="000000"/>
              <w:left w:val="single" w:sz="4" w:space="0" w:color="000000"/>
              <w:right w:val="single" w:sz="4" w:space="0" w:color="000000"/>
            </w:tcBorders>
            <w:vAlign w:val="center"/>
          </w:tcPr>
          <w:p w14:paraId="0BE5B157" w14:textId="6297B6C8" w:rsidR="00A2401B" w:rsidRPr="00F808C1" w:rsidRDefault="00A2401B"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42.500</w:t>
            </w:r>
          </w:p>
        </w:tc>
        <w:tc>
          <w:tcPr>
            <w:tcW w:w="15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F81AE7" w14:textId="0B6A665D" w:rsidR="00A2401B" w:rsidRPr="00F808C1" w:rsidRDefault="00A2401B"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170.000</w:t>
            </w:r>
          </w:p>
        </w:tc>
      </w:tr>
      <w:tr w:rsidR="00F808C1" w:rsidRPr="00F808C1" w14:paraId="3DD1DE1C" w14:textId="77777777" w:rsidTr="00342EEA">
        <w:trPr>
          <w:trHeight w:val="1261"/>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F8C23" w14:textId="77777777" w:rsidR="00A2401B" w:rsidRPr="00F808C1" w:rsidRDefault="00A2401B" w:rsidP="00B60F1F">
            <w:pPr>
              <w:spacing w:before="120" w:after="120"/>
              <w:jc w:val="center"/>
              <w:rPr>
                <w:rFonts w:ascii="Arial" w:eastAsia="Arial" w:hAnsi="Arial" w:cs="Arial"/>
                <w:b/>
                <w:sz w:val="18"/>
                <w:szCs w:val="18"/>
              </w:rPr>
            </w:pPr>
            <w:r w:rsidRPr="00F808C1">
              <w:rPr>
                <w:rFonts w:ascii="Arial" w:eastAsia="Arial" w:hAnsi="Arial" w:cs="Arial"/>
                <w:b/>
                <w:sz w:val="18"/>
                <w:szCs w:val="18"/>
              </w:rPr>
              <w:t xml:space="preserve">TRABAJOS DE INVESTIGACIÓN DE CAMPO, </w:t>
            </w:r>
            <w:r w:rsidRPr="00F808C1">
              <w:rPr>
                <w:rFonts w:ascii="Arial" w:eastAsia="Arial" w:hAnsi="Arial" w:cs="Arial"/>
                <w:sz w:val="18"/>
                <w:szCs w:val="18"/>
              </w:rPr>
              <w:t>al menos, sondeos arqueológicos y  Prospección arqueológica.</w:t>
            </w:r>
          </w:p>
        </w:tc>
        <w:tc>
          <w:tcPr>
            <w:tcW w:w="129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62C62E" w14:textId="77777777" w:rsidR="00A2401B" w:rsidRPr="00F808C1" w:rsidRDefault="00A2401B" w:rsidP="00B60F1F">
            <w:pPr>
              <w:spacing w:before="120" w:after="120"/>
              <w:ind w:firstLine="284"/>
              <w:jc w:val="center"/>
              <w:rPr>
                <w:rFonts w:ascii="Arial" w:eastAsia="Arial" w:hAnsi="Arial" w:cs="Arial"/>
                <w:b/>
                <w:sz w:val="18"/>
                <w:szCs w:val="18"/>
              </w:rPr>
            </w:pPr>
          </w:p>
        </w:tc>
        <w:tc>
          <w:tcPr>
            <w:tcW w:w="1242" w:type="dxa"/>
            <w:vMerge/>
            <w:tcBorders>
              <w:left w:val="single" w:sz="4" w:space="0" w:color="000000"/>
              <w:right w:val="single" w:sz="4" w:space="0" w:color="000000"/>
            </w:tcBorders>
            <w:shd w:val="clear" w:color="auto" w:fill="auto"/>
            <w:vAlign w:val="center"/>
          </w:tcPr>
          <w:p w14:paraId="38F00CD5" w14:textId="4CF30DBC" w:rsidR="00A2401B" w:rsidRPr="00F808C1" w:rsidRDefault="00A2401B" w:rsidP="00B60F1F">
            <w:pPr>
              <w:spacing w:before="120" w:after="120"/>
              <w:ind w:firstLine="284"/>
              <w:jc w:val="center"/>
              <w:rPr>
                <w:rFonts w:ascii="Arial" w:eastAsia="Arial" w:hAnsi="Arial" w:cs="Arial"/>
                <w:b/>
                <w:sz w:val="18"/>
                <w:szCs w:val="18"/>
              </w:rPr>
            </w:pPr>
          </w:p>
        </w:tc>
        <w:tc>
          <w:tcPr>
            <w:tcW w:w="170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29136E" w14:textId="77777777" w:rsidR="00A2401B" w:rsidRPr="00F808C1" w:rsidRDefault="00A2401B" w:rsidP="00B60F1F">
            <w:pPr>
              <w:spacing w:before="120" w:after="120"/>
              <w:ind w:firstLine="284"/>
              <w:jc w:val="center"/>
              <w:rPr>
                <w:rFonts w:ascii="Arial" w:eastAsia="Arial" w:hAnsi="Arial" w:cs="Arial"/>
                <w:b/>
                <w:sz w:val="18"/>
                <w:szCs w:val="18"/>
              </w:rPr>
            </w:pPr>
          </w:p>
        </w:tc>
        <w:tc>
          <w:tcPr>
            <w:tcW w:w="1526" w:type="dxa"/>
            <w:vMerge/>
            <w:tcBorders>
              <w:left w:val="single" w:sz="4" w:space="0" w:color="000000"/>
              <w:right w:val="single" w:sz="4" w:space="0" w:color="000000"/>
            </w:tcBorders>
            <w:vAlign w:val="center"/>
          </w:tcPr>
          <w:p w14:paraId="3F4E9B5F" w14:textId="36CFE869" w:rsidR="00A2401B" w:rsidRPr="00F808C1" w:rsidRDefault="00A2401B" w:rsidP="00B60F1F">
            <w:pPr>
              <w:spacing w:before="120" w:after="120"/>
              <w:ind w:firstLine="284"/>
              <w:jc w:val="center"/>
              <w:rPr>
                <w:rFonts w:ascii="Arial" w:eastAsia="Arial" w:hAnsi="Arial" w:cs="Arial"/>
                <w:b/>
                <w:sz w:val="18"/>
                <w:szCs w:val="18"/>
              </w:rPr>
            </w:pPr>
          </w:p>
        </w:tc>
        <w:tc>
          <w:tcPr>
            <w:tcW w:w="156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DB4ACF" w14:textId="05D108E3" w:rsidR="00A2401B" w:rsidRPr="00F808C1" w:rsidRDefault="00A2401B" w:rsidP="00B60F1F">
            <w:pPr>
              <w:spacing w:before="120" w:after="120"/>
              <w:ind w:firstLine="284"/>
              <w:jc w:val="center"/>
              <w:rPr>
                <w:rFonts w:ascii="Arial" w:eastAsia="Arial" w:hAnsi="Arial" w:cs="Arial"/>
                <w:b/>
                <w:sz w:val="18"/>
                <w:szCs w:val="18"/>
              </w:rPr>
            </w:pPr>
          </w:p>
        </w:tc>
      </w:tr>
      <w:tr w:rsidR="00F808C1" w:rsidRPr="00F808C1" w14:paraId="22B94255" w14:textId="77777777" w:rsidTr="00342EEA">
        <w:trPr>
          <w:trHeight w:val="1272"/>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2BC34" w14:textId="77777777" w:rsidR="00A2401B" w:rsidRPr="00F808C1" w:rsidRDefault="00A2401B" w:rsidP="00B60F1F">
            <w:pPr>
              <w:spacing w:before="120" w:after="120"/>
              <w:jc w:val="center"/>
              <w:rPr>
                <w:rFonts w:ascii="Arial" w:eastAsia="Arial" w:hAnsi="Arial" w:cs="Arial"/>
                <w:sz w:val="18"/>
                <w:szCs w:val="18"/>
              </w:rPr>
            </w:pPr>
            <w:r w:rsidRPr="00F808C1">
              <w:rPr>
                <w:rFonts w:ascii="Arial" w:eastAsia="Arial" w:hAnsi="Arial" w:cs="Arial"/>
                <w:b/>
                <w:sz w:val="18"/>
                <w:szCs w:val="18"/>
              </w:rPr>
              <w:t>TRABAJOS DE INVESTIGACIÓN DE LABORATORIO</w:t>
            </w:r>
            <w:r w:rsidRPr="00F808C1">
              <w:rPr>
                <w:rFonts w:ascii="Arial" w:eastAsia="Arial" w:hAnsi="Arial" w:cs="Arial"/>
                <w:sz w:val="18"/>
                <w:szCs w:val="18"/>
              </w:rPr>
              <w:t xml:space="preserve">, al menos, análisis </w:t>
            </w:r>
            <w:proofErr w:type="spellStart"/>
            <w:r w:rsidRPr="00F808C1">
              <w:rPr>
                <w:rFonts w:ascii="Arial" w:eastAsia="Arial" w:hAnsi="Arial" w:cs="Arial"/>
                <w:sz w:val="18"/>
                <w:szCs w:val="18"/>
              </w:rPr>
              <w:t>radiocarbónicos</w:t>
            </w:r>
            <w:proofErr w:type="spellEnd"/>
            <w:r w:rsidRPr="00F808C1">
              <w:rPr>
                <w:rFonts w:ascii="Arial" w:eastAsia="Arial" w:hAnsi="Arial" w:cs="Arial"/>
                <w:sz w:val="18"/>
                <w:szCs w:val="18"/>
              </w:rPr>
              <w:t xml:space="preserve">, ADN, isótopos, láminas delgadas, </w:t>
            </w:r>
            <w:proofErr w:type="spellStart"/>
            <w:r w:rsidRPr="00F808C1">
              <w:rPr>
                <w:rFonts w:ascii="Arial" w:eastAsia="Arial" w:hAnsi="Arial" w:cs="Arial"/>
                <w:sz w:val="18"/>
                <w:szCs w:val="18"/>
              </w:rPr>
              <w:t>microestratigrafía</w:t>
            </w:r>
            <w:proofErr w:type="spellEnd"/>
            <w:r w:rsidRPr="00F808C1">
              <w:rPr>
                <w:rFonts w:ascii="Arial" w:eastAsia="Arial" w:hAnsi="Arial" w:cs="Arial"/>
                <w:sz w:val="18"/>
                <w:szCs w:val="18"/>
              </w:rPr>
              <w:t>, entre otros.</w:t>
            </w:r>
          </w:p>
        </w:tc>
        <w:tc>
          <w:tcPr>
            <w:tcW w:w="12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368AA" w14:textId="77777777" w:rsidR="00A2401B" w:rsidRPr="00F808C1" w:rsidRDefault="00A2401B" w:rsidP="00B60F1F">
            <w:pPr>
              <w:spacing w:before="120" w:after="120"/>
              <w:ind w:firstLine="284"/>
              <w:jc w:val="center"/>
              <w:rPr>
                <w:rFonts w:ascii="Arial" w:eastAsia="Arial" w:hAnsi="Arial" w:cs="Arial"/>
                <w:sz w:val="18"/>
                <w:szCs w:val="18"/>
              </w:rPr>
            </w:pPr>
          </w:p>
        </w:tc>
        <w:tc>
          <w:tcPr>
            <w:tcW w:w="1242" w:type="dxa"/>
            <w:vMerge/>
            <w:tcBorders>
              <w:left w:val="single" w:sz="4" w:space="0" w:color="000000"/>
              <w:bottom w:val="single" w:sz="4" w:space="0" w:color="000000"/>
              <w:right w:val="single" w:sz="4" w:space="0" w:color="000000"/>
            </w:tcBorders>
            <w:shd w:val="clear" w:color="auto" w:fill="auto"/>
            <w:vAlign w:val="center"/>
          </w:tcPr>
          <w:p w14:paraId="163ADD2D" w14:textId="3F624FFD" w:rsidR="00A2401B" w:rsidRPr="00F808C1" w:rsidRDefault="00A2401B" w:rsidP="00B60F1F">
            <w:pPr>
              <w:spacing w:before="120" w:after="120"/>
              <w:ind w:firstLine="284"/>
              <w:jc w:val="center"/>
              <w:rPr>
                <w:rFonts w:ascii="Arial" w:eastAsia="Arial" w:hAnsi="Arial" w:cs="Arial"/>
                <w:sz w:val="18"/>
                <w:szCs w:val="18"/>
              </w:rPr>
            </w:pPr>
          </w:p>
        </w:tc>
        <w:tc>
          <w:tcPr>
            <w:tcW w:w="17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3C95B" w14:textId="77777777" w:rsidR="00A2401B" w:rsidRPr="00F808C1" w:rsidRDefault="00A2401B" w:rsidP="00B60F1F">
            <w:pPr>
              <w:spacing w:before="120" w:after="120"/>
              <w:ind w:firstLine="284"/>
              <w:jc w:val="center"/>
              <w:rPr>
                <w:rFonts w:ascii="Arial" w:eastAsia="Arial" w:hAnsi="Arial" w:cs="Arial"/>
                <w:sz w:val="18"/>
                <w:szCs w:val="18"/>
              </w:rPr>
            </w:pPr>
          </w:p>
        </w:tc>
        <w:tc>
          <w:tcPr>
            <w:tcW w:w="1526" w:type="dxa"/>
            <w:vMerge/>
            <w:tcBorders>
              <w:left w:val="single" w:sz="4" w:space="0" w:color="000000"/>
              <w:bottom w:val="single" w:sz="4" w:space="0" w:color="000000"/>
              <w:right w:val="single" w:sz="4" w:space="0" w:color="000000"/>
            </w:tcBorders>
            <w:vAlign w:val="center"/>
          </w:tcPr>
          <w:p w14:paraId="59ACD2C4" w14:textId="520EF0F6" w:rsidR="00A2401B" w:rsidRPr="00F808C1" w:rsidRDefault="00A2401B" w:rsidP="00B60F1F">
            <w:pPr>
              <w:spacing w:before="120" w:after="120"/>
              <w:ind w:firstLine="284"/>
              <w:jc w:val="center"/>
              <w:rPr>
                <w:rFonts w:ascii="Arial" w:eastAsia="Arial" w:hAnsi="Arial" w:cs="Arial"/>
                <w:sz w:val="18"/>
                <w:szCs w:val="18"/>
              </w:rPr>
            </w:pPr>
          </w:p>
        </w:tc>
        <w:tc>
          <w:tcPr>
            <w:tcW w:w="15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0A93D" w14:textId="45AB5A1D" w:rsidR="00A2401B" w:rsidRPr="00F808C1" w:rsidRDefault="00A2401B" w:rsidP="00B60F1F">
            <w:pPr>
              <w:spacing w:before="120" w:after="120"/>
              <w:ind w:firstLine="284"/>
              <w:jc w:val="center"/>
              <w:rPr>
                <w:rFonts w:ascii="Arial" w:eastAsia="Arial" w:hAnsi="Arial" w:cs="Arial"/>
                <w:sz w:val="18"/>
                <w:szCs w:val="18"/>
              </w:rPr>
            </w:pPr>
          </w:p>
        </w:tc>
      </w:tr>
      <w:tr w:rsidR="00F808C1" w:rsidRPr="00F808C1" w14:paraId="2386A8CC" w14:textId="77777777" w:rsidTr="00342EEA">
        <w:trPr>
          <w:trHeight w:val="488"/>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2810F" w14:textId="0C603EAA" w:rsidR="00342EEA" w:rsidRPr="00F808C1" w:rsidRDefault="00342EEA" w:rsidP="00B60F1F">
            <w:pPr>
              <w:spacing w:before="120" w:after="120"/>
              <w:jc w:val="center"/>
              <w:rPr>
                <w:rFonts w:ascii="Arial" w:eastAsia="Arial" w:hAnsi="Arial" w:cs="Arial"/>
                <w:b/>
                <w:sz w:val="18"/>
                <w:szCs w:val="18"/>
              </w:rPr>
            </w:pPr>
            <w:r w:rsidRPr="00F808C1">
              <w:rPr>
                <w:rFonts w:ascii="Arial" w:eastAsia="Arial" w:hAnsi="Arial" w:cs="Arial"/>
                <w:b/>
                <w:sz w:val="18"/>
                <w:szCs w:val="18"/>
              </w:rPr>
              <w:t>DIFUSIÓN-DIVULGACIÓN</w:t>
            </w:r>
          </w:p>
        </w:tc>
        <w:tc>
          <w:tcPr>
            <w:tcW w:w="12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129884" w14:textId="0E5416A6" w:rsidR="00342EEA" w:rsidRPr="00F808C1" w:rsidRDefault="00342EEA"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2.500</w:t>
            </w:r>
          </w:p>
        </w:tc>
        <w:tc>
          <w:tcPr>
            <w:tcW w:w="1242" w:type="dxa"/>
            <w:vMerge w:val="restart"/>
            <w:tcBorders>
              <w:top w:val="single" w:sz="4" w:space="0" w:color="000000"/>
              <w:left w:val="single" w:sz="4" w:space="0" w:color="000000"/>
              <w:right w:val="single" w:sz="4" w:space="0" w:color="000000"/>
            </w:tcBorders>
            <w:shd w:val="clear" w:color="auto" w:fill="auto"/>
            <w:vAlign w:val="center"/>
          </w:tcPr>
          <w:p w14:paraId="048DEF8C" w14:textId="57943A2C" w:rsidR="00342EEA" w:rsidRPr="00F808C1" w:rsidRDefault="00342EEA" w:rsidP="00342EEA">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2.500</w:t>
            </w:r>
          </w:p>
        </w:tc>
        <w:tc>
          <w:tcPr>
            <w:tcW w:w="17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42B9231" w14:textId="071708E4" w:rsidR="00342EEA" w:rsidRPr="00F808C1" w:rsidRDefault="00342EEA"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2.500</w:t>
            </w:r>
          </w:p>
        </w:tc>
        <w:tc>
          <w:tcPr>
            <w:tcW w:w="1526" w:type="dxa"/>
            <w:vMerge w:val="restart"/>
            <w:tcBorders>
              <w:top w:val="single" w:sz="4" w:space="0" w:color="000000"/>
              <w:left w:val="single" w:sz="4" w:space="0" w:color="000000"/>
              <w:right w:val="single" w:sz="4" w:space="0" w:color="000000"/>
            </w:tcBorders>
            <w:vAlign w:val="center"/>
          </w:tcPr>
          <w:p w14:paraId="6C2B87F1" w14:textId="0BFC6B4B" w:rsidR="00342EEA" w:rsidRPr="00F808C1" w:rsidRDefault="00342EEA"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2.500</w:t>
            </w:r>
          </w:p>
        </w:tc>
        <w:tc>
          <w:tcPr>
            <w:tcW w:w="15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69454D1" w14:textId="561E86F0" w:rsidR="00342EEA" w:rsidRPr="00F808C1" w:rsidRDefault="00342EEA"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10.000</w:t>
            </w:r>
          </w:p>
        </w:tc>
      </w:tr>
      <w:tr w:rsidR="00F808C1" w:rsidRPr="00F808C1" w14:paraId="1A3E2F93" w14:textId="77777777" w:rsidTr="00342EEA">
        <w:trPr>
          <w:trHeight w:val="749"/>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66FE8" w14:textId="6350B7E1" w:rsidR="00342EEA" w:rsidRPr="00F808C1" w:rsidRDefault="00342EEA" w:rsidP="00B60F1F">
            <w:pPr>
              <w:spacing w:before="120" w:after="120"/>
              <w:jc w:val="center"/>
              <w:rPr>
                <w:rFonts w:ascii="Arial" w:eastAsia="Arial" w:hAnsi="Arial" w:cs="Arial"/>
                <w:b/>
                <w:sz w:val="18"/>
                <w:szCs w:val="18"/>
              </w:rPr>
            </w:pPr>
            <w:r w:rsidRPr="00F808C1">
              <w:rPr>
                <w:rFonts w:ascii="Arial" w:eastAsia="Arial" w:hAnsi="Arial" w:cs="Arial"/>
                <w:b/>
                <w:sz w:val="18"/>
                <w:szCs w:val="18"/>
              </w:rPr>
              <w:t>ORGANIZACIÓN JORNADAS EXPOSICIÓN</w:t>
            </w:r>
          </w:p>
        </w:tc>
        <w:tc>
          <w:tcPr>
            <w:tcW w:w="12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B2D25" w14:textId="77777777" w:rsidR="00342EEA" w:rsidRPr="00F808C1" w:rsidRDefault="00342EEA" w:rsidP="00B60F1F">
            <w:pPr>
              <w:spacing w:before="120" w:after="120"/>
              <w:ind w:firstLine="284"/>
              <w:jc w:val="center"/>
              <w:rPr>
                <w:rFonts w:ascii="Arial" w:eastAsia="Arial" w:hAnsi="Arial" w:cs="Arial"/>
                <w:sz w:val="18"/>
                <w:szCs w:val="18"/>
              </w:rPr>
            </w:pPr>
          </w:p>
        </w:tc>
        <w:tc>
          <w:tcPr>
            <w:tcW w:w="1242" w:type="dxa"/>
            <w:vMerge/>
            <w:tcBorders>
              <w:left w:val="single" w:sz="4" w:space="0" w:color="000000"/>
              <w:bottom w:val="single" w:sz="4" w:space="0" w:color="000000"/>
              <w:right w:val="single" w:sz="4" w:space="0" w:color="000000"/>
            </w:tcBorders>
            <w:shd w:val="clear" w:color="auto" w:fill="auto"/>
            <w:vAlign w:val="center"/>
          </w:tcPr>
          <w:p w14:paraId="11FFC9F0" w14:textId="26F67286" w:rsidR="00342EEA" w:rsidRPr="00F808C1" w:rsidRDefault="00342EEA" w:rsidP="00B60F1F">
            <w:pPr>
              <w:spacing w:before="120" w:after="120"/>
              <w:ind w:firstLine="284"/>
              <w:jc w:val="center"/>
              <w:rPr>
                <w:rFonts w:ascii="Arial" w:eastAsia="Arial" w:hAnsi="Arial" w:cs="Arial"/>
                <w:sz w:val="18"/>
                <w:szCs w:val="18"/>
              </w:rPr>
            </w:pPr>
          </w:p>
        </w:tc>
        <w:tc>
          <w:tcPr>
            <w:tcW w:w="17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2A793" w14:textId="77777777" w:rsidR="00342EEA" w:rsidRPr="00F808C1" w:rsidRDefault="00342EEA" w:rsidP="00B60F1F">
            <w:pPr>
              <w:spacing w:before="120" w:after="120"/>
              <w:ind w:firstLine="284"/>
              <w:jc w:val="center"/>
              <w:rPr>
                <w:rFonts w:ascii="Arial" w:eastAsia="Arial" w:hAnsi="Arial" w:cs="Arial"/>
                <w:sz w:val="18"/>
                <w:szCs w:val="18"/>
              </w:rPr>
            </w:pPr>
          </w:p>
        </w:tc>
        <w:tc>
          <w:tcPr>
            <w:tcW w:w="1526" w:type="dxa"/>
            <w:vMerge/>
            <w:tcBorders>
              <w:left w:val="single" w:sz="4" w:space="0" w:color="000000"/>
              <w:bottom w:val="single" w:sz="4" w:space="0" w:color="000000"/>
              <w:right w:val="single" w:sz="4" w:space="0" w:color="000000"/>
            </w:tcBorders>
            <w:vAlign w:val="center"/>
          </w:tcPr>
          <w:p w14:paraId="0CB7AD70" w14:textId="3CE38ADB" w:rsidR="00342EEA" w:rsidRPr="00F808C1" w:rsidRDefault="00342EEA" w:rsidP="00B60F1F">
            <w:pPr>
              <w:spacing w:before="120" w:after="120"/>
              <w:ind w:firstLine="284"/>
              <w:jc w:val="center"/>
              <w:rPr>
                <w:rFonts w:ascii="Arial" w:eastAsia="Arial" w:hAnsi="Arial" w:cs="Arial"/>
                <w:sz w:val="18"/>
                <w:szCs w:val="18"/>
              </w:rPr>
            </w:pPr>
          </w:p>
        </w:tc>
        <w:tc>
          <w:tcPr>
            <w:tcW w:w="15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37A0E" w14:textId="5D0B11D3" w:rsidR="00342EEA" w:rsidRPr="00F808C1" w:rsidRDefault="00342EEA" w:rsidP="00B60F1F">
            <w:pPr>
              <w:spacing w:before="120" w:after="120"/>
              <w:ind w:firstLine="284"/>
              <w:jc w:val="center"/>
              <w:rPr>
                <w:rFonts w:ascii="Arial" w:eastAsia="Arial" w:hAnsi="Arial" w:cs="Arial"/>
                <w:sz w:val="18"/>
                <w:szCs w:val="18"/>
              </w:rPr>
            </w:pPr>
          </w:p>
        </w:tc>
      </w:tr>
      <w:tr w:rsidR="00F808C1" w:rsidRPr="00F808C1" w14:paraId="4FDD5414" w14:textId="77777777" w:rsidTr="00F82089">
        <w:trPr>
          <w:trHeight w:val="749"/>
        </w:trPr>
        <w:tc>
          <w:tcPr>
            <w:tcW w:w="2545" w:type="dxa"/>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vAlign w:val="center"/>
          </w:tcPr>
          <w:p w14:paraId="5EB3CEA0" w14:textId="77777777" w:rsidR="00F82089" w:rsidRPr="00F808C1" w:rsidRDefault="00F82089"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TOTAL</w:t>
            </w:r>
          </w:p>
        </w:tc>
        <w:tc>
          <w:tcPr>
            <w:tcW w:w="1296" w:type="dxa"/>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vAlign w:val="center"/>
          </w:tcPr>
          <w:p w14:paraId="2EA8D998" w14:textId="6D723544" w:rsidR="00F82089" w:rsidRPr="00F808C1" w:rsidRDefault="00F82089" w:rsidP="00AE3391">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45.000</w:t>
            </w:r>
          </w:p>
        </w:tc>
        <w:tc>
          <w:tcPr>
            <w:tcW w:w="1242"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30AC11E" w14:textId="05A9ED60" w:rsidR="00F82089" w:rsidRPr="00F808C1" w:rsidRDefault="00F82089" w:rsidP="00F82089">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45.000</w:t>
            </w:r>
          </w:p>
        </w:tc>
        <w:tc>
          <w:tcPr>
            <w:tcW w:w="1700" w:type="dxa"/>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vAlign w:val="center"/>
          </w:tcPr>
          <w:p w14:paraId="3E9F7271" w14:textId="33405328" w:rsidR="00F82089" w:rsidRPr="00F808C1" w:rsidRDefault="00F82089"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45.000</w:t>
            </w:r>
          </w:p>
        </w:tc>
        <w:tc>
          <w:tcPr>
            <w:tcW w:w="1526"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F5D5B36" w14:textId="1798D5AD" w:rsidR="00F82089" w:rsidRPr="00F808C1" w:rsidRDefault="00F82089" w:rsidP="00B60F1F">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45.000</w:t>
            </w:r>
          </w:p>
        </w:tc>
        <w:tc>
          <w:tcPr>
            <w:tcW w:w="1563" w:type="dxa"/>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vAlign w:val="center"/>
          </w:tcPr>
          <w:p w14:paraId="05F62B07" w14:textId="6BCECF21" w:rsidR="00F82089" w:rsidRPr="00F808C1" w:rsidRDefault="00F82089" w:rsidP="00AE3391">
            <w:pPr>
              <w:spacing w:before="120" w:after="120"/>
              <w:ind w:firstLine="284"/>
              <w:jc w:val="center"/>
              <w:rPr>
                <w:rFonts w:ascii="Arial" w:eastAsia="Arial" w:hAnsi="Arial" w:cs="Arial"/>
                <w:b/>
                <w:sz w:val="18"/>
                <w:szCs w:val="18"/>
              </w:rPr>
            </w:pPr>
            <w:r w:rsidRPr="00F808C1">
              <w:rPr>
                <w:rFonts w:ascii="Arial" w:eastAsia="Arial" w:hAnsi="Arial" w:cs="Arial"/>
                <w:b/>
                <w:sz w:val="18"/>
                <w:szCs w:val="18"/>
              </w:rPr>
              <w:t xml:space="preserve">180.000 </w:t>
            </w:r>
          </w:p>
        </w:tc>
      </w:tr>
    </w:tbl>
    <w:p w14:paraId="4BAE72FA" w14:textId="51DB06F7" w:rsidR="00A27D80" w:rsidRPr="00A52DD1" w:rsidRDefault="00A27D80" w:rsidP="003F3A96">
      <w:pPr>
        <w:spacing w:before="120" w:after="120"/>
        <w:ind w:left="284" w:right="282"/>
        <w:jc w:val="both"/>
        <w:rPr>
          <w:rFonts w:ascii="Arial" w:eastAsia="Arial" w:hAnsi="Arial" w:cs="Arial"/>
          <w:i/>
          <w:sz w:val="20"/>
        </w:rPr>
      </w:pPr>
      <w:r w:rsidRPr="00A52DD1">
        <w:rPr>
          <w:rFonts w:ascii="Arial" w:eastAsia="Arial" w:hAnsi="Arial" w:cs="Arial"/>
          <w:i/>
          <w:sz w:val="20"/>
        </w:rPr>
        <w:t>Los abonos de la financiación objeto del Convenio se realizarán, con carácter general</w:t>
      </w:r>
      <w:r w:rsidR="0099378E">
        <w:rPr>
          <w:rFonts w:ascii="Arial" w:eastAsia="Arial" w:hAnsi="Arial" w:cs="Arial"/>
          <w:i/>
          <w:sz w:val="20"/>
        </w:rPr>
        <w:t>,</w:t>
      </w:r>
      <w:r w:rsidRPr="00A52DD1">
        <w:rPr>
          <w:rFonts w:ascii="Arial" w:eastAsia="Arial" w:hAnsi="Arial" w:cs="Arial"/>
          <w:i/>
          <w:sz w:val="20"/>
        </w:rPr>
        <w:t xml:space="preserve"> tras la realización de las obligaciones contenidas en la cláusula CUARTA con el visto bueno del person</w:t>
      </w:r>
      <w:r w:rsidR="00F808C1">
        <w:rPr>
          <w:rFonts w:ascii="Arial" w:eastAsia="Arial" w:hAnsi="Arial" w:cs="Arial"/>
          <w:i/>
          <w:sz w:val="20"/>
        </w:rPr>
        <w:t>al del Cabildo de Gran Canaria,</w:t>
      </w:r>
      <w:r w:rsidRPr="00A52DD1">
        <w:rPr>
          <w:rFonts w:ascii="Arial" w:eastAsia="Arial" w:hAnsi="Arial" w:cs="Arial"/>
          <w:i/>
          <w:sz w:val="20"/>
        </w:rPr>
        <w:t xml:space="preserve"> siendo la planif</w:t>
      </w:r>
      <w:r w:rsidR="0099378E">
        <w:rPr>
          <w:rFonts w:ascii="Arial" w:eastAsia="Arial" w:hAnsi="Arial" w:cs="Arial"/>
          <w:i/>
          <w:sz w:val="20"/>
        </w:rPr>
        <w:t>icación prevista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3"/>
        <w:gridCol w:w="2124"/>
        <w:gridCol w:w="2124"/>
      </w:tblGrid>
      <w:tr w:rsidR="00A27D80" w:rsidRPr="00A52DD1" w14:paraId="3826DA4D" w14:textId="77777777" w:rsidTr="00F27B1B">
        <w:trPr>
          <w:trHeight w:val="424"/>
          <w:jc w:val="center"/>
        </w:trPr>
        <w:tc>
          <w:tcPr>
            <w:tcW w:w="8492" w:type="dxa"/>
            <w:gridSpan w:val="4"/>
            <w:shd w:val="pct10" w:color="auto" w:fill="auto"/>
            <w:vAlign w:val="center"/>
          </w:tcPr>
          <w:p w14:paraId="7E7DB8C8" w14:textId="4E3C737E" w:rsidR="00A27D80" w:rsidRPr="00F808C1" w:rsidRDefault="00A27D80" w:rsidP="001B7377">
            <w:pPr>
              <w:spacing w:before="120"/>
              <w:jc w:val="center"/>
              <w:rPr>
                <w:rFonts w:ascii="Arial" w:eastAsia="Arial" w:hAnsi="Arial" w:cs="Arial"/>
                <w:b/>
                <w:sz w:val="18"/>
                <w:szCs w:val="18"/>
              </w:rPr>
            </w:pPr>
            <w:r w:rsidRPr="00F808C1">
              <w:rPr>
                <w:rFonts w:ascii="Arial" w:eastAsia="Arial" w:hAnsi="Arial" w:cs="Arial"/>
                <w:b/>
                <w:sz w:val="18"/>
                <w:szCs w:val="18"/>
              </w:rPr>
              <w:lastRenderedPageBreak/>
              <w:t xml:space="preserve">Al cumplimiento de los siguientes plazos de </w:t>
            </w:r>
            <w:r w:rsidR="001B7377" w:rsidRPr="00F808C1">
              <w:rPr>
                <w:rFonts w:ascii="Arial" w:eastAsia="Arial" w:hAnsi="Arial" w:cs="Arial"/>
                <w:b/>
                <w:sz w:val="18"/>
                <w:szCs w:val="18"/>
              </w:rPr>
              <w:t>ejecución</w:t>
            </w:r>
            <w:r w:rsidRPr="00F808C1">
              <w:rPr>
                <w:rFonts w:ascii="Arial" w:eastAsia="Arial" w:hAnsi="Arial" w:cs="Arial"/>
                <w:b/>
                <w:sz w:val="18"/>
                <w:szCs w:val="18"/>
              </w:rPr>
              <w:t xml:space="preserve"> de Convenio tras la firma:</w:t>
            </w:r>
          </w:p>
        </w:tc>
      </w:tr>
      <w:tr w:rsidR="00A27D80" w:rsidRPr="00A52DD1" w14:paraId="19D2230E" w14:textId="77777777" w:rsidTr="00F27B1B">
        <w:trPr>
          <w:trHeight w:val="505"/>
          <w:jc w:val="center"/>
        </w:trPr>
        <w:tc>
          <w:tcPr>
            <w:tcW w:w="2121" w:type="dxa"/>
            <w:tcBorders>
              <w:bottom w:val="single" w:sz="4" w:space="0" w:color="auto"/>
            </w:tcBorders>
            <w:shd w:val="pct10" w:color="auto" w:fill="auto"/>
            <w:vAlign w:val="center"/>
          </w:tcPr>
          <w:p w14:paraId="0603A715" w14:textId="77777777" w:rsidR="00A27D80" w:rsidRPr="00A52DD1" w:rsidRDefault="00A27D80" w:rsidP="00F27B1B">
            <w:pPr>
              <w:spacing w:before="120"/>
              <w:jc w:val="center"/>
              <w:rPr>
                <w:rFonts w:ascii="Arial" w:eastAsia="Arial" w:hAnsi="Arial" w:cs="Arial"/>
                <w:b/>
                <w:sz w:val="18"/>
                <w:szCs w:val="18"/>
              </w:rPr>
            </w:pPr>
            <w:r w:rsidRPr="00A52DD1">
              <w:rPr>
                <w:rFonts w:ascii="Arial" w:eastAsia="Arial" w:hAnsi="Arial" w:cs="Arial"/>
                <w:b/>
                <w:sz w:val="18"/>
                <w:szCs w:val="18"/>
              </w:rPr>
              <w:t xml:space="preserve">Mes 0: tras la suscripción del convenio y entrega de planificación y medios </w:t>
            </w:r>
          </w:p>
        </w:tc>
        <w:tc>
          <w:tcPr>
            <w:tcW w:w="2123" w:type="dxa"/>
            <w:tcBorders>
              <w:bottom w:val="single" w:sz="4" w:space="0" w:color="auto"/>
            </w:tcBorders>
            <w:shd w:val="pct10" w:color="auto" w:fill="auto"/>
            <w:vAlign w:val="center"/>
          </w:tcPr>
          <w:p w14:paraId="552D8620" w14:textId="77777777" w:rsidR="00A27D80" w:rsidRPr="00A52DD1" w:rsidRDefault="00A27D80" w:rsidP="00F27B1B">
            <w:pPr>
              <w:spacing w:before="120"/>
              <w:jc w:val="center"/>
              <w:rPr>
                <w:rFonts w:ascii="Arial" w:eastAsia="Arial" w:hAnsi="Arial" w:cs="Arial"/>
                <w:b/>
                <w:sz w:val="18"/>
                <w:szCs w:val="18"/>
              </w:rPr>
            </w:pPr>
            <w:r w:rsidRPr="00A52DD1">
              <w:rPr>
                <w:rFonts w:ascii="Arial" w:eastAsia="Arial" w:hAnsi="Arial" w:cs="Arial"/>
                <w:b/>
                <w:sz w:val="18"/>
                <w:szCs w:val="18"/>
              </w:rPr>
              <w:t xml:space="preserve">Mes 6 </w:t>
            </w:r>
          </w:p>
          <w:p w14:paraId="4E7F6DFD" w14:textId="293A1A23" w:rsidR="00A27D80" w:rsidRPr="00A52DD1" w:rsidRDefault="00A27D80" w:rsidP="00F27B1B">
            <w:pPr>
              <w:spacing w:before="120"/>
              <w:jc w:val="center"/>
              <w:rPr>
                <w:rFonts w:ascii="Arial" w:eastAsia="Arial" w:hAnsi="Arial" w:cs="Arial"/>
                <w:b/>
                <w:sz w:val="18"/>
                <w:szCs w:val="18"/>
              </w:rPr>
            </w:pPr>
          </w:p>
        </w:tc>
        <w:tc>
          <w:tcPr>
            <w:tcW w:w="2124" w:type="dxa"/>
            <w:shd w:val="pct10" w:color="auto" w:fill="auto"/>
            <w:vAlign w:val="center"/>
          </w:tcPr>
          <w:p w14:paraId="0E935D9B" w14:textId="63587401" w:rsidR="00A27D80" w:rsidRPr="008070DE" w:rsidRDefault="001B7377" w:rsidP="008070DE">
            <w:pPr>
              <w:spacing w:before="120"/>
              <w:jc w:val="center"/>
              <w:rPr>
                <w:rFonts w:ascii="Arial" w:eastAsia="Arial" w:hAnsi="Arial" w:cs="Arial"/>
                <w:b/>
                <w:color w:val="2E74B5" w:themeColor="accent1" w:themeShade="BF"/>
                <w:sz w:val="18"/>
                <w:szCs w:val="18"/>
              </w:rPr>
            </w:pPr>
            <w:r w:rsidRPr="00F82089">
              <w:rPr>
                <w:rFonts w:ascii="Arial" w:eastAsia="Arial" w:hAnsi="Arial" w:cs="Arial"/>
                <w:b/>
                <w:sz w:val="18"/>
                <w:szCs w:val="18"/>
              </w:rPr>
              <w:t>Mes 12</w:t>
            </w:r>
          </w:p>
        </w:tc>
        <w:tc>
          <w:tcPr>
            <w:tcW w:w="2124" w:type="dxa"/>
            <w:shd w:val="pct10" w:color="auto" w:fill="auto"/>
            <w:vAlign w:val="center"/>
          </w:tcPr>
          <w:p w14:paraId="6DA62479" w14:textId="7B451C35" w:rsidR="00A27D80" w:rsidRPr="00F808C1" w:rsidRDefault="00A27D80" w:rsidP="00DA74DD">
            <w:pPr>
              <w:spacing w:before="120"/>
              <w:jc w:val="center"/>
              <w:rPr>
                <w:rFonts w:ascii="Arial" w:eastAsia="Arial" w:hAnsi="Arial" w:cs="Arial"/>
                <w:b/>
                <w:sz w:val="18"/>
                <w:szCs w:val="18"/>
              </w:rPr>
            </w:pPr>
            <w:r w:rsidRPr="00F808C1">
              <w:rPr>
                <w:rFonts w:ascii="Arial" w:eastAsia="Arial" w:hAnsi="Arial" w:cs="Arial"/>
                <w:b/>
                <w:sz w:val="18"/>
                <w:szCs w:val="18"/>
              </w:rPr>
              <w:t>Mes 2</w:t>
            </w:r>
            <w:r w:rsidR="00DA74DD">
              <w:rPr>
                <w:rFonts w:ascii="Arial" w:eastAsia="Arial" w:hAnsi="Arial" w:cs="Arial"/>
                <w:b/>
                <w:sz w:val="18"/>
                <w:szCs w:val="18"/>
              </w:rPr>
              <w:t>8</w:t>
            </w:r>
          </w:p>
        </w:tc>
      </w:tr>
      <w:tr w:rsidR="00A27D80" w:rsidRPr="00A52DD1" w14:paraId="3FBF8FD2" w14:textId="77777777" w:rsidTr="00641C52">
        <w:trPr>
          <w:trHeight w:val="95"/>
          <w:jc w:val="center"/>
        </w:trPr>
        <w:tc>
          <w:tcPr>
            <w:tcW w:w="2121" w:type="dxa"/>
            <w:shd w:val="clear" w:color="auto" w:fill="auto"/>
            <w:vAlign w:val="center"/>
          </w:tcPr>
          <w:p w14:paraId="2D97958C" w14:textId="77777777" w:rsidR="00A27D80" w:rsidRPr="00A52DD1" w:rsidRDefault="00A27D80" w:rsidP="00F27B1B">
            <w:pPr>
              <w:spacing w:before="120"/>
              <w:jc w:val="center"/>
              <w:rPr>
                <w:rFonts w:ascii="Arial" w:eastAsia="Arial" w:hAnsi="Arial" w:cs="Arial"/>
                <w:b/>
                <w:sz w:val="18"/>
                <w:szCs w:val="18"/>
              </w:rPr>
            </w:pPr>
            <w:r w:rsidRPr="00A52DD1">
              <w:rPr>
                <w:rFonts w:ascii="Arial" w:eastAsia="Arial" w:hAnsi="Arial" w:cs="Arial"/>
                <w:b/>
                <w:sz w:val="18"/>
                <w:szCs w:val="18"/>
              </w:rPr>
              <w:t>45.000€</w:t>
            </w:r>
          </w:p>
        </w:tc>
        <w:tc>
          <w:tcPr>
            <w:tcW w:w="2123" w:type="dxa"/>
            <w:shd w:val="clear" w:color="auto" w:fill="auto"/>
            <w:vAlign w:val="center"/>
          </w:tcPr>
          <w:p w14:paraId="2B50DDF3" w14:textId="77777777" w:rsidR="00A27D80" w:rsidRPr="00A52DD1" w:rsidRDefault="00A27D80" w:rsidP="00F27B1B">
            <w:pPr>
              <w:spacing w:before="120"/>
              <w:jc w:val="center"/>
              <w:rPr>
                <w:rFonts w:ascii="Arial" w:eastAsia="Arial" w:hAnsi="Arial" w:cs="Arial"/>
                <w:b/>
                <w:sz w:val="18"/>
                <w:szCs w:val="18"/>
              </w:rPr>
            </w:pPr>
            <w:r w:rsidRPr="00A52DD1">
              <w:rPr>
                <w:rFonts w:ascii="Arial" w:eastAsia="Arial" w:hAnsi="Arial" w:cs="Arial"/>
                <w:b/>
                <w:sz w:val="18"/>
                <w:szCs w:val="18"/>
              </w:rPr>
              <w:t>45.000€</w:t>
            </w:r>
          </w:p>
        </w:tc>
        <w:tc>
          <w:tcPr>
            <w:tcW w:w="2124" w:type="dxa"/>
            <w:shd w:val="clear" w:color="auto" w:fill="auto"/>
            <w:vAlign w:val="center"/>
          </w:tcPr>
          <w:p w14:paraId="585F6EB2" w14:textId="77777777" w:rsidR="00A27D80" w:rsidRPr="00A52DD1" w:rsidRDefault="00A27D80" w:rsidP="00F27B1B">
            <w:pPr>
              <w:spacing w:before="120"/>
              <w:jc w:val="center"/>
              <w:rPr>
                <w:rFonts w:ascii="Arial" w:eastAsia="Arial" w:hAnsi="Arial" w:cs="Arial"/>
                <w:b/>
                <w:sz w:val="18"/>
                <w:szCs w:val="18"/>
              </w:rPr>
            </w:pPr>
            <w:r w:rsidRPr="00A52DD1">
              <w:rPr>
                <w:rFonts w:ascii="Arial" w:eastAsia="Arial" w:hAnsi="Arial" w:cs="Arial"/>
                <w:b/>
                <w:sz w:val="18"/>
                <w:szCs w:val="18"/>
              </w:rPr>
              <w:t>45.000€</w:t>
            </w:r>
          </w:p>
        </w:tc>
        <w:tc>
          <w:tcPr>
            <w:tcW w:w="2124" w:type="dxa"/>
            <w:shd w:val="clear" w:color="auto" w:fill="auto"/>
            <w:vAlign w:val="center"/>
          </w:tcPr>
          <w:p w14:paraId="60267E13" w14:textId="77777777" w:rsidR="00A27D80" w:rsidRPr="00A52DD1" w:rsidRDefault="00A27D80" w:rsidP="00F27B1B">
            <w:pPr>
              <w:spacing w:before="120"/>
              <w:jc w:val="center"/>
              <w:rPr>
                <w:rFonts w:ascii="Arial" w:eastAsia="Arial" w:hAnsi="Arial" w:cs="Arial"/>
                <w:b/>
                <w:sz w:val="18"/>
                <w:szCs w:val="18"/>
              </w:rPr>
            </w:pPr>
            <w:r w:rsidRPr="00A52DD1">
              <w:rPr>
                <w:rFonts w:ascii="Arial" w:eastAsia="Arial" w:hAnsi="Arial" w:cs="Arial"/>
                <w:b/>
                <w:sz w:val="18"/>
                <w:szCs w:val="18"/>
              </w:rPr>
              <w:t>45.000€</w:t>
            </w:r>
          </w:p>
        </w:tc>
      </w:tr>
      <w:tr w:rsidR="00A27D80" w:rsidRPr="00A52DD1" w14:paraId="0FA985C4" w14:textId="77777777" w:rsidTr="00641C52">
        <w:trPr>
          <w:trHeight w:val="67"/>
          <w:jc w:val="center"/>
        </w:trPr>
        <w:tc>
          <w:tcPr>
            <w:tcW w:w="4244" w:type="dxa"/>
            <w:gridSpan w:val="2"/>
            <w:shd w:val="clear" w:color="auto" w:fill="auto"/>
            <w:vAlign w:val="center"/>
          </w:tcPr>
          <w:p w14:paraId="32FD3ADD" w14:textId="77777777" w:rsidR="00A27D80" w:rsidRPr="00A52DD1" w:rsidRDefault="00A27D80" w:rsidP="00F27B1B">
            <w:pPr>
              <w:spacing w:before="120"/>
              <w:jc w:val="center"/>
              <w:rPr>
                <w:rFonts w:ascii="Arial" w:eastAsia="Arial" w:hAnsi="Arial" w:cs="Arial"/>
                <w:sz w:val="18"/>
                <w:szCs w:val="18"/>
              </w:rPr>
            </w:pPr>
            <w:r w:rsidRPr="00A52DD1">
              <w:rPr>
                <w:rFonts w:ascii="Arial" w:eastAsia="Arial" w:hAnsi="Arial" w:cs="Arial"/>
                <w:sz w:val="18"/>
                <w:szCs w:val="18"/>
              </w:rPr>
              <w:t>90.000 €</w:t>
            </w:r>
          </w:p>
        </w:tc>
        <w:tc>
          <w:tcPr>
            <w:tcW w:w="4248" w:type="dxa"/>
            <w:gridSpan w:val="2"/>
            <w:shd w:val="clear" w:color="auto" w:fill="auto"/>
            <w:vAlign w:val="center"/>
          </w:tcPr>
          <w:p w14:paraId="37C80661" w14:textId="77777777" w:rsidR="00A27D80" w:rsidRPr="00A52DD1" w:rsidRDefault="00A27D80" w:rsidP="00F27B1B">
            <w:pPr>
              <w:spacing w:before="120"/>
              <w:jc w:val="center"/>
              <w:rPr>
                <w:rFonts w:ascii="Arial" w:eastAsia="Arial" w:hAnsi="Arial" w:cs="Arial"/>
                <w:sz w:val="18"/>
                <w:szCs w:val="18"/>
              </w:rPr>
            </w:pPr>
            <w:r w:rsidRPr="00A52DD1">
              <w:rPr>
                <w:rFonts w:ascii="Arial" w:eastAsia="Arial" w:hAnsi="Arial" w:cs="Arial"/>
                <w:sz w:val="18"/>
                <w:szCs w:val="18"/>
              </w:rPr>
              <w:t>90.000 €</w:t>
            </w:r>
          </w:p>
        </w:tc>
      </w:tr>
    </w:tbl>
    <w:p w14:paraId="757D7176" w14:textId="1DA9AF49" w:rsidR="00A27D80" w:rsidRPr="00890B21" w:rsidRDefault="00890B21" w:rsidP="00890B21">
      <w:pPr>
        <w:jc w:val="right"/>
      </w:pPr>
      <w:r w:rsidRPr="00890B21">
        <w:t>(…)”</w:t>
      </w:r>
    </w:p>
    <w:p w14:paraId="6876C416" w14:textId="7AFE2EBF" w:rsidR="00A27D80" w:rsidRPr="00F808C1" w:rsidRDefault="008A1AC7" w:rsidP="00A27D80">
      <w:pPr>
        <w:jc w:val="both"/>
        <w:rPr>
          <w:rFonts w:ascii="Arial" w:hAnsi="Arial" w:cs="Arial"/>
          <w:sz w:val="20"/>
        </w:rPr>
      </w:pPr>
      <w:r>
        <w:rPr>
          <w:rFonts w:ascii="Arial" w:hAnsi="Arial" w:cs="Arial"/>
          <w:b/>
          <w:sz w:val="20"/>
        </w:rPr>
        <w:t>CUARTO</w:t>
      </w:r>
      <w:r w:rsidR="00C82908" w:rsidRPr="00A52DD1">
        <w:rPr>
          <w:rFonts w:ascii="Arial" w:hAnsi="Arial" w:cs="Arial"/>
          <w:b/>
          <w:sz w:val="20"/>
        </w:rPr>
        <w:t xml:space="preserve">.- </w:t>
      </w:r>
      <w:r w:rsidR="00A27D80" w:rsidRPr="00F808C1">
        <w:rPr>
          <w:rFonts w:ascii="Arial" w:hAnsi="Arial" w:cs="Arial"/>
          <w:sz w:val="20"/>
        </w:rPr>
        <w:t>Modificar</w:t>
      </w:r>
      <w:r w:rsidR="00A27D80" w:rsidRPr="00F808C1">
        <w:rPr>
          <w:rFonts w:ascii="Arial" w:hAnsi="Arial" w:cs="Arial"/>
          <w:b/>
          <w:sz w:val="20"/>
        </w:rPr>
        <w:t xml:space="preserve"> </w:t>
      </w:r>
      <w:r w:rsidR="00A27D80" w:rsidRPr="00F808C1">
        <w:rPr>
          <w:rFonts w:ascii="Arial" w:hAnsi="Arial" w:cs="Arial"/>
          <w:sz w:val="20"/>
        </w:rPr>
        <w:t xml:space="preserve">la cláusula SEXTA.1, quedando </w:t>
      </w:r>
      <w:r w:rsidR="000E6534" w:rsidRPr="00F808C1">
        <w:rPr>
          <w:rFonts w:ascii="Arial" w:hAnsi="Arial" w:cs="Arial"/>
          <w:sz w:val="20"/>
        </w:rPr>
        <w:t>redactada como sigue</w:t>
      </w:r>
      <w:r w:rsidR="00A27D80" w:rsidRPr="00F808C1">
        <w:rPr>
          <w:rFonts w:ascii="Arial" w:hAnsi="Arial" w:cs="Arial"/>
          <w:sz w:val="20"/>
        </w:rPr>
        <w:t>:</w:t>
      </w:r>
    </w:p>
    <w:p w14:paraId="2F4D6286" w14:textId="6B7FF170" w:rsidR="00A27D80" w:rsidRPr="00F808C1" w:rsidRDefault="005C1F1C" w:rsidP="005C1F1C">
      <w:pPr>
        <w:pStyle w:val="Prrafodelista"/>
        <w:ind w:left="426" w:right="140"/>
        <w:jc w:val="both"/>
        <w:rPr>
          <w:rFonts w:ascii="Arial" w:hAnsi="Arial" w:cs="Arial"/>
          <w:i/>
          <w:sz w:val="20"/>
        </w:rPr>
      </w:pPr>
      <w:r>
        <w:rPr>
          <w:rFonts w:ascii="Arial" w:hAnsi="Arial" w:cs="Arial"/>
          <w:i/>
          <w:sz w:val="20"/>
        </w:rPr>
        <w:t xml:space="preserve">“1. </w:t>
      </w:r>
      <w:r w:rsidR="00A27D80" w:rsidRPr="00F808C1">
        <w:rPr>
          <w:rFonts w:ascii="Arial" w:hAnsi="Arial" w:cs="Arial"/>
          <w:i/>
          <w:sz w:val="20"/>
        </w:rPr>
        <w:t>El presente convenio tendrá una duración de dos años y 7 meses, contados a</w:t>
      </w:r>
      <w:r w:rsidR="009D440A" w:rsidRPr="00F808C1">
        <w:rPr>
          <w:rFonts w:ascii="Arial" w:hAnsi="Arial" w:cs="Arial"/>
          <w:i/>
          <w:sz w:val="20"/>
        </w:rPr>
        <w:t xml:space="preserve"> partir del 1 de julio de 2022 hasta el 31 de enero de 2025, </w:t>
      </w:r>
      <w:r w:rsidR="00A27D80" w:rsidRPr="00F808C1">
        <w:rPr>
          <w:rFonts w:ascii="Arial" w:hAnsi="Arial" w:cs="Arial"/>
          <w:i/>
          <w:sz w:val="20"/>
        </w:rPr>
        <w:t>sin perjuicio de las posibles pró</w:t>
      </w:r>
      <w:r w:rsidR="0099378E" w:rsidRPr="00F808C1">
        <w:rPr>
          <w:rFonts w:ascii="Arial" w:hAnsi="Arial" w:cs="Arial"/>
          <w:i/>
          <w:sz w:val="20"/>
        </w:rPr>
        <w:t>rrogas que pudieran otorgarse.</w:t>
      </w:r>
      <w:r>
        <w:rPr>
          <w:rFonts w:ascii="Arial" w:hAnsi="Arial" w:cs="Arial"/>
          <w:i/>
          <w:sz w:val="20"/>
        </w:rPr>
        <w:t>”</w:t>
      </w:r>
    </w:p>
    <w:p w14:paraId="6C08442A" w14:textId="6A099C64" w:rsidR="005037F2" w:rsidRPr="00F808C1" w:rsidRDefault="005037F2" w:rsidP="005037F2">
      <w:pPr>
        <w:ind w:right="707"/>
        <w:rPr>
          <w:rFonts w:ascii="Arial" w:hAnsi="Arial" w:cs="Arial"/>
          <w:i/>
          <w:sz w:val="20"/>
        </w:rPr>
      </w:pPr>
    </w:p>
    <w:p w14:paraId="0DC19427" w14:textId="1C0C301F" w:rsidR="005037F2" w:rsidRDefault="005037F2" w:rsidP="005037F2">
      <w:pPr>
        <w:ind w:right="707"/>
        <w:rPr>
          <w:rFonts w:ascii="Arial" w:hAnsi="Arial" w:cs="Arial"/>
          <w:sz w:val="20"/>
        </w:rPr>
      </w:pPr>
      <w:r w:rsidRPr="005037F2">
        <w:rPr>
          <w:rFonts w:ascii="Arial" w:hAnsi="Arial" w:cs="Arial"/>
          <w:b/>
          <w:sz w:val="20"/>
        </w:rPr>
        <w:t>QUINTO.-</w:t>
      </w:r>
      <w:r>
        <w:rPr>
          <w:rFonts w:ascii="Arial" w:hAnsi="Arial" w:cs="Arial"/>
          <w:sz w:val="20"/>
        </w:rPr>
        <w:t xml:space="preserve"> Modificar el ANEXO I, en los siguientes términos:</w:t>
      </w:r>
    </w:p>
    <w:p w14:paraId="4C19A640" w14:textId="3075FA8D" w:rsidR="002F5AC2" w:rsidRPr="0097438C" w:rsidRDefault="005C1F1C" w:rsidP="002F5AC2">
      <w:pPr>
        <w:jc w:val="both"/>
        <w:rPr>
          <w:rFonts w:ascii="Arial" w:hAnsi="Arial" w:cs="Arial"/>
          <w:i/>
          <w:sz w:val="20"/>
        </w:rPr>
      </w:pPr>
      <w:r>
        <w:rPr>
          <w:rFonts w:ascii="Arial" w:hAnsi="Arial" w:cs="Arial"/>
          <w:i/>
          <w:sz w:val="20"/>
        </w:rPr>
        <w:t>“</w:t>
      </w:r>
      <w:r w:rsidR="002F5AC2" w:rsidRPr="002F5AC2">
        <w:rPr>
          <w:rFonts w:ascii="Arial" w:hAnsi="Arial" w:cs="Arial"/>
          <w:i/>
          <w:sz w:val="20"/>
        </w:rPr>
        <w:t>(…)</w:t>
      </w:r>
    </w:p>
    <w:p w14:paraId="527D7234" w14:textId="58FE1FC5" w:rsidR="002F5AC2" w:rsidRPr="0097438C" w:rsidRDefault="00890B21" w:rsidP="002F5AC2">
      <w:pPr>
        <w:jc w:val="both"/>
        <w:rPr>
          <w:rFonts w:ascii="Arial" w:hAnsi="Arial" w:cs="Arial"/>
          <w:b/>
          <w:sz w:val="20"/>
        </w:rPr>
      </w:pPr>
      <w:r>
        <w:rPr>
          <w:rFonts w:ascii="Arial" w:hAnsi="Arial" w:cs="Arial"/>
          <w:b/>
          <w:sz w:val="20"/>
        </w:rPr>
        <w:t xml:space="preserve">3) </w:t>
      </w:r>
      <w:r w:rsidR="002F5AC2" w:rsidRPr="002F5AC2">
        <w:rPr>
          <w:rFonts w:ascii="Arial" w:hAnsi="Arial" w:cs="Arial"/>
          <w:b/>
          <w:sz w:val="20"/>
        </w:rPr>
        <w:t xml:space="preserve">Eje 3: formación y capacitación </w:t>
      </w:r>
    </w:p>
    <w:p w14:paraId="31932955" w14:textId="28741B05" w:rsidR="002F5AC2" w:rsidRPr="0097438C" w:rsidRDefault="002F5AC2" w:rsidP="0097438C">
      <w:pPr>
        <w:ind w:left="284" w:right="282"/>
        <w:jc w:val="both"/>
        <w:rPr>
          <w:rFonts w:ascii="Arial" w:hAnsi="Arial" w:cs="Arial"/>
          <w:i/>
          <w:sz w:val="20"/>
        </w:rPr>
      </w:pPr>
      <w:r w:rsidRPr="0097438C">
        <w:rPr>
          <w:rFonts w:ascii="Arial" w:hAnsi="Arial" w:cs="Arial"/>
          <w:i/>
          <w:sz w:val="20"/>
        </w:rPr>
        <w:t xml:space="preserve">Se </w:t>
      </w:r>
      <w:r w:rsidRPr="00F808C1">
        <w:rPr>
          <w:rFonts w:ascii="Arial" w:hAnsi="Arial" w:cs="Arial"/>
          <w:i/>
          <w:sz w:val="20"/>
        </w:rPr>
        <w:t xml:space="preserve">realizará </w:t>
      </w:r>
      <w:r w:rsidR="0097438C" w:rsidRPr="00F808C1">
        <w:rPr>
          <w:rFonts w:ascii="Arial" w:hAnsi="Arial" w:cs="Arial"/>
          <w:i/>
          <w:sz w:val="20"/>
        </w:rPr>
        <w:t xml:space="preserve">al final de la ejecución del convenio </w:t>
      </w:r>
      <w:r w:rsidRPr="00F808C1">
        <w:rPr>
          <w:rFonts w:ascii="Arial" w:hAnsi="Arial" w:cs="Arial"/>
          <w:i/>
          <w:sz w:val="20"/>
        </w:rPr>
        <w:t xml:space="preserve">unas jornadas en las que además de exponerse los trabajos realizados enmarcados en este Convenio se cuente </w:t>
      </w:r>
      <w:r w:rsidRPr="0097438C">
        <w:rPr>
          <w:rFonts w:ascii="Arial" w:hAnsi="Arial" w:cs="Arial"/>
          <w:i/>
          <w:sz w:val="20"/>
        </w:rPr>
        <w:t>con una serie de ponencias marco que aborden aspectos relacionados con la investigación en sitios de patrimonio mundial.</w:t>
      </w:r>
      <w:r w:rsidR="005C1F1C">
        <w:rPr>
          <w:rFonts w:ascii="Arial" w:hAnsi="Arial" w:cs="Arial"/>
          <w:i/>
          <w:sz w:val="20"/>
        </w:rPr>
        <w:t>”</w:t>
      </w:r>
    </w:p>
    <w:p w14:paraId="3BB5516E" w14:textId="77777777" w:rsidR="001F553F" w:rsidRPr="00A52DD1" w:rsidRDefault="001F553F" w:rsidP="001F553F">
      <w:pPr>
        <w:rPr>
          <w:rFonts w:ascii="Arial" w:hAnsi="Arial" w:cs="Arial"/>
          <w:sz w:val="20"/>
        </w:rPr>
      </w:pPr>
      <w:r w:rsidRPr="00A52DD1">
        <w:rPr>
          <w:rFonts w:ascii="Arial" w:hAnsi="Arial" w:cs="Arial"/>
          <w:sz w:val="20"/>
        </w:rPr>
        <w:t>Y en prueba de conformidad, suscriben la presente adenda de modificación.</w:t>
      </w:r>
    </w:p>
    <w:p w14:paraId="680CDC57" w14:textId="77777777" w:rsidR="001F553F" w:rsidRPr="00A52DD1" w:rsidRDefault="001F553F" w:rsidP="001F553F">
      <w:pPr>
        <w:jc w:val="right"/>
        <w:rPr>
          <w:rFonts w:ascii="Arial" w:hAnsi="Arial" w:cs="Arial"/>
          <w:sz w:val="20"/>
        </w:rPr>
      </w:pPr>
      <w:r w:rsidRPr="00A52DD1">
        <w:rPr>
          <w:rFonts w:ascii="Arial" w:hAnsi="Arial" w:cs="Arial"/>
          <w:sz w:val="20"/>
        </w:rPr>
        <w:t xml:space="preserve">En Las Palmas de Gran Canaria, en fecha </w:t>
      </w:r>
      <w:r w:rsidR="0019417B" w:rsidRPr="00A52DD1">
        <w:rPr>
          <w:rFonts w:ascii="Arial" w:hAnsi="Arial" w:cs="Arial"/>
          <w:sz w:val="20"/>
        </w:rPr>
        <w:t xml:space="preserve">indicada </w:t>
      </w:r>
      <w:r w:rsidRPr="00A52DD1">
        <w:rPr>
          <w:rFonts w:ascii="Arial" w:hAnsi="Arial" w:cs="Arial"/>
          <w:sz w:val="20"/>
        </w:rPr>
        <w:t>en la firma digital.</w:t>
      </w:r>
    </w:p>
    <w:p w14:paraId="506DF01D" w14:textId="77777777" w:rsidR="001F553F" w:rsidRPr="00A52DD1" w:rsidRDefault="001F553F" w:rsidP="00586FEB">
      <w:pPr>
        <w:jc w:val="both"/>
        <w:rPr>
          <w:rFonts w:ascii="Arial" w:hAnsi="Arial" w:cs="Arial"/>
          <w:sz w:val="20"/>
        </w:rPr>
      </w:pPr>
    </w:p>
    <w:tbl>
      <w:tblPr>
        <w:tblW w:w="9004" w:type="dxa"/>
        <w:tblLayout w:type="fixed"/>
        <w:tblLook w:val="0400" w:firstRow="0" w:lastRow="0" w:firstColumn="0" w:lastColumn="0" w:noHBand="0" w:noVBand="1"/>
      </w:tblPr>
      <w:tblGrid>
        <w:gridCol w:w="4506"/>
        <w:gridCol w:w="4498"/>
      </w:tblGrid>
      <w:tr w:rsidR="007566C4" w:rsidRPr="008D6170" w14:paraId="0D293D86" w14:textId="77777777" w:rsidTr="00063EEB">
        <w:trPr>
          <w:trHeight w:val="1077"/>
        </w:trPr>
        <w:tc>
          <w:tcPr>
            <w:tcW w:w="4506" w:type="dxa"/>
          </w:tcPr>
          <w:p w14:paraId="0321C8C7" w14:textId="77777777" w:rsidR="007566C4" w:rsidRPr="008D6170" w:rsidRDefault="007566C4" w:rsidP="00063EEB">
            <w:pPr>
              <w:jc w:val="center"/>
              <w:rPr>
                <w:rFonts w:ascii="Arial" w:eastAsia="Arial" w:hAnsi="Arial" w:cs="Arial"/>
                <w:sz w:val="21"/>
                <w:szCs w:val="21"/>
                <w:highlight w:val="yellow"/>
              </w:rPr>
            </w:pPr>
            <w:r>
              <w:rPr>
                <w:rFonts w:ascii="Arial" w:eastAsia="Arial" w:hAnsi="Arial" w:cs="Arial"/>
                <w:b/>
                <w:sz w:val="21"/>
                <w:szCs w:val="21"/>
              </w:rPr>
              <w:t xml:space="preserve">ECMXO. SR. </w:t>
            </w:r>
            <w:r w:rsidRPr="008D6170">
              <w:rPr>
                <w:rFonts w:ascii="Arial" w:eastAsia="Arial" w:hAnsi="Arial" w:cs="Arial"/>
                <w:b/>
                <w:sz w:val="21"/>
                <w:szCs w:val="21"/>
              </w:rPr>
              <w:t>PRESIDENTE DEL EXCMO. CABILDO INSULAR DE GRAN CANARIA</w:t>
            </w:r>
            <w:r w:rsidRPr="008D6170">
              <w:rPr>
                <w:rFonts w:ascii="Arial" w:eastAsia="Arial" w:hAnsi="Arial" w:cs="Arial"/>
                <w:b/>
                <w:sz w:val="21"/>
                <w:szCs w:val="21"/>
                <w:highlight w:val="yellow"/>
              </w:rPr>
              <w:t xml:space="preserve"> </w:t>
            </w:r>
          </w:p>
          <w:p w14:paraId="4220327D" w14:textId="77777777" w:rsidR="007566C4" w:rsidRPr="008D6170" w:rsidRDefault="007566C4" w:rsidP="00063EEB">
            <w:pPr>
              <w:jc w:val="center"/>
              <w:rPr>
                <w:rFonts w:ascii="Arial" w:eastAsia="Arial" w:hAnsi="Arial" w:cs="Arial"/>
                <w:sz w:val="21"/>
                <w:szCs w:val="21"/>
              </w:rPr>
            </w:pPr>
            <w:r w:rsidRPr="008D6170">
              <w:rPr>
                <w:rFonts w:ascii="Arial" w:eastAsia="Arial" w:hAnsi="Arial" w:cs="Arial"/>
                <w:sz w:val="21"/>
                <w:szCs w:val="21"/>
              </w:rPr>
              <w:t>D. Antonio Morales Méndez</w:t>
            </w:r>
          </w:p>
        </w:tc>
        <w:tc>
          <w:tcPr>
            <w:tcW w:w="4498" w:type="dxa"/>
          </w:tcPr>
          <w:p w14:paraId="683DC817" w14:textId="77777777" w:rsidR="007566C4" w:rsidRPr="008D6170" w:rsidRDefault="007566C4" w:rsidP="00063EEB">
            <w:pPr>
              <w:jc w:val="center"/>
              <w:rPr>
                <w:rFonts w:ascii="Arial" w:eastAsia="Arial" w:hAnsi="Arial" w:cs="Arial"/>
                <w:b/>
                <w:sz w:val="21"/>
                <w:szCs w:val="21"/>
              </w:rPr>
            </w:pPr>
            <w:r w:rsidRPr="008D6170">
              <w:rPr>
                <w:rFonts w:ascii="Arial" w:eastAsia="Arial" w:hAnsi="Arial" w:cs="Arial"/>
                <w:b/>
                <w:sz w:val="21"/>
                <w:szCs w:val="21"/>
              </w:rPr>
              <w:t>RECTOR MAGFCO. DE LA UNIVERSIDAD DE</w:t>
            </w:r>
            <w:r>
              <w:rPr>
                <w:rFonts w:ascii="Arial" w:eastAsia="Arial" w:hAnsi="Arial" w:cs="Arial"/>
                <w:b/>
                <w:sz w:val="21"/>
                <w:szCs w:val="21"/>
              </w:rPr>
              <w:t xml:space="preserve"> </w:t>
            </w:r>
            <w:r w:rsidRPr="008D6170">
              <w:rPr>
                <w:rFonts w:ascii="Arial" w:eastAsia="Arial" w:hAnsi="Arial" w:cs="Arial"/>
                <w:b/>
                <w:sz w:val="21"/>
                <w:szCs w:val="21"/>
              </w:rPr>
              <w:t>LAS PALMAS DE GRAN CANARIA</w:t>
            </w:r>
          </w:p>
          <w:p w14:paraId="253213AB" w14:textId="77777777" w:rsidR="007566C4" w:rsidRPr="008D6170" w:rsidRDefault="007566C4" w:rsidP="00063EEB">
            <w:pPr>
              <w:jc w:val="center"/>
              <w:rPr>
                <w:rFonts w:ascii="Arial" w:eastAsia="Arial" w:hAnsi="Arial" w:cs="Arial"/>
                <w:sz w:val="21"/>
                <w:szCs w:val="21"/>
              </w:rPr>
            </w:pPr>
            <w:r w:rsidRPr="008D6170">
              <w:rPr>
                <w:rFonts w:ascii="Arial" w:eastAsia="Arial" w:hAnsi="Arial" w:cs="Arial"/>
                <w:sz w:val="21"/>
                <w:szCs w:val="21"/>
              </w:rPr>
              <w:t xml:space="preserve">D. Lluís Serra </w:t>
            </w:r>
            <w:proofErr w:type="spellStart"/>
            <w:r w:rsidRPr="008D6170">
              <w:rPr>
                <w:rFonts w:ascii="Arial" w:eastAsia="Arial" w:hAnsi="Arial" w:cs="Arial"/>
                <w:sz w:val="21"/>
                <w:szCs w:val="21"/>
              </w:rPr>
              <w:t>Majem</w:t>
            </w:r>
            <w:proofErr w:type="spellEnd"/>
          </w:p>
        </w:tc>
      </w:tr>
    </w:tbl>
    <w:p w14:paraId="0229EC37" w14:textId="77777777" w:rsidR="007566C4" w:rsidRDefault="007566C4" w:rsidP="007566C4">
      <w:pPr>
        <w:pStyle w:val="Ttulo1"/>
        <w:spacing w:after="120"/>
        <w:rPr>
          <w:rFonts w:ascii="Arial" w:eastAsia="Arial" w:hAnsi="Arial" w:cs="Arial"/>
          <w:sz w:val="21"/>
          <w:szCs w:val="21"/>
        </w:rPr>
      </w:pPr>
    </w:p>
    <w:p w14:paraId="1D57A5BE" w14:textId="77777777" w:rsidR="007566C4" w:rsidRPr="008D6170" w:rsidRDefault="007566C4" w:rsidP="007566C4">
      <w:pPr>
        <w:pStyle w:val="Ttulo1"/>
        <w:spacing w:after="120"/>
        <w:rPr>
          <w:rFonts w:ascii="Arial" w:eastAsia="Arial" w:hAnsi="Arial" w:cs="Arial"/>
          <w:sz w:val="21"/>
          <w:szCs w:val="21"/>
        </w:rPr>
      </w:pPr>
      <w:r w:rsidRPr="008D6170">
        <w:rPr>
          <w:rFonts w:ascii="Arial" w:eastAsia="Arial" w:hAnsi="Arial" w:cs="Arial"/>
          <w:sz w:val="21"/>
          <w:szCs w:val="21"/>
        </w:rPr>
        <w:t xml:space="preserve">TITULAR DEL ÓRGANO DE APOYO </w:t>
      </w:r>
    </w:p>
    <w:p w14:paraId="467E2080" w14:textId="77777777" w:rsidR="007566C4" w:rsidRPr="008D6170" w:rsidRDefault="007566C4" w:rsidP="007566C4">
      <w:pPr>
        <w:pStyle w:val="Ttulo1"/>
        <w:spacing w:after="120"/>
        <w:rPr>
          <w:rFonts w:ascii="Arial" w:eastAsia="Arial" w:hAnsi="Arial" w:cs="Arial"/>
          <w:sz w:val="21"/>
          <w:szCs w:val="21"/>
        </w:rPr>
      </w:pPr>
      <w:r w:rsidRPr="008D6170">
        <w:rPr>
          <w:rFonts w:ascii="Arial" w:eastAsia="Arial" w:hAnsi="Arial" w:cs="Arial"/>
          <w:sz w:val="21"/>
          <w:szCs w:val="21"/>
        </w:rPr>
        <w:t>AL CONSEJO DE GOBIERNO INSULAR</w:t>
      </w:r>
    </w:p>
    <w:p w14:paraId="6FB19B00" w14:textId="77777777" w:rsidR="007566C4" w:rsidRPr="008D6170" w:rsidRDefault="007566C4" w:rsidP="007566C4">
      <w:pPr>
        <w:jc w:val="center"/>
        <w:rPr>
          <w:rFonts w:ascii="Arial" w:eastAsia="Arial" w:hAnsi="Arial" w:cs="Arial"/>
          <w:b/>
          <w:sz w:val="21"/>
          <w:szCs w:val="21"/>
          <w:lang w:val="es-ES_tradnl"/>
        </w:rPr>
      </w:pPr>
      <w:r w:rsidRPr="008D6170">
        <w:rPr>
          <w:rFonts w:ascii="Arial" w:eastAsia="Arial" w:hAnsi="Arial" w:cs="Arial"/>
          <w:b/>
          <w:sz w:val="21"/>
          <w:szCs w:val="21"/>
          <w:lang w:val="es-ES_tradnl"/>
        </w:rPr>
        <w:t>DEL EXCMO. CABILDO DE GRAN CANARIA</w:t>
      </w:r>
    </w:p>
    <w:p w14:paraId="0B943A4D" w14:textId="1D117245" w:rsidR="007566C4" w:rsidRDefault="007566C4" w:rsidP="007566C4">
      <w:pPr>
        <w:jc w:val="center"/>
        <w:rPr>
          <w:rFonts w:ascii="Arial" w:eastAsia="Arial" w:hAnsi="Arial" w:cs="Arial"/>
          <w:sz w:val="21"/>
          <w:szCs w:val="21"/>
          <w:lang w:val="es-ES_tradnl"/>
        </w:rPr>
      </w:pPr>
      <w:r w:rsidRPr="008D6170">
        <w:rPr>
          <w:rFonts w:ascii="Arial" w:eastAsia="Arial" w:hAnsi="Arial" w:cs="Arial"/>
          <w:sz w:val="21"/>
          <w:szCs w:val="21"/>
          <w:lang w:val="es-ES_tradnl"/>
        </w:rPr>
        <w:t>D. Luis Alfonso Manero Torres</w:t>
      </w:r>
    </w:p>
    <w:p w14:paraId="4159942A" w14:textId="2495D398" w:rsidR="00B16BA1" w:rsidRDefault="00B16BA1" w:rsidP="007566C4">
      <w:pPr>
        <w:jc w:val="center"/>
        <w:rPr>
          <w:rFonts w:ascii="Arial" w:eastAsia="Arial" w:hAnsi="Arial" w:cs="Arial"/>
          <w:sz w:val="21"/>
          <w:szCs w:val="21"/>
          <w:lang w:val="es-ES_tradnl"/>
        </w:rPr>
      </w:pPr>
    </w:p>
    <w:sectPr w:rsidR="00B16BA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5E8C5" w14:textId="77777777" w:rsidR="006D42E4" w:rsidRDefault="006D42E4" w:rsidP="00BF4193">
      <w:pPr>
        <w:spacing w:after="0" w:line="240" w:lineRule="auto"/>
      </w:pPr>
      <w:r>
        <w:separator/>
      </w:r>
    </w:p>
  </w:endnote>
  <w:endnote w:type="continuationSeparator" w:id="0">
    <w:p w14:paraId="168DB94F" w14:textId="77777777" w:rsidR="006D42E4" w:rsidRDefault="006D42E4" w:rsidP="00BF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418E4" w14:textId="77777777" w:rsidR="00ED50FB" w:rsidRDefault="00ED50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679E" w14:textId="77777777" w:rsidR="00BF4193" w:rsidRDefault="00BF419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BEFF" w14:textId="77777777" w:rsidR="00ED50FB" w:rsidRDefault="00ED50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0A60" w14:textId="77777777" w:rsidR="006D42E4" w:rsidRDefault="006D42E4" w:rsidP="00BF4193">
      <w:pPr>
        <w:spacing w:after="0" w:line="240" w:lineRule="auto"/>
      </w:pPr>
      <w:r>
        <w:separator/>
      </w:r>
    </w:p>
  </w:footnote>
  <w:footnote w:type="continuationSeparator" w:id="0">
    <w:p w14:paraId="7A97E858" w14:textId="77777777" w:rsidR="006D42E4" w:rsidRDefault="006D42E4" w:rsidP="00BF4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8642B" w14:textId="77777777" w:rsidR="00ED50FB" w:rsidRDefault="00ED50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D9564" w14:textId="32EC08A0" w:rsidR="00BF4193" w:rsidRDefault="00BF4193" w:rsidP="00BF4193">
    <w:pPr>
      <w:pBdr>
        <w:top w:val="nil"/>
        <w:left w:val="nil"/>
        <w:bottom w:val="nil"/>
        <w:right w:val="nil"/>
        <w:between w:val="nil"/>
      </w:pBdr>
      <w:tabs>
        <w:tab w:val="center" w:pos="4252"/>
        <w:tab w:val="right" w:pos="8504"/>
      </w:tabs>
      <w:rPr>
        <w:rFonts w:ascii="Arial" w:eastAsia="Arial" w:hAnsi="Arial" w:cs="Arial"/>
        <w:color w:val="FF0000"/>
        <w:sz w:val="20"/>
      </w:rPr>
    </w:pPr>
    <w:r w:rsidRPr="00536421">
      <w:rPr>
        <w:noProof/>
        <w:lang w:eastAsia="es-ES"/>
      </w:rPr>
      <w:drawing>
        <wp:inline distT="0" distB="0" distL="0" distR="0" wp14:anchorId="37C90BDA" wp14:editId="36D8719A">
          <wp:extent cx="2924175" cy="914400"/>
          <wp:effectExtent l="0" t="0" r="9525" b="0"/>
          <wp:docPr id="3" name="Imagen 3" descr="C:\Users\tmruizr\AppData\Local\Microsoft\Windows\INetCache\Content.MSO\8F902A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tmruizr\AppData\Local\Microsoft\Windows\INetCache\Content.MSO\8F902AF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914400"/>
                  </a:xfrm>
                  <a:prstGeom prst="rect">
                    <a:avLst/>
                  </a:prstGeom>
                  <a:noFill/>
                  <a:ln>
                    <a:noFill/>
                  </a:ln>
                </pic:spPr>
              </pic:pic>
            </a:graphicData>
          </a:graphic>
        </wp:inline>
      </w:drawing>
    </w:r>
    <w:r>
      <w:rPr>
        <w:noProof/>
        <w:lang w:eastAsia="es-ES"/>
      </w:rPr>
      <w:drawing>
        <wp:anchor distT="0" distB="0" distL="0" distR="0" simplePos="0" relativeHeight="251657216" behindDoc="0" locked="0" layoutInCell="1" hidden="0" allowOverlap="1" wp14:anchorId="288AFEC2" wp14:editId="775C1BD6">
          <wp:simplePos x="0" y="0"/>
          <wp:positionH relativeFrom="column">
            <wp:posOffset>3023426</wp:posOffset>
          </wp:positionH>
          <wp:positionV relativeFrom="paragraph">
            <wp:posOffset>173524</wp:posOffset>
          </wp:positionV>
          <wp:extent cx="2552665" cy="572947"/>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552665" cy="572947"/>
                  </a:xfrm>
                  <a:prstGeom prst="rect">
                    <a:avLst/>
                  </a:prstGeom>
                  <a:ln/>
                </pic:spPr>
              </pic:pic>
            </a:graphicData>
          </a:graphic>
        </wp:anchor>
      </w:drawing>
    </w:r>
  </w:p>
  <w:p w14:paraId="619735A6" w14:textId="77777777" w:rsidR="00BF4193" w:rsidRDefault="00BF419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C314" w14:textId="77777777" w:rsidR="00ED50FB" w:rsidRDefault="00ED50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D4BD7"/>
    <w:multiLevelType w:val="multilevel"/>
    <w:tmpl w:val="6676325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7ED4B76"/>
    <w:multiLevelType w:val="multilevel"/>
    <w:tmpl w:val="844A893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12D117D"/>
    <w:multiLevelType w:val="hybridMultilevel"/>
    <w:tmpl w:val="23A4D7F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AF61F0"/>
    <w:multiLevelType w:val="hybridMultilevel"/>
    <w:tmpl w:val="C9FC625C"/>
    <w:lvl w:ilvl="0" w:tplc="D9F887A2">
      <w:start w:val="1"/>
      <w:numFmt w:val="decimal"/>
      <w:lvlText w:val="%1."/>
      <w:lvlJc w:val="left"/>
      <w:pPr>
        <w:ind w:left="1777" w:hanging="360"/>
      </w:pPr>
      <w:rPr>
        <w:rFonts w:hint="default"/>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4" w15:restartNumberingAfterBreak="0">
    <w:nsid w:val="7ACD63DE"/>
    <w:multiLevelType w:val="hybridMultilevel"/>
    <w:tmpl w:val="AB3EF560"/>
    <w:lvl w:ilvl="0" w:tplc="5DD07812">
      <w:start w:val="180"/>
      <w:numFmt w:val="bullet"/>
      <w:lvlText w:val="-"/>
      <w:lvlJc w:val="left"/>
      <w:pPr>
        <w:ind w:left="1821" w:hanging="360"/>
      </w:pPr>
      <w:rPr>
        <w:rFonts w:ascii="Calibri" w:eastAsiaTheme="minorHAnsi" w:hAnsi="Calibri" w:cs="Calibri" w:hint="default"/>
      </w:rPr>
    </w:lvl>
    <w:lvl w:ilvl="1" w:tplc="0C0A0003" w:tentative="1">
      <w:start w:val="1"/>
      <w:numFmt w:val="bullet"/>
      <w:lvlText w:val="o"/>
      <w:lvlJc w:val="left"/>
      <w:pPr>
        <w:ind w:left="2541" w:hanging="360"/>
      </w:pPr>
      <w:rPr>
        <w:rFonts w:ascii="Courier New" w:hAnsi="Courier New" w:cs="Courier New" w:hint="default"/>
      </w:rPr>
    </w:lvl>
    <w:lvl w:ilvl="2" w:tplc="0C0A0005" w:tentative="1">
      <w:start w:val="1"/>
      <w:numFmt w:val="bullet"/>
      <w:lvlText w:val=""/>
      <w:lvlJc w:val="left"/>
      <w:pPr>
        <w:ind w:left="3261" w:hanging="360"/>
      </w:pPr>
      <w:rPr>
        <w:rFonts w:ascii="Wingdings" w:hAnsi="Wingdings" w:hint="default"/>
      </w:rPr>
    </w:lvl>
    <w:lvl w:ilvl="3" w:tplc="0C0A0001" w:tentative="1">
      <w:start w:val="1"/>
      <w:numFmt w:val="bullet"/>
      <w:lvlText w:val=""/>
      <w:lvlJc w:val="left"/>
      <w:pPr>
        <w:ind w:left="3981" w:hanging="360"/>
      </w:pPr>
      <w:rPr>
        <w:rFonts w:ascii="Symbol" w:hAnsi="Symbol" w:hint="default"/>
      </w:rPr>
    </w:lvl>
    <w:lvl w:ilvl="4" w:tplc="0C0A0003" w:tentative="1">
      <w:start w:val="1"/>
      <w:numFmt w:val="bullet"/>
      <w:lvlText w:val="o"/>
      <w:lvlJc w:val="left"/>
      <w:pPr>
        <w:ind w:left="4701" w:hanging="360"/>
      </w:pPr>
      <w:rPr>
        <w:rFonts w:ascii="Courier New" w:hAnsi="Courier New" w:cs="Courier New" w:hint="default"/>
      </w:rPr>
    </w:lvl>
    <w:lvl w:ilvl="5" w:tplc="0C0A0005" w:tentative="1">
      <w:start w:val="1"/>
      <w:numFmt w:val="bullet"/>
      <w:lvlText w:val=""/>
      <w:lvlJc w:val="left"/>
      <w:pPr>
        <w:ind w:left="5421" w:hanging="360"/>
      </w:pPr>
      <w:rPr>
        <w:rFonts w:ascii="Wingdings" w:hAnsi="Wingdings" w:hint="default"/>
      </w:rPr>
    </w:lvl>
    <w:lvl w:ilvl="6" w:tplc="0C0A0001" w:tentative="1">
      <w:start w:val="1"/>
      <w:numFmt w:val="bullet"/>
      <w:lvlText w:val=""/>
      <w:lvlJc w:val="left"/>
      <w:pPr>
        <w:ind w:left="6141" w:hanging="360"/>
      </w:pPr>
      <w:rPr>
        <w:rFonts w:ascii="Symbol" w:hAnsi="Symbol" w:hint="default"/>
      </w:rPr>
    </w:lvl>
    <w:lvl w:ilvl="7" w:tplc="0C0A0003" w:tentative="1">
      <w:start w:val="1"/>
      <w:numFmt w:val="bullet"/>
      <w:lvlText w:val="o"/>
      <w:lvlJc w:val="left"/>
      <w:pPr>
        <w:ind w:left="6861" w:hanging="360"/>
      </w:pPr>
      <w:rPr>
        <w:rFonts w:ascii="Courier New" w:hAnsi="Courier New" w:cs="Courier New" w:hint="default"/>
      </w:rPr>
    </w:lvl>
    <w:lvl w:ilvl="8" w:tplc="0C0A0005" w:tentative="1">
      <w:start w:val="1"/>
      <w:numFmt w:val="bullet"/>
      <w:lvlText w:val=""/>
      <w:lvlJc w:val="left"/>
      <w:pPr>
        <w:ind w:left="7581"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EB"/>
    <w:rsid w:val="0000137F"/>
    <w:rsid w:val="000D5FB3"/>
    <w:rsid w:val="000E6534"/>
    <w:rsid w:val="001103F7"/>
    <w:rsid w:val="001243D2"/>
    <w:rsid w:val="00151625"/>
    <w:rsid w:val="00167BCB"/>
    <w:rsid w:val="0019417B"/>
    <w:rsid w:val="001B7377"/>
    <w:rsid w:val="001E5930"/>
    <w:rsid w:val="001F553F"/>
    <w:rsid w:val="00205E23"/>
    <w:rsid w:val="0025664F"/>
    <w:rsid w:val="00292ACC"/>
    <w:rsid w:val="002A00D6"/>
    <w:rsid w:val="002D5547"/>
    <w:rsid w:val="002F5AC2"/>
    <w:rsid w:val="00330123"/>
    <w:rsid w:val="00337A11"/>
    <w:rsid w:val="00342EEA"/>
    <w:rsid w:val="00351156"/>
    <w:rsid w:val="00365103"/>
    <w:rsid w:val="00397DD6"/>
    <w:rsid w:val="003F3A96"/>
    <w:rsid w:val="00402033"/>
    <w:rsid w:val="00421F59"/>
    <w:rsid w:val="00472FE1"/>
    <w:rsid w:val="004A6B9E"/>
    <w:rsid w:val="004B37A4"/>
    <w:rsid w:val="004C2ED5"/>
    <w:rsid w:val="005037F2"/>
    <w:rsid w:val="00516BD8"/>
    <w:rsid w:val="00564861"/>
    <w:rsid w:val="00565CE8"/>
    <w:rsid w:val="00583EF7"/>
    <w:rsid w:val="00586FEB"/>
    <w:rsid w:val="00591FC9"/>
    <w:rsid w:val="005C1F1C"/>
    <w:rsid w:val="005E7C26"/>
    <w:rsid w:val="006050D7"/>
    <w:rsid w:val="00641C52"/>
    <w:rsid w:val="006D42E4"/>
    <w:rsid w:val="006D6025"/>
    <w:rsid w:val="00716E78"/>
    <w:rsid w:val="007566C4"/>
    <w:rsid w:val="007D528E"/>
    <w:rsid w:val="008070DE"/>
    <w:rsid w:val="00825581"/>
    <w:rsid w:val="008356CE"/>
    <w:rsid w:val="00890B21"/>
    <w:rsid w:val="008A1AC7"/>
    <w:rsid w:val="008D0905"/>
    <w:rsid w:val="008E74B9"/>
    <w:rsid w:val="009139B3"/>
    <w:rsid w:val="009144BA"/>
    <w:rsid w:val="009479B5"/>
    <w:rsid w:val="0097438C"/>
    <w:rsid w:val="0099378E"/>
    <w:rsid w:val="00997B33"/>
    <w:rsid w:val="009D3018"/>
    <w:rsid w:val="009D440A"/>
    <w:rsid w:val="00A2401B"/>
    <w:rsid w:val="00A27D80"/>
    <w:rsid w:val="00A52DD1"/>
    <w:rsid w:val="00AB3DAF"/>
    <w:rsid w:val="00AE3391"/>
    <w:rsid w:val="00AF72DA"/>
    <w:rsid w:val="00B16BA1"/>
    <w:rsid w:val="00B2145F"/>
    <w:rsid w:val="00B40F8E"/>
    <w:rsid w:val="00B60F1F"/>
    <w:rsid w:val="00B66DC7"/>
    <w:rsid w:val="00B90D9A"/>
    <w:rsid w:val="00BB4969"/>
    <w:rsid w:val="00BF4193"/>
    <w:rsid w:val="00BF4E75"/>
    <w:rsid w:val="00C037F0"/>
    <w:rsid w:val="00C2511C"/>
    <w:rsid w:val="00C77C00"/>
    <w:rsid w:val="00C82908"/>
    <w:rsid w:val="00D01F82"/>
    <w:rsid w:val="00D82E61"/>
    <w:rsid w:val="00D917CB"/>
    <w:rsid w:val="00DA6CEF"/>
    <w:rsid w:val="00DA74DD"/>
    <w:rsid w:val="00DC5DB3"/>
    <w:rsid w:val="00DE6EE3"/>
    <w:rsid w:val="00EC718E"/>
    <w:rsid w:val="00ED50FB"/>
    <w:rsid w:val="00ED672C"/>
    <w:rsid w:val="00F41246"/>
    <w:rsid w:val="00F417F1"/>
    <w:rsid w:val="00F46FDB"/>
    <w:rsid w:val="00F808C1"/>
    <w:rsid w:val="00F82089"/>
    <w:rsid w:val="00F8382E"/>
    <w:rsid w:val="00FA4526"/>
    <w:rsid w:val="00FD68CD"/>
    <w:rsid w:val="00FE4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ABCCE"/>
  <w15:chartTrackingRefBased/>
  <w15:docId w15:val="{B1E9A734-77A4-48A8-B9F7-C69AE1A2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566C4"/>
    <w:pPr>
      <w:keepNext/>
      <w:spacing w:after="0" w:line="240" w:lineRule="auto"/>
      <w:jc w:val="center"/>
      <w:outlineLvl w:val="0"/>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86FEB"/>
    <w:rPr>
      <w:sz w:val="16"/>
      <w:szCs w:val="16"/>
    </w:rPr>
  </w:style>
  <w:style w:type="paragraph" w:styleId="Textocomentario">
    <w:name w:val="annotation text"/>
    <w:basedOn w:val="Normal"/>
    <w:link w:val="TextocomentarioCar"/>
    <w:uiPriority w:val="99"/>
    <w:unhideWhenUsed/>
    <w:rsid w:val="00586FEB"/>
    <w:pPr>
      <w:spacing w:line="240" w:lineRule="auto"/>
    </w:pPr>
    <w:rPr>
      <w:sz w:val="20"/>
      <w:szCs w:val="20"/>
    </w:rPr>
  </w:style>
  <w:style w:type="character" w:customStyle="1" w:styleId="TextocomentarioCar">
    <w:name w:val="Texto comentario Car"/>
    <w:basedOn w:val="Fuentedeprrafopredeter"/>
    <w:link w:val="Textocomentario"/>
    <w:uiPriority w:val="99"/>
    <w:rsid w:val="00586FEB"/>
    <w:rPr>
      <w:sz w:val="20"/>
      <w:szCs w:val="20"/>
    </w:rPr>
  </w:style>
  <w:style w:type="paragraph" w:styleId="Asuntodelcomentario">
    <w:name w:val="annotation subject"/>
    <w:basedOn w:val="Textocomentario"/>
    <w:next w:val="Textocomentario"/>
    <w:link w:val="AsuntodelcomentarioCar"/>
    <w:uiPriority w:val="99"/>
    <w:semiHidden/>
    <w:unhideWhenUsed/>
    <w:rsid w:val="00586FEB"/>
    <w:rPr>
      <w:b/>
      <w:bCs/>
    </w:rPr>
  </w:style>
  <w:style w:type="character" w:customStyle="1" w:styleId="AsuntodelcomentarioCar">
    <w:name w:val="Asunto del comentario Car"/>
    <w:basedOn w:val="TextocomentarioCar"/>
    <w:link w:val="Asuntodelcomentario"/>
    <w:uiPriority w:val="99"/>
    <w:semiHidden/>
    <w:rsid w:val="00586FEB"/>
    <w:rPr>
      <w:b/>
      <w:bCs/>
      <w:sz w:val="20"/>
      <w:szCs w:val="20"/>
    </w:rPr>
  </w:style>
  <w:style w:type="paragraph" w:styleId="Textodeglobo">
    <w:name w:val="Balloon Text"/>
    <w:basedOn w:val="Normal"/>
    <w:link w:val="TextodegloboCar"/>
    <w:uiPriority w:val="99"/>
    <w:semiHidden/>
    <w:unhideWhenUsed/>
    <w:rsid w:val="00586F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FEB"/>
    <w:rPr>
      <w:rFonts w:ascii="Segoe UI" w:hAnsi="Segoe UI" w:cs="Segoe UI"/>
      <w:sz w:val="18"/>
      <w:szCs w:val="18"/>
    </w:rPr>
  </w:style>
  <w:style w:type="table" w:styleId="Tablaconcuadrcula">
    <w:name w:val="Table Grid"/>
    <w:basedOn w:val="Tablanormal"/>
    <w:uiPriority w:val="39"/>
    <w:rsid w:val="001F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7D80"/>
    <w:pPr>
      <w:spacing w:after="0" w:line="240" w:lineRule="auto"/>
      <w:ind w:left="720"/>
      <w:contextualSpacing/>
    </w:pPr>
    <w:rPr>
      <w:rFonts w:ascii="Times New Roman" w:eastAsia="Times New Roman" w:hAnsi="Times New Roman" w:cs="Times New Roman"/>
      <w:sz w:val="24"/>
      <w:szCs w:val="20"/>
      <w:lang w:eastAsia="es-ES"/>
    </w:rPr>
  </w:style>
  <w:style w:type="paragraph" w:styleId="Sangra3detindependiente">
    <w:name w:val="Body Text Indent 3"/>
    <w:basedOn w:val="Normal"/>
    <w:link w:val="Sangra3detindependienteCar"/>
    <w:rsid w:val="00A52DD1"/>
    <w:pPr>
      <w:spacing w:after="0" w:line="240" w:lineRule="auto"/>
      <w:ind w:left="360"/>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rsid w:val="00A52DD1"/>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BF4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193"/>
  </w:style>
  <w:style w:type="paragraph" w:styleId="Piedepgina">
    <w:name w:val="footer"/>
    <w:basedOn w:val="Normal"/>
    <w:link w:val="PiedepginaCar"/>
    <w:uiPriority w:val="99"/>
    <w:unhideWhenUsed/>
    <w:rsid w:val="00BF4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193"/>
  </w:style>
  <w:style w:type="character" w:customStyle="1" w:styleId="Ttulo1Car">
    <w:name w:val="Título 1 Car"/>
    <w:basedOn w:val="Fuentedeprrafopredeter"/>
    <w:link w:val="Ttulo1"/>
    <w:uiPriority w:val="9"/>
    <w:rsid w:val="007566C4"/>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32392">
      <w:bodyDiv w:val="1"/>
      <w:marLeft w:val="0"/>
      <w:marRight w:val="0"/>
      <w:marTop w:val="0"/>
      <w:marBottom w:val="0"/>
      <w:divBdr>
        <w:top w:val="none" w:sz="0" w:space="0" w:color="auto"/>
        <w:left w:val="none" w:sz="0" w:space="0" w:color="auto"/>
        <w:bottom w:val="none" w:sz="0" w:space="0" w:color="auto"/>
        <w:right w:val="none" w:sz="0" w:space="0" w:color="auto"/>
      </w:divBdr>
    </w:div>
    <w:div w:id="529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Africa Noelia Torres Perez</cp:lastModifiedBy>
  <cp:revision>2</cp:revision>
  <cp:lastPrinted>2024-05-09T13:48:00Z</cp:lastPrinted>
  <dcterms:created xsi:type="dcterms:W3CDTF">2024-05-22T11:53:00Z</dcterms:created>
  <dcterms:modified xsi:type="dcterms:W3CDTF">2024-05-22T11:53:00Z</dcterms:modified>
</cp:coreProperties>
</file>