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FC" w:rsidRPr="00B135FC" w:rsidRDefault="00B135FC" w:rsidP="00FE7BD6">
      <w:pPr>
        <w:ind w:firstLine="709"/>
        <w:jc w:val="both"/>
        <w:rPr>
          <w:rFonts w:ascii="Optima" w:hAnsi="Optima"/>
          <w:szCs w:val="24"/>
        </w:rPr>
      </w:pPr>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512D25">
        <w:rPr>
          <w:rFonts w:ascii="Optima" w:hAnsi="Optima"/>
          <w:szCs w:val="24"/>
        </w:rPr>
        <w:t>09:17</w:t>
      </w:r>
      <w:r w:rsidRPr="00C245BD">
        <w:rPr>
          <w:rFonts w:ascii="Optima" w:hAnsi="Optima"/>
          <w:color w:val="FF0000"/>
          <w:szCs w:val="24"/>
        </w:rPr>
        <w:t xml:space="preserve"> </w:t>
      </w:r>
      <w:r w:rsidRPr="00C245BD">
        <w:rPr>
          <w:rFonts w:ascii="Optima" w:hAnsi="Optima"/>
          <w:szCs w:val="24"/>
        </w:rPr>
        <w:t xml:space="preserve">horas del día </w:t>
      </w:r>
      <w:r w:rsidR="009C7606" w:rsidRPr="00693BB6">
        <w:rPr>
          <w:rFonts w:ascii="Optima" w:hAnsi="Optima"/>
          <w:b/>
          <w:szCs w:val="24"/>
        </w:rPr>
        <w:t>26</w:t>
      </w:r>
      <w:r w:rsidRPr="00693BB6">
        <w:rPr>
          <w:rFonts w:ascii="Optima" w:hAnsi="Optima"/>
          <w:b/>
          <w:szCs w:val="24"/>
        </w:rPr>
        <w:t xml:space="preserve"> de </w:t>
      </w:r>
      <w:r w:rsidR="009C7606" w:rsidRPr="00693BB6">
        <w:rPr>
          <w:rFonts w:ascii="Optima" w:hAnsi="Optima"/>
          <w:b/>
          <w:szCs w:val="24"/>
        </w:rPr>
        <w:t>octubre</w:t>
      </w:r>
      <w:r w:rsidRPr="00693BB6">
        <w:rPr>
          <w:rFonts w:ascii="Optima" w:hAnsi="Optima"/>
          <w:b/>
          <w:szCs w:val="24"/>
        </w:rPr>
        <w:t xml:space="preserve"> de 202</w:t>
      </w:r>
      <w:r w:rsidR="009C7606" w:rsidRPr="00693BB6">
        <w:rPr>
          <w:rFonts w:ascii="Optima" w:hAnsi="Optima"/>
          <w:b/>
          <w:szCs w:val="24"/>
        </w:rPr>
        <w:t>2</w:t>
      </w:r>
      <w:r w:rsidRPr="00693BB6">
        <w:rPr>
          <w:rFonts w:ascii="Optima" w:hAnsi="Optima"/>
          <w:szCs w:val="24"/>
        </w:rPr>
        <w:t>,</w:t>
      </w:r>
      <w:r w:rsidRPr="00C245BD">
        <w:rPr>
          <w:rFonts w:ascii="Optima" w:hAnsi="Optima"/>
          <w:szCs w:val="24"/>
        </w:rPr>
        <w:t xml:space="preserve"> se reúnen en</w:t>
      </w:r>
      <w:r w:rsidRPr="00C245BD">
        <w:rPr>
          <w:rFonts w:ascii="Optima" w:hAnsi="Optima"/>
          <w:i/>
          <w:szCs w:val="24"/>
        </w:rPr>
        <w:t xml:space="preserve"> </w:t>
      </w:r>
      <w:r w:rsidRPr="001C5290">
        <w:rPr>
          <w:rFonts w:ascii="Optima" w:hAnsi="Optima"/>
          <w:b/>
          <w:szCs w:val="24"/>
        </w:rPr>
        <w:t xml:space="preserve">sesión ordinaria </w:t>
      </w:r>
      <w:r w:rsidRPr="001C5290">
        <w:rPr>
          <w:rFonts w:ascii="Optima" w:hAnsi="Optima"/>
          <w:szCs w:val="24"/>
        </w:rPr>
        <w:t>de presencial</w:t>
      </w:r>
      <w:r w:rsidRPr="00C245BD">
        <w:rPr>
          <w:rFonts w:ascii="Optima" w:hAnsi="Optima"/>
          <w:color w:val="FF0000"/>
          <w:szCs w:val="24"/>
        </w:rPr>
        <w:t xml:space="preserve">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sidR="00410CC8">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Default="009C7606" w:rsidP="009C7606">
      <w:pPr>
        <w:numPr>
          <w:ilvl w:val="0"/>
          <w:numId w:val="3"/>
        </w:numPr>
        <w:contextualSpacing/>
        <w:jc w:val="both"/>
        <w:rPr>
          <w:rFonts w:ascii="Optima" w:hAnsi="Optima"/>
          <w:szCs w:val="24"/>
        </w:rPr>
      </w:pPr>
      <w:r w:rsidRPr="009C7606">
        <w:rPr>
          <w:rFonts w:ascii="Optima" w:hAnsi="Optima"/>
          <w:szCs w:val="24"/>
        </w:rPr>
        <w:t xml:space="preserve">Doña </w:t>
      </w:r>
      <w:r w:rsidRPr="009C7606">
        <w:rPr>
          <w:rFonts w:ascii="Optima" w:hAnsi="Optima"/>
          <w:szCs w:val="24"/>
          <w:lang w:val="es-ES"/>
        </w:rPr>
        <w:t>Begoña García Rodríguez</w:t>
      </w:r>
      <w:r w:rsidR="00C245BD" w:rsidRPr="009C7606">
        <w:rPr>
          <w:rFonts w:ascii="Optima" w:hAnsi="Optima"/>
          <w:szCs w:val="24"/>
        </w:rPr>
        <w:t xml:space="preserve">, en representación de la Asesoría </w:t>
      </w:r>
    </w:p>
    <w:p w:rsidR="009C7606" w:rsidRPr="00A513AE" w:rsidRDefault="009C7606" w:rsidP="00A513AE">
      <w:pPr>
        <w:contextualSpacing/>
        <w:jc w:val="both"/>
        <w:rPr>
          <w:rFonts w:ascii="Optima" w:hAnsi="Optima"/>
          <w:bCs/>
          <w:color w:val="FF0000"/>
          <w:szCs w:val="24"/>
          <w:lang w:val="es-ES"/>
        </w:rPr>
      </w:pPr>
    </w:p>
    <w:p w:rsidR="00A513AE" w:rsidRPr="00F54743" w:rsidRDefault="00A513AE" w:rsidP="00A513AE">
      <w:pPr>
        <w:numPr>
          <w:ilvl w:val="0"/>
          <w:numId w:val="3"/>
        </w:numPr>
        <w:jc w:val="both"/>
        <w:rPr>
          <w:rFonts w:ascii="Optima" w:hAnsi="Optima"/>
          <w:szCs w:val="24"/>
        </w:rPr>
      </w:pPr>
      <w:r w:rsidRPr="00DB043E">
        <w:rPr>
          <w:rFonts w:ascii="Optima" w:hAnsi="Optima"/>
          <w:szCs w:val="24"/>
        </w:rPr>
        <w:t>Don José Miguel Bravo de Laguna Bermúdez,</w:t>
      </w:r>
      <w:r>
        <w:rPr>
          <w:rFonts w:ascii="Optima" w:hAnsi="Optima"/>
          <w:szCs w:val="24"/>
        </w:rPr>
        <w:t xml:space="preserve"> vocal miembro electo</w:t>
      </w:r>
      <w:r w:rsidR="00DB043E">
        <w:rPr>
          <w:rFonts w:ascii="Optima" w:hAnsi="Optima"/>
          <w:szCs w:val="24"/>
        </w:rPr>
        <w:t xml:space="preserve"> (*)</w:t>
      </w:r>
      <w:r>
        <w:rPr>
          <w:rFonts w:ascii="Optima" w:hAnsi="Optima"/>
          <w:szCs w:val="24"/>
        </w:rPr>
        <w:t>.</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816B48" w:rsidRDefault="00C245BD" w:rsidP="00C245BD">
      <w:pPr>
        <w:ind w:firstLine="709"/>
        <w:jc w:val="both"/>
        <w:rPr>
          <w:rFonts w:ascii="Optima" w:hAnsi="Optima"/>
          <w:szCs w:val="24"/>
        </w:rPr>
      </w:pPr>
      <w:r w:rsidRPr="00C245BD">
        <w:rPr>
          <w:rFonts w:ascii="Optima" w:hAnsi="Optima"/>
          <w:szCs w:val="24"/>
        </w:rPr>
        <w:t xml:space="preserve">Asiste también a la reunión de la Mesa de </w:t>
      </w:r>
      <w:r w:rsidRPr="00816B48">
        <w:rPr>
          <w:rFonts w:ascii="Optima" w:hAnsi="Optima"/>
          <w:szCs w:val="24"/>
        </w:rPr>
        <w:t xml:space="preserve">Contratación </w:t>
      </w:r>
      <w:r w:rsidRPr="00816B48">
        <w:rPr>
          <w:rFonts w:ascii="Optima" w:hAnsi="Optima"/>
          <w:szCs w:val="24"/>
          <w:lang w:val="es-ES"/>
        </w:rPr>
        <w:t xml:space="preserve">Doña </w:t>
      </w:r>
      <w:r w:rsidR="00C63E18" w:rsidRPr="00816B48">
        <w:rPr>
          <w:rFonts w:ascii="Optima" w:hAnsi="Optima" w:cs="Helvetica"/>
          <w:szCs w:val="24"/>
          <w:lang w:val="es-ES"/>
        </w:rPr>
        <w:t>Tania del Carmen Araña Almeida</w:t>
      </w:r>
      <w:r w:rsidRPr="00816B48">
        <w:rPr>
          <w:rFonts w:ascii="Optima" w:hAnsi="Optima" w:cs="Helvetica"/>
          <w:szCs w:val="24"/>
          <w:lang w:val="es-ES"/>
        </w:rPr>
        <w:t xml:space="preserve">, Técnico de </w:t>
      </w:r>
      <w:r w:rsidR="00C63E18" w:rsidRPr="00816B48">
        <w:rPr>
          <w:rFonts w:ascii="Optima" w:hAnsi="Optima" w:cs="Helvetica"/>
          <w:szCs w:val="24"/>
          <w:lang w:val="es-ES"/>
        </w:rPr>
        <w:t>Derecho</w:t>
      </w:r>
      <w:r w:rsidR="00816B48" w:rsidRPr="00816B48">
        <w:rPr>
          <w:rFonts w:ascii="Optima" w:hAnsi="Optima" w:cs="Helvetica"/>
          <w:szCs w:val="24"/>
          <w:lang w:val="es-ES"/>
        </w:rPr>
        <w:t xml:space="preserve"> (PROYECTO NOE)</w:t>
      </w:r>
      <w:r w:rsidR="00C63E18" w:rsidRPr="00816B48">
        <w:rPr>
          <w:rFonts w:ascii="Optima" w:hAnsi="Optima" w:cs="Helvetica"/>
          <w:szCs w:val="24"/>
          <w:lang w:val="es-ES"/>
        </w:rPr>
        <w:t xml:space="preserve"> del </w:t>
      </w:r>
      <w:r w:rsidRPr="00816B48">
        <w:rPr>
          <w:rFonts w:ascii="Optima" w:hAnsi="Optima" w:cs="Helvetica"/>
          <w:szCs w:val="24"/>
          <w:lang w:val="es-ES"/>
        </w:rPr>
        <w:t>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DB043E" w:rsidRDefault="00DB043E" w:rsidP="00DB043E">
      <w:pPr>
        <w:jc w:val="both"/>
        <w:rPr>
          <w:rFonts w:ascii="Optima" w:hAnsi="Optima" w:cs="Arial"/>
          <w:szCs w:val="24"/>
        </w:rPr>
      </w:pPr>
    </w:p>
    <w:p w:rsidR="00DB043E" w:rsidRPr="00F54743" w:rsidRDefault="00DB043E" w:rsidP="00DB043E">
      <w:pPr>
        <w:jc w:val="both"/>
        <w:rPr>
          <w:rFonts w:ascii="Optima" w:hAnsi="Optima"/>
          <w:szCs w:val="24"/>
        </w:rPr>
      </w:pPr>
      <w:r>
        <w:rPr>
          <w:rFonts w:ascii="Optima" w:hAnsi="Optima" w:cs="Arial"/>
          <w:szCs w:val="24"/>
        </w:rPr>
        <w:t xml:space="preserve">(*) </w:t>
      </w:r>
      <w:r w:rsidRPr="00DB043E">
        <w:rPr>
          <w:rFonts w:ascii="Optima" w:hAnsi="Optima"/>
          <w:szCs w:val="24"/>
        </w:rPr>
        <w:t>Don José Miguel Bravo de Laguna Bermúdez,</w:t>
      </w:r>
      <w:r>
        <w:rPr>
          <w:rFonts w:ascii="Optima" w:hAnsi="Optima"/>
          <w:szCs w:val="24"/>
        </w:rPr>
        <w:t xml:space="preserve"> vocal miembro electo, se incorpora a la sesión a las 9:37 horas en el expediente XP0480/2022/SSAA.</w:t>
      </w:r>
    </w:p>
    <w:p w:rsidR="00DB043E" w:rsidRPr="00076509" w:rsidRDefault="00DB043E" w:rsidP="00DB043E">
      <w:pPr>
        <w:jc w:val="both"/>
        <w:rPr>
          <w:rFonts w:ascii="Optima" w:hAnsi="Optima" w:cs="Arial"/>
          <w:szCs w:val="24"/>
        </w:rPr>
      </w:pPr>
    </w:p>
    <w:p w:rsidR="00851771" w:rsidRPr="00851771" w:rsidRDefault="00851771" w:rsidP="00851771">
      <w:pPr>
        <w:pStyle w:val="Prrafodelista"/>
        <w:numPr>
          <w:ilvl w:val="0"/>
          <w:numId w:val="41"/>
        </w:numPr>
        <w:jc w:val="both"/>
        <w:rPr>
          <w:rFonts w:ascii="Optima" w:hAnsi="Optima"/>
          <w:szCs w:val="24"/>
        </w:rPr>
      </w:pPr>
      <w:r w:rsidRPr="00851771">
        <w:rPr>
          <w:rFonts w:ascii="Optima" w:eastAsiaTheme="minorHAnsi" w:hAnsi="Optima" w:cs="Arial"/>
          <w:color w:val="000000" w:themeColor="text1"/>
          <w:szCs w:val="24"/>
          <w:lang w:val="es-ES" w:eastAsia="en-US"/>
        </w:rPr>
        <w:t>Se levanta la sesión a las 10.</w:t>
      </w:r>
      <w:r w:rsidRPr="00851771">
        <w:rPr>
          <w:rFonts w:ascii="Optima" w:hAnsi="Optima"/>
          <w:szCs w:val="24"/>
        </w:rPr>
        <w:t xml:space="preserve">30 horas en el expediente </w:t>
      </w:r>
      <w:r w:rsidR="00DB043E" w:rsidRPr="00851771">
        <w:rPr>
          <w:rFonts w:ascii="Optima" w:eastAsiaTheme="minorHAnsi" w:hAnsi="Optima" w:cs="Arial"/>
          <w:b/>
          <w:color w:val="000000" w:themeColor="text1"/>
          <w:szCs w:val="24"/>
          <w:lang w:val="es-ES" w:eastAsia="en-US"/>
        </w:rPr>
        <w:t xml:space="preserve">XP0373/2022/OP </w:t>
      </w:r>
      <w:r w:rsidR="00DB043E" w:rsidRPr="00851771">
        <w:rPr>
          <w:rFonts w:ascii="Optima" w:eastAsiaTheme="minorHAnsi" w:hAnsi="Optima" w:cstheme="minorBidi"/>
          <w:i/>
          <w:szCs w:val="24"/>
          <w:u w:val="single"/>
          <w:lang w:val="es-ES" w:eastAsia="en-US"/>
        </w:rPr>
        <w:t>“Contrato de servicios para la ejecución de operaciones de mantenimiento y conservación de las instalaciones eléctricas de media y baja tensión y alumbrado de las carreteras y túneles del Cabildo de Gran Canaria”</w:t>
      </w:r>
      <w:r w:rsidR="00DB043E" w:rsidRPr="00851771">
        <w:rPr>
          <w:rFonts w:ascii="Optima" w:eastAsiaTheme="minorHAnsi" w:hAnsi="Optima" w:cs="Arial"/>
          <w:b/>
          <w:color w:val="0070C0"/>
          <w:szCs w:val="24"/>
          <w:lang w:val="es-ES" w:eastAsia="en-US"/>
        </w:rPr>
        <w:t xml:space="preserve"> </w:t>
      </w:r>
      <w:r w:rsidRPr="00851771">
        <w:rPr>
          <w:rFonts w:ascii="Optima" w:eastAsiaTheme="minorHAnsi" w:hAnsi="Optima" w:cs="Arial"/>
          <w:szCs w:val="24"/>
          <w:lang w:val="es-ES" w:eastAsia="en-US"/>
        </w:rPr>
        <w:t xml:space="preserve">reanudándose a las 11:10 horas. </w:t>
      </w:r>
    </w:p>
    <w:p w:rsidR="00DB043E" w:rsidRPr="00851771" w:rsidRDefault="00851771" w:rsidP="00851771">
      <w:pPr>
        <w:pStyle w:val="Prrafodelista"/>
        <w:ind w:left="720"/>
        <w:jc w:val="both"/>
        <w:rPr>
          <w:rFonts w:ascii="Optima" w:hAnsi="Optima"/>
          <w:szCs w:val="24"/>
        </w:rPr>
      </w:pPr>
      <w:r w:rsidRPr="00851771">
        <w:rPr>
          <w:rFonts w:ascii="Optima" w:eastAsiaTheme="minorHAnsi" w:hAnsi="Optima" w:cs="Arial"/>
          <w:szCs w:val="24"/>
          <w:lang w:val="es-ES" w:eastAsia="en-US"/>
        </w:rPr>
        <w:t xml:space="preserve">En relación con el apartado </w:t>
      </w:r>
      <w:r w:rsidR="00DB043E" w:rsidRPr="00851771">
        <w:rPr>
          <w:rFonts w:ascii="Optima" w:hAnsi="Optima" w:cs="Arial"/>
          <w:b/>
          <w:szCs w:val="24"/>
        </w:rPr>
        <w:t>5.1.3 Criterios sujetos a juicio de valor</w:t>
      </w:r>
      <w:r w:rsidRPr="00851771">
        <w:rPr>
          <w:rFonts w:ascii="Optima" w:hAnsi="Optima" w:cs="Arial"/>
          <w:b/>
          <w:szCs w:val="24"/>
        </w:rPr>
        <w:t xml:space="preserve"> del expediente referenciado</w:t>
      </w:r>
      <w:r w:rsidR="00DB043E" w:rsidRPr="00851771">
        <w:rPr>
          <w:rFonts w:ascii="Optima" w:hAnsi="Optima" w:cs="Arial"/>
          <w:b/>
          <w:szCs w:val="24"/>
        </w:rPr>
        <w:t xml:space="preserve">: </w:t>
      </w:r>
      <w:r w:rsidR="00DB043E" w:rsidRPr="00851771">
        <w:rPr>
          <w:rFonts w:ascii="Optima" w:hAnsi="Optima" w:cs="Optima"/>
          <w:szCs w:val="24"/>
          <w:lang w:val="es-ES"/>
        </w:rPr>
        <w:t xml:space="preserve">Dado que la habilitación profesional ha sido </w:t>
      </w:r>
      <w:r w:rsidR="00DB043E" w:rsidRPr="00851771">
        <w:rPr>
          <w:rFonts w:ascii="Optima" w:hAnsi="Optima" w:cs="Optima"/>
          <w:szCs w:val="24"/>
          <w:lang w:val="es-ES"/>
        </w:rPr>
        <w:lastRenderedPageBreak/>
        <w:t xml:space="preserve">presentada por una única integrante de la UTE, se decide dejar el expediente sobre la Mesa para estudiar si es ajustado a la normativa este extremo. </w:t>
      </w:r>
    </w:p>
    <w:p w:rsidR="00DB043E" w:rsidRPr="00DB043E" w:rsidRDefault="00DB043E" w:rsidP="00DB043E">
      <w:pPr>
        <w:pStyle w:val="Prrafodelista"/>
        <w:ind w:left="720"/>
        <w:jc w:val="both"/>
        <w:rPr>
          <w:rFonts w:ascii="Optima" w:hAnsi="Optima"/>
          <w:szCs w:val="24"/>
        </w:rPr>
      </w:pPr>
    </w:p>
    <w:p w:rsidR="00F56B82" w:rsidRPr="00DB043E" w:rsidRDefault="00F56B82" w:rsidP="00F56B82">
      <w:pPr>
        <w:pStyle w:val="Prrafodelista"/>
        <w:numPr>
          <w:ilvl w:val="0"/>
          <w:numId w:val="41"/>
        </w:numPr>
        <w:jc w:val="both"/>
        <w:rPr>
          <w:rFonts w:ascii="Optima" w:hAnsi="Optima"/>
          <w:szCs w:val="24"/>
        </w:rPr>
      </w:pPr>
      <w:r w:rsidRPr="00DB043E">
        <w:rPr>
          <w:rFonts w:ascii="Optima" w:hAnsi="Optima"/>
          <w:bCs/>
          <w:szCs w:val="24"/>
          <w:lang w:val="es-ES"/>
        </w:rPr>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F56B82" w:rsidRDefault="006F604D" w:rsidP="00A70F8E">
      <w:pPr>
        <w:ind w:firstLine="708"/>
        <w:jc w:val="both"/>
        <w:rPr>
          <w:rFonts w:ascii="Optima" w:hAnsi="Optima"/>
          <w:color w:val="FF0000"/>
          <w:szCs w:val="24"/>
        </w:rPr>
      </w:pPr>
      <w:r w:rsidRPr="00076509">
        <w:rPr>
          <w:rFonts w:ascii="Optima" w:hAnsi="Optima" w:cs="Arial"/>
          <w:szCs w:val="24"/>
        </w:rPr>
        <w:t xml:space="preserve">Puesta a disposición de los miembros de la Mesa </w:t>
      </w:r>
      <w:r w:rsidR="00F56B82">
        <w:rPr>
          <w:rFonts w:ascii="Optima" w:hAnsi="Optima" w:cs="Arial"/>
          <w:szCs w:val="24"/>
        </w:rPr>
        <w:t>el Acta de la reunión</w:t>
      </w:r>
      <w:r w:rsidR="00F56B82" w:rsidRPr="009C7606">
        <w:rPr>
          <w:rFonts w:ascii="Optima" w:hAnsi="Optima" w:cs="Arial"/>
          <w:szCs w:val="24"/>
        </w:rPr>
        <w:t xml:space="preserve"> ordinaria</w:t>
      </w:r>
      <w:r w:rsidR="00F56B82" w:rsidRPr="00F56B82">
        <w:rPr>
          <w:rFonts w:ascii="Optima" w:hAnsi="Optima" w:cs="Arial"/>
          <w:color w:val="FF0000"/>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9C7606" w:rsidRPr="009C7606">
        <w:rPr>
          <w:rFonts w:ascii="Optima" w:hAnsi="Optima" w:cs="Arial"/>
          <w:b/>
          <w:szCs w:val="24"/>
        </w:rPr>
        <w:t>19</w:t>
      </w:r>
      <w:r w:rsidR="000F4A50" w:rsidRPr="009C7606">
        <w:rPr>
          <w:rFonts w:ascii="Optima" w:hAnsi="Optima" w:cs="Arial"/>
          <w:b/>
          <w:szCs w:val="24"/>
        </w:rPr>
        <w:t xml:space="preserve"> de </w:t>
      </w:r>
      <w:r w:rsidR="009C7606" w:rsidRPr="009C7606">
        <w:rPr>
          <w:rFonts w:ascii="Optima" w:hAnsi="Optima" w:cs="Arial"/>
          <w:b/>
          <w:szCs w:val="24"/>
        </w:rPr>
        <w:t>octubre</w:t>
      </w:r>
      <w:r w:rsidR="000F4A50" w:rsidRPr="009C7606">
        <w:rPr>
          <w:rFonts w:ascii="Optima" w:hAnsi="Optima" w:cs="Arial"/>
          <w:b/>
          <w:szCs w:val="24"/>
        </w:rPr>
        <w:t xml:space="preserve"> </w:t>
      </w:r>
      <w:r w:rsidRPr="009C7606">
        <w:rPr>
          <w:rFonts w:ascii="Optima" w:hAnsi="Optima" w:cs="Arial"/>
          <w:b/>
          <w:szCs w:val="24"/>
        </w:rPr>
        <w:t xml:space="preserve">de </w:t>
      </w:r>
      <w:r w:rsidR="009C7606" w:rsidRPr="009C7606">
        <w:rPr>
          <w:rFonts w:ascii="Optima" w:hAnsi="Optima" w:cs="Arial"/>
          <w:b/>
          <w:szCs w:val="24"/>
        </w:rPr>
        <w:t>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816B48">
        <w:rPr>
          <w:rFonts w:ascii="Optima" w:hAnsi="Optima" w:cs="Arial"/>
          <w:szCs w:val="24"/>
        </w:rPr>
        <w:t>unanimidad de los presentes</w:t>
      </w:r>
      <w:r w:rsidR="00816B48" w:rsidRPr="00816B48">
        <w:rPr>
          <w:rFonts w:ascii="Optima" w:hAnsi="Optima"/>
          <w:szCs w:val="24"/>
        </w:rPr>
        <w:t>.</w:t>
      </w:r>
      <w:r w:rsidR="00F56B82" w:rsidRPr="00816B48">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FC75DB" w:rsidRDefault="00FC75DB" w:rsidP="00F56B82">
      <w:pPr>
        <w:jc w:val="both"/>
        <w:rPr>
          <w:rFonts w:ascii="Optima" w:hAnsi="Optima" w:cs="Arial"/>
          <w:b/>
          <w:szCs w:val="24"/>
          <w:u w:val="single"/>
        </w:rPr>
      </w:pPr>
    </w:p>
    <w:p w:rsidR="000301B1" w:rsidRPr="00076509" w:rsidRDefault="000301B1" w:rsidP="00F56B82">
      <w:pPr>
        <w:jc w:val="both"/>
        <w:rPr>
          <w:rFonts w:ascii="Optima" w:hAnsi="Optima" w:cs="Arial"/>
          <w:szCs w:val="24"/>
        </w:rPr>
      </w:pPr>
    </w:p>
    <w:p w:rsidR="009F372A" w:rsidRPr="00076509" w:rsidRDefault="009F372A" w:rsidP="00317D56">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621"/>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317D56" w:rsidP="00317D56">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Pr>
          <w:rFonts w:ascii="Optima" w:hAnsi="Optima" w:cs="Arial"/>
          <w:b/>
          <w:szCs w:val="24"/>
        </w:rPr>
        <w:t>5.1</w:t>
      </w:r>
      <w:r w:rsidR="009F372A" w:rsidRPr="00076509">
        <w:rPr>
          <w:rFonts w:ascii="Optima" w:hAnsi="Optima" w:cs="Arial"/>
          <w:b/>
          <w:szCs w:val="24"/>
        </w:rPr>
        <w:t xml:space="preserve">- </w:t>
      </w:r>
      <w:r w:rsidR="009F372A" w:rsidRPr="00076509">
        <w:rPr>
          <w:rFonts w:ascii="Optima" w:hAnsi="Optima" w:cs="Arial"/>
          <w:b/>
          <w:szCs w:val="24"/>
          <w:u w:val="single"/>
        </w:rPr>
        <w:t>CON CRITERIOS SUJETOS A JUICIO DE VALOR:</w:t>
      </w:r>
    </w:p>
    <w:p w:rsidR="00BD28A9" w:rsidRPr="00076509" w:rsidRDefault="00BD28A9" w:rsidP="000A57BE">
      <w:pPr>
        <w:jc w:val="both"/>
        <w:rPr>
          <w:rFonts w:ascii="Optima" w:hAnsi="Optima" w:cs="Helvetica"/>
          <w:b/>
          <w:szCs w:val="24"/>
        </w:rPr>
      </w:pPr>
    </w:p>
    <w:p w:rsidR="00150FA0" w:rsidRDefault="00150FA0" w:rsidP="00150FA0">
      <w:pPr>
        <w:ind w:left="708"/>
        <w:jc w:val="both"/>
        <w:rPr>
          <w:rFonts w:ascii="Optima" w:hAnsi="Optima" w:cs="Arial"/>
          <w:b/>
          <w:bCs/>
          <w:color w:val="000000"/>
          <w:szCs w:val="24"/>
          <w:lang w:val="es-ES"/>
        </w:rPr>
      </w:pPr>
      <w:r>
        <w:rPr>
          <w:rFonts w:ascii="Optima" w:hAnsi="Optima" w:cs="Arial"/>
          <w:b/>
          <w:color w:val="000000"/>
          <w:szCs w:val="24"/>
        </w:rPr>
        <w:t xml:space="preserve">5.1.7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150FA0" w:rsidRDefault="00150FA0" w:rsidP="00150FA0">
      <w:pPr>
        <w:ind w:left="708"/>
        <w:jc w:val="both"/>
        <w:rPr>
          <w:rFonts w:ascii="Optima" w:hAnsi="Optima" w:cs="Arial"/>
          <w:b/>
          <w:bCs/>
          <w:color w:val="000000"/>
          <w:szCs w:val="24"/>
          <w:lang w:val="es-ES"/>
        </w:rPr>
      </w:pPr>
    </w:p>
    <w:p w:rsidR="00150FA0" w:rsidRPr="00B961B8" w:rsidRDefault="00150FA0" w:rsidP="00150FA0">
      <w:pPr>
        <w:pStyle w:val="Prrafodelista"/>
        <w:numPr>
          <w:ilvl w:val="0"/>
          <w:numId w:val="34"/>
        </w:numPr>
        <w:ind w:left="0" w:firstLine="425"/>
        <w:contextualSpacing/>
        <w:jc w:val="both"/>
        <w:rPr>
          <w:rFonts w:ascii="Optima" w:eastAsiaTheme="minorHAnsi" w:hAnsi="Optima" w:cs="Arial"/>
          <w:b/>
          <w:color w:val="4472C4" w:themeColor="accent5"/>
          <w:szCs w:val="24"/>
          <w:lang w:val="es-ES" w:eastAsia="en-US"/>
        </w:rPr>
      </w:pPr>
      <w:r w:rsidRPr="0011168D">
        <w:rPr>
          <w:rFonts w:ascii="Optima" w:eastAsiaTheme="minorHAnsi" w:hAnsi="Optima" w:cs="Arial"/>
          <w:b/>
          <w:color w:val="000000" w:themeColor="text1"/>
          <w:szCs w:val="24"/>
          <w:lang w:val="es-ES" w:eastAsia="en-US"/>
        </w:rPr>
        <w:t xml:space="preserve">XP1815/2020/PAT </w:t>
      </w:r>
      <w:r w:rsidRPr="0011168D">
        <w:rPr>
          <w:rFonts w:ascii="Optima" w:eastAsiaTheme="minorHAnsi" w:hAnsi="Optima" w:cstheme="minorBidi"/>
          <w:szCs w:val="24"/>
          <w:lang w:val="es-ES" w:eastAsia="en-US"/>
        </w:rPr>
        <w:t xml:space="preserve">Procedimiento abierto con criterios sujetos a juicio de valor y automáticos </w:t>
      </w:r>
      <w:r w:rsidRPr="00150FA0">
        <w:rPr>
          <w:rFonts w:ascii="Optima" w:eastAsiaTheme="minorHAnsi" w:hAnsi="Optima" w:cstheme="minorBidi"/>
          <w:b/>
          <w:color w:val="000000" w:themeColor="text1"/>
          <w:szCs w:val="24"/>
          <w:lang w:val="es-ES" w:eastAsia="en-US"/>
        </w:rPr>
        <w:t>(Contrato patrimonial y privado)</w:t>
      </w:r>
      <w:r w:rsidRPr="00150FA0">
        <w:rPr>
          <w:rFonts w:ascii="Optima" w:eastAsiaTheme="minorHAnsi" w:hAnsi="Optima" w:cstheme="minorBidi"/>
          <w:color w:val="000000" w:themeColor="text1"/>
          <w:szCs w:val="24"/>
          <w:lang w:val="es-ES" w:eastAsia="en-US"/>
        </w:rPr>
        <w:t>:</w:t>
      </w:r>
      <w:r w:rsidRPr="0011168D">
        <w:rPr>
          <w:rFonts w:ascii="Optima" w:eastAsiaTheme="minorHAnsi" w:hAnsi="Optima" w:cstheme="minorBidi"/>
          <w:szCs w:val="24"/>
          <w:lang w:val="es-ES" w:eastAsia="en-US"/>
        </w:rPr>
        <w:t xml:space="preserve"> </w:t>
      </w:r>
      <w:r w:rsidRPr="0011168D">
        <w:rPr>
          <w:rFonts w:ascii="Optima" w:eastAsiaTheme="minorHAnsi" w:hAnsi="Optima" w:cstheme="minorBidi"/>
          <w:b/>
          <w:i/>
          <w:szCs w:val="24"/>
          <w:u w:val="single"/>
          <w:lang w:val="es-ES" w:eastAsia="en-US"/>
        </w:rPr>
        <w:t>“Adquisición de inmueble con destino al Proyecto Casa Común y Sede de la Unidad de Participación Ciudadana (Participa Gran Canaria”</w:t>
      </w:r>
      <w:r w:rsidRPr="0011168D">
        <w:rPr>
          <w:rFonts w:ascii="Optima" w:eastAsiaTheme="minorHAnsi" w:hAnsi="Optima" w:cstheme="minorBidi"/>
          <w:szCs w:val="24"/>
          <w:lang w:val="es-ES" w:eastAsia="en-US"/>
        </w:rPr>
        <w:t xml:space="preserve">. Importe neto de la licitación </w:t>
      </w:r>
      <w:r w:rsidRPr="0011168D">
        <w:rPr>
          <w:rFonts w:ascii="Optima" w:eastAsiaTheme="minorHAnsi" w:hAnsi="Optima" w:cs="Optima-Bold"/>
          <w:bCs/>
          <w:szCs w:val="24"/>
          <w:lang w:val="es-ES" w:eastAsia="en-US"/>
        </w:rPr>
        <w:t>2.513.155,54</w:t>
      </w:r>
      <w:r w:rsidRPr="0011168D">
        <w:rPr>
          <w:rFonts w:ascii="Optima-Bold" w:eastAsiaTheme="minorHAnsi" w:hAnsi="Optima-Bold" w:cs="Optima-Bold"/>
          <w:b/>
          <w:bCs/>
          <w:sz w:val="20"/>
          <w:lang w:val="es-ES" w:eastAsia="en-US"/>
        </w:rPr>
        <w:t xml:space="preserve"> </w:t>
      </w:r>
      <w:r w:rsidRPr="0011168D">
        <w:rPr>
          <w:rFonts w:eastAsiaTheme="minorHAnsi" w:cs="Arial"/>
          <w:bCs/>
          <w:szCs w:val="24"/>
          <w:lang w:val="es-ES" w:eastAsia="en-US"/>
        </w:rPr>
        <w:t>€</w:t>
      </w:r>
      <w:r w:rsidRPr="0011168D">
        <w:rPr>
          <w:rFonts w:ascii="Optima" w:eastAsiaTheme="minorHAnsi" w:hAnsi="Optima" w:cs="Helvetica-Bold"/>
          <w:bCs/>
          <w:szCs w:val="24"/>
          <w:lang w:val="es-ES" w:eastAsia="en-US"/>
        </w:rPr>
        <w:t xml:space="preserve"> e IGIC de 175.920,89 €. </w:t>
      </w:r>
      <w:r w:rsidRPr="0011168D">
        <w:rPr>
          <w:rFonts w:ascii="Optima" w:eastAsiaTheme="minorHAnsi" w:hAnsi="Optima" w:cs="Arial"/>
          <w:bCs/>
          <w:szCs w:val="24"/>
          <w:lang w:val="es-ES" w:eastAsia="en-US"/>
        </w:rPr>
        <w:t>Tramitación ordinaria.</w:t>
      </w:r>
      <w:r w:rsidRPr="0011168D">
        <w:rPr>
          <w:rFonts w:ascii="Optima" w:eastAsiaTheme="minorHAnsi" w:hAnsi="Optima" w:cs="Helvetica-Bold"/>
          <w:bCs/>
          <w:szCs w:val="24"/>
          <w:lang w:val="es-ES" w:eastAsia="en-US"/>
        </w:rPr>
        <w:t xml:space="preserve"> Plazo de ejecución: Desde fecha notificación de la resolución de Adjudicación hasta la formalización de la escritura e inscripción en el Registro de la Propiedad.</w:t>
      </w:r>
      <w:r w:rsidRPr="0011168D">
        <w:rPr>
          <w:rFonts w:ascii="Optima" w:eastAsiaTheme="minorHAnsi" w:hAnsi="Optima" w:cs="Helvetica"/>
          <w:szCs w:val="24"/>
          <w:lang w:val="es-ES" w:eastAsia="en-US"/>
        </w:rPr>
        <w:t xml:space="preserve"> </w:t>
      </w:r>
      <w:r w:rsidRPr="0011168D">
        <w:rPr>
          <w:rFonts w:ascii="Optima" w:eastAsiaTheme="minorHAnsi" w:hAnsi="Optima" w:cs="Helvetica"/>
          <w:b/>
          <w:szCs w:val="24"/>
          <w:u w:val="single"/>
          <w:lang w:val="es-ES" w:eastAsia="en-US"/>
        </w:rPr>
        <w:t>Patrimonio.</w:t>
      </w:r>
    </w:p>
    <w:p w:rsidR="007131AA" w:rsidRDefault="007131AA" w:rsidP="00150FA0">
      <w:pPr>
        <w:contextualSpacing/>
        <w:jc w:val="both"/>
        <w:rPr>
          <w:rFonts w:ascii="Optima" w:eastAsiaTheme="minorHAnsi" w:hAnsi="Optima" w:cs="Arial"/>
          <w:b/>
          <w:color w:val="4472C4" w:themeColor="accent5"/>
          <w:szCs w:val="24"/>
          <w:lang w:val="es-ES" w:eastAsia="en-US"/>
        </w:rPr>
      </w:pPr>
    </w:p>
    <w:p w:rsidR="00150FA0" w:rsidRPr="00D95418" w:rsidRDefault="00150FA0" w:rsidP="00150FA0">
      <w:pPr>
        <w:ind w:firstLine="708"/>
        <w:jc w:val="both"/>
        <w:rPr>
          <w:rFonts w:ascii="Optima" w:hAnsi="Optima" w:cs="Arial"/>
          <w:szCs w:val="24"/>
        </w:rPr>
      </w:pPr>
      <w:r w:rsidRPr="00D95418">
        <w:rPr>
          <w:rFonts w:ascii="Optima" w:hAnsi="Optima" w:cs="Arial"/>
          <w:szCs w:val="24"/>
        </w:rPr>
        <w:t xml:space="preserve">En la reunión de la Mesa de Contratación celebrada el </w:t>
      </w:r>
      <w:r w:rsidRPr="00D95418">
        <w:rPr>
          <w:rFonts w:ascii="Optima" w:hAnsi="Optima" w:cs="Arial"/>
          <w:b/>
          <w:bCs/>
          <w:szCs w:val="24"/>
        </w:rPr>
        <w:t>28 de septiembre de 2022</w:t>
      </w:r>
      <w:r w:rsidRPr="00D95418">
        <w:rPr>
          <w:rFonts w:ascii="Optima" w:hAnsi="Optima" w:cs="Arial"/>
          <w:szCs w:val="24"/>
        </w:rPr>
        <w:t xml:space="preserve"> se acordó proponer la adjudicación del contrato de referencia al licitador </w:t>
      </w:r>
      <w:r w:rsidRPr="00D95418">
        <w:rPr>
          <w:rFonts w:ascii="Optima" w:hAnsi="Optima" w:cs="TT2A7t00"/>
          <w:b/>
          <w:szCs w:val="24"/>
          <w:lang w:val="es-ES"/>
        </w:rPr>
        <w:t>DAYAS PARTNERS, S.L. con NIF B53741252</w:t>
      </w:r>
      <w:r w:rsidRPr="00D95418">
        <w:rPr>
          <w:rFonts w:ascii="Optima" w:hAnsi="Optima" w:cs="Arial"/>
          <w:szCs w:val="24"/>
        </w:rPr>
        <w:t xml:space="preserve">, efectuándole el correspondiente requerimiento de </w:t>
      </w:r>
      <w:r w:rsidRPr="00D95418">
        <w:rPr>
          <w:rFonts w:ascii="Optima" w:hAnsi="Optima" w:cs="Arial"/>
          <w:szCs w:val="24"/>
        </w:rPr>
        <w:lastRenderedPageBreak/>
        <w:t xml:space="preserve">documentación, así como la solicitud de informe al Servicio Promotor, para que se pronuncien sobre la adecuación de la documentación aportada a lo exigido en el PCAP. </w:t>
      </w:r>
    </w:p>
    <w:p w:rsidR="00150FA0" w:rsidRPr="00D95418" w:rsidRDefault="00150FA0" w:rsidP="00150FA0">
      <w:pPr>
        <w:jc w:val="both"/>
        <w:rPr>
          <w:rFonts w:ascii="Optima" w:hAnsi="Optima" w:cs="Arial"/>
          <w:szCs w:val="24"/>
        </w:rPr>
      </w:pPr>
    </w:p>
    <w:p w:rsidR="00D95418" w:rsidRDefault="00150FA0" w:rsidP="00D95418">
      <w:pPr>
        <w:ind w:firstLine="708"/>
        <w:jc w:val="both"/>
        <w:rPr>
          <w:rFonts w:ascii="Optima" w:hAnsi="Optima" w:cs="Arial"/>
          <w:szCs w:val="24"/>
        </w:rPr>
      </w:pPr>
      <w:r w:rsidRPr="00D95418">
        <w:rPr>
          <w:rFonts w:ascii="Optima" w:hAnsi="Optima" w:cs="Arial"/>
          <w:szCs w:val="24"/>
        </w:rPr>
        <w:t xml:space="preserve"> Visto el informe de valoración de la documentación solicitada, de fecha </w:t>
      </w:r>
      <w:r w:rsidR="00D95418" w:rsidRPr="00D95418">
        <w:rPr>
          <w:rFonts w:ascii="Optima" w:hAnsi="Optima" w:cs="Arial"/>
          <w:b/>
          <w:szCs w:val="24"/>
        </w:rPr>
        <w:t>25</w:t>
      </w:r>
      <w:r w:rsidRPr="00D95418">
        <w:rPr>
          <w:rFonts w:ascii="Optima" w:hAnsi="Optima" w:cs="Arial"/>
          <w:b/>
          <w:szCs w:val="24"/>
        </w:rPr>
        <w:t xml:space="preserve"> de </w:t>
      </w:r>
      <w:r w:rsidR="00D95418" w:rsidRPr="00D95418">
        <w:rPr>
          <w:rFonts w:ascii="Optima" w:hAnsi="Optima" w:cs="Arial"/>
          <w:b/>
          <w:szCs w:val="24"/>
        </w:rPr>
        <w:t>octubre</w:t>
      </w:r>
      <w:r w:rsidRPr="00D95418">
        <w:rPr>
          <w:rFonts w:ascii="Optima" w:hAnsi="Optima" w:cs="Arial"/>
          <w:b/>
          <w:szCs w:val="24"/>
        </w:rPr>
        <w:t xml:space="preserve"> de </w:t>
      </w:r>
      <w:r w:rsidR="00D95418" w:rsidRPr="00D95418">
        <w:rPr>
          <w:rFonts w:ascii="Optima" w:hAnsi="Optima" w:cs="Arial"/>
          <w:b/>
          <w:szCs w:val="24"/>
        </w:rPr>
        <w:t>2022</w:t>
      </w:r>
      <w:r w:rsidRPr="00D95418">
        <w:rPr>
          <w:rFonts w:ascii="Optima" w:hAnsi="Optima" w:cs="Arial"/>
          <w:szCs w:val="24"/>
        </w:rPr>
        <w:t>, suscrito por el Servicio Promotor,</w:t>
      </w:r>
      <w:r w:rsidR="00D95418">
        <w:rPr>
          <w:rFonts w:ascii="Optima" w:hAnsi="Optima" w:cs="Arial"/>
          <w:szCs w:val="24"/>
        </w:rPr>
        <w:t xml:space="preserve"> </w:t>
      </w:r>
      <w:r w:rsidR="00DB043E">
        <w:rPr>
          <w:rFonts w:ascii="Optima" w:hAnsi="Optima" w:cs="Arial"/>
          <w:szCs w:val="24"/>
        </w:rPr>
        <w:t>en el que se concluye</w:t>
      </w:r>
      <w:r w:rsidR="00D95418">
        <w:rPr>
          <w:rFonts w:ascii="Optima" w:hAnsi="Optima" w:cs="Arial"/>
          <w:szCs w:val="24"/>
        </w:rPr>
        <w:t xml:space="preserve">: </w:t>
      </w:r>
    </w:p>
    <w:p w:rsidR="00D95418" w:rsidRDefault="00D95418" w:rsidP="00D95418">
      <w:pPr>
        <w:ind w:firstLine="708"/>
        <w:jc w:val="both"/>
        <w:rPr>
          <w:rFonts w:ascii="Optima" w:hAnsi="Optima" w:cs="Arial"/>
          <w:szCs w:val="24"/>
        </w:rPr>
      </w:pPr>
    </w:p>
    <w:p w:rsidR="00D95418" w:rsidRPr="00D95418" w:rsidRDefault="00D95418" w:rsidP="00DB043E">
      <w:pPr>
        <w:ind w:firstLine="708"/>
        <w:jc w:val="both"/>
        <w:rPr>
          <w:rFonts w:ascii="Optima" w:hAnsi="Optima" w:cs="Arial"/>
          <w:i/>
          <w:szCs w:val="24"/>
        </w:rPr>
      </w:pPr>
      <w:r>
        <w:rPr>
          <w:rFonts w:ascii="Optima" w:hAnsi="Optima" w:cs="Arial"/>
          <w:szCs w:val="24"/>
        </w:rPr>
        <w:t>“</w:t>
      </w:r>
      <w:r w:rsidRPr="00D95418">
        <w:rPr>
          <w:rFonts w:ascii="Optima" w:hAnsi="Optima" w:cs="Arial"/>
          <w:i/>
          <w:szCs w:val="24"/>
        </w:rPr>
        <w:t>…Visto lo anterior se comprueba que por los propuestos adjudicatarios que se dado cumplimiento al requerimiento y que han aportado la totalidad de la documentación jurídica requerida, que este Servicio encuentra correcta, con las salvedades siguientes:</w:t>
      </w:r>
    </w:p>
    <w:p w:rsidR="00D95418" w:rsidRPr="00D95418" w:rsidRDefault="00D95418" w:rsidP="00D95418">
      <w:pPr>
        <w:ind w:firstLine="708"/>
        <w:jc w:val="both"/>
        <w:rPr>
          <w:rFonts w:ascii="Optima" w:hAnsi="Optima" w:cs="Arial"/>
          <w:i/>
          <w:szCs w:val="24"/>
        </w:rPr>
      </w:pPr>
    </w:p>
    <w:p w:rsidR="00D95418" w:rsidRPr="00D95418" w:rsidRDefault="00D95418" w:rsidP="00D95418">
      <w:pPr>
        <w:ind w:firstLine="708"/>
        <w:jc w:val="both"/>
        <w:rPr>
          <w:rFonts w:ascii="Optima" w:hAnsi="Optima" w:cs="Arial"/>
          <w:i/>
          <w:szCs w:val="24"/>
        </w:rPr>
      </w:pPr>
      <w:r w:rsidRPr="00D95418">
        <w:rPr>
          <w:rFonts w:ascii="Optima" w:hAnsi="Optima" w:cs="Arial"/>
          <w:i/>
          <w:szCs w:val="24"/>
        </w:rPr>
        <w:t>-La documentación técnica de los apartados 6, 10, 11, 13 del requerimiento, debe ser analizada por el Servicio de Arquitectura de esta Corporación Insular que ha de emitir su informe acerca de si la misma la considera correcta o no.</w:t>
      </w:r>
    </w:p>
    <w:p w:rsidR="00D95418" w:rsidRPr="00D95418" w:rsidRDefault="00D95418" w:rsidP="00D95418">
      <w:pPr>
        <w:ind w:firstLine="708"/>
        <w:jc w:val="both"/>
        <w:rPr>
          <w:rFonts w:ascii="Optima" w:hAnsi="Optima" w:cs="Arial"/>
          <w:i/>
          <w:szCs w:val="24"/>
        </w:rPr>
      </w:pPr>
    </w:p>
    <w:p w:rsidR="00D95418" w:rsidRPr="00D95418" w:rsidRDefault="00D95418" w:rsidP="00D95418">
      <w:pPr>
        <w:ind w:firstLine="708"/>
        <w:jc w:val="both"/>
        <w:rPr>
          <w:rFonts w:ascii="Optima" w:hAnsi="Optima" w:cs="Arial"/>
          <w:i/>
          <w:szCs w:val="24"/>
        </w:rPr>
      </w:pPr>
      <w:r w:rsidRPr="00D95418">
        <w:rPr>
          <w:rFonts w:ascii="Optima" w:hAnsi="Optima" w:cs="Arial"/>
          <w:i/>
          <w:szCs w:val="24"/>
        </w:rPr>
        <w:t>-En cuánto a la tasa de recogida de basura: Dado que no tenemos la respuesta del Excmo. Ayuntamiento de Las Palmas de Gran Canaria al escrito presentado por la entidad que representa a los propietarios, entienden quienes suscriben, que ello no es obstáculo, pues en el caso de que existiesen deudas pendientes por tal concepto, se deberá acreditar que se encuentran al corriente de pago, antes del otorg</w:t>
      </w:r>
      <w:r>
        <w:rPr>
          <w:rFonts w:ascii="Optima" w:hAnsi="Optima" w:cs="Arial"/>
          <w:i/>
          <w:szCs w:val="24"/>
        </w:rPr>
        <w:t>amiento de la escritura pública</w:t>
      </w:r>
      <w:r w:rsidRPr="00D95418">
        <w:rPr>
          <w:rFonts w:ascii="Optima" w:hAnsi="Optima" w:cs="Arial"/>
          <w:i/>
          <w:szCs w:val="24"/>
        </w:rPr>
        <w:t>.</w:t>
      </w:r>
      <w:r>
        <w:rPr>
          <w:rFonts w:ascii="Optima" w:hAnsi="Optima" w:cs="Arial"/>
          <w:i/>
          <w:szCs w:val="24"/>
        </w:rPr>
        <w:t>”</w:t>
      </w:r>
    </w:p>
    <w:p w:rsidR="00D95418" w:rsidRDefault="00D95418" w:rsidP="000301B1">
      <w:pPr>
        <w:ind w:firstLine="708"/>
        <w:jc w:val="both"/>
        <w:rPr>
          <w:rFonts w:ascii="Optima" w:hAnsi="Optima" w:cs="Arial"/>
          <w:color w:val="FF0000"/>
          <w:szCs w:val="24"/>
        </w:rPr>
      </w:pPr>
    </w:p>
    <w:p w:rsidR="00D95418" w:rsidRDefault="00DB043E" w:rsidP="000301B1">
      <w:pPr>
        <w:ind w:firstLine="708"/>
        <w:jc w:val="both"/>
        <w:rPr>
          <w:rFonts w:ascii="Optima" w:hAnsi="Optima" w:cs="Arial"/>
          <w:szCs w:val="24"/>
        </w:rPr>
      </w:pPr>
      <w:r w:rsidRPr="00DB043E">
        <w:rPr>
          <w:rFonts w:ascii="Optima" w:hAnsi="Optima" w:cs="Arial"/>
          <w:b/>
          <w:szCs w:val="24"/>
        </w:rPr>
        <w:t xml:space="preserve">El </w:t>
      </w:r>
      <w:r w:rsidR="007D4330" w:rsidRPr="00DB043E">
        <w:rPr>
          <w:rFonts w:ascii="Optima" w:hAnsi="Optima" w:cs="Arial"/>
          <w:b/>
          <w:szCs w:val="24"/>
        </w:rPr>
        <w:t>expediente queda sobre la Mesa a la espera de la remisión del  informe del Servicio de Arquitectura</w:t>
      </w:r>
      <w:r w:rsidR="00512D25" w:rsidRPr="00DB043E">
        <w:rPr>
          <w:rFonts w:ascii="Optima" w:hAnsi="Optima" w:cs="Arial"/>
          <w:b/>
          <w:szCs w:val="24"/>
        </w:rPr>
        <w:t xml:space="preserve"> pronunciándose sobre los apartados 6, 10, 11 y 13 de la documentación </w:t>
      </w:r>
      <w:r w:rsidR="005264BA" w:rsidRPr="00DB043E">
        <w:rPr>
          <w:rFonts w:ascii="Optima" w:hAnsi="Optima" w:cs="Arial"/>
          <w:b/>
          <w:szCs w:val="24"/>
        </w:rPr>
        <w:t>técnica</w:t>
      </w:r>
      <w:r w:rsidR="007D4330">
        <w:rPr>
          <w:rFonts w:ascii="Optima" w:hAnsi="Optima" w:cs="Arial"/>
          <w:szCs w:val="24"/>
        </w:rPr>
        <w:t xml:space="preserve">. </w:t>
      </w:r>
    </w:p>
    <w:p w:rsidR="007D4330" w:rsidRPr="00D95418" w:rsidRDefault="007D4330" w:rsidP="000301B1">
      <w:pPr>
        <w:ind w:firstLine="708"/>
        <w:jc w:val="both"/>
        <w:rPr>
          <w:rFonts w:ascii="Optima" w:hAnsi="Optima" w:cs="Arial"/>
          <w:szCs w:val="24"/>
        </w:rPr>
      </w:pPr>
    </w:p>
    <w:p w:rsidR="007131AA" w:rsidRPr="007131AA" w:rsidRDefault="007131AA" w:rsidP="00D95418">
      <w:pPr>
        <w:jc w:val="both"/>
        <w:rPr>
          <w:rFonts w:ascii="Optima" w:hAnsi="Optima" w:cs="Arial"/>
          <w:szCs w:val="24"/>
        </w:rPr>
      </w:pPr>
    </w:p>
    <w:p w:rsidR="00150FA0" w:rsidRPr="00F82040" w:rsidRDefault="00150FA0" w:rsidP="00150FA0">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F82040">
        <w:rPr>
          <w:rFonts w:ascii="Optima" w:eastAsiaTheme="minorHAnsi" w:hAnsi="Optima" w:cs="Arial"/>
          <w:b/>
          <w:color w:val="000000" w:themeColor="text1"/>
          <w:szCs w:val="24"/>
          <w:lang w:val="es-ES" w:eastAsia="en-US"/>
        </w:rPr>
        <w:t xml:space="preserve">XP1239/2021/TIAE </w:t>
      </w:r>
      <w:r w:rsidRPr="00F82040">
        <w:rPr>
          <w:rFonts w:ascii="Optima" w:eastAsiaTheme="minorHAnsi" w:hAnsi="Optima" w:cstheme="minorBidi"/>
          <w:szCs w:val="24"/>
          <w:lang w:val="es-ES" w:eastAsia="en-US"/>
        </w:rPr>
        <w:t xml:space="preserve">Procedimiento abierto con criterios sujetos a juicio de valor </w:t>
      </w:r>
      <w:r w:rsidRPr="00F82040">
        <w:rPr>
          <w:rFonts w:ascii="Optima" w:eastAsiaTheme="minorHAnsi" w:hAnsi="Optima" w:cstheme="minorBidi"/>
          <w:b/>
          <w:i/>
          <w:szCs w:val="24"/>
          <w:u w:val="single"/>
          <w:lang w:val="es-ES" w:eastAsia="en-US"/>
        </w:rPr>
        <w:t>“Contratación de un servicio especializado de administración y configuración de productos Oracle</w:t>
      </w:r>
      <w:r w:rsidRPr="00F82040">
        <w:rPr>
          <w:rFonts w:ascii="Optima" w:eastAsiaTheme="minorHAnsi" w:hAnsi="Optima" w:cstheme="minorBidi"/>
          <w:b/>
          <w:i/>
          <w:szCs w:val="24"/>
          <w:lang w:val="es-ES" w:eastAsia="en-US"/>
        </w:rPr>
        <w:t>”</w:t>
      </w:r>
      <w:r w:rsidRPr="00F82040">
        <w:rPr>
          <w:rFonts w:ascii="Optima" w:eastAsiaTheme="minorHAnsi" w:hAnsi="Optima" w:cstheme="minorBidi"/>
          <w:szCs w:val="24"/>
          <w:lang w:val="es-ES" w:eastAsia="en-US"/>
        </w:rPr>
        <w:t xml:space="preserve"> Importe neto de la licitación </w:t>
      </w:r>
      <w:r w:rsidRPr="00F82040">
        <w:rPr>
          <w:rFonts w:ascii="Optima" w:eastAsiaTheme="minorHAnsi" w:hAnsi="Optima" w:cs="Optima"/>
          <w:szCs w:val="24"/>
          <w:lang w:val="es-ES" w:eastAsia="en-US"/>
        </w:rPr>
        <w:t>94.337,25</w:t>
      </w:r>
      <w:r w:rsidRPr="00F82040">
        <w:rPr>
          <w:rFonts w:ascii="Optima" w:eastAsiaTheme="minorHAnsi" w:hAnsi="Optima" w:cs="Optima"/>
          <w:sz w:val="20"/>
          <w:lang w:val="es-ES" w:eastAsia="en-US"/>
        </w:rPr>
        <w:t xml:space="preserve"> </w:t>
      </w:r>
      <w:r w:rsidRPr="00F82040">
        <w:rPr>
          <w:rFonts w:eastAsiaTheme="minorHAnsi" w:cs="Arial"/>
          <w:bCs/>
          <w:szCs w:val="24"/>
          <w:lang w:val="es-ES" w:eastAsia="en-US"/>
        </w:rPr>
        <w:t>€</w:t>
      </w:r>
      <w:r w:rsidRPr="00F82040">
        <w:rPr>
          <w:rFonts w:ascii="Optima" w:eastAsiaTheme="minorHAnsi" w:hAnsi="Optima" w:cs="Helvetica-Bold"/>
          <w:bCs/>
          <w:szCs w:val="24"/>
          <w:lang w:val="es-ES" w:eastAsia="en-US"/>
        </w:rPr>
        <w:t xml:space="preserve"> e IGIC de </w:t>
      </w:r>
      <w:r w:rsidRPr="00F82040">
        <w:rPr>
          <w:rFonts w:ascii="Optima" w:eastAsiaTheme="minorHAnsi" w:hAnsi="Optima" w:cs="Optima"/>
          <w:szCs w:val="24"/>
          <w:lang w:val="es-ES" w:eastAsia="en-US"/>
        </w:rPr>
        <w:t>6.603,61</w:t>
      </w:r>
      <w:r w:rsidRPr="00F82040">
        <w:rPr>
          <w:rFonts w:ascii="Optima" w:eastAsiaTheme="minorHAnsi" w:hAnsi="Optima" w:cs="Optima"/>
          <w:sz w:val="20"/>
          <w:lang w:val="es-ES" w:eastAsia="en-US"/>
        </w:rPr>
        <w:t xml:space="preserve"> </w:t>
      </w:r>
      <w:r w:rsidRPr="00F82040">
        <w:rPr>
          <w:rFonts w:eastAsiaTheme="minorHAnsi" w:cs="Arial"/>
          <w:bCs/>
          <w:szCs w:val="24"/>
          <w:lang w:val="es-ES" w:eastAsia="en-US"/>
        </w:rPr>
        <w:t>€</w:t>
      </w:r>
      <w:r w:rsidRPr="00F82040">
        <w:rPr>
          <w:rFonts w:ascii="Optima" w:eastAsiaTheme="minorHAnsi" w:hAnsi="Optima" w:cs="Helvetica-Bold"/>
          <w:bCs/>
          <w:szCs w:val="24"/>
          <w:lang w:val="es-ES" w:eastAsia="en-US"/>
        </w:rPr>
        <w:t xml:space="preserve">. </w:t>
      </w:r>
      <w:r w:rsidRPr="00F82040">
        <w:rPr>
          <w:rFonts w:ascii="Optima" w:eastAsiaTheme="minorHAnsi" w:hAnsi="Optima" w:cs="Arial"/>
          <w:bCs/>
          <w:szCs w:val="24"/>
          <w:lang w:val="es-ES" w:eastAsia="en-US"/>
        </w:rPr>
        <w:t>Tramitación ordinaria.</w:t>
      </w:r>
      <w:r w:rsidRPr="00F82040">
        <w:rPr>
          <w:rFonts w:ascii="Optima" w:eastAsiaTheme="minorHAnsi" w:hAnsi="Optima" w:cs="Helvetica-Bold"/>
          <w:bCs/>
          <w:szCs w:val="24"/>
          <w:lang w:val="es-ES" w:eastAsia="en-US"/>
        </w:rPr>
        <w:t xml:space="preserve"> Plazo de ejecución: 36 meses.</w:t>
      </w:r>
      <w:r w:rsidRPr="00F82040">
        <w:rPr>
          <w:rFonts w:ascii="Optima" w:eastAsiaTheme="minorHAnsi" w:hAnsi="Optima" w:cs="Helvetica"/>
          <w:szCs w:val="24"/>
          <w:lang w:val="es-ES" w:eastAsia="en-US"/>
        </w:rPr>
        <w:t xml:space="preserve"> </w:t>
      </w:r>
      <w:r w:rsidRPr="00F82040">
        <w:rPr>
          <w:rFonts w:ascii="Optima" w:eastAsiaTheme="minorHAnsi" w:hAnsi="Optima" w:cs="Helvetica"/>
          <w:b/>
          <w:szCs w:val="24"/>
          <w:u w:val="single"/>
          <w:lang w:val="es-ES" w:eastAsia="en-US"/>
        </w:rPr>
        <w:t>Servicio de Tecnologías de Información y Administración Electrónica</w:t>
      </w:r>
      <w:r>
        <w:rPr>
          <w:rFonts w:ascii="Optima" w:eastAsiaTheme="minorHAnsi" w:hAnsi="Optima" w:cs="Helvetica"/>
          <w:b/>
          <w:szCs w:val="24"/>
          <w:u w:val="single"/>
          <w:lang w:val="es-ES" w:eastAsia="en-US"/>
        </w:rPr>
        <w:t>.</w:t>
      </w:r>
    </w:p>
    <w:p w:rsidR="00150FA0" w:rsidRDefault="00150FA0" w:rsidP="00150FA0">
      <w:pPr>
        <w:jc w:val="both"/>
        <w:rPr>
          <w:rFonts w:ascii="Optima" w:hAnsi="Optima" w:cs="TT27Bt00"/>
          <w:b/>
          <w:color w:val="FF0000"/>
          <w:szCs w:val="24"/>
          <w:u w:val="single"/>
          <w:lang w:val="es-ES"/>
        </w:rPr>
      </w:pPr>
    </w:p>
    <w:p w:rsidR="00150FA0" w:rsidRDefault="00150FA0" w:rsidP="00150FA0">
      <w:pPr>
        <w:ind w:firstLine="357"/>
        <w:jc w:val="both"/>
        <w:rPr>
          <w:rFonts w:ascii="Optima" w:hAnsi="Optima" w:cs="Arial"/>
          <w:szCs w:val="24"/>
        </w:rPr>
      </w:pPr>
      <w:r w:rsidRPr="004D76B5">
        <w:rPr>
          <w:rFonts w:ascii="Optima" w:hAnsi="Optima" w:cs="Arial"/>
          <w:szCs w:val="24"/>
        </w:rPr>
        <w:t xml:space="preserve">En la reunión de la Mesa de Contratación celebrada el </w:t>
      </w:r>
      <w:r>
        <w:rPr>
          <w:rFonts w:ascii="Optima" w:hAnsi="Optima" w:cs="Arial"/>
          <w:b/>
          <w:bCs/>
          <w:szCs w:val="24"/>
        </w:rPr>
        <w:t>19</w:t>
      </w:r>
      <w:r w:rsidRPr="004D76B5">
        <w:rPr>
          <w:rFonts w:ascii="Optima" w:hAnsi="Optima" w:cs="Arial"/>
          <w:b/>
          <w:bCs/>
          <w:szCs w:val="24"/>
        </w:rPr>
        <w:t xml:space="preserve"> de octubre de 2022</w:t>
      </w:r>
      <w:r>
        <w:rPr>
          <w:rFonts w:ascii="Optima" w:hAnsi="Optima" w:cs="Arial"/>
          <w:szCs w:val="24"/>
        </w:rPr>
        <w:t xml:space="preserve"> se verificó que el licitador </w:t>
      </w:r>
      <w:r w:rsidRPr="004D76B5">
        <w:rPr>
          <w:rFonts w:ascii="Optima" w:hAnsi="Optima" w:cs="Arial"/>
          <w:b/>
          <w:szCs w:val="24"/>
        </w:rPr>
        <w:t>NUCLI EXPERTS, S.L.</w:t>
      </w:r>
      <w:r w:rsidRPr="004D76B5">
        <w:rPr>
          <w:rFonts w:ascii="Optima" w:hAnsi="Optima" w:cs="TT2A7t00"/>
          <w:b/>
          <w:szCs w:val="24"/>
          <w:lang w:val="es-ES"/>
        </w:rPr>
        <w:t xml:space="preserve"> con NIF B63601223</w:t>
      </w:r>
      <w:r w:rsidRPr="004D76B5">
        <w:rPr>
          <w:rFonts w:ascii="Optima" w:hAnsi="Optima" w:cs="Arial"/>
          <w:b/>
          <w:szCs w:val="24"/>
        </w:rPr>
        <w:t>,</w:t>
      </w:r>
      <w:r w:rsidRPr="004D76B5">
        <w:rPr>
          <w:rFonts w:ascii="Optima" w:hAnsi="Optima" w:cs="Arial"/>
          <w:szCs w:val="24"/>
        </w:rPr>
        <w:t xml:space="preserve"> </w:t>
      </w:r>
      <w:r w:rsidRPr="004672B7">
        <w:rPr>
          <w:rFonts w:ascii="Optima" w:hAnsi="Optima" w:cs="Arial"/>
          <w:b/>
          <w:szCs w:val="24"/>
        </w:rPr>
        <w:t xml:space="preserve"> </w:t>
      </w:r>
      <w:r w:rsidRPr="004D76B5">
        <w:rPr>
          <w:rFonts w:ascii="Optima" w:hAnsi="Optima" w:cs="Arial"/>
          <w:b/>
          <w:szCs w:val="24"/>
          <w:u w:val="single"/>
        </w:rPr>
        <w:t>ha presentado en forma y plazo la documentación requerida</w:t>
      </w:r>
      <w:r w:rsidRPr="004672B7">
        <w:rPr>
          <w:rFonts w:ascii="Optima" w:hAnsi="Optima" w:cs="Arial"/>
          <w:szCs w:val="24"/>
        </w:rPr>
        <w:t xml:space="preserve">, </w:t>
      </w:r>
      <w:r w:rsidR="007131AA">
        <w:rPr>
          <w:rFonts w:ascii="Optima" w:hAnsi="Optima" w:cs="Arial"/>
          <w:szCs w:val="24"/>
        </w:rPr>
        <w:t xml:space="preserve">quedando a la espera </w:t>
      </w:r>
      <w:r>
        <w:rPr>
          <w:rFonts w:ascii="Optima" w:hAnsi="Optima" w:cs="Arial"/>
          <w:szCs w:val="24"/>
        </w:rPr>
        <w:t>la emisión de informe por parte del Servicio Promotor correspondiente a</w:t>
      </w:r>
      <w:r w:rsidRPr="004672B7">
        <w:rPr>
          <w:rFonts w:ascii="Optima" w:hAnsi="Optima" w:cs="Arial"/>
          <w:szCs w:val="24"/>
        </w:rPr>
        <w:t>l cumplimiento de la acreditación de la Solvencia Técnica exigida en lo relativo a las letras b) y c) del apartado G) del Cuadro de Características del PCAP.</w:t>
      </w:r>
    </w:p>
    <w:p w:rsidR="00150FA0" w:rsidRPr="004672B7" w:rsidRDefault="00150FA0" w:rsidP="00150FA0">
      <w:pPr>
        <w:jc w:val="both"/>
        <w:rPr>
          <w:rFonts w:ascii="Optima" w:hAnsi="Optima" w:cs="Arial"/>
          <w:b/>
          <w:color w:val="00B050"/>
          <w:szCs w:val="24"/>
        </w:rPr>
      </w:pPr>
    </w:p>
    <w:p w:rsidR="007131AA" w:rsidRPr="007131AA" w:rsidRDefault="00150FA0" w:rsidP="00150FA0">
      <w:pPr>
        <w:ind w:firstLine="357"/>
        <w:jc w:val="both"/>
        <w:rPr>
          <w:rFonts w:ascii="Optima" w:hAnsi="Optima" w:cs="Arial"/>
          <w:szCs w:val="24"/>
        </w:rPr>
      </w:pPr>
      <w:r w:rsidRPr="007131AA">
        <w:rPr>
          <w:rFonts w:ascii="Optima" w:hAnsi="Optima" w:cs="Arial"/>
          <w:szCs w:val="24"/>
        </w:rPr>
        <w:t xml:space="preserve">Visto el informe de </w:t>
      </w:r>
      <w:r w:rsidR="007131AA" w:rsidRPr="007131AA">
        <w:rPr>
          <w:rFonts w:ascii="Optima" w:hAnsi="Optima" w:cs="Arial"/>
          <w:szCs w:val="24"/>
        </w:rPr>
        <w:t>relativo a la solvencia técnica de la empresa</w:t>
      </w:r>
      <w:r w:rsidRPr="007131AA">
        <w:rPr>
          <w:rFonts w:ascii="Optima" w:hAnsi="Optima" w:cs="Arial"/>
          <w:szCs w:val="24"/>
        </w:rPr>
        <w:t xml:space="preserve"> de fecha </w:t>
      </w:r>
      <w:r w:rsidR="007131AA" w:rsidRPr="00F8757D">
        <w:rPr>
          <w:rFonts w:ascii="Optima" w:hAnsi="Optima" w:cs="Arial"/>
          <w:b/>
          <w:szCs w:val="24"/>
        </w:rPr>
        <w:t>24</w:t>
      </w:r>
      <w:r w:rsidRPr="00F8757D">
        <w:rPr>
          <w:rFonts w:ascii="Optima" w:hAnsi="Optima" w:cs="Arial"/>
          <w:b/>
          <w:szCs w:val="24"/>
        </w:rPr>
        <w:t xml:space="preserve"> de octubre de 2022</w:t>
      </w:r>
      <w:r w:rsidR="00DB043E">
        <w:rPr>
          <w:rFonts w:ascii="Optima" w:hAnsi="Optima" w:cs="Arial"/>
          <w:szCs w:val="24"/>
        </w:rPr>
        <w:t xml:space="preserve"> en el que </w:t>
      </w:r>
      <w:r w:rsidRPr="007131AA">
        <w:rPr>
          <w:rFonts w:ascii="Optima" w:hAnsi="Optima" w:cs="Arial"/>
          <w:szCs w:val="24"/>
        </w:rPr>
        <w:t xml:space="preserve">el Servicio Promotor </w:t>
      </w:r>
      <w:r w:rsidR="00DB043E">
        <w:rPr>
          <w:rFonts w:ascii="Optima" w:hAnsi="Optima" w:cs="Arial"/>
          <w:szCs w:val="24"/>
        </w:rPr>
        <w:t>señala</w:t>
      </w:r>
      <w:r w:rsidRPr="007131AA">
        <w:rPr>
          <w:rFonts w:ascii="Optima" w:hAnsi="Optima" w:cs="Arial"/>
          <w:szCs w:val="24"/>
        </w:rPr>
        <w:t xml:space="preserve"> </w:t>
      </w:r>
      <w:r w:rsidR="007131AA" w:rsidRPr="007131AA">
        <w:rPr>
          <w:rFonts w:ascii="Optima" w:hAnsi="Optima" w:cs="Arial"/>
          <w:szCs w:val="24"/>
        </w:rPr>
        <w:t xml:space="preserve">que no puede pronunciarse sobre dicha solvencia dado que: </w:t>
      </w:r>
    </w:p>
    <w:p w:rsidR="007131AA" w:rsidRPr="007131AA" w:rsidRDefault="007131AA" w:rsidP="00150FA0">
      <w:pPr>
        <w:ind w:firstLine="357"/>
        <w:jc w:val="both"/>
        <w:rPr>
          <w:rFonts w:ascii="Optima" w:hAnsi="Optima" w:cs="Arial"/>
          <w:szCs w:val="24"/>
        </w:rPr>
      </w:pPr>
    </w:p>
    <w:p w:rsidR="007131AA" w:rsidRPr="007131AA" w:rsidRDefault="007131AA" w:rsidP="007131AA">
      <w:pPr>
        <w:ind w:firstLine="357"/>
        <w:jc w:val="both"/>
        <w:rPr>
          <w:rFonts w:ascii="Optima" w:hAnsi="Optima" w:cs="Arial"/>
          <w:i/>
          <w:szCs w:val="24"/>
          <w:lang w:val="es-ES"/>
        </w:rPr>
      </w:pPr>
      <w:r w:rsidRPr="007131AA">
        <w:rPr>
          <w:rFonts w:ascii="Optima" w:hAnsi="Optima" w:cs="Arial"/>
          <w:i/>
          <w:szCs w:val="24"/>
        </w:rPr>
        <w:t>“</w:t>
      </w:r>
      <w:r w:rsidRPr="007131AA">
        <w:rPr>
          <w:rFonts w:ascii="Optima" w:hAnsi="Optima" w:cs="Arial"/>
          <w:i/>
          <w:szCs w:val="24"/>
          <w:lang w:val="es-ES"/>
        </w:rPr>
        <w:t xml:space="preserve">1- La empresa no presenta una relación de los principales servicios realizados, de igual o similar naturaleza de los últimos tres años que incluya importe, fechas y el destinatario público o privado de los mismos en los términos previstos en el apartado G del Cuadro de </w:t>
      </w:r>
      <w:r w:rsidRPr="007131AA">
        <w:rPr>
          <w:rFonts w:ascii="Optima" w:hAnsi="Optima" w:cs="Arial"/>
          <w:i/>
          <w:szCs w:val="24"/>
          <w:lang w:val="es-ES"/>
        </w:rPr>
        <w:lastRenderedPageBreak/>
        <w:t>Características del contrato. La empresa presenta un modelo de declaración responsable justificativa de la experiencia del equipo de trabajo, pero no de la propia empresa (es decir, de contratos en los que haya sido adjudicataria), que es lo requerido en esta licitación.</w:t>
      </w:r>
    </w:p>
    <w:p w:rsidR="007131AA" w:rsidRPr="007131AA" w:rsidRDefault="007131AA" w:rsidP="007131AA">
      <w:pPr>
        <w:ind w:firstLine="357"/>
        <w:jc w:val="both"/>
        <w:rPr>
          <w:rFonts w:ascii="Optima" w:hAnsi="Optima" w:cs="Arial"/>
          <w:i/>
          <w:szCs w:val="24"/>
          <w:lang w:val="es-ES"/>
        </w:rPr>
      </w:pPr>
    </w:p>
    <w:p w:rsidR="007131AA" w:rsidRPr="007131AA" w:rsidRDefault="007131AA" w:rsidP="007131AA">
      <w:pPr>
        <w:ind w:firstLine="357"/>
        <w:jc w:val="both"/>
        <w:rPr>
          <w:rFonts w:ascii="Optima" w:hAnsi="Optima" w:cs="Arial"/>
          <w:i/>
          <w:szCs w:val="24"/>
          <w:lang w:val="es-ES"/>
        </w:rPr>
      </w:pPr>
      <w:r w:rsidRPr="007131AA">
        <w:rPr>
          <w:rFonts w:ascii="Optima" w:hAnsi="Optima" w:cs="Arial"/>
          <w:i/>
          <w:szCs w:val="24"/>
          <w:lang w:val="es-ES"/>
        </w:rPr>
        <w:t>2- La empresa, en el documento de criterios sujetos a juicios de valor, apartados 5º (Equipo de trabajo) y 6º Adecuación del equipo de trabajo, indica el personal técnico así como las titulaciones académicas del personal responsable de la ejecución del contrato, no del personal directivo de acuerdo a lo indicado en el PCAP. Por otra parte la empresa presenta certificación de la experiencia de los perfiles del equipo de trabajo técnico, pero no aporta las certificaciones académicas, ni la declaración responsable sobre la autenticidad de las mismas referidas al personal técnico</w:t>
      </w:r>
      <w:r>
        <w:rPr>
          <w:rFonts w:ascii="Optima" w:hAnsi="Optima" w:cs="Arial"/>
          <w:i/>
          <w:szCs w:val="24"/>
          <w:lang w:val="es-ES"/>
        </w:rPr>
        <w:t>”.</w:t>
      </w:r>
    </w:p>
    <w:p w:rsidR="007131AA" w:rsidRDefault="007131AA" w:rsidP="00150FA0">
      <w:pPr>
        <w:ind w:firstLine="357"/>
        <w:jc w:val="both"/>
        <w:rPr>
          <w:rFonts w:ascii="Optima" w:hAnsi="Optima" w:cs="Arial"/>
          <w:color w:val="FF0000"/>
          <w:szCs w:val="24"/>
        </w:rPr>
      </w:pPr>
    </w:p>
    <w:p w:rsidR="00317D56" w:rsidRDefault="00DB043E" w:rsidP="007131AA">
      <w:pPr>
        <w:ind w:firstLine="357"/>
        <w:jc w:val="both"/>
        <w:rPr>
          <w:rFonts w:ascii="Optima" w:hAnsi="Optima" w:cs="Arial"/>
          <w:szCs w:val="24"/>
        </w:rPr>
      </w:pPr>
      <w:r>
        <w:rPr>
          <w:rFonts w:ascii="Optima" w:hAnsi="Optima" w:cs="Arial"/>
          <w:szCs w:val="24"/>
        </w:rPr>
        <w:t>A la vista de lo expuesto</w:t>
      </w:r>
      <w:r w:rsidR="007131AA" w:rsidRPr="007131AA">
        <w:rPr>
          <w:rFonts w:ascii="Optima" w:hAnsi="Optima" w:cs="Arial"/>
          <w:szCs w:val="24"/>
        </w:rPr>
        <w:t xml:space="preserve">, la Mesa acuerda por unanimidad de los presentes, hacer suyo el contenido del informe y proponer en el mismo sentido informado por el Servicio  </w:t>
      </w:r>
      <w:r>
        <w:rPr>
          <w:rFonts w:ascii="Optima" w:hAnsi="Optima" w:cs="Arial"/>
          <w:szCs w:val="24"/>
        </w:rPr>
        <w:t xml:space="preserve">y </w:t>
      </w:r>
      <w:r w:rsidR="007131AA" w:rsidRPr="007131AA">
        <w:rPr>
          <w:rFonts w:ascii="Optima" w:hAnsi="Optima" w:cs="Arial"/>
          <w:b/>
          <w:szCs w:val="24"/>
        </w:rPr>
        <w:t>EFECTUAR</w:t>
      </w:r>
      <w:r w:rsidR="007131AA" w:rsidRPr="007131AA">
        <w:rPr>
          <w:rFonts w:ascii="Optima" w:hAnsi="Optima" w:cs="Arial"/>
          <w:szCs w:val="24"/>
        </w:rPr>
        <w:t xml:space="preserve"> </w:t>
      </w:r>
      <w:r w:rsidR="007131AA" w:rsidRPr="007131AA">
        <w:rPr>
          <w:rFonts w:ascii="Optima" w:hAnsi="Optima" w:cs="Arial"/>
          <w:b/>
          <w:szCs w:val="24"/>
        </w:rPr>
        <w:t>REQUERIMIENTO DE SUBSANACIÓN</w:t>
      </w:r>
      <w:r w:rsidR="007131AA" w:rsidRPr="007131AA">
        <w:rPr>
          <w:rFonts w:ascii="Optima" w:hAnsi="Optima" w:cs="Arial"/>
          <w:szCs w:val="24"/>
        </w:rPr>
        <w:t xml:space="preserve"> concediendo al efecto un plazo de </w:t>
      </w:r>
      <w:r w:rsidR="007131AA" w:rsidRPr="007131AA">
        <w:rPr>
          <w:rFonts w:ascii="Optima" w:hAnsi="Optima" w:cs="Arial"/>
          <w:b/>
          <w:szCs w:val="24"/>
        </w:rPr>
        <w:t xml:space="preserve">3 </w:t>
      </w:r>
      <w:r w:rsidR="00512D25">
        <w:rPr>
          <w:rFonts w:ascii="Optima" w:hAnsi="Optima" w:cs="Arial"/>
          <w:b/>
          <w:szCs w:val="24"/>
        </w:rPr>
        <w:t>DÍAS NATURALES</w:t>
      </w:r>
      <w:r w:rsidR="00A84D5C">
        <w:rPr>
          <w:rFonts w:ascii="Optima" w:hAnsi="Optima" w:cs="Arial"/>
          <w:szCs w:val="24"/>
        </w:rPr>
        <w:t xml:space="preserve"> </w:t>
      </w:r>
      <w:r w:rsidR="00A84D5C" w:rsidRPr="00A84D5C">
        <w:rPr>
          <w:rFonts w:ascii="Optima" w:hAnsi="Optima" w:cs="Arial"/>
          <w:szCs w:val="24"/>
        </w:rPr>
        <w:t>de conformidad con la cláusula 20 del Pliego de Cláusulas Administrativas Particulares que rige el presente procedimiento para que presente:</w:t>
      </w:r>
    </w:p>
    <w:p w:rsidR="00BD5AE4" w:rsidRDefault="00BD5AE4" w:rsidP="00C63E18">
      <w:pPr>
        <w:jc w:val="both"/>
        <w:rPr>
          <w:rFonts w:ascii="Optima" w:hAnsi="Optima" w:cs="Arial"/>
          <w:szCs w:val="24"/>
        </w:rPr>
      </w:pPr>
    </w:p>
    <w:tbl>
      <w:tblPr>
        <w:tblStyle w:val="Tablaconcuadrcula"/>
        <w:tblW w:w="0" w:type="auto"/>
        <w:tblLook w:val="04A0" w:firstRow="1" w:lastRow="0" w:firstColumn="1" w:lastColumn="0" w:noHBand="0" w:noVBand="1"/>
      </w:tblPr>
      <w:tblGrid>
        <w:gridCol w:w="9006"/>
      </w:tblGrid>
      <w:tr w:rsidR="00A84D5C" w:rsidTr="00A84D5C">
        <w:tc>
          <w:tcPr>
            <w:tcW w:w="9156" w:type="dxa"/>
          </w:tcPr>
          <w:p w:rsidR="00A84D5C" w:rsidRPr="00F8757D" w:rsidRDefault="00A84D5C" w:rsidP="00A84D5C">
            <w:pPr>
              <w:jc w:val="both"/>
              <w:rPr>
                <w:rFonts w:ascii="Optima" w:hAnsi="Optima" w:cs="Arial"/>
                <w:b/>
                <w:szCs w:val="24"/>
              </w:rPr>
            </w:pPr>
            <w:r w:rsidRPr="00F8757D">
              <w:rPr>
                <w:rFonts w:ascii="Optima" w:hAnsi="Optima" w:cs="Arial"/>
                <w:b/>
                <w:szCs w:val="24"/>
              </w:rPr>
              <w:t xml:space="preserve">Solvencia Técnica y Profesional: </w:t>
            </w:r>
          </w:p>
          <w:p w:rsidR="00A84D5C" w:rsidRDefault="00A84D5C" w:rsidP="00A84D5C">
            <w:pPr>
              <w:jc w:val="both"/>
              <w:rPr>
                <w:rFonts w:ascii="Optima" w:hAnsi="Optima" w:cs="Arial"/>
                <w:szCs w:val="24"/>
              </w:rPr>
            </w:pPr>
          </w:p>
          <w:p w:rsidR="00A84D5C" w:rsidRDefault="00A84D5C" w:rsidP="00A84D5C">
            <w:pPr>
              <w:jc w:val="both"/>
              <w:rPr>
                <w:rFonts w:ascii="Optima" w:hAnsi="Optima" w:cs="Arial"/>
                <w:szCs w:val="24"/>
                <w:lang w:val="es-ES"/>
              </w:rPr>
            </w:pPr>
            <w:r>
              <w:rPr>
                <w:rFonts w:ascii="Optima" w:hAnsi="Optima" w:cs="Arial"/>
                <w:szCs w:val="24"/>
              </w:rPr>
              <w:t xml:space="preserve">1- </w:t>
            </w:r>
            <w:r w:rsidRPr="00A84D5C">
              <w:rPr>
                <w:rFonts w:ascii="Optima" w:hAnsi="Optima" w:cs="Arial"/>
                <w:szCs w:val="24"/>
                <w:lang w:val="es-ES"/>
              </w:rPr>
              <w:t>Una relación de los principales servicios o trabajos realizados</w:t>
            </w:r>
            <w:r w:rsidR="00DB043E">
              <w:rPr>
                <w:rFonts w:ascii="Optima" w:hAnsi="Optima" w:cs="Arial"/>
                <w:szCs w:val="24"/>
                <w:lang w:val="es-ES"/>
              </w:rPr>
              <w:t xml:space="preserve"> POR LA EMPRESA PROPUESTA ADJUDICATARIA</w:t>
            </w:r>
            <w:r w:rsidRPr="00A84D5C">
              <w:rPr>
                <w:rFonts w:ascii="Optima" w:hAnsi="Optima" w:cs="Arial"/>
                <w:szCs w:val="24"/>
                <w:lang w:val="es-ES"/>
              </w:rPr>
              <w:t xml:space="preserve"> d</w:t>
            </w:r>
            <w:r>
              <w:rPr>
                <w:rFonts w:ascii="Optima" w:hAnsi="Optima" w:cs="Arial"/>
                <w:szCs w:val="24"/>
                <w:lang w:val="es-ES"/>
              </w:rPr>
              <w:t xml:space="preserve">e igual o similar naturaleza en </w:t>
            </w:r>
            <w:r w:rsidRPr="00A84D5C">
              <w:rPr>
                <w:rFonts w:ascii="Optima" w:hAnsi="Optima" w:cs="Arial"/>
                <w:szCs w:val="24"/>
                <w:lang w:val="es-ES"/>
              </w:rPr>
              <w:t xml:space="preserve">los últimos tres años que incluya </w:t>
            </w:r>
            <w:r w:rsidRPr="00F8757D">
              <w:rPr>
                <w:rFonts w:ascii="Optima" w:hAnsi="Optima" w:cs="Arial"/>
                <w:b/>
                <w:szCs w:val="24"/>
                <w:u w:val="single"/>
                <w:lang w:val="es-ES"/>
              </w:rPr>
              <w:t>importe</w:t>
            </w:r>
            <w:r w:rsidRPr="00A84D5C">
              <w:rPr>
                <w:rFonts w:ascii="Optima" w:hAnsi="Optima" w:cs="Arial"/>
                <w:szCs w:val="24"/>
                <w:lang w:val="es-ES"/>
              </w:rPr>
              <w:t xml:space="preserve">, </w:t>
            </w:r>
            <w:r w:rsidRPr="00F8757D">
              <w:rPr>
                <w:rFonts w:ascii="Optima" w:hAnsi="Optima" w:cs="Arial"/>
                <w:b/>
                <w:szCs w:val="24"/>
                <w:u w:val="single"/>
                <w:lang w:val="es-ES"/>
              </w:rPr>
              <w:t>fechas</w:t>
            </w:r>
            <w:r w:rsidRPr="00A84D5C">
              <w:rPr>
                <w:rFonts w:ascii="Optima" w:hAnsi="Optima" w:cs="Arial"/>
                <w:szCs w:val="24"/>
                <w:lang w:val="es-ES"/>
              </w:rPr>
              <w:t xml:space="preserve"> y </w:t>
            </w:r>
            <w:r w:rsidRPr="00A84D5C">
              <w:rPr>
                <w:rFonts w:ascii="Optima" w:hAnsi="Optima" w:cs="Arial"/>
                <w:szCs w:val="24"/>
                <w:u w:val="single"/>
                <w:lang w:val="es-ES"/>
              </w:rPr>
              <w:t xml:space="preserve">el </w:t>
            </w:r>
            <w:r w:rsidRPr="00F8757D">
              <w:rPr>
                <w:rFonts w:ascii="Optima" w:hAnsi="Optima" w:cs="Arial"/>
                <w:b/>
                <w:szCs w:val="24"/>
                <w:u w:val="single"/>
                <w:lang w:val="es-ES"/>
              </w:rPr>
              <w:t>destinatario</w:t>
            </w:r>
            <w:r w:rsidRPr="00A84D5C">
              <w:rPr>
                <w:rFonts w:ascii="Optima" w:hAnsi="Optima" w:cs="Arial"/>
                <w:szCs w:val="24"/>
                <w:lang w:val="es-ES"/>
              </w:rPr>
              <w:t>, público o privado, de los</w:t>
            </w:r>
            <w:r>
              <w:rPr>
                <w:rFonts w:ascii="Optima" w:hAnsi="Optima" w:cs="Arial"/>
                <w:szCs w:val="24"/>
                <w:lang w:val="es-ES"/>
              </w:rPr>
              <w:t xml:space="preserve"> </w:t>
            </w:r>
            <w:r w:rsidRPr="00A84D5C">
              <w:rPr>
                <w:rFonts w:ascii="Optima" w:hAnsi="Optima" w:cs="Arial"/>
                <w:szCs w:val="24"/>
                <w:lang w:val="es-ES"/>
              </w:rPr>
              <w:t>mismos. Los servicios o trabajos efectuados se acreditarán mediante certificados expedidos o</w:t>
            </w:r>
            <w:r>
              <w:rPr>
                <w:rFonts w:ascii="Optima" w:hAnsi="Optima" w:cs="Arial"/>
                <w:szCs w:val="24"/>
                <w:lang w:val="es-ES"/>
              </w:rPr>
              <w:t xml:space="preserve"> </w:t>
            </w:r>
            <w:r w:rsidRPr="00A84D5C">
              <w:rPr>
                <w:rFonts w:ascii="Optima" w:hAnsi="Optima" w:cs="Arial"/>
                <w:szCs w:val="24"/>
                <w:lang w:val="es-ES"/>
              </w:rPr>
              <w:t>visados por el órgano competente, cuando el destinatario sea una entidad del sector público;</w:t>
            </w:r>
            <w:r>
              <w:rPr>
                <w:rFonts w:ascii="Optima" w:hAnsi="Optima" w:cs="Arial"/>
                <w:szCs w:val="24"/>
                <w:lang w:val="es-ES"/>
              </w:rPr>
              <w:t xml:space="preserve"> </w:t>
            </w:r>
            <w:r w:rsidRPr="00A84D5C">
              <w:rPr>
                <w:rFonts w:ascii="Optima" w:hAnsi="Optima" w:cs="Arial"/>
                <w:szCs w:val="24"/>
                <w:lang w:val="es-ES"/>
              </w:rPr>
              <w:t>cuando el destinatario sea un sujeto privado, mediante un certificado expedido por éste o, a falta</w:t>
            </w:r>
            <w:r>
              <w:rPr>
                <w:rFonts w:ascii="Optima" w:hAnsi="Optima" w:cs="Arial"/>
                <w:szCs w:val="24"/>
                <w:lang w:val="es-ES"/>
              </w:rPr>
              <w:t xml:space="preserve"> </w:t>
            </w:r>
            <w:r w:rsidRPr="00A84D5C">
              <w:rPr>
                <w:rFonts w:ascii="Optima" w:hAnsi="Optima" w:cs="Arial"/>
                <w:szCs w:val="24"/>
                <w:lang w:val="es-ES"/>
              </w:rPr>
              <w:t>de este certificado, mediante una declaración del empresario; en su caso, estos certificados serán</w:t>
            </w:r>
            <w:r>
              <w:rPr>
                <w:rFonts w:ascii="Optima" w:hAnsi="Optima" w:cs="Arial"/>
                <w:szCs w:val="24"/>
                <w:lang w:val="es-ES"/>
              </w:rPr>
              <w:t xml:space="preserve"> </w:t>
            </w:r>
            <w:r w:rsidRPr="00A84D5C">
              <w:rPr>
                <w:rFonts w:ascii="Optima" w:hAnsi="Optima" w:cs="Arial"/>
                <w:szCs w:val="24"/>
                <w:lang w:val="es-ES"/>
              </w:rPr>
              <w:t>comunicados directamente al órgano de contratación por la autoridad competente. Se requiere</w:t>
            </w:r>
            <w:r>
              <w:rPr>
                <w:rFonts w:ascii="Optima" w:hAnsi="Optima" w:cs="Arial"/>
                <w:szCs w:val="24"/>
                <w:lang w:val="es-ES"/>
              </w:rPr>
              <w:t xml:space="preserve"> </w:t>
            </w:r>
            <w:r w:rsidRPr="00A84D5C">
              <w:rPr>
                <w:rFonts w:ascii="Optima" w:hAnsi="Optima" w:cs="Arial"/>
                <w:szCs w:val="24"/>
                <w:lang w:val="es-ES"/>
              </w:rPr>
              <w:t xml:space="preserve">que importe anual acumulado en el año de mayor ejecución </w:t>
            </w:r>
            <w:r w:rsidRPr="00A84D5C">
              <w:rPr>
                <w:rFonts w:ascii="Optima" w:hAnsi="Optima" w:cs="Arial"/>
                <w:b/>
                <w:szCs w:val="24"/>
                <w:lang w:val="es-ES"/>
              </w:rPr>
              <w:t>sea igual o superior a 20.104,46</w:t>
            </w:r>
            <w:r w:rsidRPr="00A84D5C">
              <w:rPr>
                <w:rFonts w:ascii="Optima" w:hAnsi="Optima" w:cs="Arial"/>
                <w:szCs w:val="24"/>
                <w:lang w:val="es-ES"/>
              </w:rPr>
              <w:t>€.</w:t>
            </w:r>
          </w:p>
          <w:p w:rsidR="00A84D5C" w:rsidRDefault="00A84D5C" w:rsidP="00A84D5C">
            <w:pPr>
              <w:jc w:val="both"/>
              <w:rPr>
                <w:rFonts w:ascii="Optima" w:hAnsi="Optima" w:cs="Arial"/>
                <w:szCs w:val="24"/>
                <w:lang w:val="es-ES"/>
              </w:rPr>
            </w:pPr>
          </w:p>
          <w:p w:rsidR="00A84D5C" w:rsidRDefault="00DB043E" w:rsidP="00A84D5C">
            <w:pPr>
              <w:autoSpaceDE w:val="0"/>
              <w:autoSpaceDN w:val="0"/>
              <w:adjustRightInd w:val="0"/>
              <w:jc w:val="both"/>
              <w:rPr>
                <w:rFonts w:ascii="Optima" w:hAnsi="Optima" w:cs="Optima"/>
                <w:szCs w:val="24"/>
                <w:lang w:val="es-ES"/>
              </w:rPr>
            </w:pPr>
            <w:r>
              <w:rPr>
                <w:rFonts w:ascii="Optima" w:hAnsi="Optima" w:cs="Arial"/>
                <w:szCs w:val="24"/>
                <w:lang w:val="es-ES"/>
              </w:rPr>
              <w:t xml:space="preserve">2.1.- </w:t>
            </w:r>
            <w:r w:rsidR="00A84D5C" w:rsidRPr="00A84D5C">
              <w:rPr>
                <w:rFonts w:ascii="Optima" w:hAnsi="Optima" w:cs="Arial"/>
                <w:szCs w:val="24"/>
                <w:lang w:val="es-ES"/>
              </w:rPr>
              <w:t xml:space="preserve"> </w:t>
            </w:r>
            <w:r w:rsidR="00A84D5C" w:rsidRPr="00A84D5C">
              <w:rPr>
                <w:rFonts w:ascii="Optima" w:hAnsi="Optima" w:cs="Optima"/>
                <w:szCs w:val="24"/>
                <w:lang w:val="es-ES"/>
              </w:rPr>
              <w:t xml:space="preserve">Indicación del </w:t>
            </w:r>
            <w:r w:rsidR="00A84D5C" w:rsidRPr="00A84D5C">
              <w:rPr>
                <w:rFonts w:ascii="Optima" w:hAnsi="Optima" w:cs="Optima"/>
                <w:b/>
                <w:szCs w:val="24"/>
                <w:u w:val="single"/>
                <w:lang w:val="es-ES"/>
              </w:rPr>
              <w:t>personal técnico o de las unidades técnicas</w:t>
            </w:r>
            <w:r w:rsidR="00A84D5C" w:rsidRPr="00A84D5C">
              <w:rPr>
                <w:rFonts w:ascii="Optima" w:hAnsi="Optima" w:cs="Optima"/>
                <w:szCs w:val="24"/>
                <w:lang w:val="es-ES"/>
              </w:rPr>
              <w:t>, integ</w:t>
            </w:r>
            <w:r w:rsidR="00A84D5C">
              <w:rPr>
                <w:rFonts w:ascii="Optima" w:hAnsi="Optima" w:cs="Optima"/>
                <w:szCs w:val="24"/>
                <w:lang w:val="es-ES"/>
              </w:rPr>
              <w:t xml:space="preserve">radas o no en la </w:t>
            </w:r>
            <w:r w:rsidR="00A84D5C" w:rsidRPr="00A84D5C">
              <w:rPr>
                <w:rFonts w:ascii="Optima" w:hAnsi="Optima" w:cs="Optima"/>
                <w:szCs w:val="24"/>
                <w:lang w:val="es-ES"/>
              </w:rPr>
              <w:t>empresa,</w:t>
            </w:r>
            <w:r w:rsidR="00A84D5C">
              <w:rPr>
                <w:rFonts w:ascii="Optima" w:hAnsi="Optima" w:cs="Optima"/>
                <w:szCs w:val="24"/>
                <w:lang w:val="es-ES"/>
              </w:rPr>
              <w:t xml:space="preserve"> </w:t>
            </w:r>
            <w:r w:rsidR="00A84D5C" w:rsidRPr="00A84D5C">
              <w:rPr>
                <w:rFonts w:ascii="Optima" w:hAnsi="Optima" w:cs="Optima"/>
                <w:szCs w:val="24"/>
                <w:lang w:val="es-ES"/>
              </w:rPr>
              <w:t>participante en el contrato, especialmente aquéllos encargados del control de calidad. En los términos dispuestos los apartados 4.1 Perfiles y 4.2 Dedicación del Pliego de Prescripciones</w:t>
            </w:r>
            <w:r w:rsidR="00A84D5C">
              <w:rPr>
                <w:rFonts w:ascii="Optima" w:hAnsi="Optima" w:cs="Optima"/>
                <w:szCs w:val="24"/>
                <w:lang w:val="es-ES"/>
              </w:rPr>
              <w:t xml:space="preserve"> </w:t>
            </w:r>
            <w:r w:rsidR="00F8757D">
              <w:rPr>
                <w:rFonts w:ascii="Optima" w:hAnsi="Optima" w:cs="Optima"/>
                <w:szCs w:val="24"/>
                <w:lang w:val="es-ES"/>
              </w:rPr>
              <w:t>Técnicas.</w:t>
            </w:r>
            <w:r w:rsidR="00A84D5C">
              <w:rPr>
                <w:rFonts w:ascii="Optima" w:hAnsi="Optima" w:cs="Optima"/>
                <w:szCs w:val="24"/>
                <w:lang w:val="es-ES"/>
              </w:rPr>
              <w:t xml:space="preserve"> </w:t>
            </w:r>
            <w:r w:rsidR="00A84D5C" w:rsidRPr="00A84D5C">
              <w:rPr>
                <w:rFonts w:ascii="Optima" w:hAnsi="Optima" w:cs="Optima"/>
                <w:b/>
                <w:szCs w:val="24"/>
                <w:u w:val="single"/>
                <w:lang w:val="es-ES"/>
              </w:rPr>
              <w:t>Se debe</w:t>
            </w:r>
            <w:r>
              <w:rPr>
                <w:rFonts w:ascii="Optima" w:hAnsi="Optima" w:cs="Optima"/>
                <w:b/>
                <w:szCs w:val="24"/>
                <w:u w:val="single"/>
                <w:lang w:val="es-ES"/>
              </w:rPr>
              <w:t>n</w:t>
            </w:r>
            <w:r w:rsidR="00A84D5C" w:rsidRPr="00A84D5C">
              <w:rPr>
                <w:rFonts w:ascii="Optima" w:hAnsi="Optima" w:cs="Optima"/>
                <w:b/>
                <w:szCs w:val="24"/>
                <w:u w:val="single"/>
                <w:lang w:val="es-ES"/>
              </w:rPr>
              <w:t xml:space="preserve"> aportar certificaciones académicas y la declaración responsable sobre la autenticidad de las mismas referidas al personal técnico.</w:t>
            </w:r>
          </w:p>
          <w:p w:rsidR="00A84D5C" w:rsidRDefault="00A84D5C" w:rsidP="00A84D5C">
            <w:pPr>
              <w:autoSpaceDE w:val="0"/>
              <w:autoSpaceDN w:val="0"/>
              <w:adjustRightInd w:val="0"/>
              <w:rPr>
                <w:rFonts w:ascii="Optima" w:hAnsi="Optima" w:cs="Optima"/>
                <w:szCs w:val="24"/>
                <w:lang w:val="es-ES"/>
              </w:rPr>
            </w:pPr>
          </w:p>
          <w:p w:rsidR="00A84D5C" w:rsidRPr="00A84D5C" w:rsidRDefault="00DB043E" w:rsidP="00A84D5C">
            <w:pPr>
              <w:autoSpaceDE w:val="0"/>
              <w:autoSpaceDN w:val="0"/>
              <w:adjustRightInd w:val="0"/>
              <w:jc w:val="both"/>
              <w:rPr>
                <w:rFonts w:ascii="Optima" w:hAnsi="Optima" w:cs="Optima"/>
                <w:szCs w:val="24"/>
                <w:lang w:val="es-ES"/>
              </w:rPr>
            </w:pPr>
            <w:r>
              <w:rPr>
                <w:rFonts w:ascii="Optima" w:hAnsi="Optima" w:cs="Optima"/>
                <w:szCs w:val="24"/>
                <w:lang w:val="es-ES"/>
              </w:rPr>
              <w:t xml:space="preserve">2.2.- </w:t>
            </w:r>
            <w:r w:rsidR="00A84D5C" w:rsidRPr="00A84D5C">
              <w:rPr>
                <w:rFonts w:ascii="Optima" w:hAnsi="Optima" w:cs="Optima"/>
                <w:szCs w:val="24"/>
                <w:lang w:val="es-ES"/>
              </w:rPr>
              <w:t xml:space="preserve">Las </w:t>
            </w:r>
            <w:r w:rsidR="00A84D5C" w:rsidRPr="00A84D5C">
              <w:rPr>
                <w:rFonts w:ascii="Optima" w:hAnsi="Optima" w:cs="Optima"/>
                <w:b/>
                <w:szCs w:val="24"/>
                <w:u w:val="single"/>
                <w:lang w:val="es-ES"/>
              </w:rPr>
              <w:t>titulaciones académicas y profesionales del empresario y del personal directivo</w:t>
            </w:r>
            <w:r w:rsidR="00A84D5C" w:rsidRPr="00A84D5C">
              <w:rPr>
                <w:rFonts w:ascii="Optima" w:hAnsi="Optima" w:cs="Optima"/>
                <w:szCs w:val="24"/>
                <w:lang w:val="es-ES"/>
              </w:rPr>
              <w:t xml:space="preserve"> de la</w:t>
            </w:r>
            <w:r w:rsidR="00A84D5C">
              <w:rPr>
                <w:rFonts w:ascii="Optima" w:hAnsi="Optima" w:cs="Optima"/>
                <w:szCs w:val="24"/>
                <w:lang w:val="es-ES"/>
              </w:rPr>
              <w:t xml:space="preserve"> </w:t>
            </w:r>
            <w:r w:rsidR="00A84D5C" w:rsidRPr="00A84D5C">
              <w:rPr>
                <w:rFonts w:ascii="Optima" w:hAnsi="Optima" w:cs="Optima"/>
                <w:szCs w:val="24"/>
                <w:lang w:val="es-ES"/>
              </w:rPr>
              <w:t xml:space="preserve">empresa y, en particular, del </w:t>
            </w:r>
            <w:r w:rsidR="00A84D5C" w:rsidRPr="00A84D5C">
              <w:rPr>
                <w:rFonts w:ascii="Optima" w:hAnsi="Optima" w:cs="Optima"/>
                <w:b/>
                <w:szCs w:val="24"/>
                <w:u w:val="single"/>
                <w:lang w:val="es-ES"/>
              </w:rPr>
              <w:t>personal responsable de la ejecución del contrato</w:t>
            </w:r>
            <w:r w:rsidR="00A84D5C" w:rsidRPr="00A84D5C">
              <w:rPr>
                <w:rFonts w:ascii="Optima" w:hAnsi="Optima" w:cs="Optima"/>
                <w:szCs w:val="24"/>
                <w:lang w:val="es-ES"/>
              </w:rPr>
              <w:t>. En los términos</w:t>
            </w:r>
            <w:r w:rsidR="00A84D5C">
              <w:rPr>
                <w:rFonts w:ascii="Optima" w:hAnsi="Optima" w:cs="Optima"/>
                <w:szCs w:val="24"/>
                <w:lang w:val="es-ES"/>
              </w:rPr>
              <w:t xml:space="preserve"> </w:t>
            </w:r>
            <w:r w:rsidR="00A84D5C" w:rsidRPr="00A84D5C">
              <w:rPr>
                <w:rFonts w:ascii="Optima" w:hAnsi="Optima" w:cs="Optima"/>
                <w:szCs w:val="24"/>
                <w:lang w:val="es-ES"/>
              </w:rPr>
              <w:t>dispuestos en el apartado 4.1 Perfiles del Pliego de Prescripciones Técnicas.</w:t>
            </w:r>
          </w:p>
        </w:tc>
      </w:tr>
    </w:tbl>
    <w:p w:rsidR="0009114D" w:rsidRDefault="0009114D" w:rsidP="003C7F53">
      <w:pPr>
        <w:jc w:val="both"/>
        <w:rPr>
          <w:rFonts w:ascii="Optima" w:hAnsi="Optima" w:cs="Arial"/>
          <w:szCs w:val="24"/>
        </w:rPr>
      </w:pPr>
    </w:p>
    <w:p w:rsidR="003C7F53" w:rsidRDefault="003C7F53" w:rsidP="003C7F53">
      <w:pPr>
        <w:jc w:val="both"/>
        <w:rPr>
          <w:rFonts w:ascii="Optima" w:hAnsi="Optima" w:cs="Arial"/>
          <w:color w:val="FF0000"/>
          <w:szCs w:val="24"/>
        </w:rPr>
      </w:pPr>
    </w:p>
    <w:p w:rsidR="003C7F53" w:rsidRDefault="003C7F53" w:rsidP="003C7F53">
      <w:pPr>
        <w:jc w:val="both"/>
        <w:rPr>
          <w:rFonts w:ascii="Optima" w:hAnsi="Optima" w:cs="Arial"/>
          <w:color w:val="FF0000"/>
          <w:szCs w:val="24"/>
        </w:rPr>
      </w:pPr>
    </w:p>
    <w:p w:rsidR="003C7F53" w:rsidRDefault="003C7F53" w:rsidP="003C7F53">
      <w:pPr>
        <w:jc w:val="both"/>
        <w:rPr>
          <w:rFonts w:ascii="Optima" w:hAnsi="Optima" w:cs="Arial"/>
          <w:color w:val="FF0000"/>
          <w:szCs w:val="24"/>
        </w:rPr>
      </w:pPr>
    </w:p>
    <w:p w:rsidR="003C7F53" w:rsidRDefault="003C7F53" w:rsidP="003C7F53">
      <w:pPr>
        <w:jc w:val="both"/>
        <w:rPr>
          <w:rFonts w:ascii="Optima" w:hAnsi="Optima" w:cs="Arial"/>
          <w:color w:val="FF0000"/>
          <w:szCs w:val="24"/>
        </w:rPr>
      </w:pPr>
    </w:p>
    <w:p w:rsidR="000A1AED" w:rsidRDefault="000A1AED">
      <w:pPr>
        <w:rPr>
          <w:rFonts w:ascii="Optima" w:hAnsi="Optima" w:cs="Arial"/>
          <w:b/>
          <w:szCs w:val="24"/>
        </w:rPr>
      </w:pPr>
      <w:r>
        <w:rPr>
          <w:rFonts w:ascii="Optima" w:hAnsi="Optima" w:cs="Arial"/>
          <w:b/>
          <w:szCs w:val="24"/>
        </w:rPr>
        <w:br w:type="page"/>
      </w:r>
    </w:p>
    <w:p w:rsidR="00317D56" w:rsidRPr="00076509" w:rsidRDefault="00317D56" w:rsidP="00317D56">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Pr>
          <w:rFonts w:ascii="Optima" w:hAnsi="Optima" w:cs="Arial"/>
          <w:b/>
          <w:szCs w:val="24"/>
        </w:rPr>
        <w:lastRenderedPageBreak/>
        <w:t>5.2</w:t>
      </w:r>
      <w:r w:rsidRPr="00076509">
        <w:rPr>
          <w:rFonts w:ascii="Optima" w:hAnsi="Optima" w:cs="Arial"/>
          <w:b/>
          <w:szCs w:val="24"/>
        </w:rPr>
        <w:t xml:space="preserve">- </w:t>
      </w:r>
      <w:r w:rsidRPr="00317D56">
        <w:rPr>
          <w:rFonts w:ascii="Optima" w:hAnsi="Optima" w:cs="Arial"/>
          <w:b/>
          <w:szCs w:val="24"/>
          <w:u w:val="single"/>
        </w:rPr>
        <w:t>SOLO CON CRITERIOS</w:t>
      </w:r>
      <w:r>
        <w:rPr>
          <w:rFonts w:ascii="Optima" w:hAnsi="Optima" w:cs="Arial"/>
          <w:b/>
          <w:szCs w:val="24"/>
          <w:u w:val="single"/>
        </w:rPr>
        <w:t xml:space="preserve"> AUTOMÁTICOS</w:t>
      </w:r>
      <w:r w:rsidRPr="00076509">
        <w:rPr>
          <w:rFonts w:ascii="Optima" w:hAnsi="Optima" w:cs="Arial"/>
          <w:b/>
          <w:szCs w:val="24"/>
          <w:u w:val="single"/>
        </w:rPr>
        <w:t>:</w:t>
      </w:r>
    </w:p>
    <w:p w:rsidR="0009114D" w:rsidRDefault="0009114D" w:rsidP="00150FA0">
      <w:pPr>
        <w:ind w:firstLine="357"/>
        <w:jc w:val="both"/>
        <w:rPr>
          <w:rFonts w:ascii="Optima" w:hAnsi="Optima" w:cs="Arial"/>
          <w:color w:val="FF0000"/>
          <w:szCs w:val="24"/>
        </w:rPr>
      </w:pPr>
    </w:p>
    <w:p w:rsidR="0009114D" w:rsidRDefault="0009114D" w:rsidP="0009114D">
      <w:pPr>
        <w:ind w:left="708"/>
        <w:jc w:val="both"/>
        <w:rPr>
          <w:rFonts w:ascii="Optima" w:hAnsi="Optima" w:cs="Arial"/>
          <w:b/>
          <w:bCs/>
          <w:color w:val="000000"/>
          <w:szCs w:val="24"/>
          <w:lang w:val="es-ES"/>
        </w:rPr>
      </w:pPr>
      <w:r>
        <w:rPr>
          <w:rFonts w:ascii="Optima" w:hAnsi="Optima" w:cs="Arial"/>
          <w:b/>
          <w:color w:val="000000"/>
          <w:szCs w:val="24"/>
        </w:rPr>
        <w:t xml:space="preserve">5.2.5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09114D" w:rsidRDefault="0009114D" w:rsidP="0009114D">
      <w:pPr>
        <w:ind w:left="708"/>
        <w:jc w:val="both"/>
        <w:rPr>
          <w:rFonts w:ascii="Optima" w:hAnsi="Optima" w:cs="Arial"/>
          <w:b/>
          <w:bCs/>
          <w:color w:val="000000"/>
          <w:szCs w:val="24"/>
          <w:lang w:val="es-ES"/>
        </w:rPr>
      </w:pPr>
    </w:p>
    <w:p w:rsidR="0009114D" w:rsidRDefault="0009114D" w:rsidP="0009114D">
      <w:pPr>
        <w:pStyle w:val="Prrafodelista"/>
        <w:numPr>
          <w:ilvl w:val="0"/>
          <w:numId w:val="30"/>
        </w:numPr>
        <w:autoSpaceDE w:val="0"/>
        <w:autoSpaceDN w:val="0"/>
        <w:adjustRightInd w:val="0"/>
        <w:ind w:left="0" w:firstLine="426"/>
        <w:jc w:val="both"/>
        <w:rPr>
          <w:rFonts w:ascii="Optima" w:eastAsiaTheme="minorHAnsi" w:hAnsi="Optima"/>
          <w:b/>
          <w:bCs/>
          <w:szCs w:val="24"/>
          <w:u w:val="single"/>
          <w:lang w:val="es-ES" w:eastAsia="en-US"/>
        </w:rPr>
      </w:pPr>
      <w:r w:rsidRPr="000B6324">
        <w:rPr>
          <w:rFonts w:ascii="Optima" w:eastAsiaTheme="minorHAnsi" w:hAnsi="Optima" w:cs="Arial"/>
          <w:b/>
          <w:color w:val="000000" w:themeColor="text1"/>
          <w:szCs w:val="24"/>
          <w:lang w:val="es-ES" w:eastAsia="en-US"/>
        </w:rPr>
        <w:t xml:space="preserve">XP0358/2022/PH </w:t>
      </w:r>
      <w:r w:rsidRPr="000B6324">
        <w:rPr>
          <w:rFonts w:ascii="Optima" w:eastAsiaTheme="minorHAnsi" w:hAnsi="Optima" w:cs="Arial"/>
          <w:color w:val="000000" w:themeColor="text1"/>
          <w:szCs w:val="24"/>
          <w:lang w:val="es-ES" w:eastAsia="en-US"/>
        </w:rPr>
        <w:t xml:space="preserve">Procedimiento abierto varios criterios automáticos: </w:t>
      </w:r>
      <w:r w:rsidRPr="000B6324">
        <w:rPr>
          <w:rFonts w:ascii="Optima" w:eastAsiaTheme="minorHAnsi" w:hAnsi="Optima" w:cs="Arial"/>
          <w:b/>
          <w:i/>
          <w:color w:val="000000" w:themeColor="text1"/>
          <w:szCs w:val="24"/>
          <w:u w:val="single"/>
          <w:lang w:val="es-ES" w:eastAsia="en-US"/>
        </w:rPr>
        <w:t>“Servicio de actuaciones arqueológicas de emergencia en Gran Canaria”.</w:t>
      </w:r>
      <w:r w:rsidRPr="000B6324">
        <w:rPr>
          <w:rFonts w:ascii="Optima" w:eastAsiaTheme="minorHAnsi" w:hAnsi="Optima" w:cs="Arial"/>
          <w:color w:val="000000" w:themeColor="text1"/>
          <w:szCs w:val="24"/>
          <w:lang w:val="es-ES" w:eastAsia="en-US"/>
        </w:rPr>
        <w:t xml:space="preserve"> Importe neto 70.093,46 € e IGIC 4.906,54 € Tramitación ordinaria. Plazo de ejecución 12 meses. </w:t>
      </w:r>
      <w:r w:rsidRPr="000B6324">
        <w:rPr>
          <w:rFonts w:ascii="Optima" w:eastAsiaTheme="minorHAnsi" w:hAnsi="Optima"/>
          <w:b/>
          <w:bCs/>
          <w:szCs w:val="24"/>
          <w:u w:val="single"/>
          <w:lang w:val="es-ES" w:eastAsia="en-US"/>
        </w:rPr>
        <w:t>Patrimonio Histórico</w:t>
      </w:r>
      <w:r>
        <w:rPr>
          <w:rFonts w:ascii="Optima" w:eastAsiaTheme="minorHAnsi" w:hAnsi="Optima"/>
          <w:b/>
          <w:bCs/>
          <w:szCs w:val="24"/>
          <w:u w:val="single"/>
          <w:lang w:val="es-ES" w:eastAsia="en-US"/>
        </w:rPr>
        <w:t>.</w:t>
      </w:r>
    </w:p>
    <w:p w:rsidR="0009114D" w:rsidRDefault="0009114D" w:rsidP="0009114D">
      <w:pPr>
        <w:jc w:val="both"/>
        <w:rPr>
          <w:rFonts w:ascii="Optima" w:hAnsi="Optima" w:cs="Arial"/>
          <w:b/>
          <w:bCs/>
          <w:color w:val="000000"/>
          <w:szCs w:val="24"/>
          <w:lang w:val="es-ES"/>
        </w:rPr>
      </w:pPr>
    </w:p>
    <w:p w:rsidR="00150FA0" w:rsidRDefault="0009114D" w:rsidP="007131AA">
      <w:pPr>
        <w:ind w:firstLine="708"/>
        <w:jc w:val="both"/>
        <w:rPr>
          <w:rFonts w:ascii="Optima" w:hAnsi="Optima" w:cs="Arial"/>
          <w:szCs w:val="24"/>
        </w:rPr>
      </w:pPr>
      <w:r>
        <w:rPr>
          <w:rFonts w:ascii="Optima" w:hAnsi="Optima" w:cs="Arial"/>
          <w:szCs w:val="24"/>
        </w:rPr>
        <w:t xml:space="preserve">En la reunión de la Mesa de Contratación celebrada el </w:t>
      </w:r>
      <w:r w:rsidRPr="00D51EF0">
        <w:rPr>
          <w:rFonts w:ascii="Optima" w:hAnsi="Optima" w:cs="Arial"/>
          <w:b/>
          <w:bCs/>
          <w:szCs w:val="24"/>
        </w:rPr>
        <w:t>05 de octubre de 2022</w:t>
      </w:r>
      <w:r w:rsidRPr="00D51EF0">
        <w:rPr>
          <w:rFonts w:ascii="Optima" w:hAnsi="Optima" w:cs="Arial"/>
          <w:szCs w:val="24"/>
        </w:rPr>
        <w:t xml:space="preserve"> se acordó proponer la adjudicación del contrato de referencia al licitador </w:t>
      </w:r>
      <w:r w:rsidRPr="00D51EF0">
        <w:rPr>
          <w:rFonts w:ascii="Optima" w:hAnsi="Optima" w:cs="TT2A7t00"/>
          <w:b/>
          <w:szCs w:val="24"/>
          <w:lang w:val="es-ES"/>
        </w:rPr>
        <w:t>TIBICENA  ARQUEOLOGÍA Y PATRIMONIO, S.L. con NIF B35859164</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w:t>
      </w:r>
      <w:r w:rsidR="007131AA">
        <w:rPr>
          <w:rFonts w:ascii="Optima" w:hAnsi="Optima" w:cs="Arial"/>
          <w:szCs w:val="24"/>
        </w:rPr>
        <w:t>.</w:t>
      </w:r>
    </w:p>
    <w:p w:rsidR="0009114D" w:rsidRDefault="0009114D" w:rsidP="0009114D">
      <w:pPr>
        <w:ind w:left="708"/>
        <w:jc w:val="both"/>
        <w:rPr>
          <w:rFonts w:ascii="Optima" w:hAnsi="Optima" w:cs="Arial"/>
          <w:szCs w:val="24"/>
        </w:rPr>
      </w:pPr>
    </w:p>
    <w:p w:rsidR="0009114D" w:rsidRDefault="0009114D" w:rsidP="0009114D">
      <w:pPr>
        <w:ind w:left="708"/>
        <w:jc w:val="both"/>
        <w:rPr>
          <w:rFonts w:ascii="Optima" w:hAnsi="Optima" w:cs="Arial"/>
          <w:szCs w:val="24"/>
        </w:rPr>
      </w:pPr>
    </w:p>
    <w:p w:rsidR="0009114D" w:rsidRPr="00387569" w:rsidRDefault="0009114D" w:rsidP="000911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09114D" w:rsidRDefault="0009114D" w:rsidP="0009114D">
      <w:pPr>
        <w:rPr>
          <w:rFonts w:ascii="Optima" w:hAnsi="Optima" w:cs="Arial"/>
          <w:b/>
          <w:szCs w:val="24"/>
          <w:u w:val="single"/>
        </w:rPr>
      </w:pPr>
    </w:p>
    <w:p w:rsidR="0009114D" w:rsidRPr="00D2544C" w:rsidRDefault="0009114D" w:rsidP="0009114D">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Pr>
          <w:rFonts w:ascii="Optima" w:hAnsi="Optima" w:cs="Arial"/>
          <w:b/>
          <w:color w:val="000000"/>
          <w:szCs w:val="24"/>
          <w:u w:val="single"/>
        </w:rPr>
        <w:t xml:space="preserve">SOLO CON CRITERIOS AUTOMÁTICOS: </w:t>
      </w:r>
    </w:p>
    <w:p w:rsidR="0009114D" w:rsidRDefault="0009114D" w:rsidP="005264BA">
      <w:pPr>
        <w:jc w:val="both"/>
        <w:rPr>
          <w:rFonts w:ascii="Optima" w:hAnsi="Optima" w:cs="Arial"/>
          <w:szCs w:val="24"/>
        </w:rPr>
      </w:pPr>
    </w:p>
    <w:p w:rsidR="0009114D" w:rsidRPr="00EC30C8" w:rsidRDefault="0009114D" w:rsidP="0009114D">
      <w:pPr>
        <w:ind w:left="708"/>
        <w:jc w:val="both"/>
        <w:rPr>
          <w:rFonts w:ascii="Optima" w:hAnsi="Optima" w:cs="Arial"/>
          <w:bCs/>
          <w:color w:val="000000" w:themeColor="text1"/>
          <w:szCs w:val="24"/>
          <w:lang w:val="es-ES"/>
        </w:rPr>
      </w:pPr>
      <w:r w:rsidRPr="00EC30C8">
        <w:rPr>
          <w:rFonts w:ascii="Optima" w:hAnsi="Optima" w:cs="Arial"/>
          <w:b/>
          <w:bCs/>
          <w:color w:val="000000" w:themeColor="text1"/>
          <w:szCs w:val="24"/>
          <w:lang w:val="es-ES"/>
        </w:rPr>
        <w:t>6.2.4 Análisis de la documentación requerida y garantía definitiva del propuesto adjudicatario y, en su caso, toma de conocimiento del informe técnico</w:t>
      </w:r>
      <w:r w:rsidRPr="00EC30C8">
        <w:rPr>
          <w:rFonts w:ascii="Optima" w:hAnsi="Optima" w:cs="Arial"/>
          <w:bCs/>
          <w:color w:val="000000" w:themeColor="text1"/>
          <w:szCs w:val="24"/>
          <w:lang w:val="es-ES"/>
        </w:rPr>
        <w:t>.</w:t>
      </w:r>
    </w:p>
    <w:p w:rsidR="0009114D" w:rsidRPr="00DD769B" w:rsidRDefault="0009114D" w:rsidP="0009114D">
      <w:pPr>
        <w:jc w:val="both"/>
        <w:rPr>
          <w:rFonts w:ascii="Optima" w:hAnsi="Optima" w:cs="Arial"/>
          <w:bCs/>
          <w:color w:val="00B050"/>
          <w:szCs w:val="24"/>
          <w:lang w:val="es-ES"/>
        </w:rPr>
      </w:pPr>
    </w:p>
    <w:p w:rsidR="0009114D" w:rsidRPr="00141B84" w:rsidRDefault="00DB043E" w:rsidP="00DB043E">
      <w:pPr>
        <w:autoSpaceDE w:val="0"/>
        <w:autoSpaceDN w:val="0"/>
        <w:adjustRightInd w:val="0"/>
        <w:spacing w:after="160" w:line="259" w:lineRule="auto"/>
        <w:ind w:firstLine="708"/>
        <w:contextualSpacing/>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0009114D" w:rsidRPr="00141B84">
        <w:rPr>
          <w:rFonts w:ascii="Optima" w:eastAsiaTheme="minorHAnsi" w:hAnsi="Optima" w:cs="Arial"/>
          <w:b/>
          <w:color w:val="000000" w:themeColor="text1"/>
          <w:szCs w:val="24"/>
          <w:lang w:val="es-ES" w:eastAsia="en-US"/>
        </w:rPr>
        <w:t xml:space="preserve">XP0336/2022/SSAA </w:t>
      </w:r>
      <w:r w:rsidR="0009114D" w:rsidRPr="00141B84">
        <w:rPr>
          <w:rFonts w:ascii="Optima" w:eastAsiaTheme="minorHAnsi" w:hAnsi="Optima" w:cs="Arial"/>
          <w:color w:val="000000" w:themeColor="text1"/>
          <w:szCs w:val="24"/>
          <w:lang w:val="es-ES" w:eastAsia="en-US"/>
        </w:rPr>
        <w:t xml:space="preserve">Procedimiento abierto simplificado único criterio precio: </w:t>
      </w:r>
      <w:r w:rsidR="0009114D" w:rsidRPr="00141B84">
        <w:rPr>
          <w:rFonts w:ascii="Optima" w:eastAsiaTheme="minorHAnsi" w:hAnsi="Optima" w:cs="Arial"/>
          <w:b/>
          <w:i/>
          <w:color w:val="000000" w:themeColor="text1"/>
          <w:szCs w:val="24"/>
          <w:u w:val="single"/>
          <w:lang w:val="es-ES" w:eastAsia="en-US"/>
        </w:rPr>
        <w:t>“Acondicionamiento parcela Bodega Insular.”</w:t>
      </w:r>
      <w:r w:rsidR="0009114D" w:rsidRPr="00141B84">
        <w:rPr>
          <w:rFonts w:ascii="Optima" w:eastAsiaTheme="minorHAnsi" w:hAnsi="Optima" w:cs="Arial"/>
          <w:color w:val="000000" w:themeColor="text1"/>
          <w:szCs w:val="24"/>
          <w:lang w:val="es-ES" w:eastAsia="en-US"/>
        </w:rPr>
        <w:t xml:space="preserve"> Importe neto </w:t>
      </w:r>
      <w:r w:rsidR="0009114D" w:rsidRPr="00141B84">
        <w:rPr>
          <w:rFonts w:ascii="Optima" w:eastAsiaTheme="minorHAnsi" w:hAnsi="Optima" w:cs="Arial"/>
          <w:szCs w:val="24"/>
          <w:lang w:val="es-ES" w:eastAsia="en-US"/>
        </w:rPr>
        <w:t>117.228,45</w:t>
      </w:r>
      <w:r w:rsidR="0009114D" w:rsidRPr="00141B84">
        <w:rPr>
          <w:rFonts w:eastAsiaTheme="minorHAnsi" w:cs="Arial"/>
          <w:sz w:val="20"/>
          <w:lang w:val="es-ES" w:eastAsia="en-US"/>
        </w:rPr>
        <w:t xml:space="preserve"> </w:t>
      </w:r>
      <w:r w:rsidR="0009114D" w:rsidRPr="00141B84">
        <w:rPr>
          <w:rFonts w:eastAsiaTheme="minorHAnsi" w:cs="Arial"/>
          <w:color w:val="000000" w:themeColor="text1"/>
          <w:szCs w:val="24"/>
          <w:lang w:val="es-ES" w:eastAsia="en-US"/>
        </w:rPr>
        <w:t>€</w:t>
      </w:r>
      <w:r w:rsidR="0009114D" w:rsidRPr="00141B84">
        <w:rPr>
          <w:rFonts w:ascii="Optima" w:eastAsiaTheme="minorHAnsi" w:hAnsi="Optima" w:cs="Arial"/>
          <w:color w:val="000000" w:themeColor="text1"/>
          <w:szCs w:val="24"/>
          <w:lang w:val="es-ES" w:eastAsia="en-US"/>
        </w:rPr>
        <w:t xml:space="preserve"> e IGIC </w:t>
      </w:r>
      <w:r w:rsidR="0009114D" w:rsidRPr="00141B84">
        <w:rPr>
          <w:rFonts w:ascii="Optima" w:eastAsiaTheme="minorHAnsi" w:hAnsi="Optima" w:cs="Arial"/>
          <w:szCs w:val="24"/>
          <w:lang w:val="es-ES" w:eastAsia="en-US"/>
        </w:rPr>
        <w:t>8.205,99</w:t>
      </w:r>
      <w:r w:rsidR="0009114D" w:rsidRPr="00141B84">
        <w:rPr>
          <w:rFonts w:eastAsiaTheme="minorHAnsi" w:cs="Arial"/>
          <w:sz w:val="20"/>
          <w:lang w:val="es-ES" w:eastAsia="en-US"/>
        </w:rPr>
        <w:t xml:space="preserve"> </w:t>
      </w:r>
      <w:r w:rsidR="0009114D" w:rsidRPr="00141B84">
        <w:rPr>
          <w:rFonts w:eastAsiaTheme="minorHAnsi" w:cs="Arial"/>
          <w:color w:val="000000" w:themeColor="text1"/>
          <w:szCs w:val="24"/>
          <w:lang w:val="es-ES" w:eastAsia="en-US"/>
        </w:rPr>
        <w:t>€</w:t>
      </w:r>
      <w:r w:rsidR="0009114D" w:rsidRPr="00141B84">
        <w:rPr>
          <w:rFonts w:ascii="Optima" w:eastAsiaTheme="minorHAnsi" w:hAnsi="Optima" w:cs="Arial"/>
          <w:color w:val="000000" w:themeColor="text1"/>
          <w:szCs w:val="24"/>
          <w:lang w:val="es-ES" w:eastAsia="en-US"/>
        </w:rPr>
        <w:t xml:space="preserve"> Tramitación ordinaria. Plazo de ejecución 7 meses.</w:t>
      </w:r>
      <w:r w:rsidR="005264BA">
        <w:rPr>
          <w:rFonts w:ascii="Optima" w:eastAsiaTheme="minorHAnsi" w:hAnsi="Optima" w:cs="Arial"/>
          <w:color w:val="000000" w:themeColor="text1"/>
          <w:szCs w:val="24"/>
          <w:lang w:val="es-ES" w:eastAsia="en-US"/>
        </w:rPr>
        <w:t xml:space="preserve"> </w:t>
      </w:r>
      <w:r w:rsidR="0009114D" w:rsidRPr="00141B84">
        <w:rPr>
          <w:rFonts w:ascii="Optima" w:eastAsiaTheme="minorHAnsi" w:hAnsi="Optima"/>
          <w:b/>
          <w:bCs/>
          <w:szCs w:val="24"/>
          <w:u w:val="single"/>
          <w:lang w:val="es-ES" w:eastAsia="en-US"/>
        </w:rPr>
        <w:t>Servicio Administrativo de Agricultura, Ganadería y Pesca</w:t>
      </w:r>
      <w:r w:rsidR="008C79A6">
        <w:rPr>
          <w:rFonts w:ascii="Optima" w:eastAsiaTheme="minorHAnsi" w:hAnsi="Optima"/>
          <w:b/>
          <w:bCs/>
          <w:szCs w:val="24"/>
          <w:u w:val="single"/>
          <w:lang w:val="es-ES" w:eastAsia="en-US"/>
        </w:rPr>
        <w:t>.</w:t>
      </w:r>
    </w:p>
    <w:p w:rsidR="0009114D" w:rsidRDefault="0009114D" w:rsidP="0009114D">
      <w:pPr>
        <w:jc w:val="both"/>
        <w:rPr>
          <w:rFonts w:ascii="Optima" w:hAnsi="Optima" w:cs="Arial"/>
          <w:bCs/>
          <w:color w:val="00B050"/>
          <w:szCs w:val="24"/>
        </w:rPr>
      </w:pPr>
    </w:p>
    <w:p w:rsidR="0009114D" w:rsidRPr="005955A3" w:rsidRDefault="0009114D" w:rsidP="005955A3">
      <w:pPr>
        <w:ind w:firstLine="709"/>
        <w:jc w:val="both"/>
        <w:rPr>
          <w:rFonts w:ascii="Optima" w:hAnsi="Optima" w:cs="Arial"/>
          <w:b/>
          <w:bCs/>
          <w:color w:val="000000" w:themeColor="text1"/>
          <w:szCs w:val="24"/>
          <w:lang w:val="es-ES"/>
        </w:rPr>
      </w:pPr>
      <w:r w:rsidRPr="00141B84">
        <w:rPr>
          <w:rFonts w:ascii="Optima" w:hAnsi="Optima" w:cs="Arial"/>
          <w:bCs/>
          <w:color w:val="000000" w:themeColor="text1"/>
          <w:szCs w:val="24"/>
        </w:rPr>
        <w:t xml:space="preserve">En la reunión de la Mesa de Contratación celebrada el </w:t>
      </w:r>
      <w:r w:rsidRPr="005955A3">
        <w:rPr>
          <w:rFonts w:ascii="Optima" w:hAnsi="Optima" w:cs="Arial"/>
          <w:b/>
          <w:bCs/>
          <w:color w:val="000000" w:themeColor="text1"/>
          <w:szCs w:val="24"/>
        </w:rPr>
        <w:t>05 de octubre de 2022</w:t>
      </w:r>
      <w:r w:rsidRPr="005955A3">
        <w:rPr>
          <w:rFonts w:ascii="Optima" w:hAnsi="Optima" w:cs="Arial"/>
          <w:bCs/>
          <w:color w:val="000000" w:themeColor="text1"/>
          <w:szCs w:val="24"/>
        </w:rPr>
        <w:t xml:space="preserve"> se acordó proponer la adjudicación del contrato de referencia al licitador </w:t>
      </w:r>
      <w:r w:rsidRPr="005955A3">
        <w:rPr>
          <w:rFonts w:ascii="Optima" w:hAnsi="Optima" w:cs="Arial"/>
          <w:b/>
          <w:bCs/>
          <w:color w:val="000000" w:themeColor="text1"/>
          <w:szCs w:val="24"/>
          <w:lang w:val="es-ES"/>
        </w:rPr>
        <w:t>CANARIAS SEA, S.L</w:t>
      </w:r>
      <w:r w:rsidR="005264BA">
        <w:rPr>
          <w:rFonts w:ascii="Optima" w:hAnsi="Optima" w:cs="Arial"/>
          <w:b/>
          <w:bCs/>
          <w:color w:val="000000" w:themeColor="text1"/>
          <w:szCs w:val="24"/>
          <w:lang w:val="es-ES"/>
        </w:rPr>
        <w:t>.</w:t>
      </w:r>
      <w:r w:rsidRPr="005955A3">
        <w:rPr>
          <w:rFonts w:ascii="Optima" w:hAnsi="Optima" w:cs="Arial"/>
          <w:b/>
          <w:bCs/>
          <w:color w:val="000000" w:themeColor="text1"/>
          <w:szCs w:val="24"/>
          <w:lang w:val="es-ES"/>
        </w:rPr>
        <w:t xml:space="preserve"> LIMPIEZAS Y SERVICIOS</w:t>
      </w:r>
      <w:r w:rsidR="005955A3">
        <w:rPr>
          <w:rFonts w:ascii="Optima" w:hAnsi="Optima" w:cs="Arial"/>
          <w:b/>
          <w:bCs/>
          <w:color w:val="000000" w:themeColor="text1"/>
          <w:szCs w:val="24"/>
          <w:lang w:val="es-ES"/>
        </w:rPr>
        <w:t xml:space="preserve"> con DNI </w:t>
      </w:r>
      <w:r w:rsidR="005955A3" w:rsidRPr="005955A3">
        <w:rPr>
          <w:rFonts w:ascii="Optima" w:hAnsi="Optima" w:cs="Arial"/>
          <w:b/>
          <w:bCs/>
          <w:color w:val="000000" w:themeColor="text1"/>
          <w:szCs w:val="24"/>
          <w:lang w:val="es-ES"/>
        </w:rPr>
        <w:t>B35486992</w:t>
      </w:r>
      <w:r w:rsidRPr="00141B84">
        <w:rPr>
          <w:rFonts w:ascii="Optima" w:hAnsi="Optima" w:cs="Arial"/>
          <w:bCs/>
          <w:color w:val="000000" w:themeColor="text1"/>
          <w:szCs w:val="24"/>
        </w:rPr>
        <w:t xml:space="preserve">, </w:t>
      </w:r>
      <w:r w:rsidRPr="00141B84">
        <w:rPr>
          <w:rFonts w:ascii="Optima" w:hAnsi="Optima" w:cs="Arial"/>
          <w:b/>
          <w:bCs/>
          <w:color w:val="000000" w:themeColor="text1"/>
          <w:szCs w:val="24"/>
          <w:u w:val="single"/>
        </w:rPr>
        <w:t>que ha presentado en forma y plazo la documentación requerida</w:t>
      </w:r>
      <w:r w:rsidRPr="00141B84">
        <w:rPr>
          <w:rFonts w:ascii="Optima" w:hAnsi="Optima" w:cs="Arial"/>
          <w:bCs/>
          <w:color w:val="000000" w:themeColor="text1"/>
          <w:szCs w:val="24"/>
        </w:rPr>
        <w:t xml:space="preserve"> y detallada en el acta de dicha reunión </w:t>
      </w:r>
      <w:r w:rsidRPr="00141B84">
        <w:rPr>
          <w:rFonts w:ascii="Optima" w:hAnsi="Optima"/>
          <w:color w:val="000000" w:themeColor="text1"/>
          <w:szCs w:val="24"/>
          <w:lang w:eastAsia="en-US"/>
        </w:rPr>
        <w:t xml:space="preserve">por lo que se acuerda continuar con la adjudicación y formalización contractual. </w:t>
      </w:r>
    </w:p>
    <w:p w:rsidR="0009114D" w:rsidRPr="00DD769B" w:rsidRDefault="0009114D" w:rsidP="0009114D">
      <w:pPr>
        <w:jc w:val="both"/>
        <w:rPr>
          <w:rFonts w:ascii="Optima" w:hAnsi="Optima"/>
          <w:bCs/>
          <w:color w:val="00B050"/>
          <w:szCs w:val="24"/>
          <w:lang w:val="es-ES" w:eastAsia="en-US"/>
        </w:rPr>
      </w:pPr>
    </w:p>
    <w:p w:rsidR="00512D25" w:rsidRDefault="00512D25" w:rsidP="0009114D">
      <w:pPr>
        <w:jc w:val="both"/>
        <w:rPr>
          <w:rFonts w:ascii="Optima" w:hAnsi="Optima" w:cs="Arial"/>
          <w:b/>
          <w:color w:val="00B050"/>
          <w:szCs w:val="24"/>
        </w:rPr>
      </w:pPr>
    </w:p>
    <w:p w:rsidR="0009114D" w:rsidRPr="003F2C86" w:rsidRDefault="0009114D" w:rsidP="0009114D">
      <w:pPr>
        <w:numPr>
          <w:ilvl w:val="0"/>
          <w:numId w:val="30"/>
        </w:numPr>
        <w:autoSpaceDE w:val="0"/>
        <w:autoSpaceDN w:val="0"/>
        <w:adjustRightInd w:val="0"/>
        <w:spacing w:after="160" w:line="259" w:lineRule="auto"/>
        <w:ind w:left="0" w:firstLine="426"/>
        <w:contextualSpacing/>
        <w:jc w:val="both"/>
        <w:rPr>
          <w:rFonts w:ascii="Optima" w:eastAsiaTheme="minorHAnsi" w:hAnsi="Optima" w:cs="Arial"/>
          <w:color w:val="000000" w:themeColor="text1"/>
          <w:szCs w:val="24"/>
          <w:lang w:val="es-ES" w:eastAsia="en-US"/>
        </w:rPr>
      </w:pPr>
      <w:r w:rsidRPr="003F2C86">
        <w:rPr>
          <w:rFonts w:ascii="Optima" w:eastAsiaTheme="minorHAnsi" w:hAnsi="Optima" w:cs="Arial"/>
          <w:b/>
          <w:color w:val="000000" w:themeColor="text1"/>
          <w:szCs w:val="24"/>
          <w:lang w:val="es-ES" w:eastAsia="en-US"/>
        </w:rPr>
        <w:t>XP0465/2022/PRE</w:t>
      </w:r>
      <w:r w:rsidRPr="003F2C86">
        <w:rPr>
          <w:rFonts w:ascii="Optima" w:eastAsiaTheme="minorHAnsi" w:hAnsi="Optima" w:cs="Arial"/>
          <w:color w:val="000000" w:themeColor="text1"/>
          <w:szCs w:val="24"/>
          <w:lang w:val="es-ES" w:eastAsia="en-US"/>
        </w:rPr>
        <w:t xml:space="preserve"> Procedimiento abierto simplificado varios criterios solo automáticos </w:t>
      </w:r>
      <w:r w:rsidRPr="007B27DD">
        <w:rPr>
          <w:rFonts w:ascii="Optima" w:eastAsiaTheme="minorHAnsi" w:hAnsi="Optima" w:cs="Arial"/>
          <w:b/>
          <w:i/>
          <w:color w:val="000000" w:themeColor="text1"/>
          <w:szCs w:val="24"/>
          <w:u w:val="single"/>
          <w:lang w:val="es-ES" w:eastAsia="en-US"/>
        </w:rPr>
        <w:t>“Servicio de Decoración Navideña de la Casa Palacio 2022.”</w:t>
      </w:r>
      <w:r w:rsidRPr="003F2C86">
        <w:rPr>
          <w:rFonts w:ascii="Optima" w:eastAsiaTheme="minorHAnsi" w:hAnsi="Optima" w:cs="Arial"/>
          <w:color w:val="000000" w:themeColor="text1"/>
          <w:szCs w:val="24"/>
          <w:lang w:val="es-ES" w:eastAsia="en-US"/>
        </w:rPr>
        <w:t xml:space="preserve"> Importe neto de la licitación 16.500 €  e IGIC de 1.155 €. Tramitación ordinaria. Plazo de ejecución desde la formalización hasta el 9 de enero de 2023. </w:t>
      </w:r>
      <w:r w:rsidRPr="003F2C86">
        <w:rPr>
          <w:rFonts w:ascii="Optima" w:eastAsiaTheme="minorHAnsi" w:hAnsi="Optima" w:cs="Arial"/>
          <w:b/>
          <w:color w:val="000000" w:themeColor="text1"/>
          <w:szCs w:val="24"/>
          <w:u w:val="single"/>
          <w:lang w:val="es-ES" w:eastAsia="en-US"/>
        </w:rPr>
        <w:t>Servicio de Presidencia</w:t>
      </w:r>
      <w:r w:rsidRPr="003F2C86">
        <w:rPr>
          <w:rFonts w:ascii="Optima" w:eastAsiaTheme="minorHAnsi" w:hAnsi="Optima" w:cs="Arial"/>
          <w:color w:val="000000" w:themeColor="text1"/>
          <w:szCs w:val="24"/>
          <w:lang w:val="es-ES" w:eastAsia="en-US"/>
        </w:rPr>
        <w:t>.</w:t>
      </w:r>
    </w:p>
    <w:p w:rsidR="0009114D" w:rsidRPr="00351694" w:rsidRDefault="0009114D" w:rsidP="0009114D">
      <w:pPr>
        <w:jc w:val="both"/>
        <w:rPr>
          <w:rFonts w:ascii="Optima" w:hAnsi="Optima" w:cs="Arial"/>
          <w:bCs/>
          <w:color w:val="FF0000"/>
          <w:szCs w:val="24"/>
        </w:rPr>
      </w:pPr>
    </w:p>
    <w:p w:rsidR="008C79A6" w:rsidRPr="003C7F53" w:rsidRDefault="0009114D" w:rsidP="003C7F53">
      <w:pPr>
        <w:ind w:firstLine="709"/>
        <w:jc w:val="both"/>
        <w:rPr>
          <w:rFonts w:ascii="Optima" w:hAnsi="Optima"/>
          <w:szCs w:val="24"/>
          <w:lang w:eastAsia="en-US"/>
        </w:rPr>
      </w:pPr>
      <w:r w:rsidRPr="00971EC5">
        <w:rPr>
          <w:rFonts w:ascii="Optima" w:hAnsi="Optima" w:cs="Arial"/>
          <w:bCs/>
          <w:szCs w:val="24"/>
        </w:rPr>
        <w:t xml:space="preserve">En la reunión de la Mesa de Contratación celebrada el </w:t>
      </w:r>
      <w:r w:rsidRPr="00C52496">
        <w:rPr>
          <w:rFonts w:ascii="Optima" w:hAnsi="Optima" w:cs="Arial"/>
          <w:b/>
          <w:bCs/>
          <w:szCs w:val="24"/>
        </w:rPr>
        <w:t xml:space="preserve">14 de octubre de 2022 </w:t>
      </w:r>
      <w:r w:rsidRPr="00C52496">
        <w:rPr>
          <w:rFonts w:ascii="Optima" w:hAnsi="Optima" w:cs="Arial"/>
          <w:bCs/>
          <w:szCs w:val="24"/>
        </w:rPr>
        <w:t xml:space="preserve">se acordó proponer la adjudicación del contrato de referencia al licitador </w:t>
      </w:r>
      <w:r w:rsidRPr="00C52496">
        <w:rPr>
          <w:rFonts w:ascii="Optima" w:hAnsi="Optima" w:cs="Arial"/>
          <w:b/>
          <w:bCs/>
          <w:szCs w:val="24"/>
          <w:lang w:val="es-ES"/>
        </w:rPr>
        <w:t xml:space="preserve">ADAYA </w:t>
      </w:r>
      <w:r w:rsidRPr="00C52496">
        <w:rPr>
          <w:rFonts w:ascii="Optima" w:hAnsi="Optima" w:cs="Arial"/>
          <w:b/>
          <w:bCs/>
          <w:szCs w:val="24"/>
          <w:lang w:val="es-ES"/>
        </w:rPr>
        <w:lastRenderedPageBreak/>
        <w:t>PRODUCCIONES, S.L</w:t>
      </w:r>
      <w:r w:rsidR="00C52496">
        <w:rPr>
          <w:rFonts w:ascii="Optima" w:hAnsi="Optima" w:cs="Arial"/>
          <w:b/>
          <w:bCs/>
          <w:szCs w:val="24"/>
          <w:lang w:val="es-ES"/>
        </w:rPr>
        <w:t>.</w:t>
      </w:r>
      <w:r w:rsidR="00C52496" w:rsidRPr="00C52496">
        <w:t xml:space="preserve"> </w:t>
      </w:r>
      <w:r w:rsidR="00C52496" w:rsidRPr="00C52496">
        <w:rPr>
          <w:rFonts w:ascii="Optima" w:hAnsi="Optima" w:cs="Arial"/>
          <w:b/>
          <w:bCs/>
          <w:szCs w:val="24"/>
          <w:lang w:val="es-ES"/>
        </w:rPr>
        <w:t>con NIF B76235803</w:t>
      </w:r>
      <w:r w:rsidRPr="00971EC5">
        <w:rPr>
          <w:rFonts w:ascii="Optima" w:hAnsi="Optima" w:cs="Arial"/>
          <w:bCs/>
          <w:szCs w:val="24"/>
        </w:rPr>
        <w:t xml:space="preserve">, </w:t>
      </w:r>
      <w:r w:rsidRPr="00971EC5">
        <w:rPr>
          <w:rFonts w:ascii="Optima" w:hAnsi="Optima" w:cs="Arial"/>
          <w:b/>
          <w:bCs/>
          <w:szCs w:val="24"/>
          <w:u w:val="single"/>
        </w:rPr>
        <w:t>que ha presentado en forma y plazo la documentación requerida</w:t>
      </w:r>
      <w:r w:rsidRPr="00971EC5">
        <w:rPr>
          <w:rFonts w:ascii="Optima" w:hAnsi="Optima" w:cs="Arial"/>
          <w:bCs/>
          <w:szCs w:val="24"/>
        </w:rPr>
        <w:t xml:space="preserve"> y detallada en el acta de dicha reunión </w:t>
      </w:r>
      <w:r w:rsidRPr="00971EC5">
        <w:rPr>
          <w:rFonts w:ascii="Optima" w:hAnsi="Optima"/>
          <w:szCs w:val="24"/>
          <w:lang w:eastAsia="en-US"/>
        </w:rPr>
        <w:t xml:space="preserve">por lo que se acuerda continuar con la adjudicación y formalización contractual. </w:t>
      </w:r>
    </w:p>
    <w:p w:rsidR="0009114D" w:rsidRDefault="0009114D" w:rsidP="0009114D">
      <w:pPr>
        <w:ind w:left="708"/>
        <w:jc w:val="both"/>
        <w:rPr>
          <w:rFonts w:ascii="Optima" w:hAnsi="Optima" w:cs="Arial"/>
          <w:b/>
          <w:color w:val="000000"/>
          <w:szCs w:val="24"/>
        </w:rPr>
      </w:pPr>
      <w:r>
        <w:rPr>
          <w:rFonts w:ascii="Optima" w:hAnsi="Optima" w:cs="Arial"/>
          <w:b/>
          <w:color w:val="000000"/>
          <w:szCs w:val="24"/>
        </w:rPr>
        <w:t>6.2.1 Documentación General, Criterios automáticos y Propuesta de adjudicación.</w:t>
      </w:r>
    </w:p>
    <w:p w:rsidR="0009114D" w:rsidRDefault="0009114D" w:rsidP="0009114D">
      <w:pPr>
        <w:ind w:left="708"/>
        <w:jc w:val="both"/>
        <w:rPr>
          <w:rFonts w:ascii="Optima" w:hAnsi="Optima" w:cs="Arial"/>
          <w:b/>
          <w:color w:val="000000"/>
          <w:szCs w:val="24"/>
        </w:rPr>
      </w:pPr>
    </w:p>
    <w:p w:rsidR="0009114D" w:rsidRPr="00DA671A" w:rsidRDefault="0009114D" w:rsidP="0009114D">
      <w:pPr>
        <w:pStyle w:val="Prrafodelista"/>
        <w:numPr>
          <w:ilvl w:val="0"/>
          <w:numId w:val="1"/>
        </w:numPr>
        <w:ind w:left="0" w:firstLine="0"/>
        <w:jc w:val="both"/>
        <w:rPr>
          <w:rFonts w:ascii="Optima" w:hAnsi="Optima" w:cs="Arial"/>
          <w:b/>
          <w:color w:val="000000"/>
          <w:szCs w:val="24"/>
        </w:rPr>
      </w:pPr>
      <w:r w:rsidRPr="00DA671A">
        <w:rPr>
          <w:rFonts w:ascii="Optima" w:hAnsi="Optima"/>
          <w:b/>
          <w:bCs/>
          <w:color w:val="000000" w:themeColor="text1"/>
          <w:szCs w:val="24"/>
        </w:rPr>
        <w:t xml:space="preserve">XP0480/2022/SSAA </w:t>
      </w:r>
      <w:r w:rsidRPr="000A1AED">
        <w:rPr>
          <w:rFonts w:ascii="Optima" w:hAnsi="Optima"/>
          <w:bCs/>
          <w:color w:val="000000" w:themeColor="text1"/>
          <w:szCs w:val="24"/>
        </w:rPr>
        <w:t>Procedimiento abierto simplificado varios criterios automáticos:</w:t>
      </w:r>
      <w:r w:rsidRPr="00DA671A">
        <w:rPr>
          <w:rFonts w:ascii="Optima" w:hAnsi="Optima"/>
          <w:b/>
          <w:bCs/>
          <w:color w:val="000000" w:themeColor="text1"/>
          <w:szCs w:val="24"/>
        </w:rPr>
        <w:t xml:space="preserve"> </w:t>
      </w:r>
      <w:r w:rsidRPr="00DA671A">
        <w:rPr>
          <w:rFonts w:ascii="Optima" w:hAnsi="Optima"/>
          <w:b/>
          <w:bCs/>
          <w:i/>
          <w:color w:val="000000" w:themeColor="text1"/>
          <w:szCs w:val="24"/>
          <w:u w:val="single"/>
        </w:rPr>
        <w:t>"Suministro de productos nutricionales, fitosanitar</w:t>
      </w:r>
      <w:r w:rsidR="008C79A6">
        <w:rPr>
          <w:rFonts w:ascii="Optima" w:hAnsi="Optima"/>
          <w:b/>
          <w:bCs/>
          <w:i/>
          <w:color w:val="000000" w:themeColor="text1"/>
          <w:szCs w:val="24"/>
          <w:u w:val="single"/>
        </w:rPr>
        <w:t>ios, sustratos y material vege</w:t>
      </w:r>
      <w:r w:rsidRPr="00DA671A">
        <w:rPr>
          <w:rFonts w:ascii="Optima" w:hAnsi="Optima"/>
          <w:b/>
          <w:bCs/>
          <w:i/>
          <w:color w:val="000000" w:themeColor="text1"/>
          <w:szCs w:val="24"/>
          <w:u w:val="single"/>
        </w:rPr>
        <w:t xml:space="preserve">tal para el Servicio Técnico de Granja Agrícola Experimental, compuesto por cinco lotes". </w:t>
      </w:r>
      <w:r w:rsidRPr="00DA671A">
        <w:rPr>
          <w:rFonts w:ascii="Optima" w:hAnsi="Optima"/>
          <w:bCs/>
          <w:color w:val="000000" w:themeColor="text1"/>
          <w:szCs w:val="24"/>
        </w:rPr>
        <w:t>Importe neto 33.000,0 € e IGIC 2.310,0 €</w:t>
      </w:r>
      <w:r w:rsidRPr="00DA671A">
        <w:rPr>
          <w:rFonts w:ascii="Optima" w:hAnsi="Optima"/>
          <w:b/>
          <w:bCs/>
          <w:color w:val="000000" w:themeColor="text1"/>
          <w:szCs w:val="24"/>
        </w:rPr>
        <w:t xml:space="preserve"> </w:t>
      </w:r>
      <w:r w:rsidRPr="00DA671A">
        <w:rPr>
          <w:rFonts w:ascii="Optima" w:hAnsi="Optima"/>
          <w:bCs/>
          <w:color w:val="000000" w:themeColor="text1"/>
          <w:szCs w:val="24"/>
        </w:rPr>
        <w:t xml:space="preserve">Tramitación ordinario. Plazo de ejecución 1 años. </w:t>
      </w:r>
      <w:r w:rsidRPr="00DA671A">
        <w:rPr>
          <w:rFonts w:ascii="Optima" w:hAnsi="Optima"/>
          <w:b/>
          <w:bCs/>
          <w:color w:val="000000" w:themeColor="text1"/>
          <w:szCs w:val="24"/>
          <w:u w:val="single"/>
        </w:rPr>
        <w:t>Agricultura, Ganadería y Pesca</w:t>
      </w:r>
      <w:r>
        <w:rPr>
          <w:rFonts w:ascii="Optima" w:hAnsi="Optima"/>
          <w:b/>
          <w:bCs/>
          <w:color w:val="000000" w:themeColor="text1"/>
          <w:szCs w:val="24"/>
          <w:u w:val="single"/>
        </w:rPr>
        <w:t>.</w:t>
      </w:r>
    </w:p>
    <w:p w:rsidR="0009114D" w:rsidRDefault="0009114D" w:rsidP="0009114D">
      <w:pPr>
        <w:jc w:val="both"/>
        <w:rPr>
          <w:rFonts w:ascii="Optima" w:hAnsi="Optima"/>
          <w:bCs/>
          <w:szCs w:val="24"/>
          <w:lang w:val="es-ES"/>
        </w:rPr>
      </w:pPr>
    </w:p>
    <w:p w:rsidR="0009114D" w:rsidRDefault="0009114D" w:rsidP="0009114D">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 xml:space="preserve">vencimiento el día </w:t>
      </w:r>
      <w:r w:rsidRPr="00C52496">
        <w:rPr>
          <w:rFonts w:ascii="Optima" w:hAnsi="Optima"/>
          <w:b/>
          <w:bCs/>
          <w:szCs w:val="24"/>
          <w:lang w:val="es-ES"/>
        </w:rPr>
        <w:t>20 de octubre de 2022</w:t>
      </w:r>
      <w:r w:rsidRPr="00C52496">
        <w:rPr>
          <w:rFonts w:ascii="Optima" w:hAnsi="Optima"/>
          <w:bCs/>
          <w:szCs w:val="24"/>
          <w:lang w:val="es-ES"/>
        </w:rPr>
        <w:t xml:space="preserve">, de la licitación anteriormente relacionada y de la certificación de fecha </w:t>
      </w:r>
      <w:r w:rsidRPr="00C52496">
        <w:rPr>
          <w:rFonts w:ascii="Optima" w:hAnsi="Optima"/>
          <w:b/>
          <w:bCs/>
          <w:szCs w:val="24"/>
          <w:lang w:val="es-ES"/>
        </w:rPr>
        <w:t>20 de octubre de 2022</w:t>
      </w:r>
      <w:r w:rsidRPr="00C52496">
        <w:rPr>
          <w:rFonts w:ascii="Optima" w:hAnsi="Optima"/>
          <w:bCs/>
          <w:szCs w:val="24"/>
          <w:lang w:val="es-ES"/>
        </w:rPr>
        <w:t>,</w:t>
      </w:r>
      <w:r w:rsidRPr="00BD16B4">
        <w:rPr>
          <w:rFonts w:ascii="Optima" w:hAnsi="Optima"/>
          <w:bCs/>
          <w:szCs w:val="24"/>
          <w:lang w:val="es-ES"/>
        </w:rPr>
        <w:t xml:space="preserve"> emitida por la Jefe de Servicio de Contratación, actuando por delegación de firma de la Titular Accidental del Órgano de Apoyo al Consejo de Gobierno Insular (Decreto nº 56, de 09/07/15), comprensiva de las empresas que se han presentado a la misma y que son:</w:t>
      </w:r>
    </w:p>
    <w:p w:rsidR="0009114D" w:rsidRPr="00875480" w:rsidRDefault="0009114D" w:rsidP="0009114D">
      <w:pPr>
        <w:ind w:firstLine="709"/>
        <w:jc w:val="both"/>
        <w:rPr>
          <w:rFonts w:ascii="Optima" w:hAnsi="Optima"/>
          <w:szCs w:val="24"/>
        </w:rPr>
      </w:pPr>
    </w:p>
    <w:p w:rsidR="0009114D" w:rsidRPr="00875480" w:rsidRDefault="0009114D" w:rsidP="0009114D">
      <w:pPr>
        <w:autoSpaceDE w:val="0"/>
        <w:autoSpaceDN w:val="0"/>
        <w:adjustRightInd w:val="0"/>
        <w:ind w:left="708"/>
        <w:rPr>
          <w:rFonts w:ascii="Optima" w:hAnsi="Optima" w:cs="TT27Dt00"/>
          <w:b/>
          <w:szCs w:val="24"/>
          <w:lang w:val="es-ES"/>
        </w:rPr>
      </w:pPr>
      <w:r w:rsidRPr="00BD16B4">
        <w:rPr>
          <w:rFonts w:ascii="Optima" w:hAnsi="Optima" w:cs="Times-Bold"/>
          <w:b/>
          <w:bCs/>
          <w:szCs w:val="24"/>
          <w:lang w:val="es-ES"/>
        </w:rPr>
        <w:t xml:space="preserve">- </w:t>
      </w:r>
      <w:r>
        <w:rPr>
          <w:rFonts w:ascii="Optima" w:hAnsi="Optima" w:cs="TT27Dt00"/>
          <w:b/>
          <w:szCs w:val="24"/>
          <w:lang w:val="es-ES"/>
        </w:rPr>
        <w:t xml:space="preserve">Número uno: </w:t>
      </w:r>
      <w:r w:rsidRPr="00DA671A">
        <w:rPr>
          <w:rFonts w:ascii="Optima" w:hAnsi="Optima" w:cs="TT27Dt00"/>
          <w:b/>
          <w:szCs w:val="24"/>
          <w:lang w:val="es-ES"/>
        </w:rPr>
        <w:t>AGROQUIMICAS DRAGO, S.L. (B35147586)</w:t>
      </w:r>
      <w:r w:rsidR="00C52496">
        <w:rPr>
          <w:rFonts w:ascii="Optima" w:hAnsi="Optima" w:cs="TT27Dt00"/>
          <w:b/>
          <w:szCs w:val="24"/>
          <w:lang w:val="es-ES"/>
        </w:rPr>
        <w:t xml:space="preserve"> - Lote 3</w:t>
      </w:r>
    </w:p>
    <w:p w:rsidR="0009114D" w:rsidRPr="00517768" w:rsidRDefault="0009114D" w:rsidP="0009114D">
      <w:pPr>
        <w:autoSpaceDE w:val="0"/>
        <w:autoSpaceDN w:val="0"/>
        <w:adjustRightInd w:val="0"/>
        <w:ind w:left="708"/>
        <w:jc w:val="both"/>
        <w:rPr>
          <w:rFonts w:ascii="Optima" w:hAnsi="Optima" w:cs="TT27Dt00"/>
          <w:b/>
          <w:szCs w:val="24"/>
          <w:lang w:val="es-ES"/>
        </w:rPr>
      </w:pPr>
    </w:p>
    <w:p w:rsidR="0009114D" w:rsidRPr="00DA5719" w:rsidRDefault="0009114D" w:rsidP="0009114D">
      <w:pPr>
        <w:spacing w:after="160" w:line="259" w:lineRule="auto"/>
        <w:jc w:val="both"/>
        <w:rPr>
          <w:rFonts w:ascii="Optima" w:eastAsiaTheme="minorHAnsi" w:hAnsi="Optima" w:cstheme="minorBidi"/>
          <w:b/>
          <w:szCs w:val="24"/>
          <w:lang w:eastAsia="en-US"/>
        </w:rPr>
      </w:pPr>
      <w:r>
        <w:rPr>
          <w:rFonts w:ascii="Optima" w:hAnsi="Optima" w:cs="Times-Bold"/>
          <w:b/>
          <w:bCs/>
          <w:szCs w:val="24"/>
          <w:lang w:val="es-ES"/>
        </w:rPr>
        <w:tab/>
      </w:r>
      <w:r w:rsidRPr="00251DFB">
        <w:rPr>
          <w:rFonts w:ascii="Optima" w:hAnsi="Optima" w:cs="Times-Bold"/>
          <w:bCs/>
          <w:szCs w:val="24"/>
          <w:lang w:val="es-ES"/>
        </w:rPr>
        <w:t xml:space="preserve">Se incorpora a la </w:t>
      </w:r>
      <w:r>
        <w:rPr>
          <w:rFonts w:ascii="Optima" w:hAnsi="Optima" w:cs="Times-Bold"/>
          <w:bCs/>
          <w:szCs w:val="24"/>
          <w:lang w:val="es-ES"/>
        </w:rPr>
        <w:t xml:space="preserve">sesión </w:t>
      </w:r>
      <w:r w:rsidR="008C79A6">
        <w:rPr>
          <w:rFonts w:ascii="Optima" w:hAnsi="Optima" w:cs="Times-Bold"/>
          <w:bCs/>
          <w:szCs w:val="24"/>
          <w:lang w:val="es-ES"/>
        </w:rPr>
        <w:t xml:space="preserve">D. </w:t>
      </w:r>
      <w:r w:rsidR="00DA5719" w:rsidRPr="00DA5719">
        <w:rPr>
          <w:rFonts w:ascii="Optima" w:hAnsi="Optima" w:cs="Times-Bold"/>
          <w:bCs/>
          <w:szCs w:val="24"/>
          <w:lang w:val="es-ES"/>
        </w:rPr>
        <w:t>Juan Monagas</w:t>
      </w:r>
      <w:r w:rsidR="00144C97">
        <w:rPr>
          <w:rFonts w:ascii="Optima" w:hAnsi="Optima" w:cs="Times-Bold"/>
          <w:bCs/>
          <w:szCs w:val="24"/>
          <w:lang w:val="es-ES"/>
        </w:rPr>
        <w:t xml:space="preserve"> y </w:t>
      </w:r>
      <w:r w:rsidR="008C79A6">
        <w:rPr>
          <w:rFonts w:ascii="Optima" w:hAnsi="Optima" w:cs="Times-Bold"/>
          <w:bCs/>
          <w:szCs w:val="24"/>
          <w:lang w:val="es-ES"/>
        </w:rPr>
        <w:t>D</w:t>
      </w:r>
      <w:proofErr w:type="gramStart"/>
      <w:r w:rsidR="008C79A6">
        <w:rPr>
          <w:rFonts w:ascii="Optima" w:hAnsi="Optima" w:cs="Times-Bold"/>
          <w:bCs/>
          <w:szCs w:val="24"/>
          <w:lang w:val="es-ES"/>
        </w:rPr>
        <w:t>.ª</w:t>
      </w:r>
      <w:proofErr w:type="gramEnd"/>
      <w:r w:rsidR="008C79A6">
        <w:rPr>
          <w:rFonts w:ascii="Optima" w:hAnsi="Optima" w:cs="Times-Bold"/>
          <w:bCs/>
          <w:szCs w:val="24"/>
          <w:lang w:val="es-ES"/>
        </w:rPr>
        <w:t xml:space="preserve"> </w:t>
      </w:r>
      <w:r w:rsidR="00144C97">
        <w:rPr>
          <w:rFonts w:ascii="Optima" w:hAnsi="Optima" w:cs="Times-Bold"/>
          <w:bCs/>
          <w:szCs w:val="24"/>
          <w:lang w:val="es-ES"/>
        </w:rPr>
        <w:t>Pilar Gutiérrez</w:t>
      </w:r>
      <w:r w:rsidRPr="00DA5719">
        <w:rPr>
          <w:rFonts w:ascii="Optima" w:hAnsi="Optima" w:cs="Times-Bold"/>
          <w:bCs/>
          <w:szCs w:val="24"/>
          <w:lang w:val="es-ES"/>
        </w:rPr>
        <w:t>, Técnico</w:t>
      </w:r>
      <w:r w:rsidR="00144C97">
        <w:rPr>
          <w:rFonts w:ascii="Optima" w:hAnsi="Optima" w:cs="Times-Bold"/>
          <w:bCs/>
          <w:szCs w:val="24"/>
          <w:lang w:val="es-ES"/>
        </w:rPr>
        <w:t>s</w:t>
      </w:r>
      <w:r w:rsidRPr="00DA5719">
        <w:rPr>
          <w:rFonts w:ascii="Optima" w:hAnsi="Optima" w:cs="Times-Bold"/>
          <w:bCs/>
          <w:szCs w:val="24"/>
          <w:lang w:val="es-ES"/>
        </w:rPr>
        <w:t xml:space="preserve"> del Servicio Promotor</w:t>
      </w:r>
      <w:r w:rsidRPr="00DA5719">
        <w:rPr>
          <w:rFonts w:ascii="Optima" w:hAnsi="Optima" w:cs="Times-Bold"/>
          <w:b/>
          <w:bCs/>
          <w:szCs w:val="24"/>
          <w:lang w:val="es-ES"/>
        </w:rPr>
        <w:t>.</w:t>
      </w:r>
    </w:p>
    <w:p w:rsidR="0009114D" w:rsidRDefault="0009114D" w:rsidP="008C79A6">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8C79A6" w:rsidRDefault="008C79A6" w:rsidP="008C79A6">
      <w:pPr>
        <w:autoSpaceDE w:val="0"/>
        <w:autoSpaceDN w:val="0"/>
        <w:adjustRightInd w:val="0"/>
        <w:ind w:firstLine="709"/>
        <w:jc w:val="both"/>
        <w:rPr>
          <w:rFonts w:ascii="Optima" w:hAnsi="Optima" w:cs="ArialNarrow"/>
          <w:szCs w:val="24"/>
          <w:lang w:val="es-ES"/>
        </w:rPr>
      </w:pPr>
    </w:p>
    <w:p w:rsidR="008C79A6" w:rsidRPr="008C79A6" w:rsidRDefault="008C79A6" w:rsidP="003C7F53">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003C7F53">
        <w:rPr>
          <w:rFonts w:ascii="Optima" w:hAnsi="Optima" w:cs="TT2A8t00"/>
          <w:szCs w:val="24"/>
          <w:lang w:val="es-ES"/>
        </w:rPr>
        <w:t>lo siguiente:</w:t>
      </w:r>
    </w:p>
    <w:tbl>
      <w:tblPr>
        <w:tblpPr w:leftFromText="141" w:rightFromText="141" w:vertAnchor="text" w:horzAnchor="margin" w:tblpY="432"/>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2666"/>
        <w:gridCol w:w="2667"/>
      </w:tblGrid>
      <w:tr w:rsidR="008C79A6" w:rsidRPr="00A00A42" w:rsidTr="008C79A6">
        <w:trPr>
          <w:trHeight w:val="63"/>
        </w:trPr>
        <w:tc>
          <w:tcPr>
            <w:tcW w:w="9010" w:type="dxa"/>
            <w:gridSpan w:val="3"/>
            <w:shd w:val="clear" w:color="auto" w:fill="F2F2F2"/>
            <w:vAlign w:val="center"/>
          </w:tcPr>
          <w:p w:rsidR="008C79A6" w:rsidRPr="00A00A42" w:rsidRDefault="008C79A6" w:rsidP="008C79A6">
            <w:pPr>
              <w:tabs>
                <w:tab w:val="left" w:pos="7560"/>
              </w:tabs>
              <w:ind w:firstLine="32"/>
              <w:contextualSpacing/>
              <w:jc w:val="center"/>
              <w:rPr>
                <w:rFonts w:ascii="Optima" w:hAnsi="Optima" w:cs="TT273t00"/>
                <w:b/>
                <w:caps/>
                <w:sz w:val="20"/>
              </w:rPr>
            </w:pPr>
            <w:r w:rsidRPr="00A00A42">
              <w:rPr>
                <w:rFonts w:ascii="Optima" w:hAnsi="Optima" w:cs="Arial"/>
                <w:b/>
                <w:sz w:val="20"/>
                <w:u w:val="single"/>
              </w:rPr>
              <w:t>LOTE 3:</w:t>
            </w:r>
            <w:r w:rsidRPr="00A00A42">
              <w:rPr>
                <w:rFonts w:ascii="Optima" w:hAnsi="Optima"/>
                <w:b/>
                <w:sz w:val="18"/>
                <w:szCs w:val="18"/>
                <w:u w:val="single"/>
              </w:rPr>
              <w:t xml:space="preserve">  Fitosanitarios de Síntesis y Biológicos, </w:t>
            </w:r>
            <w:proofErr w:type="spellStart"/>
            <w:r w:rsidRPr="00A00A42">
              <w:rPr>
                <w:rFonts w:ascii="Optima" w:hAnsi="Optima"/>
                <w:b/>
                <w:sz w:val="18"/>
                <w:szCs w:val="18"/>
                <w:u w:val="single"/>
              </w:rPr>
              <w:t>Microelementoos</w:t>
            </w:r>
            <w:proofErr w:type="spellEnd"/>
            <w:r w:rsidRPr="00A00A42">
              <w:rPr>
                <w:rFonts w:ascii="Optima" w:hAnsi="Optima"/>
                <w:b/>
                <w:sz w:val="18"/>
                <w:szCs w:val="18"/>
                <w:u w:val="single"/>
              </w:rPr>
              <w:t xml:space="preserve">, </w:t>
            </w:r>
            <w:proofErr w:type="spellStart"/>
            <w:r w:rsidRPr="00A00A42">
              <w:rPr>
                <w:rFonts w:ascii="Optima" w:hAnsi="Optima"/>
                <w:b/>
                <w:sz w:val="18"/>
                <w:szCs w:val="18"/>
                <w:u w:val="single"/>
              </w:rPr>
              <w:t>Bionutrientes</w:t>
            </w:r>
            <w:proofErr w:type="spellEnd"/>
            <w:r w:rsidRPr="00A00A42">
              <w:rPr>
                <w:rFonts w:ascii="Optima" w:hAnsi="Optima"/>
                <w:b/>
                <w:sz w:val="18"/>
                <w:szCs w:val="18"/>
                <w:u w:val="single"/>
              </w:rPr>
              <w:t xml:space="preserve"> y </w:t>
            </w:r>
            <w:proofErr w:type="spellStart"/>
            <w:r w:rsidRPr="00A00A42">
              <w:rPr>
                <w:rFonts w:ascii="Optima" w:hAnsi="Optima"/>
                <w:b/>
                <w:sz w:val="18"/>
                <w:szCs w:val="18"/>
                <w:u w:val="single"/>
              </w:rPr>
              <w:t>Fitofortificantes</w:t>
            </w:r>
            <w:proofErr w:type="spellEnd"/>
          </w:p>
        </w:tc>
      </w:tr>
      <w:tr w:rsidR="008C79A6" w:rsidRPr="00A00A42" w:rsidTr="008C79A6">
        <w:trPr>
          <w:trHeight w:val="369"/>
        </w:trPr>
        <w:tc>
          <w:tcPr>
            <w:tcW w:w="6343" w:type="dxa"/>
            <w:gridSpan w:val="2"/>
            <w:vMerge w:val="restart"/>
            <w:shd w:val="clear" w:color="auto" w:fill="F2F2F2"/>
            <w:vAlign w:val="center"/>
          </w:tcPr>
          <w:p w:rsidR="008C79A6" w:rsidRPr="00144C97" w:rsidRDefault="008C79A6" w:rsidP="008C79A6">
            <w:pPr>
              <w:tabs>
                <w:tab w:val="left" w:pos="7560"/>
              </w:tabs>
              <w:ind w:firstLine="32"/>
              <w:contextualSpacing/>
              <w:jc w:val="center"/>
              <w:rPr>
                <w:rFonts w:ascii="Optima" w:hAnsi="Optima" w:cs="Arial"/>
                <w:b/>
                <w:sz w:val="20"/>
              </w:rPr>
            </w:pPr>
            <w:r w:rsidRPr="00144C97">
              <w:rPr>
                <w:rFonts w:ascii="Optima" w:hAnsi="Optima" w:cs="TT273t00"/>
                <w:b/>
                <w:caps/>
                <w:sz w:val="20"/>
              </w:rPr>
              <w:t>DOCUMENTACIÓN GENERAL</w:t>
            </w:r>
          </w:p>
        </w:tc>
        <w:tc>
          <w:tcPr>
            <w:tcW w:w="2666" w:type="dxa"/>
            <w:shd w:val="clear" w:color="auto" w:fill="F2F2F2"/>
            <w:vAlign w:val="center"/>
          </w:tcPr>
          <w:p w:rsidR="008C79A6" w:rsidRPr="00144C97" w:rsidRDefault="008C79A6" w:rsidP="008C79A6">
            <w:pPr>
              <w:tabs>
                <w:tab w:val="left" w:pos="7560"/>
              </w:tabs>
              <w:ind w:firstLine="32"/>
              <w:contextualSpacing/>
              <w:jc w:val="center"/>
              <w:rPr>
                <w:rFonts w:ascii="Optima" w:hAnsi="Optima" w:cs="TT273t00"/>
                <w:b/>
                <w:caps/>
                <w:sz w:val="20"/>
              </w:rPr>
            </w:pPr>
            <w:r w:rsidRPr="00144C97">
              <w:rPr>
                <w:rFonts w:ascii="Optima" w:hAnsi="Optima" w:cs="TT273t00"/>
                <w:b/>
                <w:caps/>
                <w:sz w:val="20"/>
              </w:rPr>
              <w:t>LICITADOR</w:t>
            </w:r>
          </w:p>
        </w:tc>
      </w:tr>
      <w:tr w:rsidR="008C79A6" w:rsidRPr="00A00A42" w:rsidTr="008C79A6">
        <w:trPr>
          <w:trHeight w:val="378"/>
        </w:trPr>
        <w:tc>
          <w:tcPr>
            <w:tcW w:w="6343" w:type="dxa"/>
            <w:gridSpan w:val="2"/>
            <w:vMerge/>
            <w:shd w:val="clear" w:color="auto" w:fill="F2F2F2"/>
            <w:vAlign w:val="center"/>
          </w:tcPr>
          <w:p w:rsidR="008C79A6" w:rsidRPr="00144C97" w:rsidRDefault="008C79A6" w:rsidP="008C79A6">
            <w:pPr>
              <w:tabs>
                <w:tab w:val="left" w:pos="7560"/>
              </w:tabs>
              <w:contextualSpacing/>
              <w:jc w:val="center"/>
              <w:rPr>
                <w:rFonts w:ascii="Optima" w:hAnsi="Optima" w:cs="TT273t00"/>
                <w:b/>
                <w:caps/>
                <w:color w:val="000000" w:themeColor="text1"/>
                <w:sz w:val="20"/>
              </w:rPr>
            </w:pPr>
          </w:p>
        </w:tc>
        <w:tc>
          <w:tcPr>
            <w:tcW w:w="2666" w:type="dxa"/>
            <w:shd w:val="clear" w:color="auto" w:fill="F2F2F2" w:themeFill="background1" w:themeFillShade="F2"/>
            <w:vAlign w:val="center"/>
          </w:tcPr>
          <w:p w:rsidR="008C79A6" w:rsidRPr="00144C97" w:rsidRDefault="008C79A6" w:rsidP="008C79A6">
            <w:pPr>
              <w:tabs>
                <w:tab w:val="left" w:pos="7560"/>
              </w:tabs>
              <w:contextualSpacing/>
              <w:jc w:val="center"/>
              <w:rPr>
                <w:rFonts w:ascii="Optima" w:hAnsi="Optima" w:cs="TT273t00"/>
                <w:b/>
                <w:color w:val="000000" w:themeColor="text1"/>
                <w:sz w:val="20"/>
              </w:rPr>
            </w:pPr>
            <w:r w:rsidRPr="00144C97">
              <w:rPr>
                <w:rFonts w:ascii="Optima" w:hAnsi="Optima" w:cs="TT273t00"/>
                <w:b/>
                <w:color w:val="000000" w:themeColor="text1"/>
                <w:sz w:val="20"/>
              </w:rPr>
              <w:t xml:space="preserve">Agroquímicas Drago, S.L. </w:t>
            </w:r>
          </w:p>
        </w:tc>
      </w:tr>
      <w:tr w:rsidR="008C79A6" w:rsidRPr="00A00A42" w:rsidTr="008C79A6">
        <w:trPr>
          <w:trHeight w:val="382"/>
        </w:trPr>
        <w:tc>
          <w:tcPr>
            <w:tcW w:w="6343" w:type="dxa"/>
            <w:gridSpan w:val="2"/>
            <w:shd w:val="clear" w:color="auto" w:fill="F2F2F2"/>
            <w:vAlign w:val="center"/>
          </w:tcPr>
          <w:p w:rsidR="008C79A6" w:rsidRPr="00144C97" w:rsidRDefault="008C79A6" w:rsidP="008C79A6">
            <w:pPr>
              <w:tabs>
                <w:tab w:val="left" w:pos="7560"/>
              </w:tabs>
              <w:contextualSpacing/>
              <w:jc w:val="center"/>
              <w:rPr>
                <w:rFonts w:ascii="Optima" w:hAnsi="Optima" w:cs="TT273t00"/>
                <w:caps/>
                <w:color w:val="000000" w:themeColor="text1"/>
                <w:sz w:val="20"/>
              </w:rPr>
            </w:pPr>
            <w:r w:rsidRPr="00144C97">
              <w:rPr>
                <w:rFonts w:ascii="Optima" w:hAnsi="Optima" w:cs="Arial"/>
                <w:b/>
                <w:sz w:val="20"/>
              </w:rPr>
              <w:t>DEUC</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aps/>
                <w:color w:val="000000" w:themeColor="text1"/>
                <w:sz w:val="20"/>
              </w:rPr>
            </w:pPr>
            <w:r w:rsidRPr="00144C97">
              <w:rPr>
                <w:rFonts w:ascii="Optima" w:hAnsi="Optima" w:cs="TT273t00"/>
                <w:color w:val="000000" w:themeColor="text1"/>
                <w:sz w:val="20"/>
              </w:rPr>
              <w:t>Presenta</w:t>
            </w:r>
          </w:p>
        </w:tc>
      </w:tr>
      <w:tr w:rsidR="008C79A6" w:rsidRPr="00A00A42" w:rsidTr="008C79A6">
        <w:trPr>
          <w:trHeight w:val="537"/>
        </w:trPr>
        <w:tc>
          <w:tcPr>
            <w:tcW w:w="6343" w:type="dxa"/>
            <w:gridSpan w:val="2"/>
            <w:shd w:val="clear" w:color="auto" w:fill="F2F2F2"/>
            <w:vAlign w:val="center"/>
          </w:tcPr>
          <w:p w:rsidR="008C79A6" w:rsidRPr="00144C97" w:rsidRDefault="008C79A6" w:rsidP="008C79A6">
            <w:pPr>
              <w:tabs>
                <w:tab w:val="left" w:pos="7560"/>
              </w:tabs>
              <w:contextualSpacing/>
              <w:jc w:val="center"/>
              <w:rPr>
                <w:rFonts w:ascii="Optima" w:hAnsi="Optima" w:cs="TT273t00"/>
                <w:caps/>
                <w:color w:val="000000" w:themeColor="text1"/>
                <w:sz w:val="20"/>
              </w:rPr>
            </w:pPr>
            <w:r w:rsidRPr="00144C97">
              <w:rPr>
                <w:rFonts w:ascii="Optima" w:hAnsi="Optima" w:cs="Arial"/>
                <w:b/>
                <w:sz w:val="20"/>
              </w:rPr>
              <w:t>Declaración de relación de empresas vinculadas (Anexo II)</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aps/>
                <w:color w:val="000000" w:themeColor="text1"/>
                <w:sz w:val="20"/>
              </w:rPr>
            </w:pPr>
            <w:r w:rsidRPr="00144C97">
              <w:rPr>
                <w:rFonts w:ascii="Optima" w:hAnsi="Optima" w:cs="TT273t00"/>
                <w:color w:val="000000" w:themeColor="text1"/>
                <w:sz w:val="20"/>
              </w:rPr>
              <w:t>Presenta</w:t>
            </w:r>
          </w:p>
        </w:tc>
      </w:tr>
      <w:tr w:rsidR="008C79A6" w:rsidRPr="00A00A42" w:rsidTr="008C79A6">
        <w:trPr>
          <w:trHeight w:val="370"/>
        </w:trPr>
        <w:tc>
          <w:tcPr>
            <w:tcW w:w="6343" w:type="dxa"/>
            <w:gridSpan w:val="2"/>
            <w:shd w:val="clear" w:color="auto" w:fill="F2F2F2"/>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Arial"/>
                <w:b/>
                <w:sz w:val="20"/>
              </w:rPr>
              <w:t>Declaración de confidencialidad</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TT273t00"/>
                <w:color w:val="000000" w:themeColor="text1"/>
                <w:sz w:val="20"/>
              </w:rPr>
              <w:t>No presenta</w:t>
            </w:r>
          </w:p>
        </w:tc>
      </w:tr>
      <w:tr w:rsidR="008C79A6" w:rsidRPr="00A00A42" w:rsidTr="008C79A6">
        <w:trPr>
          <w:trHeight w:val="500"/>
        </w:trPr>
        <w:tc>
          <w:tcPr>
            <w:tcW w:w="6343" w:type="dxa"/>
            <w:gridSpan w:val="2"/>
            <w:shd w:val="clear" w:color="auto" w:fill="F2F2F2"/>
            <w:vAlign w:val="center"/>
          </w:tcPr>
          <w:p w:rsidR="008C79A6" w:rsidRPr="00144C97" w:rsidRDefault="008C79A6" w:rsidP="008C79A6">
            <w:pPr>
              <w:tabs>
                <w:tab w:val="left" w:pos="7560"/>
              </w:tabs>
              <w:contextualSpacing/>
              <w:jc w:val="center"/>
              <w:rPr>
                <w:rFonts w:ascii="Optima" w:eastAsiaTheme="minorHAnsi" w:hAnsi="Optima" w:cs="Optima"/>
                <w:b/>
                <w:color w:val="000000" w:themeColor="text1"/>
                <w:spacing w:val="-3"/>
                <w:sz w:val="20"/>
                <w:lang w:val="es-ES" w:eastAsia="en-US"/>
              </w:rPr>
            </w:pPr>
            <w:r w:rsidRPr="00144C97">
              <w:rPr>
                <w:rFonts w:ascii="Optima" w:eastAsiaTheme="minorHAnsi" w:hAnsi="Optima" w:cs="Optima"/>
                <w:b/>
                <w:color w:val="000000" w:themeColor="text1"/>
                <w:spacing w:val="-3"/>
                <w:sz w:val="20"/>
                <w:lang w:val="es-ES" w:eastAsia="en-US"/>
              </w:rPr>
              <w:lastRenderedPageBreak/>
              <w:t xml:space="preserve">Autorización consulta electrónica de datos </w:t>
            </w:r>
          </w:p>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eastAsiaTheme="minorHAnsi" w:hAnsi="Optima" w:cs="Optima"/>
                <w:b/>
                <w:color w:val="000000" w:themeColor="text1"/>
                <w:spacing w:val="-3"/>
                <w:sz w:val="20"/>
                <w:lang w:val="es-ES" w:eastAsia="en-US"/>
              </w:rPr>
              <w:t>(Anexo III)</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TT273t00"/>
                <w:color w:val="000000" w:themeColor="text1"/>
                <w:sz w:val="20"/>
              </w:rPr>
              <w:t>No autoriza</w:t>
            </w:r>
          </w:p>
        </w:tc>
      </w:tr>
      <w:tr w:rsidR="008C79A6" w:rsidRPr="00A00A42" w:rsidTr="008C79A6">
        <w:trPr>
          <w:trHeight w:val="370"/>
        </w:trPr>
        <w:tc>
          <w:tcPr>
            <w:tcW w:w="6343" w:type="dxa"/>
            <w:gridSpan w:val="2"/>
            <w:shd w:val="clear" w:color="auto" w:fill="F2F2F2"/>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Arial"/>
                <w:b/>
                <w:sz w:val="20"/>
              </w:rPr>
              <w:t>El oferente es una PYME</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TT273t00"/>
                <w:color w:val="000000" w:themeColor="text1"/>
                <w:sz w:val="20"/>
              </w:rPr>
              <w:t>Sí</w:t>
            </w:r>
          </w:p>
        </w:tc>
      </w:tr>
      <w:tr w:rsidR="008C79A6" w:rsidRPr="00A00A42" w:rsidTr="008C79A6">
        <w:trPr>
          <w:trHeight w:val="324"/>
        </w:trPr>
        <w:tc>
          <w:tcPr>
            <w:tcW w:w="6343" w:type="dxa"/>
            <w:gridSpan w:val="2"/>
            <w:shd w:val="clear" w:color="auto" w:fill="F2F2F2"/>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Arial"/>
                <w:b/>
                <w:sz w:val="20"/>
              </w:rPr>
              <w:t>ROLECE</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TT273t00"/>
                <w:color w:val="000000" w:themeColor="text1"/>
                <w:sz w:val="20"/>
              </w:rPr>
              <w:t>Presenta</w:t>
            </w:r>
          </w:p>
        </w:tc>
      </w:tr>
      <w:tr w:rsidR="008C79A6" w:rsidRPr="00A00A42" w:rsidTr="008C79A6">
        <w:trPr>
          <w:trHeight w:val="324"/>
        </w:trPr>
        <w:tc>
          <w:tcPr>
            <w:tcW w:w="9010" w:type="dxa"/>
            <w:gridSpan w:val="3"/>
            <w:shd w:val="clear" w:color="auto" w:fill="F2F2F2"/>
            <w:vAlign w:val="center"/>
          </w:tcPr>
          <w:p w:rsidR="008C79A6" w:rsidRPr="00144C97" w:rsidRDefault="008C79A6" w:rsidP="008C79A6">
            <w:pPr>
              <w:tabs>
                <w:tab w:val="left" w:pos="7560"/>
              </w:tabs>
              <w:contextualSpacing/>
              <w:jc w:val="center"/>
              <w:rPr>
                <w:rFonts w:ascii="Optima" w:hAnsi="Optima" w:cs="TT273t00"/>
                <w:b/>
                <w:color w:val="000000" w:themeColor="text1"/>
                <w:sz w:val="20"/>
              </w:rPr>
            </w:pPr>
          </w:p>
          <w:p w:rsidR="008C79A6" w:rsidRPr="00144C97" w:rsidRDefault="008C79A6" w:rsidP="008C79A6">
            <w:pPr>
              <w:tabs>
                <w:tab w:val="left" w:pos="7560"/>
              </w:tabs>
              <w:contextualSpacing/>
              <w:jc w:val="center"/>
              <w:rPr>
                <w:rFonts w:ascii="Optima" w:hAnsi="Optima" w:cs="TT273t00"/>
                <w:b/>
                <w:color w:val="000000" w:themeColor="text1"/>
                <w:sz w:val="20"/>
              </w:rPr>
            </w:pPr>
            <w:r w:rsidRPr="00144C97">
              <w:rPr>
                <w:rFonts w:ascii="Optima" w:hAnsi="Optima" w:cs="TT273t00"/>
                <w:b/>
                <w:color w:val="000000" w:themeColor="text1"/>
                <w:sz w:val="20"/>
              </w:rPr>
              <w:t>CRITERIOS AUTOMÁTICOS</w:t>
            </w:r>
          </w:p>
          <w:p w:rsidR="008C79A6" w:rsidRPr="00144C97" w:rsidRDefault="008C79A6" w:rsidP="008C79A6">
            <w:pPr>
              <w:tabs>
                <w:tab w:val="left" w:pos="7560"/>
              </w:tabs>
              <w:contextualSpacing/>
              <w:jc w:val="center"/>
              <w:rPr>
                <w:rFonts w:ascii="Optima" w:hAnsi="Optima" w:cs="TT273t00"/>
                <w:color w:val="000000" w:themeColor="text1"/>
                <w:sz w:val="20"/>
              </w:rPr>
            </w:pPr>
          </w:p>
        </w:tc>
      </w:tr>
      <w:tr w:rsidR="008C79A6" w:rsidRPr="00A00A42" w:rsidTr="008C79A6">
        <w:trPr>
          <w:trHeight w:val="524"/>
        </w:trPr>
        <w:tc>
          <w:tcPr>
            <w:tcW w:w="3677" w:type="dxa"/>
            <w:vMerge w:val="restart"/>
            <w:shd w:val="clear" w:color="auto" w:fill="F2F2F2"/>
            <w:vAlign w:val="center"/>
          </w:tcPr>
          <w:p w:rsidR="008C79A6" w:rsidRPr="00A00A42" w:rsidRDefault="008C79A6" w:rsidP="008C79A6">
            <w:pPr>
              <w:tabs>
                <w:tab w:val="left" w:pos="7560"/>
              </w:tabs>
              <w:contextualSpacing/>
              <w:jc w:val="center"/>
              <w:rPr>
                <w:rFonts w:ascii="Optima" w:hAnsi="Optima" w:cs="Arial"/>
                <w:b/>
                <w:sz w:val="20"/>
              </w:rPr>
            </w:pPr>
            <w:r w:rsidRPr="00A00A42">
              <w:rPr>
                <w:rFonts w:ascii="Optima" w:hAnsi="Optima" w:cs="Arial"/>
                <w:b/>
                <w:sz w:val="20"/>
              </w:rPr>
              <w:t>CRITERIO 1:</w:t>
            </w:r>
          </w:p>
          <w:p w:rsidR="008C79A6" w:rsidRPr="00A00A42" w:rsidRDefault="008C79A6" w:rsidP="008C79A6">
            <w:pPr>
              <w:tabs>
                <w:tab w:val="left" w:pos="7560"/>
              </w:tabs>
              <w:contextualSpacing/>
              <w:jc w:val="center"/>
              <w:rPr>
                <w:rFonts w:ascii="Optima" w:hAnsi="Optima" w:cs="Arial"/>
                <w:b/>
                <w:sz w:val="20"/>
              </w:rPr>
            </w:pPr>
            <w:r w:rsidRPr="00A00A42">
              <w:rPr>
                <w:rFonts w:ascii="Optima" w:hAnsi="Optima" w:cs="Arial"/>
                <w:b/>
                <w:sz w:val="20"/>
              </w:rPr>
              <w:t>PRECIO</w:t>
            </w:r>
          </w:p>
        </w:tc>
        <w:tc>
          <w:tcPr>
            <w:tcW w:w="2666" w:type="dxa"/>
            <w:shd w:val="clear" w:color="auto" w:fill="F2F2F2" w:themeFill="background1" w:themeFillShade="F2"/>
            <w:vAlign w:val="center"/>
          </w:tcPr>
          <w:p w:rsidR="008C79A6" w:rsidRPr="00144C97" w:rsidRDefault="008C79A6" w:rsidP="008C79A6">
            <w:pPr>
              <w:tabs>
                <w:tab w:val="left" w:pos="7560"/>
              </w:tabs>
              <w:contextualSpacing/>
              <w:jc w:val="center"/>
              <w:rPr>
                <w:rFonts w:ascii="Optima" w:hAnsi="Optima" w:cs="Arial"/>
                <w:b/>
                <w:sz w:val="20"/>
              </w:rPr>
            </w:pPr>
          </w:p>
          <w:p w:rsidR="008C79A6" w:rsidRPr="00144C97" w:rsidRDefault="008C79A6" w:rsidP="008C79A6">
            <w:pPr>
              <w:tabs>
                <w:tab w:val="left" w:pos="7560"/>
              </w:tabs>
              <w:contextualSpacing/>
              <w:jc w:val="center"/>
              <w:rPr>
                <w:rFonts w:ascii="Optima" w:hAnsi="Optima" w:cs="Arial"/>
                <w:b/>
                <w:sz w:val="20"/>
              </w:rPr>
            </w:pPr>
            <w:r w:rsidRPr="00144C97">
              <w:rPr>
                <w:rFonts w:ascii="Optima" w:hAnsi="Optima" w:cs="Arial"/>
                <w:b/>
                <w:sz w:val="20"/>
              </w:rPr>
              <w:t>NETO</w:t>
            </w:r>
          </w:p>
          <w:p w:rsidR="008C79A6" w:rsidRPr="00144C97" w:rsidRDefault="008C79A6" w:rsidP="008C79A6">
            <w:pPr>
              <w:tabs>
                <w:tab w:val="left" w:pos="7560"/>
              </w:tabs>
              <w:contextualSpacing/>
              <w:jc w:val="center"/>
              <w:rPr>
                <w:rFonts w:ascii="Optima" w:hAnsi="Optima" w:cs="TT273t00"/>
                <w:color w:val="000000" w:themeColor="text1"/>
                <w:sz w:val="20"/>
              </w:rPr>
            </w:pP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8.000 aplicando un </w:t>
            </w:r>
            <w:r w:rsidRPr="00851771">
              <w:rPr>
                <w:rFonts w:ascii="Optima" w:hAnsi="Optima" w:cs="TT273t00"/>
                <w:b/>
                <w:color w:val="000000" w:themeColor="text1"/>
                <w:sz w:val="20"/>
              </w:rPr>
              <w:t>23%</w:t>
            </w:r>
            <w:r w:rsidR="00851771">
              <w:rPr>
                <w:rFonts w:ascii="Optima" w:hAnsi="Optima" w:cs="TT273t00"/>
                <w:b/>
                <w:color w:val="000000" w:themeColor="text1"/>
                <w:sz w:val="20"/>
              </w:rPr>
              <w:t xml:space="preserve"> de baja</w:t>
            </w:r>
            <w:r>
              <w:rPr>
                <w:rFonts w:ascii="Optima" w:hAnsi="Optima" w:cs="TT273t00"/>
                <w:color w:val="000000" w:themeColor="text1"/>
                <w:sz w:val="20"/>
              </w:rPr>
              <w:t xml:space="preserve"> a todos los productos</w:t>
            </w:r>
          </w:p>
        </w:tc>
      </w:tr>
      <w:tr w:rsidR="008C79A6" w:rsidRPr="00A00A42" w:rsidTr="008C79A6">
        <w:trPr>
          <w:trHeight w:val="393"/>
        </w:trPr>
        <w:tc>
          <w:tcPr>
            <w:tcW w:w="3677" w:type="dxa"/>
            <w:vMerge/>
            <w:shd w:val="clear" w:color="auto" w:fill="F2F2F2"/>
            <w:vAlign w:val="center"/>
          </w:tcPr>
          <w:p w:rsidR="008C79A6" w:rsidRPr="00A00A42" w:rsidRDefault="008C79A6" w:rsidP="008C79A6">
            <w:pPr>
              <w:tabs>
                <w:tab w:val="left" w:pos="7560"/>
              </w:tabs>
              <w:contextualSpacing/>
              <w:jc w:val="center"/>
              <w:rPr>
                <w:rFonts w:ascii="Optima" w:hAnsi="Optima" w:cs="Arial"/>
                <w:b/>
                <w:sz w:val="20"/>
              </w:rPr>
            </w:pPr>
          </w:p>
        </w:tc>
        <w:tc>
          <w:tcPr>
            <w:tcW w:w="2666" w:type="dxa"/>
            <w:shd w:val="clear" w:color="auto" w:fill="F2F2F2" w:themeFill="background1" w:themeFillShade="F2"/>
            <w:vAlign w:val="center"/>
          </w:tcPr>
          <w:p w:rsidR="008C79A6" w:rsidRPr="00144C97" w:rsidRDefault="008C79A6" w:rsidP="008C79A6">
            <w:pPr>
              <w:tabs>
                <w:tab w:val="left" w:pos="7560"/>
              </w:tabs>
              <w:contextualSpacing/>
              <w:jc w:val="center"/>
              <w:rPr>
                <w:rFonts w:ascii="Optima" w:hAnsi="Optima" w:cs="Arial"/>
                <w:b/>
                <w:sz w:val="20"/>
              </w:rPr>
            </w:pPr>
          </w:p>
          <w:p w:rsidR="008C79A6" w:rsidRPr="00144C97" w:rsidRDefault="008C79A6" w:rsidP="008C79A6">
            <w:pPr>
              <w:tabs>
                <w:tab w:val="left" w:pos="7560"/>
              </w:tabs>
              <w:contextualSpacing/>
              <w:jc w:val="center"/>
              <w:rPr>
                <w:rFonts w:ascii="Optima" w:hAnsi="Optima" w:cs="Arial"/>
                <w:b/>
                <w:sz w:val="20"/>
              </w:rPr>
            </w:pPr>
            <w:r w:rsidRPr="00144C97">
              <w:rPr>
                <w:rFonts w:ascii="Optima" w:hAnsi="Optima" w:cs="Arial"/>
                <w:b/>
                <w:sz w:val="20"/>
              </w:rPr>
              <w:t>IGIC</w:t>
            </w:r>
          </w:p>
          <w:p w:rsidR="008C79A6" w:rsidRPr="00144C97" w:rsidRDefault="008C79A6" w:rsidP="008C79A6">
            <w:pPr>
              <w:tabs>
                <w:tab w:val="left" w:pos="7560"/>
              </w:tabs>
              <w:contextualSpacing/>
              <w:jc w:val="center"/>
              <w:rPr>
                <w:rFonts w:ascii="Optima" w:hAnsi="Optima" w:cs="TT273t00"/>
                <w:color w:val="000000" w:themeColor="text1"/>
                <w:sz w:val="20"/>
              </w:rPr>
            </w:pP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560</w:t>
            </w:r>
          </w:p>
        </w:tc>
      </w:tr>
      <w:tr w:rsidR="008C79A6" w:rsidRPr="00A00A42" w:rsidTr="008C79A6">
        <w:trPr>
          <w:trHeight w:val="504"/>
        </w:trPr>
        <w:tc>
          <w:tcPr>
            <w:tcW w:w="3677" w:type="dxa"/>
            <w:shd w:val="clear" w:color="auto" w:fill="F2F2F2"/>
            <w:vAlign w:val="center"/>
          </w:tcPr>
          <w:p w:rsidR="008C79A6" w:rsidRPr="00A00A42" w:rsidRDefault="008C79A6" w:rsidP="008C79A6">
            <w:pPr>
              <w:tabs>
                <w:tab w:val="left" w:pos="7560"/>
              </w:tabs>
              <w:contextualSpacing/>
              <w:jc w:val="center"/>
              <w:rPr>
                <w:rFonts w:ascii="Optima" w:hAnsi="Optima" w:cs="Arial"/>
                <w:b/>
                <w:sz w:val="18"/>
                <w:szCs w:val="18"/>
              </w:rPr>
            </w:pPr>
            <w:r w:rsidRPr="00A00A42">
              <w:rPr>
                <w:rFonts w:ascii="Optima" w:hAnsi="Optima" w:cs="Arial"/>
                <w:b/>
                <w:sz w:val="18"/>
                <w:szCs w:val="18"/>
              </w:rPr>
              <w:t>CRITERIO Nº 2:</w:t>
            </w:r>
          </w:p>
          <w:p w:rsidR="008C79A6" w:rsidRPr="00733E70" w:rsidRDefault="008C79A6" w:rsidP="008C79A6">
            <w:pPr>
              <w:tabs>
                <w:tab w:val="left" w:pos="7560"/>
              </w:tabs>
              <w:contextualSpacing/>
              <w:jc w:val="center"/>
              <w:rPr>
                <w:rFonts w:ascii="Optima" w:hAnsi="Optima" w:cs="Arial"/>
                <w:b/>
                <w:sz w:val="18"/>
                <w:szCs w:val="18"/>
              </w:rPr>
            </w:pPr>
            <w:r w:rsidRPr="00A00A42">
              <w:rPr>
                <w:rFonts w:ascii="Optima" w:hAnsi="Optima" w:cs="Arial"/>
                <w:b/>
                <w:sz w:val="18"/>
                <w:szCs w:val="18"/>
              </w:rPr>
              <w:t>REDUCCIÓN DEL PLAZO DE EJECUCIÓN</w:t>
            </w:r>
          </w:p>
        </w:tc>
        <w:tc>
          <w:tcPr>
            <w:tcW w:w="2666" w:type="dxa"/>
            <w:shd w:val="clear" w:color="auto" w:fill="F2F2F2" w:themeFill="background1" w:themeFillShade="F2"/>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sidRPr="00144C97">
              <w:rPr>
                <w:rFonts w:ascii="Optima" w:hAnsi="Optima" w:cs="Arial"/>
                <w:b/>
                <w:sz w:val="20"/>
              </w:rPr>
              <w:t>ENTREGA 3/</w:t>
            </w:r>
            <w:r>
              <w:rPr>
                <w:rFonts w:ascii="Optima" w:hAnsi="Optima" w:cs="Arial"/>
                <w:b/>
                <w:sz w:val="20"/>
              </w:rPr>
              <w:t>4/</w:t>
            </w:r>
            <w:r w:rsidRPr="00144C97">
              <w:rPr>
                <w:rFonts w:ascii="Optima" w:hAnsi="Optima" w:cs="Arial"/>
                <w:b/>
                <w:sz w:val="20"/>
              </w:rPr>
              <w:t>5 DÍA</w:t>
            </w:r>
            <w:r>
              <w:rPr>
                <w:rFonts w:ascii="Optima" w:hAnsi="Optima" w:cs="Arial"/>
                <w:b/>
                <w:sz w:val="20"/>
              </w:rPr>
              <w:t>S</w:t>
            </w:r>
          </w:p>
        </w:tc>
        <w:tc>
          <w:tcPr>
            <w:tcW w:w="2666" w:type="dxa"/>
            <w:shd w:val="clear" w:color="auto" w:fill="FFFFFF" w:themeFill="background1"/>
            <w:vAlign w:val="center"/>
          </w:tcPr>
          <w:p w:rsidR="008C79A6" w:rsidRPr="00144C97" w:rsidRDefault="008C79A6" w:rsidP="008C79A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 días</w:t>
            </w:r>
          </w:p>
        </w:tc>
      </w:tr>
    </w:tbl>
    <w:p w:rsidR="0009114D" w:rsidRDefault="00DA5719" w:rsidP="00DA5719">
      <w:pPr>
        <w:tabs>
          <w:tab w:val="left" w:pos="7155"/>
        </w:tabs>
        <w:autoSpaceDE w:val="0"/>
        <w:autoSpaceDN w:val="0"/>
        <w:adjustRightInd w:val="0"/>
        <w:jc w:val="both"/>
        <w:rPr>
          <w:rFonts w:ascii="Optima" w:hAnsi="Optima" w:cs="Arial"/>
          <w:szCs w:val="24"/>
          <w:lang w:val="es-ES"/>
        </w:rPr>
      </w:pPr>
      <w:r>
        <w:rPr>
          <w:rFonts w:ascii="Optima" w:hAnsi="Optima" w:cs="Arial"/>
          <w:szCs w:val="24"/>
          <w:lang w:val="es-ES"/>
        </w:rPr>
        <w:tab/>
      </w:r>
    </w:p>
    <w:p w:rsidR="0009114D" w:rsidRDefault="0009114D" w:rsidP="00733E70">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09114D" w:rsidRDefault="0009114D" w:rsidP="0009114D">
      <w:pPr>
        <w:autoSpaceDE w:val="0"/>
        <w:autoSpaceDN w:val="0"/>
        <w:adjustRightInd w:val="0"/>
        <w:ind w:firstLine="426"/>
        <w:jc w:val="both"/>
        <w:rPr>
          <w:rFonts w:ascii="Optima" w:hAnsi="Optima" w:cs="Arial"/>
          <w:szCs w:val="24"/>
          <w:lang w:val="es-ES"/>
        </w:rPr>
      </w:pPr>
    </w:p>
    <w:p w:rsidR="0009114D" w:rsidRPr="00A150D2"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09114D" w:rsidRPr="00A150D2"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09114D" w:rsidRPr="00A150D2"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09114D" w:rsidRPr="00111278"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09114D" w:rsidRDefault="0009114D" w:rsidP="0009114D">
      <w:pPr>
        <w:autoSpaceDE w:val="0"/>
        <w:autoSpaceDN w:val="0"/>
        <w:adjustRightInd w:val="0"/>
        <w:jc w:val="both"/>
        <w:rPr>
          <w:rFonts w:ascii="Optima" w:hAnsi="Optima" w:cs="Arial"/>
          <w:szCs w:val="24"/>
          <w:lang w:val="es-ES"/>
        </w:rPr>
      </w:pPr>
    </w:p>
    <w:p w:rsidR="0009114D" w:rsidRPr="008315ED" w:rsidRDefault="0009114D" w:rsidP="0009114D">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144C97">
        <w:rPr>
          <w:rFonts w:ascii="Optima" w:hAnsi="Optima" w:cs="Arial"/>
          <w:b/>
          <w:szCs w:val="24"/>
          <w:u w:val="single"/>
          <w:lang w:val="es-ES"/>
        </w:rPr>
        <w:t>.</w:t>
      </w:r>
    </w:p>
    <w:p w:rsidR="0009114D" w:rsidRDefault="0009114D" w:rsidP="0009114D">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09114D" w:rsidTr="0009114D">
        <w:trPr>
          <w:trHeight w:val="70"/>
        </w:trPr>
        <w:tc>
          <w:tcPr>
            <w:tcW w:w="3078" w:type="dxa"/>
            <w:shd w:val="clear" w:color="auto" w:fill="BFBFBF" w:themeFill="background1" w:themeFillShade="BF"/>
          </w:tcPr>
          <w:p w:rsidR="0009114D" w:rsidRPr="002836BC" w:rsidRDefault="0009114D" w:rsidP="0009114D">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09114D" w:rsidRPr="002836BC" w:rsidRDefault="0009114D" w:rsidP="0009114D">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09114D" w:rsidTr="0009114D">
        <w:tc>
          <w:tcPr>
            <w:tcW w:w="3078" w:type="dxa"/>
            <w:shd w:val="clear" w:color="auto" w:fill="E7E6E6" w:themeFill="background2"/>
          </w:tcPr>
          <w:p w:rsidR="0009114D" w:rsidRPr="002E5BB2" w:rsidRDefault="0009114D" w:rsidP="0009114D">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09114D" w:rsidRPr="002E5BB2" w:rsidRDefault="00C52496" w:rsidP="0009114D">
            <w:pPr>
              <w:autoSpaceDE w:val="0"/>
              <w:autoSpaceDN w:val="0"/>
              <w:adjustRightInd w:val="0"/>
              <w:jc w:val="center"/>
              <w:rPr>
                <w:rFonts w:ascii="Optima" w:hAnsi="Optima" w:cs="Arial"/>
                <w:b/>
                <w:sz w:val="20"/>
                <w:lang w:val="es-ES"/>
              </w:rPr>
            </w:pPr>
            <w:r w:rsidRPr="00C52496">
              <w:rPr>
                <w:rFonts w:ascii="Optima" w:hAnsi="Optima" w:cs="Arial"/>
                <w:b/>
                <w:sz w:val="22"/>
                <w:lang w:val="es-ES"/>
              </w:rPr>
              <w:t>Agroquímicas Drago, S.L.</w:t>
            </w:r>
          </w:p>
        </w:tc>
      </w:tr>
    </w:tbl>
    <w:p w:rsidR="0009114D" w:rsidRDefault="0009114D" w:rsidP="0009114D">
      <w:pPr>
        <w:autoSpaceDE w:val="0"/>
        <w:autoSpaceDN w:val="0"/>
        <w:adjustRightInd w:val="0"/>
        <w:jc w:val="both"/>
        <w:rPr>
          <w:rFonts w:ascii="Optima" w:hAnsi="Optima" w:cs="Arial"/>
          <w:szCs w:val="24"/>
        </w:rPr>
      </w:pPr>
    </w:p>
    <w:p w:rsidR="0009114D" w:rsidRPr="00FD4D08" w:rsidRDefault="0009114D" w:rsidP="0009114D">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144C97" w:rsidRPr="00C52496">
        <w:rPr>
          <w:rFonts w:ascii="Optima" w:hAnsi="Optima" w:cs="Arial"/>
          <w:b/>
          <w:sz w:val="22"/>
          <w:lang w:val="es-ES"/>
        </w:rPr>
        <w:t>AGROQUÍMICAS DRAGO, S.L.</w:t>
      </w:r>
      <w:r w:rsidR="00144C97">
        <w:rPr>
          <w:rFonts w:ascii="Optima" w:hAnsi="Optima" w:cs="Arial"/>
          <w:b/>
          <w:sz w:val="22"/>
          <w:lang w:val="es-ES"/>
        </w:rPr>
        <w:t xml:space="preserve"> con NIF </w:t>
      </w:r>
      <w:r w:rsidR="00144C97" w:rsidRPr="00DA671A">
        <w:rPr>
          <w:rFonts w:ascii="Optima" w:hAnsi="Optima" w:cs="TT27Dt00"/>
          <w:b/>
          <w:szCs w:val="24"/>
          <w:lang w:val="es-ES"/>
        </w:rPr>
        <w:t>B35147586</w:t>
      </w:r>
      <w:r w:rsidRPr="00144C97">
        <w:rPr>
          <w:rFonts w:ascii="Optima" w:hAnsi="Optima" w:cs="Optima"/>
          <w:i/>
          <w:color w:val="000000"/>
          <w:szCs w:val="24"/>
          <w:lang w:val="es-ES"/>
        </w:rPr>
        <w:t>,</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005825FE">
        <w:rPr>
          <w:rFonts w:ascii="Optima" w:hAnsi="Optima" w:cs="ArialMT"/>
          <w:b/>
          <w:szCs w:val="24"/>
          <w:u w:val="single"/>
          <w:lang w:val="es-ES"/>
        </w:rPr>
        <w:t xml:space="preserve"> máximo</w:t>
      </w:r>
      <w:r w:rsidRPr="003158A5">
        <w:rPr>
          <w:rFonts w:ascii="Optima" w:hAnsi="Optima" w:cs="ArialMT"/>
          <w:szCs w:val="24"/>
          <w:lang w:val="es-ES"/>
        </w:rPr>
        <w:t xml:space="preserve">  de  </w:t>
      </w:r>
      <w:r w:rsidR="00144C97" w:rsidRPr="005825FE">
        <w:rPr>
          <w:rFonts w:ascii="Optima" w:hAnsi="Optima" w:cs="ArialMT"/>
          <w:b/>
          <w:szCs w:val="24"/>
          <w:lang w:val="es-ES"/>
        </w:rPr>
        <w:t>8.000</w:t>
      </w:r>
      <w:r w:rsidRPr="005825FE">
        <w:rPr>
          <w:rFonts w:ascii="Times New Roman" w:hAnsi="Times New Roman"/>
          <w:szCs w:val="24"/>
        </w:rPr>
        <w:t>€</w:t>
      </w:r>
      <w:r w:rsidRPr="005825FE">
        <w:rPr>
          <w:rFonts w:ascii="Optima" w:hAnsi="Optima" w:cs="Arial"/>
          <w:szCs w:val="24"/>
        </w:rPr>
        <w:t xml:space="preserve">  </w:t>
      </w:r>
      <w:r w:rsidRPr="005825FE">
        <w:rPr>
          <w:rFonts w:ascii="Optima" w:hAnsi="Optima" w:cs="Arial"/>
          <w:b/>
          <w:szCs w:val="24"/>
        </w:rPr>
        <w:t>e IGIC</w:t>
      </w:r>
      <w:r w:rsidR="005825FE" w:rsidRPr="005825FE">
        <w:rPr>
          <w:rFonts w:ascii="Optima" w:hAnsi="Optima" w:cs="Arial"/>
          <w:b/>
          <w:szCs w:val="24"/>
        </w:rPr>
        <w:t xml:space="preserve"> máximo al</w:t>
      </w:r>
      <w:r w:rsidRPr="005825FE">
        <w:rPr>
          <w:rFonts w:ascii="Optima" w:hAnsi="Optima" w:cs="Arial"/>
          <w:b/>
          <w:szCs w:val="24"/>
        </w:rPr>
        <w:t xml:space="preserve"> 7 % de </w:t>
      </w:r>
      <w:r w:rsidR="00144C97" w:rsidRPr="005825FE">
        <w:rPr>
          <w:rFonts w:ascii="Optima" w:hAnsi="Optima"/>
          <w:b/>
          <w:szCs w:val="24"/>
        </w:rPr>
        <w:t>560</w:t>
      </w:r>
      <w:r w:rsidR="00144C97" w:rsidRPr="005825FE">
        <w:rPr>
          <w:rFonts w:ascii="Optima" w:hAnsi="Optima"/>
          <w:szCs w:val="24"/>
        </w:rPr>
        <w:t>€</w:t>
      </w:r>
      <w:r w:rsidRPr="005825FE">
        <w:rPr>
          <w:rFonts w:ascii="Optima" w:hAnsi="Optima" w:cs="Arial"/>
          <w:szCs w:val="24"/>
        </w:rPr>
        <w:t>,</w:t>
      </w:r>
      <w:r w:rsidR="00733E70" w:rsidRPr="005825FE">
        <w:rPr>
          <w:rFonts w:ascii="Optima" w:hAnsi="Optima" w:cs="Arial"/>
          <w:szCs w:val="24"/>
        </w:rPr>
        <w:t xml:space="preserve"> </w:t>
      </w:r>
      <w:r w:rsidR="00733E70" w:rsidRPr="005825FE">
        <w:rPr>
          <w:rFonts w:ascii="Optima" w:hAnsi="Optima" w:cs="TT273t00"/>
        </w:rPr>
        <w:t xml:space="preserve">aplicando un </w:t>
      </w:r>
      <w:r w:rsidR="00733E70" w:rsidRPr="00851771">
        <w:rPr>
          <w:rFonts w:ascii="Optima" w:hAnsi="Optima" w:cs="TT273t00"/>
          <w:b/>
        </w:rPr>
        <w:t>23%</w:t>
      </w:r>
      <w:r w:rsidR="005825FE" w:rsidRPr="00851771">
        <w:rPr>
          <w:rFonts w:ascii="Optima" w:hAnsi="Optima" w:cs="TT273t00"/>
          <w:b/>
        </w:rPr>
        <w:t xml:space="preserve"> de baja</w:t>
      </w:r>
      <w:r w:rsidR="00733E70" w:rsidRPr="00851771">
        <w:rPr>
          <w:rFonts w:ascii="Optima" w:hAnsi="Optima" w:cs="TT273t00"/>
          <w:b/>
        </w:rPr>
        <w:t xml:space="preserve"> a todos los productos</w:t>
      </w:r>
      <w:r w:rsidR="005825FE" w:rsidRPr="00851771">
        <w:rPr>
          <w:rFonts w:ascii="Optima" w:hAnsi="Optima" w:cs="TT273t00"/>
          <w:b/>
        </w:rPr>
        <w:t xml:space="preserve"> ofertados</w:t>
      </w:r>
      <w:r w:rsidR="005825FE" w:rsidRPr="005825FE">
        <w:rPr>
          <w:rFonts w:ascii="Optima" w:hAnsi="Optima" w:cs="TT273t00"/>
        </w:rPr>
        <w:t>,</w:t>
      </w:r>
      <w:r w:rsidRPr="00733E70">
        <w:rPr>
          <w:rFonts w:ascii="Optima" w:hAnsi="Optima" w:cs="Arial"/>
          <w:sz w:val="32"/>
          <w:szCs w:val="24"/>
        </w:rPr>
        <w:t xml:space="preserve"> </w:t>
      </w:r>
      <w:r>
        <w:rPr>
          <w:rFonts w:ascii="Optima" w:hAnsi="Optima" w:cs="Arial"/>
          <w:szCs w:val="24"/>
          <w:lang w:val="es-ES"/>
        </w:rPr>
        <w:t>así como el resto de condiciones de su oferta.</w:t>
      </w:r>
    </w:p>
    <w:p w:rsidR="0009114D" w:rsidRPr="004A7153" w:rsidRDefault="0009114D" w:rsidP="0009114D">
      <w:pPr>
        <w:autoSpaceDE w:val="0"/>
        <w:autoSpaceDN w:val="0"/>
        <w:adjustRightInd w:val="0"/>
        <w:jc w:val="both"/>
        <w:rPr>
          <w:rFonts w:ascii="Optima" w:hAnsi="Optima" w:cs="TT1C9t00"/>
          <w:szCs w:val="24"/>
          <w:lang w:val="es-ES"/>
        </w:rPr>
      </w:pPr>
    </w:p>
    <w:p w:rsidR="0009114D" w:rsidRPr="00144C97" w:rsidRDefault="0009114D" w:rsidP="00144C97">
      <w:pPr>
        <w:autoSpaceDE w:val="0"/>
        <w:autoSpaceDN w:val="0"/>
        <w:adjustRightInd w:val="0"/>
        <w:ind w:firstLine="708"/>
        <w:jc w:val="both"/>
        <w:rPr>
          <w:rFonts w:ascii="Optima" w:hAnsi="Optima" w:cs="Arial"/>
          <w:b/>
          <w:sz w:val="22"/>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144C97" w:rsidRPr="00C52496">
        <w:rPr>
          <w:rFonts w:ascii="Optima" w:hAnsi="Optima" w:cs="Arial"/>
          <w:b/>
          <w:sz w:val="22"/>
          <w:lang w:val="es-ES"/>
        </w:rPr>
        <w:t>AGROQUÍMICAS DRAGO, S.L.</w:t>
      </w:r>
      <w:r w:rsidR="00144C97">
        <w:rPr>
          <w:rFonts w:ascii="Optima" w:hAnsi="Optima" w:cs="Arial"/>
          <w:b/>
          <w:sz w:val="22"/>
          <w:lang w:val="es-ES"/>
        </w:rPr>
        <w:t xml:space="preserve"> </w:t>
      </w:r>
      <w:r w:rsidR="00144C97" w:rsidRPr="00733E70">
        <w:rPr>
          <w:rFonts w:ascii="Optima" w:hAnsi="Optima" w:cs="Arial"/>
          <w:b/>
          <w:lang w:val="es-ES"/>
        </w:rPr>
        <w:t>con</w:t>
      </w:r>
      <w:r w:rsidR="00144C97">
        <w:rPr>
          <w:rFonts w:ascii="Optima" w:hAnsi="Optima" w:cs="Arial"/>
          <w:b/>
          <w:sz w:val="22"/>
          <w:lang w:val="es-ES"/>
        </w:rPr>
        <w:t xml:space="preserve"> </w:t>
      </w:r>
      <w:r w:rsidR="00144C97" w:rsidRPr="00733E70">
        <w:rPr>
          <w:rFonts w:ascii="Optima" w:hAnsi="Optima" w:cs="Arial"/>
          <w:b/>
          <w:szCs w:val="24"/>
          <w:lang w:val="es-ES"/>
        </w:rPr>
        <w:t xml:space="preserve">NIF </w:t>
      </w:r>
      <w:r w:rsidR="00144C97" w:rsidRPr="00733E70">
        <w:rPr>
          <w:rFonts w:ascii="Optima" w:hAnsi="Optima" w:cs="TT27Dt00"/>
          <w:b/>
          <w:szCs w:val="24"/>
          <w:lang w:val="es-ES"/>
        </w:rPr>
        <w:t>B35147586</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09114D" w:rsidRDefault="0009114D" w:rsidP="0009114D">
      <w:pPr>
        <w:jc w:val="both"/>
        <w:rPr>
          <w:rFonts w:ascii="Optima" w:hAnsi="Optima" w:cs="Arial"/>
          <w:b/>
          <w:color w:val="FF0000"/>
          <w:szCs w:val="24"/>
        </w:rPr>
      </w:pP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679FD">
        <w:rPr>
          <w:rFonts w:ascii="Optima" w:hAnsi="Optima" w:cs="TT27Bt00"/>
          <w:b/>
          <w:szCs w:val="24"/>
          <w:u w:val="single"/>
          <w:lang w:val="es-ES"/>
        </w:rPr>
        <w:lastRenderedPageBreak/>
        <w:t>1) Los</w:t>
      </w:r>
      <w:r w:rsidR="00C52496">
        <w:rPr>
          <w:rFonts w:ascii="Optima" w:hAnsi="Optima" w:cs="TT27Bt00"/>
          <w:b/>
          <w:szCs w:val="24"/>
          <w:u w:val="single"/>
          <w:lang w:val="es-ES"/>
        </w:rPr>
        <w:t xml:space="preserve"> </w:t>
      </w:r>
      <w:r w:rsidRPr="00C679FD">
        <w:rPr>
          <w:rFonts w:ascii="Optima" w:hAnsi="Optima" w:cs="TT27Bt00"/>
          <w:b/>
          <w:szCs w:val="24"/>
          <w:u w:val="single"/>
          <w:lang w:val="es-ES"/>
        </w:rPr>
        <w:t xml:space="preserve"> poderes de representación, debidamente</w:t>
      </w:r>
      <w:r w:rsidR="00C52496">
        <w:rPr>
          <w:rFonts w:ascii="Optima" w:hAnsi="Optima" w:cs="TT27Bt00"/>
          <w:b/>
          <w:szCs w:val="24"/>
          <w:u w:val="single"/>
          <w:lang w:val="es-ES"/>
        </w:rPr>
        <w:t xml:space="preserve"> </w:t>
      </w:r>
      <w:r w:rsidRPr="00C679FD">
        <w:rPr>
          <w:rFonts w:ascii="Optima" w:hAnsi="Optima" w:cs="TT27Bt00"/>
          <w:b/>
          <w:szCs w:val="24"/>
          <w:u w:val="single"/>
          <w:lang w:val="es-ES"/>
        </w:rPr>
        <w:t xml:space="preserve"> bastanteados</w:t>
      </w:r>
      <w:r w:rsidRPr="00C679FD">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00E10FD4" w:rsidRPr="002E4ACE">
          <w:rPr>
            <w:rStyle w:val="Hipervnculo"/>
            <w:rFonts w:ascii="Optima" w:hAnsi="Optima" w:cs="TT27Bt00"/>
            <w:szCs w:val="24"/>
            <w:lang w:val="es-ES"/>
          </w:rPr>
          <w:t>https://cabildo.grancanaria.com/busqueda?articleId=65963</w:t>
        </w:r>
      </w:hyperlink>
      <w:r w:rsidR="00E10FD4">
        <w:rPr>
          <w:rFonts w:ascii="Optima" w:hAnsi="Optima" w:cs="TT27Bt00"/>
          <w:szCs w:val="24"/>
          <w:lang w:val="es-ES"/>
        </w:rPr>
        <w:t xml:space="preserve"> </w:t>
      </w: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679FD">
        <w:rPr>
          <w:rFonts w:ascii="Optima" w:hAnsi="Optima" w:cs="TT27Bt00"/>
          <w:b/>
          <w:szCs w:val="24"/>
          <w:u w:val="single"/>
          <w:lang w:val="es-ES"/>
        </w:rPr>
        <w:t>2) Solvencia económica o financiera</w:t>
      </w:r>
      <w:r w:rsidRPr="00C679FD">
        <w:rPr>
          <w:rFonts w:ascii="Optima" w:hAnsi="Optima" w:cs="TT27Bt00"/>
          <w:szCs w:val="24"/>
          <w:lang w:val="es-ES"/>
        </w:rPr>
        <w:t xml:space="preserve">: </w:t>
      </w: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bCs/>
          <w:szCs w:val="24"/>
          <w:lang w:val="es-ES"/>
        </w:rPr>
      </w:pPr>
      <w:r w:rsidRPr="00C679FD">
        <w:rPr>
          <w:rFonts w:ascii="Optima" w:hAnsi="Optima" w:cs="TT27Bt00"/>
          <w:szCs w:val="24"/>
          <w:u w:val="single"/>
          <w:lang w:val="es-ES"/>
        </w:rPr>
        <w:t>Volumen anual de negocios, o bien volumen anual de negocios en el ámbito al que se refiera el contrato</w:t>
      </w:r>
      <w:r w:rsidRPr="00C679FD">
        <w:rPr>
          <w:rFonts w:ascii="Optima" w:hAnsi="Optima" w:cs="TT27Bt00"/>
          <w:szCs w:val="24"/>
          <w:lang w:val="es-ES"/>
        </w:rPr>
        <w:t xml:space="preserve">, referido al </w:t>
      </w:r>
      <w:r w:rsidRPr="00C679FD">
        <w:rPr>
          <w:rFonts w:ascii="Optima" w:hAnsi="Optima" w:cs="TT27Bt00"/>
          <w:bCs/>
          <w:szCs w:val="24"/>
          <w:lang w:val="es-ES"/>
        </w:rPr>
        <w:t xml:space="preserve">mejor ejercicio dentro de los tres últimos disponibles </w:t>
      </w:r>
      <w:r w:rsidRPr="00C679FD">
        <w:rPr>
          <w:rFonts w:ascii="Optima" w:hAnsi="Optima" w:cs="TT27Bt00"/>
          <w:szCs w:val="24"/>
          <w:lang w:val="es-ES"/>
        </w:rPr>
        <w:t xml:space="preserve">en función de las fechas de constitución o de inicio de actividades del empresario y de presentación de las ofertas, </w:t>
      </w:r>
      <w:r w:rsidRPr="00C679FD">
        <w:rPr>
          <w:rFonts w:ascii="Optima" w:hAnsi="Optima" w:cs="TT27Bt00"/>
          <w:bCs/>
          <w:szCs w:val="24"/>
          <w:lang w:val="es-ES"/>
        </w:rPr>
        <w:t xml:space="preserve">deberá ser al menos de </w:t>
      </w:r>
      <w:r w:rsidRPr="00C679FD">
        <w:rPr>
          <w:rFonts w:ascii="Optima" w:hAnsi="Optima" w:cs="TT27Bt00"/>
          <w:b/>
          <w:bCs/>
          <w:szCs w:val="24"/>
          <w:lang w:val="es-ES"/>
        </w:rPr>
        <w:t>49.500,00</w:t>
      </w:r>
      <w:r w:rsidRPr="00C679FD">
        <w:rPr>
          <w:rFonts w:ascii="Optima" w:hAnsi="Optima" w:cs="TT27Bt00"/>
          <w:bCs/>
          <w:szCs w:val="24"/>
          <w:lang w:val="es-ES"/>
        </w:rPr>
        <w:t>€.</w:t>
      </w: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sidRPr="00C679FD">
        <w:rPr>
          <w:rFonts w:ascii="Optima" w:hAnsi="Optima" w:cs="TT27Bt00"/>
          <w:b/>
          <w:szCs w:val="24"/>
          <w:lang w:val="es-ES"/>
        </w:rPr>
        <w:t>Lote 3: al menos 12.000,00</w:t>
      </w:r>
      <w:r w:rsidRPr="00C679FD">
        <w:rPr>
          <w:rFonts w:ascii="Optima" w:hAnsi="Optima" w:cs="TT27Bt00"/>
          <w:szCs w:val="24"/>
          <w:lang w:val="es-ES"/>
        </w:rPr>
        <w:t>€</w:t>
      </w: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679FD">
        <w:rPr>
          <w:rFonts w:ascii="Optima" w:hAnsi="Optima" w:cs="TT27Bt00"/>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C679F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679FD">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09114D" w:rsidRPr="006D486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highlight w:val="cyan"/>
          <w:lang w:val="es-ES"/>
        </w:rPr>
      </w:pP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A0FBB">
        <w:rPr>
          <w:rFonts w:ascii="Optima" w:hAnsi="Optima" w:cs="TT27Bt00"/>
          <w:b/>
          <w:szCs w:val="24"/>
          <w:u w:val="single"/>
          <w:lang w:val="es-ES"/>
        </w:rPr>
        <w:t>3) Solvencia técnica y profesional</w:t>
      </w:r>
      <w:r w:rsidRPr="001A0FBB">
        <w:rPr>
          <w:rFonts w:ascii="Optima" w:hAnsi="Optima" w:cs="TT27Bt00"/>
          <w:szCs w:val="24"/>
          <w:lang w:val="es-ES"/>
        </w:rPr>
        <w:t xml:space="preserve"> </w:t>
      </w: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A0FBB">
        <w:rPr>
          <w:rFonts w:ascii="Optima" w:hAnsi="Optima" w:cs="TT27Bt00"/>
          <w:b/>
          <w:szCs w:val="24"/>
          <w:lang w:val="es-ES"/>
        </w:rPr>
        <w:t xml:space="preserve"> 3.1) Solvencia técnica empresas que no son de nueva creación:</w:t>
      </w:r>
      <w:r w:rsidRPr="001A0FBB">
        <w:rPr>
          <w:rFonts w:ascii="Optima" w:hAnsi="Optima" w:cs="TT27Bt00"/>
          <w:szCs w:val="24"/>
          <w:lang w:val="es-ES"/>
        </w:rPr>
        <w:t xml:space="preserve"> </w:t>
      </w: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A0FBB">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1A0FBB">
        <w:rPr>
          <w:rFonts w:ascii="Optima" w:hAnsi="Optima" w:cs="TT27Bt00"/>
          <w:b/>
          <w:bCs/>
          <w:szCs w:val="24"/>
          <w:lang w:val="es-ES"/>
        </w:rPr>
        <w:t>23.100,00</w:t>
      </w:r>
      <w:r w:rsidRPr="001A0FBB">
        <w:rPr>
          <w:rFonts w:ascii="Optima" w:hAnsi="Optima" w:cs="TT27Bt00"/>
          <w:bCs/>
          <w:szCs w:val="24"/>
          <w:lang w:val="es-ES"/>
        </w:rPr>
        <w:t>€</w:t>
      </w:r>
      <w:r w:rsidRPr="001A0FBB">
        <w:rPr>
          <w:rFonts w:ascii="Optima" w:hAnsi="Optima" w:cs="TT27Bt00"/>
          <w:szCs w:val="24"/>
          <w:lang w:val="es-ES"/>
        </w:rPr>
        <w:t>.</w:t>
      </w: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sidRPr="001A0FBB">
        <w:rPr>
          <w:rFonts w:ascii="Optima" w:hAnsi="Optima" w:cs="TT27Bt00"/>
          <w:b/>
          <w:szCs w:val="24"/>
          <w:lang w:val="es-ES"/>
        </w:rPr>
        <w:t>Lote 3: igual o superior a 5.600,00</w:t>
      </w:r>
      <w:r w:rsidRPr="001A0FBB">
        <w:rPr>
          <w:rFonts w:ascii="Optima" w:hAnsi="Optima" w:cs="TT27Bt00"/>
          <w:szCs w:val="24"/>
          <w:lang w:val="es-ES"/>
        </w:rPr>
        <w:t>€</w:t>
      </w:r>
    </w:p>
    <w:p w:rsidR="0009114D"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p>
    <w:p w:rsidR="00C52496" w:rsidRDefault="00C52496"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Pr>
          <w:rFonts w:ascii="Optima" w:hAnsi="Optima" w:cs="TT27Bt00"/>
          <w:b/>
          <w:szCs w:val="24"/>
          <w:lang w:val="es-ES"/>
        </w:rPr>
        <w:t xml:space="preserve">3.2) </w:t>
      </w:r>
      <w:r w:rsidRPr="00C52496">
        <w:rPr>
          <w:rFonts w:ascii="Optima" w:hAnsi="Optima" w:cs="TT27Bt00"/>
          <w:b/>
          <w:szCs w:val="24"/>
          <w:lang w:val="es-ES"/>
        </w:rPr>
        <w:t>Solvencia técnica empresas de nueva creación</w:t>
      </w:r>
      <w:r w:rsidR="008C4CC7">
        <w:rPr>
          <w:rFonts w:ascii="Optima" w:hAnsi="Optima" w:cs="TT27Bt00"/>
          <w:b/>
          <w:szCs w:val="24"/>
          <w:lang w:val="es-ES"/>
        </w:rPr>
        <w:t>:</w:t>
      </w:r>
    </w:p>
    <w:p w:rsidR="008C4CC7" w:rsidRPr="001A0FBB" w:rsidRDefault="008C4CC7"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A0FBB">
        <w:rPr>
          <w:rFonts w:ascii="Optima" w:hAnsi="Optima" w:cs="TT27Bt00"/>
          <w:szCs w:val="24"/>
          <w:lang w:val="es-ES"/>
        </w:rPr>
        <w:lastRenderedPageBreak/>
        <w:t>Indicación del personal técnico o unidades técnicas, integradas o no en la empresa, de los que se disponga para la ejecución del contrato, especialmente los encargados del control de calidad. Se considerarán solventes las empresas por este criterio en todos los lotes, cuando dispongan de al menos un empleado responsable de calidad en el cuadro de la propia empresa o en otra contratada por ésta, para realizar de forma sistemática el control de calidad de su trabajo.</w:t>
      </w: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9114D" w:rsidRPr="00144C97"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A0FBB">
        <w:rPr>
          <w:rFonts w:ascii="Optima" w:hAnsi="Optima" w:cs="TT27Bt00"/>
          <w:b/>
          <w:szCs w:val="24"/>
          <w:u w:val="single"/>
          <w:lang w:val="es-ES"/>
        </w:rPr>
        <w:t>4) Documentación  justificativa de hallarse al corriente</w:t>
      </w:r>
      <w:r w:rsidRPr="001A0FBB">
        <w:rPr>
          <w:rFonts w:ascii="Optima" w:hAnsi="Optima" w:cs="TT27Bt00"/>
          <w:szCs w:val="24"/>
          <w:lang w:val="es-ES"/>
        </w:rPr>
        <w:t xml:space="preserve"> en el cumplimiento de sus obligaciones tributarias relativas a la Hacienda Estatal, </w:t>
      </w:r>
      <w:r w:rsidRPr="00144C97">
        <w:rPr>
          <w:rFonts w:ascii="Optima" w:hAnsi="Optima" w:cs="TT27Bt00"/>
          <w:szCs w:val="24"/>
          <w:lang w:val="es-ES"/>
        </w:rPr>
        <w:t xml:space="preserve">a la Canaria (específico para contratar con la Administración), con la Seguridad Social. </w:t>
      </w: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1A0FBB"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1A0FBB">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9114D" w:rsidRPr="001A0FBB" w:rsidRDefault="0009114D" w:rsidP="0009114D">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09114D" w:rsidRPr="00C679FD" w:rsidRDefault="0009114D" w:rsidP="0009114D">
      <w:pPr>
        <w:pBdr>
          <w:top w:val="single" w:sz="4" w:space="1" w:color="auto"/>
          <w:left w:val="single" w:sz="4" w:space="4" w:color="auto"/>
          <w:bottom w:val="single" w:sz="4" w:space="1" w:color="auto"/>
          <w:right w:val="single" w:sz="4" w:space="4" w:color="auto"/>
        </w:pBdr>
        <w:jc w:val="both"/>
        <w:rPr>
          <w:rFonts w:ascii="Optima" w:hAnsi="Optima" w:cs="Arial"/>
          <w:b/>
          <w:szCs w:val="24"/>
        </w:rPr>
      </w:pPr>
      <w:r w:rsidRPr="001A0FBB">
        <w:rPr>
          <w:rFonts w:ascii="Optima" w:hAnsi="Optima"/>
          <w:b/>
          <w:szCs w:val="24"/>
          <w:u w:val="single"/>
        </w:rPr>
        <w:t xml:space="preserve">5) </w:t>
      </w:r>
      <w:r w:rsidRPr="001A0FBB">
        <w:rPr>
          <w:rFonts w:ascii="Optima" w:hAnsi="Optima" w:cs="Arial"/>
          <w:b/>
          <w:szCs w:val="24"/>
          <w:u w:val="single"/>
        </w:rPr>
        <w:t>Asimismo, en igual plazo ha de constituir la garantía definitiva</w:t>
      </w:r>
      <w:r w:rsidRPr="001A0FBB">
        <w:rPr>
          <w:rFonts w:ascii="Optima" w:hAnsi="Optima" w:cs="Arial"/>
          <w:szCs w:val="24"/>
          <w:u w:val="single"/>
        </w:rPr>
        <w:t>,</w:t>
      </w:r>
      <w:r w:rsidRPr="001A0FBB">
        <w:rPr>
          <w:rFonts w:ascii="Optima" w:hAnsi="Optima" w:cs="Arial"/>
          <w:szCs w:val="24"/>
        </w:rPr>
        <w:t xml:space="preserve"> conforme al artículo 107 LCSP por los siguientes importes, que se corresponde con el </w:t>
      </w:r>
      <w:r w:rsidRPr="001A0FBB">
        <w:rPr>
          <w:rFonts w:ascii="Optima" w:hAnsi="Optima" w:cs="Arial"/>
          <w:b/>
          <w:szCs w:val="24"/>
        </w:rPr>
        <w:t>cinco por ciento (5%)</w:t>
      </w:r>
      <w:r w:rsidRPr="001A0FBB">
        <w:rPr>
          <w:rFonts w:ascii="Optima" w:hAnsi="Optima" w:cs="Arial"/>
          <w:color w:val="FF0000"/>
          <w:szCs w:val="24"/>
        </w:rPr>
        <w:t xml:space="preserve"> </w:t>
      </w:r>
      <w:r w:rsidRPr="001A0FBB">
        <w:rPr>
          <w:rFonts w:ascii="Optima" w:hAnsi="Optima" w:cs="Arial"/>
          <w:szCs w:val="24"/>
        </w:rPr>
        <w:t xml:space="preserve">del </w:t>
      </w:r>
      <w:r w:rsidRPr="00144C97">
        <w:rPr>
          <w:rFonts w:ascii="Optima" w:hAnsi="Optima" w:cs="Arial"/>
          <w:szCs w:val="24"/>
        </w:rPr>
        <w:t xml:space="preserve">presupuesto base de licitación (IGIC excluido) de </w:t>
      </w:r>
      <w:r w:rsidRPr="00144C97">
        <w:rPr>
          <w:rFonts w:ascii="Optima" w:hAnsi="Optima" w:cs="Arial"/>
          <w:b/>
          <w:szCs w:val="24"/>
        </w:rPr>
        <w:t>5% de 8.000,00</w:t>
      </w:r>
      <w:r w:rsidRPr="00144C97">
        <w:rPr>
          <w:rFonts w:ascii="Times New Roman" w:hAnsi="Times New Roman"/>
          <w:b/>
          <w:szCs w:val="24"/>
        </w:rPr>
        <w:t>€</w:t>
      </w:r>
      <w:r w:rsidRPr="00144C97">
        <w:rPr>
          <w:rFonts w:ascii="Optima" w:hAnsi="Optima" w:cs="Arial"/>
          <w:b/>
          <w:szCs w:val="24"/>
        </w:rPr>
        <w:t xml:space="preserve"> = 400,00</w:t>
      </w:r>
      <w:r w:rsidRPr="000A1AED">
        <w:rPr>
          <w:rFonts w:ascii="Optima" w:hAnsi="Optima" w:cs="Arial"/>
          <w:szCs w:val="24"/>
        </w:rPr>
        <w:t>€</w:t>
      </w:r>
    </w:p>
    <w:p w:rsidR="0009114D" w:rsidRDefault="0009114D" w:rsidP="0009114D">
      <w:pPr>
        <w:autoSpaceDE w:val="0"/>
        <w:autoSpaceDN w:val="0"/>
        <w:adjustRightInd w:val="0"/>
        <w:ind w:firstLine="708"/>
        <w:jc w:val="both"/>
        <w:rPr>
          <w:rFonts w:ascii="Optima" w:hAnsi="Optima" w:cs="Arial"/>
          <w:b/>
          <w:bCs/>
          <w:color w:val="FF0000"/>
          <w:szCs w:val="24"/>
        </w:rPr>
      </w:pPr>
    </w:p>
    <w:p w:rsidR="008C4CC7" w:rsidRPr="009127FB" w:rsidRDefault="009127FB" w:rsidP="009127FB">
      <w:pPr>
        <w:autoSpaceDE w:val="0"/>
        <w:autoSpaceDN w:val="0"/>
        <w:adjustRightInd w:val="0"/>
        <w:ind w:firstLine="708"/>
        <w:jc w:val="both"/>
        <w:rPr>
          <w:rFonts w:ascii="Optima" w:hAnsi="Optima" w:cs="Optima"/>
          <w:szCs w:val="22"/>
          <w:u w:val="single"/>
          <w:lang w:val="es-ES"/>
        </w:rPr>
      </w:pPr>
      <w:r w:rsidRPr="009127FB">
        <w:rPr>
          <w:rFonts w:ascii="Optima" w:hAnsi="Optima" w:cs="Optima"/>
          <w:szCs w:val="22"/>
          <w:lang w:val="es-ES"/>
        </w:rPr>
        <w:t>A la vista de la Certificación Registro de Entr</w:t>
      </w:r>
      <w:r>
        <w:rPr>
          <w:rFonts w:ascii="Optima" w:hAnsi="Optima" w:cs="Optima"/>
          <w:szCs w:val="22"/>
          <w:lang w:val="es-ES"/>
        </w:rPr>
        <w:t xml:space="preserve">ada que figura en el expediente </w:t>
      </w:r>
      <w:r w:rsidRPr="009127FB">
        <w:rPr>
          <w:rFonts w:ascii="Optima" w:hAnsi="Optima" w:cs="Optima"/>
          <w:szCs w:val="22"/>
          <w:lang w:val="es-ES"/>
        </w:rPr>
        <w:t xml:space="preserve">electrónico, se constata que no se han presentado ofertas para los Lotes </w:t>
      </w:r>
      <w:r>
        <w:rPr>
          <w:rFonts w:ascii="Optima" w:hAnsi="Optima" w:cs="Optima"/>
          <w:szCs w:val="22"/>
          <w:lang w:val="es-ES"/>
        </w:rPr>
        <w:t xml:space="preserve">1, 2, 4 y 5, </w:t>
      </w:r>
      <w:r w:rsidRPr="009127FB">
        <w:rPr>
          <w:rFonts w:ascii="Optima" w:hAnsi="Optima" w:cs="Optima-Bold"/>
          <w:b/>
          <w:bCs/>
          <w:szCs w:val="22"/>
          <w:u w:val="single"/>
          <w:lang w:val="es-ES"/>
        </w:rPr>
        <w:t>declarándose por tanto desiertos</w:t>
      </w:r>
      <w:r w:rsidRPr="009127FB">
        <w:rPr>
          <w:rFonts w:ascii="Optima" w:hAnsi="Optima" w:cs="Optima"/>
          <w:szCs w:val="22"/>
          <w:u w:val="single"/>
          <w:lang w:val="es-ES"/>
        </w:rPr>
        <w:t xml:space="preserve"> </w:t>
      </w:r>
      <w:r w:rsidRPr="009127FB">
        <w:rPr>
          <w:rFonts w:ascii="Optima" w:hAnsi="Optima" w:cs="Optima-Bold"/>
          <w:b/>
          <w:bCs/>
          <w:szCs w:val="22"/>
          <w:u w:val="single"/>
          <w:lang w:val="es-ES"/>
        </w:rPr>
        <w:t>los referidos Lotes.</w:t>
      </w:r>
    </w:p>
    <w:p w:rsidR="009127FB" w:rsidRDefault="009127FB" w:rsidP="0009114D">
      <w:pPr>
        <w:jc w:val="both"/>
        <w:rPr>
          <w:rFonts w:ascii="Optima" w:hAnsi="Optima" w:cs="Arial"/>
          <w:b/>
          <w:bCs/>
          <w:color w:val="FF0000"/>
          <w:szCs w:val="24"/>
          <w:u w:val="single"/>
        </w:rPr>
      </w:pPr>
    </w:p>
    <w:p w:rsidR="0009114D" w:rsidRDefault="0009114D" w:rsidP="0009114D">
      <w:pPr>
        <w:jc w:val="both"/>
        <w:rPr>
          <w:rFonts w:ascii="Optima" w:hAnsi="Optima" w:cs="Arial"/>
          <w:b/>
          <w:color w:val="FF0000"/>
          <w:szCs w:val="24"/>
          <w:u w:val="single"/>
          <w:lang w:val="es-ES"/>
        </w:rPr>
      </w:pPr>
    </w:p>
    <w:p w:rsidR="0009114D" w:rsidRPr="008475C1" w:rsidRDefault="0009114D" w:rsidP="0009114D">
      <w:pPr>
        <w:pStyle w:val="Prrafodelista"/>
        <w:numPr>
          <w:ilvl w:val="0"/>
          <w:numId w:val="30"/>
        </w:numPr>
        <w:spacing w:after="160" w:line="259" w:lineRule="auto"/>
        <w:ind w:left="0" w:firstLine="426"/>
        <w:jc w:val="both"/>
        <w:rPr>
          <w:rFonts w:cs="Arial"/>
          <w:sz w:val="20"/>
          <w:lang w:val="es-ES"/>
        </w:rPr>
      </w:pPr>
      <w:r w:rsidRPr="008475C1">
        <w:rPr>
          <w:rFonts w:ascii="Optima" w:hAnsi="Optima" w:cs="Arial"/>
          <w:b/>
          <w:color w:val="000000" w:themeColor="text1"/>
          <w:szCs w:val="24"/>
        </w:rPr>
        <w:t xml:space="preserve">XP0346/2022/SSAA </w:t>
      </w:r>
      <w:r w:rsidRPr="008475C1">
        <w:rPr>
          <w:rFonts w:ascii="Optima" w:hAnsi="Optima"/>
          <w:szCs w:val="24"/>
        </w:rPr>
        <w:t xml:space="preserve">Procedimiento abierto simplificado único criterio precio </w:t>
      </w:r>
      <w:r w:rsidRPr="008475C1">
        <w:rPr>
          <w:rFonts w:ascii="Optima" w:hAnsi="Optima"/>
          <w:b/>
          <w:i/>
          <w:szCs w:val="24"/>
          <w:u w:val="single"/>
        </w:rPr>
        <w:t>“Acondicionamiento acceso Matadero Insular. (</w:t>
      </w:r>
      <w:r w:rsidR="00144C97">
        <w:rPr>
          <w:rFonts w:ascii="Optima" w:hAnsi="Optima"/>
          <w:b/>
          <w:i/>
          <w:szCs w:val="24"/>
          <w:u w:val="single"/>
        </w:rPr>
        <w:t>T.M</w:t>
      </w:r>
      <w:r w:rsidRPr="008475C1">
        <w:rPr>
          <w:rFonts w:ascii="Optima" w:hAnsi="Optima"/>
          <w:b/>
          <w:i/>
          <w:szCs w:val="24"/>
          <w:u w:val="single"/>
        </w:rPr>
        <w:t>. de Las Palmas de Gran Canari</w:t>
      </w:r>
      <w:r w:rsidRPr="000A1AED">
        <w:rPr>
          <w:rFonts w:ascii="Optima" w:hAnsi="Optima"/>
          <w:b/>
          <w:i/>
          <w:szCs w:val="24"/>
          <w:u w:val="single"/>
        </w:rPr>
        <w:t>a</w:t>
      </w:r>
      <w:r w:rsidRPr="000A1AED">
        <w:rPr>
          <w:rFonts w:cs="Arial"/>
          <w:b/>
          <w:sz w:val="20"/>
        </w:rPr>
        <w:t>)</w:t>
      </w:r>
      <w:r w:rsidRPr="000A1AED">
        <w:rPr>
          <w:rFonts w:ascii="Optima" w:hAnsi="Optima"/>
          <w:b/>
          <w:i/>
          <w:szCs w:val="24"/>
          <w:u w:val="single"/>
        </w:rPr>
        <w:t>.”</w:t>
      </w:r>
      <w:r w:rsidRPr="008475C1">
        <w:rPr>
          <w:rFonts w:cs="Arial"/>
          <w:sz w:val="20"/>
        </w:rPr>
        <w:t xml:space="preserve"> </w:t>
      </w:r>
      <w:r w:rsidRPr="008475C1">
        <w:rPr>
          <w:rFonts w:ascii="Optima" w:hAnsi="Optima"/>
          <w:szCs w:val="24"/>
        </w:rPr>
        <w:t xml:space="preserve">Importe neto de la licitación </w:t>
      </w:r>
      <w:r w:rsidRPr="008475C1">
        <w:rPr>
          <w:rFonts w:ascii="Optima" w:hAnsi="Optima" w:cs="Arial"/>
          <w:szCs w:val="24"/>
        </w:rPr>
        <w:t>166.795,41</w:t>
      </w:r>
      <w:r w:rsidRPr="008475C1">
        <w:rPr>
          <w:rFonts w:cs="Arial"/>
          <w:szCs w:val="24"/>
        </w:rPr>
        <w:t>€</w:t>
      </w:r>
      <w:r w:rsidRPr="008475C1">
        <w:rPr>
          <w:rFonts w:ascii="Optima" w:hAnsi="Optima" w:cs="Arial"/>
          <w:szCs w:val="24"/>
        </w:rPr>
        <w:t xml:space="preserve"> </w:t>
      </w:r>
      <w:r w:rsidRPr="008475C1">
        <w:rPr>
          <w:rFonts w:ascii="Optima" w:hAnsi="Optima" w:cs="Helvetica-Bold"/>
          <w:bCs/>
          <w:szCs w:val="24"/>
        </w:rPr>
        <w:t xml:space="preserve">e IGIC de </w:t>
      </w:r>
      <w:r w:rsidRPr="008475C1">
        <w:rPr>
          <w:rFonts w:ascii="Optima" w:hAnsi="Optima" w:cs="Arial"/>
          <w:szCs w:val="24"/>
        </w:rPr>
        <w:t xml:space="preserve">11.675,68 </w:t>
      </w:r>
      <w:r w:rsidRPr="008475C1">
        <w:rPr>
          <w:rFonts w:cs="Arial"/>
          <w:szCs w:val="24"/>
        </w:rPr>
        <w:t>€</w:t>
      </w:r>
      <w:r w:rsidRPr="008475C1">
        <w:rPr>
          <w:rFonts w:ascii="Optima" w:hAnsi="Optima" w:cs="Arial"/>
          <w:szCs w:val="24"/>
        </w:rPr>
        <w:t xml:space="preserve">. </w:t>
      </w:r>
      <w:r w:rsidRPr="008475C1">
        <w:rPr>
          <w:rFonts w:ascii="Optima" w:hAnsi="Optima" w:cs="Arial"/>
          <w:bCs/>
          <w:szCs w:val="24"/>
        </w:rPr>
        <w:t>Tramitación ordinaria.</w:t>
      </w:r>
      <w:r w:rsidRPr="008475C1">
        <w:rPr>
          <w:rFonts w:ascii="Optima" w:hAnsi="Optima" w:cs="Helvetica-Bold"/>
          <w:bCs/>
          <w:szCs w:val="24"/>
        </w:rPr>
        <w:t xml:space="preserve"> Plazo de ejecución 4 meses.</w:t>
      </w:r>
      <w:r w:rsidRPr="008475C1">
        <w:rPr>
          <w:rFonts w:ascii="Optima" w:hAnsi="Optima" w:cs="Helvetica"/>
          <w:szCs w:val="24"/>
        </w:rPr>
        <w:t xml:space="preserve"> </w:t>
      </w:r>
      <w:r w:rsidRPr="008475C1">
        <w:rPr>
          <w:rFonts w:ascii="Optima" w:hAnsi="Optima" w:cs="Helvetica"/>
          <w:b/>
          <w:szCs w:val="24"/>
          <w:u w:val="single"/>
        </w:rPr>
        <w:t>Servicio de Agricultura, Ganadería y Pesca.</w:t>
      </w:r>
    </w:p>
    <w:p w:rsidR="0009114D" w:rsidRDefault="0009114D" w:rsidP="0009114D">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vencimiento el día</w:t>
      </w:r>
      <w:r>
        <w:rPr>
          <w:rFonts w:ascii="Optima" w:hAnsi="Optima"/>
          <w:b/>
          <w:bCs/>
          <w:szCs w:val="24"/>
          <w:lang w:val="es-ES"/>
        </w:rPr>
        <w:t xml:space="preserve"> 19 de octubre de 2022</w:t>
      </w:r>
      <w:r w:rsidRPr="008475C1">
        <w:rPr>
          <w:rFonts w:ascii="Optima" w:hAnsi="Optima"/>
          <w:bCs/>
          <w:szCs w:val="24"/>
          <w:lang w:val="es-ES"/>
        </w:rPr>
        <w:t>,</w:t>
      </w:r>
      <w:r w:rsidRPr="00BD16B4">
        <w:rPr>
          <w:rFonts w:ascii="Optima" w:hAnsi="Optima"/>
          <w:bCs/>
          <w:szCs w:val="24"/>
          <w:lang w:val="es-ES"/>
        </w:rPr>
        <w:t xml:space="preserve"> de la licitación anteriormente relacionada y de la certificación de fecha </w:t>
      </w:r>
      <w:r w:rsidRPr="008475C1">
        <w:rPr>
          <w:rFonts w:ascii="Optima" w:hAnsi="Optima"/>
          <w:b/>
          <w:bCs/>
          <w:szCs w:val="24"/>
          <w:lang w:val="es-ES"/>
        </w:rPr>
        <w:t>19 de octubre de 2022</w:t>
      </w:r>
      <w:r w:rsidRPr="00BD16B4">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09114D" w:rsidRPr="00875480" w:rsidRDefault="0009114D" w:rsidP="0009114D">
      <w:pPr>
        <w:ind w:firstLine="709"/>
        <w:jc w:val="both"/>
        <w:rPr>
          <w:rFonts w:ascii="Optima" w:hAnsi="Optima"/>
          <w:szCs w:val="24"/>
        </w:rPr>
      </w:pPr>
    </w:p>
    <w:p w:rsidR="0009114D" w:rsidRPr="00875480" w:rsidRDefault="0009114D" w:rsidP="0009114D">
      <w:pPr>
        <w:autoSpaceDE w:val="0"/>
        <w:autoSpaceDN w:val="0"/>
        <w:adjustRightInd w:val="0"/>
        <w:ind w:left="708"/>
        <w:rPr>
          <w:rFonts w:ascii="Optima" w:hAnsi="Optima" w:cs="TT27Dt00"/>
          <w:b/>
          <w:szCs w:val="24"/>
          <w:lang w:val="es-ES"/>
        </w:rPr>
      </w:pPr>
      <w:r w:rsidRPr="00BD16B4">
        <w:rPr>
          <w:rFonts w:ascii="Optima" w:hAnsi="Optima" w:cs="Times-Bold"/>
          <w:b/>
          <w:bCs/>
          <w:szCs w:val="24"/>
          <w:lang w:val="es-ES"/>
        </w:rPr>
        <w:t xml:space="preserve">- </w:t>
      </w:r>
      <w:r>
        <w:rPr>
          <w:rFonts w:ascii="Optima" w:hAnsi="Optima" w:cs="TT27Dt00"/>
          <w:b/>
          <w:szCs w:val="24"/>
          <w:lang w:val="es-ES"/>
        </w:rPr>
        <w:t xml:space="preserve">Número uno: </w:t>
      </w:r>
      <w:proofErr w:type="spellStart"/>
      <w:r w:rsidRPr="008475C1">
        <w:rPr>
          <w:rFonts w:ascii="Optima" w:hAnsi="Optima" w:cs="TT27Dt00"/>
          <w:szCs w:val="24"/>
          <w:lang w:val="es-ES"/>
        </w:rPr>
        <w:t>Lopesan</w:t>
      </w:r>
      <w:proofErr w:type="spellEnd"/>
      <w:r w:rsidRPr="008475C1">
        <w:rPr>
          <w:rFonts w:ascii="Optima" w:hAnsi="Optima" w:cs="TT27Dt00"/>
          <w:szCs w:val="24"/>
          <w:lang w:val="es-ES"/>
        </w:rPr>
        <w:t xml:space="preserve"> Asfaltos y Construcciones, S.A.U (A35069863)</w:t>
      </w:r>
    </w:p>
    <w:p w:rsidR="0009114D" w:rsidRPr="00875480" w:rsidRDefault="0009114D" w:rsidP="0009114D">
      <w:pPr>
        <w:autoSpaceDE w:val="0"/>
        <w:autoSpaceDN w:val="0"/>
        <w:adjustRightInd w:val="0"/>
        <w:ind w:left="708"/>
        <w:rPr>
          <w:rFonts w:ascii="Optima" w:hAnsi="Optima" w:cs="TT27Dt00"/>
          <w:b/>
          <w:szCs w:val="24"/>
          <w:lang w:val="es-ES"/>
        </w:rPr>
      </w:pPr>
      <w:r w:rsidRPr="00875480">
        <w:rPr>
          <w:rFonts w:ascii="Optima" w:hAnsi="Optima" w:cs="Times-Bold"/>
          <w:b/>
          <w:bCs/>
          <w:szCs w:val="24"/>
          <w:lang w:val="es-ES"/>
        </w:rPr>
        <w:t xml:space="preserve">- </w:t>
      </w:r>
      <w:r>
        <w:rPr>
          <w:rFonts w:ascii="Optima" w:hAnsi="Optima" w:cs="TT27Dt00"/>
          <w:b/>
          <w:szCs w:val="24"/>
          <w:lang w:val="es-ES"/>
        </w:rPr>
        <w:t xml:space="preserve">Número dos: </w:t>
      </w:r>
      <w:proofErr w:type="spellStart"/>
      <w:r w:rsidRPr="008475C1">
        <w:rPr>
          <w:rFonts w:ascii="Optima" w:hAnsi="Optima" w:cs="TT27Dt00"/>
          <w:szCs w:val="24"/>
          <w:lang w:val="es-ES"/>
        </w:rPr>
        <w:t>Surhisa</w:t>
      </w:r>
      <w:proofErr w:type="spellEnd"/>
      <w:r w:rsidRPr="008475C1">
        <w:rPr>
          <w:rFonts w:ascii="Optima" w:hAnsi="Optima" w:cs="TT27Dt00"/>
          <w:szCs w:val="24"/>
          <w:lang w:val="es-ES"/>
        </w:rPr>
        <w:t xml:space="preserve"> Suárez e Hijos, S.L. (B35032440)</w:t>
      </w:r>
    </w:p>
    <w:p w:rsidR="0009114D" w:rsidRPr="008475C1" w:rsidRDefault="0009114D" w:rsidP="0009114D">
      <w:pPr>
        <w:autoSpaceDE w:val="0"/>
        <w:autoSpaceDN w:val="0"/>
        <w:adjustRightInd w:val="0"/>
        <w:ind w:left="708"/>
        <w:jc w:val="both"/>
        <w:rPr>
          <w:rFonts w:ascii="Optima" w:hAnsi="Optima" w:cs="TT27Dt00"/>
          <w:szCs w:val="24"/>
          <w:lang w:val="es-ES"/>
        </w:rPr>
      </w:pPr>
      <w:r w:rsidRPr="00875480">
        <w:rPr>
          <w:rFonts w:ascii="Optima" w:hAnsi="Optima" w:cs="Times-Bold"/>
          <w:b/>
          <w:bCs/>
          <w:szCs w:val="24"/>
          <w:lang w:val="es-ES"/>
        </w:rPr>
        <w:t xml:space="preserve">- </w:t>
      </w:r>
      <w:r w:rsidRPr="00875480">
        <w:rPr>
          <w:rFonts w:ascii="Optima" w:hAnsi="Optima" w:cs="TT27Dt00"/>
          <w:b/>
          <w:szCs w:val="24"/>
          <w:lang w:val="es-ES"/>
        </w:rPr>
        <w:t>Número tres</w:t>
      </w:r>
      <w:r>
        <w:rPr>
          <w:rFonts w:ascii="Optima" w:hAnsi="Optima" w:cs="TT27Dt00"/>
          <w:b/>
          <w:szCs w:val="24"/>
          <w:lang w:val="es-ES"/>
        </w:rPr>
        <w:t xml:space="preserve">: </w:t>
      </w:r>
      <w:r w:rsidRPr="008475C1">
        <w:rPr>
          <w:rFonts w:ascii="Optima" w:hAnsi="Optima" w:cs="TT27Dt00"/>
          <w:szCs w:val="24"/>
          <w:lang w:val="es-ES"/>
        </w:rPr>
        <w:t>Hermanos García Álamo, S.L. (B35370469)</w:t>
      </w:r>
    </w:p>
    <w:p w:rsidR="0009114D" w:rsidRPr="00517768" w:rsidRDefault="0009114D" w:rsidP="0009114D">
      <w:pPr>
        <w:autoSpaceDE w:val="0"/>
        <w:autoSpaceDN w:val="0"/>
        <w:adjustRightInd w:val="0"/>
        <w:ind w:left="708"/>
        <w:jc w:val="both"/>
        <w:rPr>
          <w:rFonts w:ascii="Optima" w:hAnsi="Optima" w:cs="TT27Dt00"/>
          <w:b/>
          <w:szCs w:val="24"/>
          <w:lang w:val="es-ES"/>
        </w:rPr>
      </w:pPr>
    </w:p>
    <w:p w:rsidR="0009114D" w:rsidRPr="00875480" w:rsidRDefault="0009114D" w:rsidP="0009114D">
      <w:pPr>
        <w:spacing w:after="160" w:line="259" w:lineRule="auto"/>
        <w:jc w:val="both"/>
        <w:rPr>
          <w:rFonts w:ascii="Optima" w:eastAsiaTheme="minorHAnsi" w:hAnsi="Optima" w:cstheme="minorBidi"/>
          <w:b/>
          <w:szCs w:val="24"/>
          <w:highlight w:val="yellow"/>
          <w:lang w:eastAsia="en-US"/>
        </w:rPr>
      </w:pPr>
      <w:r>
        <w:rPr>
          <w:rFonts w:ascii="Optima" w:hAnsi="Optima" w:cs="Times-Bold"/>
          <w:b/>
          <w:bCs/>
          <w:szCs w:val="24"/>
          <w:lang w:val="es-ES"/>
        </w:rPr>
        <w:tab/>
      </w:r>
      <w:r w:rsidRPr="00251DFB">
        <w:rPr>
          <w:rFonts w:ascii="Optima" w:hAnsi="Optima" w:cs="Times-Bold"/>
          <w:bCs/>
          <w:szCs w:val="24"/>
          <w:lang w:val="es-ES"/>
        </w:rPr>
        <w:t xml:space="preserve">Se incorpora a la </w:t>
      </w:r>
      <w:r>
        <w:rPr>
          <w:rFonts w:ascii="Optima" w:hAnsi="Optima" w:cs="Times-Bold"/>
          <w:bCs/>
          <w:szCs w:val="24"/>
          <w:lang w:val="es-ES"/>
        </w:rPr>
        <w:t xml:space="preserve">sesión </w:t>
      </w:r>
      <w:r w:rsidR="000A1AED">
        <w:rPr>
          <w:rFonts w:ascii="Optima" w:hAnsi="Optima" w:cs="Times-Bold"/>
          <w:bCs/>
          <w:szCs w:val="24"/>
          <w:lang w:val="es-ES"/>
        </w:rPr>
        <w:t>D</w:t>
      </w:r>
      <w:proofErr w:type="gramStart"/>
      <w:r w:rsidR="000A1AED">
        <w:rPr>
          <w:rFonts w:ascii="Optima" w:hAnsi="Optima" w:cs="Times-Bold"/>
          <w:bCs/>
          <w:szCs w:val="24"/>
          <w:lang w:val="es-ES"/>
        </w:rPr>
        <w:t>.ª</w:t>
      </w:r>
      <w:proofErr w:type="gramEnd"/>
      <w:r w:rsidR="000A1AED">
        <w:rPr>
          <w:rFonts w:ascii="Optima" w:hAnsi="Optima" w:cs="Times-Bold"/>
          <w:bCs/>
          <w:szCs w:val="24"/>
          <w:lang w:val="es-ES"/>
        </w:rPr>
        <w:t xml:space="preserve"> </w:t>
      </w:r>
      <w:r w:rsidR="00733E70" w:rsidRPr="00733E70">
        <w:rPr>
          <w:rFonts w:ascii="Optima" w:hAnsi="Optima" w:cs="Times-Bold"/>
          <w:bCs/>
          <w:szCs w:val="24"/>
          <w:lang w:val="es-ES"/>
        </w:rPr>
        <w:t>Virtudes Rico</w:t>
      </w:r>
      <w:r w:rsidRPr="00733E70">
        <w:rPr>
          <w:rFonts w:ascii="Optima" w:hAnsi="Optima" w:cs="Times-Bold"/>
          <w:bCs/>
          <w:szCs w:val="24"/>
          <w:lang w:val="es-ES"/>
        </w:rPr>
        <w:t>, Técni</w:t>
      </w:r>
      <w:r w:rsidR="005825FE">
        <w:rPr>
          <w:rFonts w:ascii="Optima" w:hAnsi="Optima" w:cs="Times-Bold"/>
          <w:bCs/>
          <w:szCs w:val="24"/>
          <w:lang w:val="es-ES"/>
        </w:rPr>
        <w:t>co</w:t>
      </w:r>
      <w:r w:rsidRPr="00733E70">
        <w:rPr>
          <w:rFonts w:ascii="Optima" w:hAnsi="Optima" w:cs="Times-Bold"/>
          <w:bCs/>
          <w:szCs w:val="24"/>
          <w:lang w:val="es-ES"/>
        </w:rPr>
        <w:t xml:space="preserve"> del Servicio Promotor</w:t>
      </w:r>
      <w:r w:rsidRPr="00733E70">
        <w:rPr>
          <w:rFonts w:ascii="Optima" w:hAnsi="Optima" w:cs="Times-Bold"/>
          <w:b/>
          <w:bCs/>
          <w:szCs w:val="24"/>
          <w:lang w:val="es-ES"/>
        </w:rPr>
        <w:t>.</w:t>
      </w:r>
    </w:p>
    <w:p w:rsidR="0009114D" w:rsidRPr="00BD16B4" w:rsidRDefault="0009114D" w:rsidP="0009114D">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 xml:space="preserve">sta Mesa, con el fin de evitar cualquier </w:t>
      </w:r>
      <w:r w:rsidRPr="00BD16B4">
        <w:rPr>
          <w:rFonts w:ascii="Optima" w:hAnsi="Optima" w:cs="ArialNarrow"/>
          <w:szCs w:val="24"/>
          <w:lang w:val="es-ES"/>
        </w:rPr>
        <w:lastRenderedPageBreak/>
        <w:t>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9114D" w:rsidRPr="00BD16B4" w:rsidRDefault="0009114D" w:rsidP="0009114D">
      <w:pPr>
        <w:autoSpaceDE w:val="0"/>
        <w:autoSpaceDN w:val="0"/>
        <w:adjustRightInd w:val="0"/>
        <w:jc w:val="both"/>
        <w:rPr>
          <w:rFonts w:ascii="Optima" w:hAnsi="Optima" w:cs="Arial"/>
          <w:bCs/>
          <w:szCs w:val="24"/>
        </w:rPr>
      </w:pPr>
    </w:p>
    <w:p w:rsidR="0009114D" w:rsidRDefault="0009114D" w:rsidP="0009114D">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A00A42" w:rsidRPr="008475C1" w:rsidRDefault="00A00A42" w:rsidP="004E47D2">
      <w:pPr>
        <w:rPr>
          <w:rFonts w:ascii="Optima" w:hAnsi="Optima" w:cs="Arial"/>
          <w:b/>
          <w:color w:val="FF3399"/>
          <w:sz w:val="18"/>
          <w:szCs w:val="18"/>
          <w:lang w:val="es-ES"/>
        </w:rPr>
      </w:pPr>
    </w:p>
    <w:p w:rsidR="00851771" w:rsidRDefault="00851771">
      <w:r>
        <w:br w:type="page"/>
      </w:r>
    </w:p>
    <w:tbl>
      <w:tblPr>
        <w:tblpPr w:leftFromText="141" w:rightFromText="141" w:vertAnchor="text" w:horzAnchor="margin" w:tblpXSpec="center" w:tblpY="69"/>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2032"/>
        <w:gridCol w:w="2221"/>
        <w:gridCol w:w="2221"/>
      </w:tblGrid>
      <w:tr w:rsidR="00A00A42" w:rsidRPr="00A00A42" w:rsidTr="004E47D2">
        <w:trPr>
          <w:trHeight w:val="411"/>
          <w:jc w:val="center"/>
        </w:trPr>
        <w:tc>
          <w:tcPr>
            <w:tcW w:w="2518" w:type="dxa"/>
            <w:gridSpan w:val="2"/>
            <w:vMerge w:val="restart"/>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A00A42">
              <w:rPr>
                <w:rFonts w:ascii="Optima" w:hAnsi="Optima" w:cs="TT273t00"/>
                <w:b/>
                <w:caps/>
                <w:sz w:val="20"/>
              </w:rPr>
              <w:lastRenderedPageBreak/>
              <w:t>DOCUMENTACIÓN GENERAL</w:t>
            </w:r>
          </w:p>
        </w:tc>
        <w:tc>
          <w:tcPr>
            <w:tcW w:w="6474" w:type="dxa"/>
            <w:gridSpan w:val="3"/>
            <w:shd w:val="clear" w:color="auto" w:fill="F2F2F2"/>
            <w:vAlign w:val="center"/>
          </w:tcPr>
          <w:p w:rsidR="00A00A42" w:rsidRPr="00A00A42" w:rsidRDefault="00A00A42" w:rsidP="00A00A42">
            <w:pPr>
              <w:tabs>
                <w:tab w:val="left" w:pos="7560"/>
              </w:tabs>
              <w:ind w:firstLine="32"/>
              <w:contextualSpacing/>
              <w:jc w:val="center"/>
              <w:rPr>
                <w:rFonts w:ascii="Optima" w:hAnsi="Optima" w:cs="Arial"/>
                <w:b/>
                <w:sz w:val="20"/>
              </w:rPr>
            </w:pPr>
            <w:r w:rsidRPr="00A00A42">
              <w:rPr>
                <w:rFonts w:ascii="Optima" w:hAnsi="Optima" w:cs="TT273t00"/>
                <w:b/>
                <w:caps/>
                <w:sz w:val="20"/>
              </w:rPr>
              <w:t>LICITADORAS</w:t>
            </w:r>
          </w:p>
        </w:tc>
      </w:tr>
      <w:tr w:rsidR="00A00A42" w:rsidRPr="00A00A42" w:rsidTr="004E47D2">
        <w:trPr>
          <w:trHeight w:val="422"/>
          <w:jc w:val="center"/>
        </w:trPr>
        <w:tc>
          <w:tcPr>
            <w:tcW w:w="2518" w:type="dxa"/>
            <w:gridSpan w:val="2"/>
            <w:vMerge/>
            <w:shd w:val="clear" w:color="auto" w:fill="F2F2F2"/>
            <w:vAlign w:val="center"/>
          </w:tcPr>
          <w:p w:rsidR="00A00A42" w:rsidRPr="00A00A42" w:rsidRDefault="00A00A42" w:rsidP="00A00A42">
            <w:pPr>
              <w:tabs>
                <w:tab w:val="left" w:pos="7560"/>
              </w:tabs>
              <w:contextualSpacing/>
              <w:jc w:val="center"/>
              <w:rPr>
                <w:rFonts w:ascii="Optima" w:hAnsi="Optima" w:cs="Arial"/>
                <w:sz w:val="20"/>
              </w:rPr>
            </w:pPr>
          </w:p>
        </w:tc>
        <w:tc>
          <w:tcPr>
            <w:tcW w:w="2032" w:type="dxa"/>
            <w:shd w:val="clear" w:color="auto" w:fill="F2F2F2" w:themeFill="background1" w:themeFillShade="F2"/>
            <w:vAlign w:val="center"/>
          </w:tcPr>
          <w:p w:rsidR="00A00A42" w:rsidRPr="00A00A42" w:rsidRDefault="00A00A42" w:rsidP="004E47D2">
            <w:pPr>
              <w:tabs>
                <w:tab w:val="left" w:pos="7560"/>
              </w:tabs>
              <w:contextualSpacing/>
              <w:jc w:val="center"/>
              <w:rPr>
                <w:rFonts w:ascii="Optima" w:hAnsi="Optima" w:cs="TT273t00"/>
                <w:b/>
                <w:caps/>
                <w:color w:val="000000" w:themeColor="text1"/>
                <w:sz w:val="20"/>
              </w:rPr>
            </w:pPr>
            <w:proofErr w:type="spellStart"/>
            <w:r w:rsidRPr="00A00A42">
              <w:rPr>
                <w:rFonts w:ascii="Optima" w:hAnsi="Optima" w:cs="Arial"/>
                <w:b/>
                <w:sz w:val="20"/>
              </w:rPr>
              <w:t>Lopesan</w:t>
            </w:r>
            <w:proofErr w:type="spellEnd"/>
            <w:r w:rsidRPr="00A00A42">
              <w:rPr>
                <w:rFonts w:ascii="Optima" w:hAnsi="Optima" w:cs="Arial"/>
                <w:b/>
                <w:sz w:val="20"/>
              </w:rPr>
              <w:t xml:space="preserve"> Asfaltos y Construcciones, S.A.U </w:t>
            </w:r>
          </w:p>
        </w:tc>
        <w:tc>
          <w:tcPr>
            <w:tcW w:w="2221" w:type="dxa"/>
            <w:shd w:val="clear" w:color="auto" w:fill="F2F2F2" w:themeFill="background1" w:themeFillShade="F2"/>
            <w:vAlign w:val="center"/>
          </w:tcPr>
          <w:p w:rsidR="00A00A42" w:rsidRPr="00A00A42" w:rsidRDefault="00A00A42" w:rsidP="00A00A42">
            <w:pPr>
              <w:jc w:val="center"/>
              <w:rPr>
                <w:rFonts w:ascii="Optima" w:hAnsi="Optima" w:cs="Arial"/>
                <w:b/>
                <w:sz w:val="20"/>
              </w:rPr>
            </w:pPr>
          </w:p>
          <w:p w:rsidR="00A00A42" w:rsidRPr="00A00A42" w:rsidRDefault="00A00A42" w:rsidP="00A00A42">
            <w:pPr>
              <w:jc w:val="center"/>
              <w:rPr>
                <w:rFonts w:ascii="Optima" w:hAnsi="Optima" w:cs="Arial"/>
                <w:b/>
                <w:sz w:val="20"/>
              </w:rPr>
            </w:pPr>
            <w:proofErr w:type="spellStart"/>
            <w:r w:rsidRPr="00A00A42">
              <w:rPr>
                <w:rFonts w:ascii="Optima" w:hAnsi="Optima" w:cs="Arial"/>
                <w:b/>
                <w:sz w:val="20"/>
              </w:rPr>
              <w:t>Surhisa</w:t>
            </w:r>
            <w:proofErr w:type="spellEnd"/>
            <w:r w:rsidRPr="00A00A42">
              <w:rPr>
                <w:rFonts w:ascii="Optima" w:hAnsi="Optima" w:cs="Arial"/>
                <w:b/>
                <w:sz w:val="20"/>
              </w:rPr>
              <w:t xml:space="preserve"> Suárez e Hijos, S.L. </w:t>
            </w:r>
          </w:p>
          <w:p w:rsidR="00A00A42" w:rsidRPr="00A00A42" w:rsidRDefault="00A00A42" w:rsidP="00A00A42">
            <w:pPr>
              <w:tabs>
                <w:tab w:val="left" w:pos="7560"/>
              </w:tabs>
              <w:contextualSpacing/>
              <w:jc w:val="center"/>
              <w:rPr>
                <w:rFonts w:ascii="Optima" w:hAnsi="Optima" w:cs="TT273t00"/>
                <w:b/>
                <w:caps/>
                <w:color w:val="000000" w:themeColor="text1"/>
                <w:sz w:val="20"/>
              </w:rPr>
            </w:pPr>
          </w:p>
        </w:tc>
        <w:tc>
          <w:tcPr>
            <w:tcW w:w="2221" w:type="dxa"/>
            <w:shd w:val="clear" w:color="auto" w:fill="F2F2F2" w:themeFill="background1" w:themeFillShade="F2"/>
            <w:vAlign w:val="center"/>
          </w:tcPr>
          <w:p w:rsidR="00A00A42" w:rsidRPr="00A00A42" w:rsidRDefault="00A00A42" w:rsidP="004E47D2">
            <w:pPr>
              <w:tabs>
                <w:tab w:val="left" w:pos="7560"/>
              </w:tabs>
              <w:contextualSpacing/>
              <w:jc w:val="center"/>
              <w:rPr>
                <w:rFonts w:ascii="Optima" w:hAnsi="Optima" w:cs="TT273t00"/>
                <w:b/>
                <w:caps/>
                <w:color w:val="000000" w:themeColor="text1"/>
                <w:sz w:val="20"/>
              </w:rPr>
            </w:pPr>
            <w:r w:rsidRPr="00A00A42">
              <w:rPr>
                <w:rFonts w:ascii="Optima" w:hAnsi="Optima" w:cs="Arial"/>
                <w:b/>
                <w:sz w:val="20"/>
              </w:rPr>
              <w:t xml:space="preserve">Hermanos García Álamo, S.L. </w:t>
            </w:r>
          </w:p>
        </w:tc>
      </w:tr>
      <w:tr w:rsidR="00A00A42" w:rsidRPr="00A00A42" w:rsidTr="004E47D2">
        <w:trPr>
          <w:trHeight w:val="426"/>
          <w:jc w:val="center"/>
        </w:trPr>
        <w:tc>
          <w:tcPr>
            <w:tcW w:w="2518" w:type="dxa"/>
            <w:gridSpan w:val="2"/>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A00A42">
              <w:rPr>
                <w:rFonts w:ascii="Optima" w:hAnsi="Optima" w:cs="Arial"/>
                <w:b/>
                <w:sz w:val="20"/>
              </w:rPr>
              <w:t>DEUC</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A00A42" w:rsidRPr="00A00A42" w:rsidTr="004E47D2">
        <w:trPr>
          <w:trHeight w:val="599"/>
          <w:jc w:val="center"/>
        </w:trPr>
        <w:tc>
          <w:tcPr>
            <w:tcW w:w="2518" w:type="dxa"/>
            <w:gridSpan w:val="2"/>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A00A42">
              <w:rPr>
                <w:rFonts w:ascii="Optima" w:hAnsi="Optima" w:cs="Arial"/>
                <w:b/>
                <w:sz w:val="20"/>
              </w:rPr>
              <w:t>Declaración de relación de empresas vinculadas (Anexo II)</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A00A42" w:rsidRPr="00A00A42" w:rsidTr="004E47D2">
        <w:trPr>
          <w:trHeight w:val="412"/>
          <w:jc w:val="center"/>
        </w:trPr>
        <w:tc>
          <w:tcPr>
            <w:tcW w:w="2518" w:type="dxa"/>
            <w:gridSpan w:val="2"/>
            <w:shd w:val="clear" w:color="auto" w:fill="F2F2F2"/>
            <w:vAlign w:val="center"/>
          </w:tcPr>
          <w:p w:rsidR="00A00A42" w:rsidRPr="00A00A42" w:rsidRDefault="00A00A42" w:rsidP="00A00A42">
            <w:pPr>
              <w:tabs>
                <w:tab w:val="left" w:pos="7560"/>
              </w:tabs>
              <w:contextualSpacing/>
              <w:jc w:val="center"/>
              <w:rPr>
                <w:rFonts w:ascii="Optima" w:hAnsi="Optima" w:cs="TT29Dt00"/>
                <w:b/>
                <w:sz w:val="20"/>
              </w:rPr>
            </w:pPr>
            <w:r w:rsidRPr="00A00A42">
              <w:rPr>
                <w:rFonts w:ascii="Optima" w:hAnsi="Optima" w:cs="Arial"/>
                <w:b/>
                <w:sz w:val="20"/>
              </w:rPr>
              <w:t>Declaración de confidencialidad</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r>
      <w:tr w:rsidR="00A00A42" w:rsidRPr="00A00A42" w:rsidTr="004E47D2">
        <w:trPr>
          <w:trHeight w:val="557"/>
          <w:jc w:val="center"/>
        </w:trPr>
        <w:tc>
          <w:tcPr>
            <w:tcW w:w="2518" w:type="dxa"/>
            <w:gridSpan w:val="2"/>
            <w:shd w:val="clear" w:color="auto" w:fill="F2F2F2"/>
            <w:vAlign w:val="center"/>
          </w:tcPr>
          <w:p w:rsidR="00A00A42" w:rsidRPr="00A00A42" w:rsidRDefault="00A00A42" w:rsidP="00A00A42">
            <w:pPr>
              <w:tabs>
                <w:tab w:val="left" w:pos="7560"/>
              </w:tabs>
              <w:contextualSpacing/>
              <w:jc w:val="center"/>
              <w:rPr>
                <w:rFonts w:ascii="Optima" w:eastAsiaTheme="minorHAnsi" w:hAnsi="Optima" w:cs="Optima"/>
                <w:b/>
                <w:color w:val="000000" w:themeColor="text1"/>
                <w:spacing w:val="-3"/>
                <w:sz w:val="20"/>
                <w:lang w:val="es-ES" w:eastAsia="en-US"/>
              </w:rPr>
            </w:pPr>
            <w:r w:rsidRPr="00A00A42">
              <w:rPr>
                <w:rFonts w:ascii="Optima" w:eastAsiaTheme="minorHAnsi" w:hAnsi="Optima" w:cs="Optima"/>
                <w:b/>
                <w:color w:val="000000" w:themeColor="text1"/>
                <w:spacing w:val="-3"/>
                <w:sz w:val="20"/>
                <w:lang w:val="es-ES" w:eastAsia="en-US"/>
              </w:rPr>
              <w:t xml:space="preserve">Autorización consulta electrónica de datos </w:t>
            </w:r>
          </w:p>
          <w:p w:rsidR="00A00A42" w:rsidRPr="00A00A42" w:rsidRDefault="00A00A42" w:rsidP="00A00A42">
            <w:pPr>
              <w:tabs>
                <w:tab w:val="left" w:pos="7560"/>
              </w:tabs>
              <w:contextualSpacing/>
              <w:jc w:val="center"/>
              <w:rPr>
                <w:rFonts w:ascii="Optima" w:hAnsi="Optima" w:cs="Arial"/>
                <w:b/>
                <w:sz w:val="20"/>
              </w:rPr>
            </w:pPr>
            <w:r w:rsidRPr="00A00A42">
              <w:rPr>
                <w:rFonts w:ascii="Optima" w:eastAsiaTheme="minorHAnsi" w:hAnsi="Optima" w:cs="Optima"/>
                <w:b/>
                <w:color w:val="000000" w:themeColor="text1"/>
                <w:spacing w:val="-3"/>
                <w:sz w:val="20"/>
                <w:lang w:val="es-ES" w:eastAsia="en-US"/>
              </w:rPr>
              <w:t>(Anexo III)</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2221" w:type="dxa"/>
            <w:shd w:val="clear" w:color="auto" w:fill="FFFFFF" w:themeFill="background1"/>
            <w:vAlign w:val="center"/>
          </w:tcPr>
          <w:p w:rsidR="00A00A42" w:rsidRPr="00A00A42" w:rsidRDefault="000A1AED"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A00A42" w:rsidRPr="00A00A42" w:rsidTr="004E47D2">
        <w:trPr>
          <w:trHeight w:val="413"/>
          <w:jc w:val="center"/>
        </w:trPr>
        <w:tc>
          <w:tcPr>
            <w:tcW w:w="2518" w:type="dxa"/>
            <w:gridSpan w:val="2"/>
            <w:shd w:val="clear" w:color="auto" w:fill="F2F2F2"/>
            <w:vAlign w:val="center"/>
          </w:tcPr>
          <w:p w:rsidR="00A00A42" w:rsidRPr="00A00A42" w:rsidRDefault="00A00A42" w:rsidP="00A00A42">
            <w:pPr>
              <w:tabs>
                <w:tab w:val="left" w:pos="7560"/>
              </w:tabs>
              <w:contextualSpacing/>
              <w:jc w:val="center"/>
              <w:rPr>
                <w:rFonts w:ascii="Optima" w:eastAsiaTheme="minorHAnsi" w:hAnsi="Optima" w:cs="Optima"/>
                <w:b/>
                <w:color w:val="000000" w:themeColor="text1"/>
                <w:spacing w:val="-3"/>
                <w:sz w:val="20"/>
                <w:lang w:val="es-ES" w:eastAsia="en-US"/>
              </w:rPr>
            </w:pPr>
            <w:r w:rsidRPr="00A00A42">
              <w:rPr>
                <w:rFonts w:ascii="Optima" w:hAnsi="Optima" w:cs="Arial"/>
                <w:b/>
                <w:sz w:val="20"/>
              </w:rPr>
              <w:t>El oferente es una PYME</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A00A42" w:rsidRPr="00A00A42" w:rsidTr="004E47D2">
        <w:trPr>
          <w:trHeight w:val="361"/>
          <w:jc w:val="center"/>
        </w:trPr>
        <w:tc>
          <w:tcPr>
            <w:tcW w:w="2518" w:type="dxa"/>
            <w:gridSpan w:val="2"/>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A00A42">
              <w:rPr>
                <w:rFonts w:ascii="Optima" w:hAnsi="Optima" w:cs="Arial"/>
                <w:b/>
                <w:sz w:val="20"/>
              </w:rPr>
              <w:t>ROLECE</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A00A42" w:rsidRPr="00A00A42" w:rsidTr="004E47D2">
        <w:trPr>
          <w:trHeight w:val="361"/>
          <w:jc w:val="center"/>
        </w:trPr>
        <w:tc>
          <w:tcPr>
            <w:tcW w:w="1668" w:type="dxa"/>
            <w:vMerge w:val="restart"/>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4E47D2">
              <w:rPr>
                <w:rFonts w:ascii="Optima" w:hAnsi="Optima" w:cs="Arial"/>
                <w:b/>
                <w:sz w:val="18"/>
              </w:rPr>
              <w:t>CRITERIOS AUTOMÁTICOS</w:t>
            </w:r>
          </w:p>
        </w:tc>
        <w:tc>
          <w:tcPr>
            <w:tcW w:w="850" w:type="dxa"/>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A00A42">
              <w:rPr>
                <w:rFonts w:ascii="Optima" w:hAnsi="Optima" w:cs="Arial"/>
                <w:b/>
                <w:sz w:val="20"/>
              </w:rPr>
              <w:t>NETO</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159.589,73</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166.795,00</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157.943,93</w:t>
            </w:r>
          </w:p>
        </w:tc>
      </w:tr>
      <w:tr w:rsidR="00A00A42" w:rsidRPr="00A00A42" w:rsidTr="004E47D2">
        <w:trPr>
          <w:trHeight w:val="361"/>
          <w:jc w:val="center"/>
        </w:trPr>
        <w:tc>
          <w:tcPr>
            <w:tcW w:w="1668" w:type="dxa"/>
            <w:vMerge/>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p>
        </w:tc>
        <w:tc>
          <w:tcPr>
            <w:tcW w:w="850" w:type="dxa"/>
            <w:shd w:val="clear" w:color="auto" w:fill="F2F2F2"/>
            <w:vAlign w:val="center"/>
          </w:tcPr>
          <w:p w:rsidR="00A00A42" w:rsidRPr="00A00A42" w:rsidRDefault="00A00A42" w:rsidP="00A00A42">
            <w:pPr>
              <w:tabs>
                <w:tab w:val="left" w:pos="7560"/>
              </w:tabs>
              <w:contextualSpacing/>
              <w:jc w:val="center"/>
              <w:rPr>
                <w:rFonts w:ascii="Optima" w:hAnsi="Optima" w:cs="Arial"/>
                <w:b/>
                <w:sz w:val="20"/>
              </w:rPr>
            </w:pPr>
            <w:r w:rsidRPr="00A00A42">
              <w:rPr>
                <w:rFonts w:ascii="Optima" w:hAnsi="Optima" w:cs="Arial"/>
                <w:b/>
                <w:sz w:val="20"/>
              </w:rPr>
              <w:t>IGIC</w:t>
            </w:r>
          </w:p>
        </w:tc>
        <w:tc>
          <w:tcPr>
            <w:tcW w:w="2032"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11.171,28</w:t>
            </w:r>
          </w:p>
        </w:tc>
        <w:tc>
          <w:tcPr>
            <w:tcW w:w="2221" w:type="dxa"/>
            <w:shd w:val="clear" w:color="auto" w:fill="FFFFFF" w:themeFill="background1"/>
            <w:vAlign w:val="center"/>
          </w:tcPr>
          <w:p w:rsidR="00A00A42" w:rsidRPr="00A00A42" w:rsidRDefault="0035582B"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11.675.65</w:t>
            </w:r>
          </w:p>
        </w:tc>
        <w:tc>
          <w:tcPr>
            <w:tcW w:w="2221" w:type="dxa"/>
            <w:shd w:val="clear" w:color="auto" w:fill="FFFFFF" w:themeFill="background1"/>
            <w:vAlign w:val="center"/>
          </w:tcPr>
          <w:p w:rsidR="00A00A42" w:rsidRPr="00A00A42" w:rsidRDefault="00EE534F" w:rsidP="00A00A4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11.056,07</w:t>
            </w:r>
          </w:p>
        </w:tc>
      </w:tr>
    </w:tbl>
    <w:p w:rsidR="0009114D" w:rsidRDefault="0009114D" w:rsidP="0009114D">
      <w:pPr>
        <w:jc w:val="both"/>
        <w:rPr>
          <w:rFonts w:ascii="Optima" w:hAnsi="Optima" w:cs="Arial"/>
          <w:b/>
          <w:bCs/>
          <w:color w:val="FF0000"/>
          <w:szCs w:val="24"/>
          <w:u w:val="single"/>
        </w:rPr>
      </w:pPr>
    </w:p>
    <w:p w:rsidR="0009114D" w:rsidRDefault="0009114D" w:rsidP="0009114D">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09114D" w:rsidRDefault="0009114D" w:rsidP="0009114D">
      <w:pPr>
        <w:autoSpaceDE w:val="0"/>
        <w:autoSpaceDN w:val="0"/>
        <w:adjustRightInd w:val="0"/>
        <w:ind w:firstLine="426"/>
        <w:jc w:val="both"/>
        <w:rPr>
          <w:rFonts w:ascii="Optima" w:hAnsi="Optima" w:cs="Arial"/>
          <w:szCs w:val="24"/>
          <w:lang w:val="es-ES"/>
        </w:rPr>
      </w:pPr>
    </w:p>
    <w:p w:rsidR="0009114D" w:rsidRPr="00A150D2"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09114D" w:rsidRPr="00A150D2"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09114D" w:rsidRPr="00A150D2"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09114D" w:rsidRPr="00111278" w:rsidRDefault="0009114D" w:rsidP="0009114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09114D" w:rsidRDefault="0009114D" w:rsidP="0009114D">
      <w:pPr>
        <w:autoSpaceDE w:val="0"/>
        <w:autoSpaceDN w:val="0"/>
        <w:adjustRightInd w:val="0"/>
        <w:jc w:val="both"/>
        <w:rPr>
          <w:rFonts w:ascii="Optima" w:hAnsi="Optima" w:cs="Arial"/>
          <w:szCs w:val="24"/>
          <w:lang w:val="es-ES"/>
        </w:rPr>
      </w:pPr>
    </w:p>
    <w:p w:rsidR="0009114D" w:rsidRPr="008315ED" w:rsidRDefault="0009114D" w:rsidP="0009114D">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EE534F">
        <w:rPr>
          <w:rFonts w:ascii="Optima" w:hAnsi="Optima" w:cs="Arial"/>
          <w:b/>
          <w:szCs w:val="24"/>
          <w:u w:val="single"/>
          <w:lang w:val="es-ES"/>
        </w:rPr>
        <w:t>.</w:t>
      </w:r>
    </w:p>
    <w:p w:rsidR="0009114D" w:rsidRDefault="0009114D" w:rsidP="0009114D">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09114D" w:rsidTr="0009114D">
        <w:trPr>
          <w:trHeight w:val="70"/>
        </w:trPr>
        <w:tc>
          <w:tcPr>
            <w:tcW w:w="3078" w:type="dxa"/>
            <w:shd w:val="clear" w:color="auto" w:fill="BFBFBF" w:themeFill="background1" w:themeFillShade="BF"/>
          </w:tcPr>
          <w:p w:rsidR="0009114D" w:rsidRPr="002836BC" w:rsidRDefault="0009114D" w:rsidP="0009114D">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09114D" w:rsidRPr="002836BC" w:rsidRDefault="0009114D" w:rsidP="0009114D">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09114D" w:rsidTr="0009114D">
        <w:tc>
          <w:tcPr>
            <w:tcW w:w="3078" w:type="dxa"/>
            <w:shd w:val="clear" w:color="auto" w:fill="E7E6E6" w:themeFill="background2"/>
          </w:tcPr>
          <w:p w:rsidR="0009114D" w:rsidRPr="002E5BB2" w:rsidRDefault="0009114D" w:rsidP="0009114D">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09114D" w:rsidRPr="002E5BB2" w:rsidRDefault="00EE534F" w:rsidP="0009114D">
            <w:pPr>
              <w:autoSpaceDE w:val="0"/>
              <w:autoSpaceDN w:val="0"/>
              <w:adjustRightInd w:val="0"/>
              <w:jc w:val="center"/>
              <w:rPr>
                <w:rFonts w:ascii="Optima" w:hAnsi="Optima" w:cs="Arial"/>
                <w:b/>
                <w:sz w:val="20"/>
                <w:lang w:val="es-ES"/>
              </w:rPr>
            </w:pPr>
            <w:r w:rsidRPr="00A00A42">
              <w:rPr>
                <w:rFonts w:ascii="Optima" w:hAnsi="Optima" w:cs="Arial"/>
                <w:b/>
                <w:sz w:val="20"/>
              </w:rPr>
              <w:t>Hermanos García Álamo, S.L.</w:t>
            </w:r>
          </w:p>
        </w:tc>
      </w:tr>
      <w:tr w:rsidR="0009114D" w:rsidRPr="00350B67" w:rsidTr="0009114D">
        <w:tc>
          <w:tcPr>
            <w:tcW w:w="3078" w:type="dxa"/>
          </w:tcPr>
          <w:p w:rsidR="0009114D" w:rsidRPr="005C3126" w:rsidRDefault="0009114D" w:rsidP="0009114D">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rsidR="0009114D" w:rsidRPr="00EE534F" w:rsidRDefault="00EE534F" w:rsidP="00EE534F">
            <w:pPr>
              <w:jc w:val="center"/>
              <w:rPr>
                <w:rFonts w:ascii="Optima" w:hAnsi="Optima" w:cs="Arial"/>
                <w:b/>
                <w:sz w:val="20"/>
              </w:rPr>
            </w:pPr>
            <w:proofErr w:type="spellStart"/>
            <w:r w:rsidRPr="00A00A42">
              <w:rPr>
                <w:rFonts w:ascii="Optima" w:hAnsi="Optima" w:cs="Arial"/>
                <w:b/>
                <w:sz w:val="20"/>
              </w:rPr>
              <w:t>Surhisa</w:t>
            </w:r>
            <w:proofErr w:type="spellEnd"/>
            <w:r w:rsidRPr="00A00A42">
              <w:rPr>
                <w:rFonts w:ascii="Optima" w:hAnsi="Optima" w:cs="Arial"/>
                <w:b/>
                <w:sz w:val="20"/>
              </w:rPr>
              <w:t xml:space="preserve"> Suárez e Hijos, S.L. </w:t>
            </w:r>
          </w:p>
        </w:tc>
      </w:tr>
      <w:tr w:rsidR="0009114D" w:rsidRPr="00350B67" w:rsidTr="0009114D">
        <w:tc>
          <w:tcPr>
            <w:tcW w:w="3078" w:type="dxa"/>
          </w:tcPr>
          <w:p w:rsidR="0009114D" w:rsidRPr="005C3126" w:rsidRDefault="0009114D" w:rsidP="0009114D">
            <w:pPr>
              <w:autoSpaceDE w:val="0"/>
              <w:autoSpaceDN w:val="0"/>
              <w:adjustRightInd w:val="0"/>
              <w:jc w:val="center"/>
              <w:rPr>
                <w:rFonts w:ascii="Optima" w:hAnsi="Optima" w:cs="Arial"/>
                <w:szCs w:val="24"/>
                <w:lang w:val="es-ES"/>
              </w:rPr>
            </w:pPr>
            <w:r w:rsidRPr="005C3126">
              <w:rPr>
                <w:rFonts w:ascii="Optima" w:hAnsi="Optima" w:cs="Arial"/>
                <w:szCs w:val="24"/>
                <w:lang w:val="es-ES"/>
              </w:rPr>
              <w:t>3</w:t>
            </w:r>
          </w:p>
        </w:tc>
        <w:tc>
          <w:tcPr>
            <w:tcW w:w="5928" w:type="dxa"/>
          </w:tcPr>
          <w:p w:rsidR="0009114D" w:rsidRPr="006A1D5F" w:rsidRDefault="00EE534F" w:rsidP="00EE534F">
            <w:pPr>
              <w:autoSpaceDE w:val="0"/>
              <w:autoSpaceDN w:val="0"/>
              <w:adjustRightInd w:val="0"/>
              <w:jc w:val="center"/>
              <w:rPr>
                <w:rFonts w:ascii="Optima" w:hAnsi="Optima" w:cs="Optima"/>
                <w:i/>
                <w:color w:val="000000"/>
                <w:szCs w:val="24"/>
                <w:lang w:val="es-ES"/>
              </w:rPr>
            </w:pPr>
            <w:proofErr w:type="spellStart"/>
            <w:r w:rsidRPr="00A00A42">
              <w:rPr>
                <w:rFonts w:ascii="Optima" w:hAnsi="Optima" w:cs="Arial"/>
                <w:b/>
                <w:sz w:val="20"/>
              </w:rPr>
              <w:t>Lopesan</w:t>
            </w:r>
            <w:proofErr w:type="spellEnd"/>
            <w:r w:rsidRPr="00A00A42">
              <w:rPr>
                <w:rFonts w:ascii="Optima" w:hAnsi="Optima" w:cs="Arial"/>
                <w:b/>
                <w:sz w:val="20"/>
              </w:rPr>
              <w:t xml:space="preserve"> Asfaltos y Construcciones, S.A.U</w:t>
            </w:r>
          </w:p>
        </w:tc>
      </w:tr>
    </w:tbl>
    <w:p w:rsidR="0009114D" w:rsidRDefault="0009114D" w:rsidP="0009114D">
      <w:pPr>
        <w:autoSpaceDE w:val="0"/>
        <w:autoSpaceDN w:val="0"/>
        <w:adjustRightInd w:val="0"/>
        <w:jc w:val="both"/>
        <w:rPr>
          <w:rFonts w:ascii="Optima" w:hAnsi="Optima" w:cs="Arial"/>
          <w:szCs w:val="24"/>
        </w:rPr>
      </w:pPr>
    </w:p>
    <w:p w:rsidR="0009114D" w:rsidRPr="00EE534F" w:rsidRDefault="0009114D" w:rsidP="00EE534F">
      <w:pPr>
        <w:ind w:firstLine="709"/>
        <w:jc w:val="both"/>
        <w:rPr>
          <w:rFonts w:ascii="Optima" w:hAnsi="Optima" w:cs="Arial"/>
          <w:b/>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EE534F" w:rsidRPr="00EE534F">
        <w:rPr>
          <w:rFonts w:ascii="Optima" w:hAnsi="Optima" w:cs="Arial"/>
          <w:b/>
          <w:szCs w:val="24"/>
        </w:rPr>
        <w:t>Hermanos García Álamo, S.L. con NIF</w:t>
      </w:r>
      <w:r w:rsidR="00EE534F" w:rsidRPr="00EE534F">
        <w:rPr>
          <w:rFonts w:ascii="Optima" w:hAnsi="Optima" w:cs="TT27Dt00"/>
          <w:b/>
          <w:szCs w:val="24"/>
          <w:lang w:val="es-ES"/>
        </w:rPr>
        <w:t xml:space="preserve"> B35370469</w:t>
      </w:r>
      <w:r w:rsidRPr="00EE534F">
        <w:rPr>
          <w:rFonts w:ascii="Optima" w:hAnsi="Optima" w:cs="Optima"/>
          <w:i/>
          <w:color w:val="000000"/>
          <w:szCs w:val="24"/>
          <w:lang w:val="es-ES"/>
        </w:rPr>
        <w:t>,</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Pr="003158A5">
        <w:rPr>
          <w:rFonts w:ascii="Optima" w:hAnsi="Optima" w:cs="ArialMT"/>
          <w:szCs w:val="24"/>
          <w:lang w:val="es-ES"/>
        </w:rPr>
        <w:t xml:space="preserve">  de  </w:t>
      </w:r>
      <w:r w:rsidR="00EE534F" w:rsidRPr="0041518C">
        <w:rPr>
          <w:rFonts w:ascii="Optima" w:hAnsi="Optima" w:cs="TT273t00"/>
          <w:b/>
          <w:color w:val="000000" w:themeColor="text1"/>
        </w:rPr>
        <w:t>157.943,93</w:t>
      </w:r>
      <w:r w:rsidRPr="00EE534F">
        <w:rPr>
          <w:rFonts w:ascii="Times New Roman" w:hAnsi="Times New Roman"/>
          <w:szCs w:val="24"/>
        </w:rPr>
        <w:t>€</w:t>
      </w:r>
      <w:r w:rsidRPr="003158A5">
        <w:rPr>
          <w:rFonts w:ascii="Optima" w:hAnsi="Optima" w:cs="Arial"/>
          <w:szCs w:val="24"/>
        </w:rPr>
        <w:t xml:space="preserve">  </w:t>
      </w:r>
      <w:r w:rsidR="00816B48">
        <w:rPr>
          <w:rFonts w:ascii="Optima" w:hAnsi="Optima" w:cs="Arial"/>
          <w:b/>
          <w:szCs w:val="24"/>
        </w:rPr>
        <w:t xml:space="preserve">e </w:t>
      </w:r>
      <w:r w:rsidRPr="003158A5">
        <w:rPr>
          <w:rFonts w:ascii="Optima" w:hAnsi="Optima" w:cs="Arial"/>
          <w:b/>
          <w:szCs w:val="24"/>
        </w:rPr>
        <w:t xml:space="preserve">IGIC </w:t>
      </w:r>
      <w:r w:rsidRPr="00EE534F">
        <w:rPr>
          <w:rFonts w:ascii="Optima" w:hAnsi="Optima" w:cs="Arial"/>
          <w:b/>
          <w:szCs w:val="24"/>
        </w:rPr>
        <w:t>7</w:t>
      </w:r>
      <w:r>
        <w:rPr>
          <w:rFonts w:ascii="Optima" w:hAnsi="Optima" w:cs="Arial"/>
          <w:b/>
          <w:szCs w:val="24"/>
        </w:rPr>
        <w:t xml:space="preserve"> % </w:t>
      </w:r>
      <w:r w:rsidRPr="003158A5">
        <w:rPr>
          <w:rFonts w:ascii="Optima" w:hAnsi="Optima" w:cs="Arial"/>
          <w:b/>
          <w:szCs w:val="24"/>
        </w:rPr>
        <w:t xml:space="preserve">de </w:t>
      </w:r>
      <w:r w:rsidR="00EE534F" w:rsidRPr="0041518C">
        <w:rPr>
          <w:rFonts w:ascii="Optima" w:hAnsi="Optima" w:cs="TT273t00"/>
          <w:b/>
          <w:color w:val="000000" w:themeColor="text1"/>
        </w:rPr>
        <w:t>11.056,07</w:t>
      </w:r>
      <w:r w:rsidR="00EE534F">
        <w:rPr>
          <w:rFonts w:ascii="Optima" w:hAnsi="Optima" w:cs="Arial"/>
          <w:szCs w:val="24"/>
        </w:rPr>
        <w:t>€</w:t>
      </w:r>
      <w:r>
        <w:rPr>
          <w:rFonts w:ascii="Optima" w:hAnsi="Optima" w:cs="Arial"/>
          <w:szCs w:val="24"/>
        </w:rPr>
        <w:t xml:space="preserve">, </w:t>
      </w:r>
      <w:r>
        <w:rPr>
          <w:rFonts w:ascii="Optima" w:hAnsi="Optima" w:cs="Arial"/>
          <w:szCs w:val="24"/>
          <w:lang w:val="es-ES"/>
        </w:rPr>
        <w:t>así como el resto de condiciones de su oferta.</w:t>
      </w:r>
    </w:p>
    <w:p w:rsidR="0009114D" w:rsidRPr="004A7153" w:rsidRDefault="0009114D" w:rsidP="0009114D">
      <w:pPr>
        <w:autoSpaceDE w:val="0"/>
        <w:autoSpaceDN w:val="0"/>
        <w:adjustRightInd w:val="0"/>
        <w:jc w:val="both"/>
        <w:rPr>
          <w:rFonts w:ascii="Optima" w:hAnsi="Optima" w:cs="TT1C9t00"/>
          <w:szCs w:val="24"/>
          <w:lang w:val="es-ES"/>
        </w:rPr>
      </w:pPr>
    </w:p>
    <w:p w:rsidR="0009114D" w:rsidRPr="008475C1" w:rsidRDefault="0009114D" w:rsidP="0009114D">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lastRenderedPageBreak/>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EE534F" w:rsidRPr="00EE534F">
        <w:rPr>
          <w:rFonts w:ascii="Optima" w:hAnsi="Optima" w:cs="Arial"/>
          <w:b/>
          <w:szCs w:val="24"/>
        </w:rPr>
        <w:t>Hermanos García Álamo, S.L. con NIF</w:t>
      </w:r>
      <w:r w:rsidR="00EE534F" w:rsidRPr="00EE534F">
        <w:rPr>
          <w:rFonts w:ascii="Optima" w:hAnsi="Optima" w:cs="TT27Dt00"/>
          <w:b/>
          <w:szCs w:val="24"/>
          <w:lang w:val="es-ES"/>
        </w:rPr>
        <w:t xml:space="preserve"> B35370469</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00EE534F">
        <w:rPr>
          <w:rFonts w:ascii="Optima" w:hAnsi="Optima" w:cs="Arial"/>
          <w:b/>
          <w:szCs w:val="24"/>
          <w:lang w:val="es-ES"/>
        </w:rPr>
        <w:t>SIETE (</w:t>
      </w:r>
      <w:r w:rsidRPr="006F604D">
        <w:rPr>
          <w:rFonts w:ascii="Optima" w:hAnsi="Optima" w:cs="Arial"/>
          <w:b/>
          <w:szCs w:val="24"/>
          <w:lang w:val="es-ES"/>
        </w:rPr>
        <w:t>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p>
    <w:p w:rsidR="0009114D" w:rsidRDefault="0009114D" w:rsidP="0009114D">
      <w:pPr>
        <w:jc w:val="both"/>
        <w:rPr>
          <w:rFonts w:ascii="Optima" w:hAnsi="Optima" w:cs="Arial"/>
          <w:b/>
          <w:color w:val="FF0000"/>
          <w:szCs w:val="24"/>
        </w:rPr>
      </w:pPr>
    </w:p>
    <w:p w:rsidR="000A1AED" w:rsidRDefault="00E10FD4" w:rsidP="000A1A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679FD">
        <w:rPr>
          <w:rFonts w:ascii="Optima" w:hAnsi="Optima" w:cs="TT27Bt00"/>
          <w:b/>
          <w:szCs w:val="24"/>
          <w:u w:val="single"/>
          <w:lang w:val="es-ES"/>
        </w:rPr>
        <w:t>1) Los</w:t>
      </w:r>
      <w:r>
        <w:rPr>
          <w:rFonts w:ascii="Optima" w:hAnsi="Optima" w:cs="TT27Bt00"/>
          <w:b/>
          <w:szCs w:val="24"/>
          <w:u w:val="single"/>
          <w:lang w:val="es-ES"/>
        </w:rPr>
        <w:t xml:space="preserve"> </w:t>
      </w:r>
      <w:r w:rsidRPr="00C679FD">
        <w:rPr>
          <w:rFonts w:ascii="Optima" w:hAnsi="Optima" w:cs="TT27Bt00"/>
          <w:b/>
          <w:szCs w:val="24"/>
          <w:u w:val="single"/>
          <w:lang w:val="es-ES"/>
        </w:rPr>
        <w:t xml:space="preserve"> poderes de representación, debidamente</w:t>
      </w:r>
      <w:r>
        <w:rPr>
          <w:rFonts w:ascii="Optima" w:hAnsi="Optima" w:cs="TT27Bt00"/>
          <w:b/>
          <w:szCs w:val="24"/>
          <w:u w:val="single"/>
          <w:lang w:val="es-ES"/>
        </w:rPr>
        <w:t xml:space="preserve"> </w:t>
      </w:r>
      <w:r w:rsidRPr="00C679FD">
        <w:rPr>
          <w:rFonts w:ascii="Optima" w:hAnsi="Optima" w:cs="TT27Bt00"/>
          <w:b/>
          <w:szCs w:val="24"/>
          <w:u w:val="single"/>
          <w:lang w:val="es-ES"/>
        </w:rPr>
        <w:t xml:space="preserve"> bastanteados</w:t>
      </w:r>
      <w:r w:rsidRPr="00C679FD">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2E4ACE">
          <w:rPr>
            <w:rStyle w:val="Hipervnculo"/>
            <w:rFonts w:ascii="Optima" w:hAnsi="Optima" w:cs="TT27Bt00"/>
            <w:szCs w:val="24"/>
            <w:lang w:val="es-ES"/>
          </w:rPr>
          <w:t>https://cabildo.grancanaria.com/busqueda?articleId=65963</w:t>
        </w:r>
      </w:hyperlink>
      <w:r>
        <w:rPr>
          <w:rFonts w:ascii="Optima" w:hAnsi="Optima" w:cs="TT27Bt00"/>
          <w:szCs w:val="24"/>
          <w:lang w:val="es-ES"/>
        </w:rPr>
        <w:t xml:space="preserve"> </w:t>
      </w:r>
    </w:p>
    <w:p w:rsidR="000A1AED" w:rsidRDefault="000A1AED" w:rsidP="000A1A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A1AED" w:rsidRPr="00076509" w:rsidRDefault="000A1AED" w:rsidP="000A1A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A1AED">
        <w:rPr>
          <w:rFonts w:ascii="Optima" w:hAnsi="Optima" w:cs="TT27Bt00"/>
          <w:b/>
          <w:szCs w:val="24"/>
          <w:u w:val="single"/>
          <w:lang w:val="es-ES"/>
        </w:rPr>
        <w:t>2)</w:t>
      </w:r>
      <w:r>
        <w:rPr>
          <w:rFonts w:ascii="Optima" w:hAnsi="Optima" w:cs="TT27Bt00"/>
          <w:szCs w:val="24"/>
          <w:lang w:val="es-ES"/>
        </w:rPr>
        <w:t xml:space="preserve"> Dado que el licitador ha autorizado la </w:t>
      </w:r>
      <w:r w:rsidRPr="000A1AED">
        <w:rPr>
          <w:rFonts w:ascii="Optima" w:hAnsi="Optima" w:cs="TT27Bt00"/>
          <w:b/>
          <w:szCs w:val="24"/>
          <w:u w:val="single"/>
          <w:lang w:val="es-ES"/>
        </w:rPr>
        <w:t>consulta electrónica de datos</w:t>
      </w:r>
      <w:r>
        <w:rPr>
          <w:rFonts w:ascii="Optima" w:hAnsi="Optima" w:cs="TT27Bt00"/>
          <w:szCs w:val="24"/>
          <w:lang w:val="es-ES"/>
        </w:rPr>
        <w:t xml:space="preserve"> –certificaciones de estar al corriente en sus obligaciones tributarias y de seguridad social-, esta documentación </w:t>
      </w:r>
      <w:r w:rsidRPr="000A1AED">
        <w:rPr>
          <w:rFonts w:ascii="Optima" w:hAnsi="Optima" w:cs="TT27Bt00"/>
          <w:b/>
          <w:szCs w:val="24"/>
          <w:u w:val="single"/>
          <w:lang w:val="es-ES"/>
        </w:rPr>
        <w:t>se incorporará de oficio al expediente</w:t>
      </w:r>
      <w:r>
        <w:rPr>
          <w:rFonts w:ascii="Optima" w:hAnsi="Optima" w:cs="TT27Bt00"/>
          <w:szCs w:val="24"/>
          <w:lang w:val="es-ES"/>
        </w:rPr>
        <w:t xml:space="preserve">. En caso de imposibilidad técnica o si alguna certificación fuese negativa se requerirá al licitador la </w:t>
      </w:r>
      <w:r>
        <w:rPr>
          <w:rFonts w:ascii="Optima" w:hAnsi="Optima" w:cs="TT27Bt00"/>
          <w:b/>
          <w:szCs w:val="24"/>
          <w:u w:val="single"/>
          <w:lang w:val="es-ES"/>
        </w:rPr>
        <w:t>d</w:t>
      </w:r>
      <w:r w:rsidRPr="00076509">
        <w:rPr>
          <w:rFonts w:ascii="Optima" w:hAnsi="Optima" w:cs="TT27Bt00"/>
          <w:b/>
          <w:szCs w:val="24"/>
          <w:u w:val="single"/>
          <w:lang w:val="es-ES"/>
        </w:rPr>
        <w:t>ocumentación  justificativa de hallarse al corriente</w:t>
      </w:r>
      <w:r w:rsidRPr="00076509">
        <w:rPr>
          <w:rFonts w:ascii="Optima" w:hAnsi="Optima" w:cs="TT27Bt00"/>
          <w:szCs w:val="24"/>
          <w:lang w:val="es-ES"/>
        </w:rPr>
        <w:t xml:space="preserve"> en el cumplimiento de sus obligaciones tributarias </w:t>
      </w:r>
      <w:r>
        <w:rPr>
          <w:rFonts w:ascii="Optima" w:hAnsi="Optima" w:cs="TT27Bt00"/>
          <w:szCs w:val="24"/>
          <w:lang w:val="es-ES"/>
        </w:rPr>
        <w:t>r</w:t>
      </w:r>
      <w:r w:rsidRPr="00076509">
        <w:rPr>
          <w:rFonts w:ascii="Optima" w:hAnsi="Optima" w:cs="TT27Bt00"/>
          <w:szCs w:val="24"/>
          <w:lang w:val="es-ES"/>
        </w:rPr>
        <w:t>elativas a la Hacienda Estatal, a la Canaria (específico para contratar con la Administración), con la Seguridad Social.</w:t>
      </w:r>
    </w:p>
    <w:p w:rsidR="000A1AED" w:rsidRDefault="000A1AE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9114D" w:rsidRPr="008475C1" w:rsidRDefault="0009114D" w:rsidP="0009114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475C1">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9114D" w:rsidRPr="00C81D2F" w:rsidRDefault="0009114D" w:rsidP="0009114D">
      <w:pPr>
        <w:pBdr>
          <w:top w:val="single" w:sz="4" w:space="1" w:color="auto"/>
          <w:left w:val="single" w:sz="4" w:space="4" w:color="auto"/>
          <w:bottom w:val="single" w:sz="4" w:space="1" w:color="auto"/>
          <w:right w:val="single" w:sz="4" w:space="4" w:color="auto"/>
        </w:pBdr>
        <w:jc w:val="both"/>
        <w:rPr>
          <w:rFonts w:ascii="Optima" w:hAnsi="Optima"/>
          <w:b/>
          <w:szCs w:val="24"/>
          <w:highlight w:val="cyan"/>
          <w:u w:val="single"/>
        </w:rPr>
      </w:pPr>
    </w:p>
    <w:p w:rsidR="0009114D" w:rsidRPr="008475C1" w:rsidRDefault="00816B48" w:rsidP="0009114D">
      <w:pPr>
        <w:pBdr>
          <w:top w:val="single" w:sz="4" w:space="1" w:color="auto"/>
          <w:left w:val="single" w:sz="4" w:space="4" w:color="auto"/>
          <w:bottom w:val="single" w:sz="4" w:space="1" w:color="auto"/>
          <w:right w:val="single" w:sz="4" w:space="4" w:color="auto"/>
        </w:pBdr>
        <w:jc w:val="both"/>
        <w:rPr>
          <w:rFonts w:ascii="Optima" w:hAnsi="Optima" w:cs="Arial"/>
          <w:b/>
          <w:szCs w:val="24"/>
        </w:rPr>
      </w:pPr>
      <w:r>
        <w:rPr>
          <w:rFonts w:ascii="Optima" w:hAnsi="Optima"/>
          <w:b/>
          <w:szCs w:val="24"/>
          <w:u w:val="single"/>
        </w:rPr>
        <w:t>3</w:t>
      </w:r>
      <w:r w:rsidR="0009114D" w:rsidRPr="008475C1">
        <w:rPr>
          <w:rFonts w:ascii="Optima" w:hAnsi="Optima"/>
          <w:b/>
          <w:szCs w:val="24"/>
          <w:u w:val="single"/>
        </w:rPr>
        <w:t xml:space="preserve">) </w:t>
      </w:r>
      <w:r w:rsidR="0009114D" w:rsidRPr="008475C1">
        <w:rPr>
          <w:rFonts w:ascii="Optima" w:hAnsi="Optima" w:cs="Arial"/>
          <w:b/>
          <w:szCs w:val="24"/>
          <w:u w:val="single"/>
        </w:rPr>
        <w:t>Asimismo, en igual plazo ha de constituir la garantía definitiva</w:t>
      </w:r>
      <w:r w:rsidR="0009114D" w:rsidRPr="008475C1">
        <w:rPr>
          <w:rFonts w:ascii="Optima" w:hAnsi="Optima" w:cs="Arial"/>
          <w:szCs w:val="24"/>
          <w:u w:val="single"/>
        </w:rPr>
        <w:t>,</w:t>
      </w:r>
      <w:r w:rsidR="0009114D" w:rsidRPr="008475C1">
        <w:rPr>
          <w:rFonts w:ascii="Optima" w:hAnsi="Optima" w:cs="Arial"/>
          <w:szCs w:val="24"/>
        </w:rPr>
        <w:t xml:space="preserve"> conforme al artículo 107 LCSP por los siguientes importes, que se corresponde con el </w:t>
      </w:r>
      <w:r w:rsidR="0009114D" w:rsidRPr="008475C1">
        <w:rPr>
          <w:rFonts w:ascii="Optima" w:hAnsi="Optima" w:cs="Arial"/>
          <w:b/>
          <w:szCs w:val="24"/>
        </w:rPr>
        <w:t>cinco por ciento (5%)</w:t>
      </w:r>
      <w:r w:rsidR="0009114D" w:rsidRPr="008475C1">
        <w:rPr>
          <w:rFonts w:ascii="Optima" w:hAnsi="Optima" w:cs="Arial"/>
          <w:color w:val="FF0000"/>
          <w:szCs w:val="24"/>
        </w:rPr>
        <w:t xml:space="preserve"> </w:t>
      </w:r>
      <w:r w:rsidR="0009114D" w:rsidRPr="008475C1">
        <w:rPr>
          <w:rFonts w:ascii="Optima" w:hAnsi="Optima" w:cs="Arial"/>
          <w:szCs w:val="24"/>
        </w:rPr>
        <w:t xml:space="preserve">del </w:t>
      </w:r>
      <w:r w:rsidR="0009114D" w:rsidRPr="0041518C">
        <w:rPr>
          <w:rFonts w:ascii="Optima" w:hAnsi="Optima" w:cs="Arial"/>
          <w:b/>
          <w:szCs w:val="24"/>
        </w:rPr>
        <w:t>importe neto de su oferta 5% de</w:t>
      </w:r>
      <w:r w:rsidR="0009114D" w:rsidRPr="008475C1">
        <w:rPr>
          <w:rFonts w:ascii="Optima" w:hAnsi="Optima" w:cs="Arial"/>
          <w:b/>
          <w:szCs w:val="24"/>
        </w:rPr>
        <w:t xml:space="preserve"> </w:t>
      </w:r>
      <w:r w:rsidR="00EE534F" w:rsidRPr="0041518C">
        <w:rPr>
          <w:rFonts w:ascii="Optima" w:hAnsi="Optima" w:cs="TT273t00"/>
          <w:b/>
          <w:color w:val="000000" w:themeColor="text1"/>
        </w:rPr>
        <w:t>157.943,93</w:t>
      </w:r>
      <w:r w:rsidR="0009114D" w:rsidRPr="00EE534F">
        <w:rPr>
          <w:rFonts w:ascii="Times New Roman" w:hAnsi="Times New Roman"/>
          <w:b/>
          <w:szCs w:val="24"/>
        </w:rPr>
        <w:t>€</w:t>
      </w:r>
      <w:r w:rsidR="0009114D" w:rsidRPr="00EE534F">
        <w:rPr>
          <w:rFonts w:ascii="Optima" w:hAnsi="Optima" w:cs="Arial"/>
          <w:b/>
          <w:szCs w:val="24"/>
        </w:rPr>
        <w:t xml:space="preserve"> = </w:t>
      </w:r>
      <w:r w:rsidR="0041518C">
        <w:rPr>
          <w:rFonts w:ascii="Optima" w:hAnsi="Optima" w:cs="Arial"/>
          <w:b/>
          <w:szCs w:val="24"/>
        </w:rPr>
        <w:t>7.897,19</w:t>
      </w:r>
      <w:r w:rsidR="0009114D" w:rsidRPr="0041518C">
        <w:rPr>
          <w:rFonts w:ascii="Optima" w:hAnsi="Optima" w:cs="Arial"/>
          <w:szCs w:val="24"/>
        </w:rPr>
        <w:t>€</w:t>
      </w:r>
    </w:p>
    <w:p w:rsidR="0009114D" w:rsidRDefault="0009114D" w:rsidP="0009114D">
      <w:pPr>
        <w:jc w:val="both"/>
        <w:rPr>
          <w:rFonts w:ascii="Optima" w:hAnsi="Optima" w:cs="Arial"/>
          <w:b/>
          <w:bCs/>
          <w:color w:val="FF0000"/>
          <w:szCs w:val="24"/>
          <w:u w:val="single"/>
        </w:rPr>
      </w:pPr>
    </w:p>
    <w:p w:rsidR="00EF589F" w:rsidRDefault="00EF589F" w:rsidP="005E5ABA">
      <w:pPr>
        <w:rPr>
          <w:rFonts w:ascii="Optima" w:hAnsi="Optima" w:cs="Arial"/>
          <w:b/>
          <w:szCs w:val="24"/>
          <w:u w:val="single"/>
        </w:rPr>
      </w:pPr>
    </w:p>
    <w:p w:rsidR="0009114D" w:rsidRPr="000301B1" w:rsidRDefault="005E5ABA" w:rsidP="000301B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0301B1" w:rsidRDefault="000301B1" w:rsidP="005E5ABA">
      <w:pPr>
        <w:ind w:firstLine="708"/>
        <w:jc w:val="both"/>
        <w:rPr>
          <w:rFonts w:ascii="Optima" w:hAnsi="Optima" w:cs="Arial"/>
          <w:b/>
          <w:color w:val="000000" w:themeColor="text1"/>
          <w:szCs w:val="24"/>
        </w:rPr>
      </w:pPr>
    </w:p>
    <w:p w:rsidR="005E5ABA" w:rsidRDefault="005E5ABA" w:rsidP="005E5ABA">
      <w:pPr>
        <w:ind w:firstLine="708"/>
        <w:jc w:val="both"/>
        <w:rPr>
          <w:rFonts w:ascii="Optima" w:hAnsi="Optima" w:cs="Arial"/>
          <w:b/>
          <w:color w:val="000000" w:themeColor="text1"/>
          <w:szCs w:val="24"/>
        </w:rPr>
      </w:pPr>
      <w:r w:rsidRPr="005F3279">
        <w:rPr>
          <w:rFonts w:ascii="Optima" w:hAnsi="Optima" w:cs="Arial"/>
          <w:b/>
          <w:color w:val="000000" w:themeColor="text1"/>
          <w:szCs w:val="24"/>
        </w:rPr>
        <w:t>6.1.2 Análisis de subsanación de Documentación General</w:t>
      </w:r>
    </w:p>
    <w:p w:rsidR="005E5ABA" w:rsidRPr="005F3279" w:rsidRDefault="005E5ABA" w:rsidP="005E5ABA">
      <w:pPr>
        <w:ind w:firstLine="708"/>
        <w:jc w:val="both"/>
        <w:rPr>
          <w:rFonts w:ascii="Optima" w:hAnsi="Optima" w:cs="Arial"/>
          <w:b/>
          <w:color w:val="000000" w:themeColor="text1"/>
          <w:szCs w:val="24"/>
        </w:rPr>
      </w:pPr>
    </w:p>
    <w:p w:rsidR="005E5ABA" w:rsidRPr="00733E70" w:rsidRDefault="005E5ABA" w:rsidP="00733E70">
      <w:pPr>
        <w:spacing w:after="160" w:line="259" w:lineRule="auto"/>
        <w:ind w:left="-142" w:firstLine="568"/>
        <w:jc w:val="both"/>
        <w:rPr>
          <w:rFonts w:eastAsiaTheme="minorHAnsi" w:cs="Arial"/>
          <w:sz w:val="20"/>
          <w:lang w:val="es-ES" w:eastAsia="en-US"/>
        </w:rPr>
      </w:pPr>
      <w:r w:rsidRPr="00BE017D">
        <w:rPr>
          <w:rFonts w:ascii="Optima" w:eastAsiaTheme="minorHAnsi" w:hAnsi="Optima" w:cs="Arial"/>
          <w:b/>
          <w:color w:val="000000" w:themeColor="text1"/>
          <w:szCs w:val="24"/>
          <w:lang w:val="es-ES" w:eastAsia="en-US"/>
        </w:rPr>
        <w:t>-</w:t>
      </w:r>
      <w:r w:rsidRPr="00BE017D">
        <w:rPr>
          <w:rFonts w:ascii="Optima" w:eastAsiaTheme="minorHAnsi" w:hAnsi="Optima" w:cs="Arial"/>
          <w:b/>
          <w:color w:val="000000" w:themeColor="text1"/>
          <w:szCs w:val="24"/>
          <w:lang w:val="es-ES" w:eastAsia="en-US"/>
        </w:rPr>
        <w:tab/>
        <w:t xml:space="preserve">XP1080/2021/INS </w:t>
      </w:r>
      <w:r w:rsidRPr="00BE017D">
        <w:rPr>
          <w:rFonts w:ascii="Optima" w:eastAsiaTheme="minorHAnsi" w:hAnsi="Optima" w:cstheme="minorBidi"/>
          <w:szCs w:val="24"/>
          <w:lang w:val="es-ES" w:eastAsia="en-US"/>
        </w:rPr>
        <w:t xml:space="preserve">Procedimiento abierto simplificado varios criterios sujetos a juicios de valor </w:t>
      </w:r>
      <w:r w:rsidRPr="00BE017D">
        <w:rPr>
          <w:rFonts w:ascii="Optima" w:eastAsiaTheme="minorHAnsi" w:hAnsi="Optima" w:cstheme="minorBidi"/>
          <w:b/>
          <w:i/>
          <w:szCs w:val="24"/>
          <w:u w:val="single"/>
          <w:lang w:val="es-ES" w:eastAsia="en-US"/>
        </w:rPr>
        <w:t>“Renovación de las instalaciones térmicas y de baja tensión en Espacio Joven de la Plaza de la Constitución, nº 3, T.M. Las Palmas de Gran Canaria.”</w:t>
      </w:r>
      <w:r w:rsidRPr="00BE017D">
        <w:rPr>
          <w:rFonts w:eastAsiaTheme="minorHAnsi" w:cs="Arial"/>
          <w:sz w:val="20"/>
          <w:lang w:val="es-ES" w:eastAsia="en-US"/>
        </w:rPr>
        <w:t xml:space="preserve"> </w:t>
      </w:r>
      <w:r w:rsidRPr="00BE017D">
        <w:rPr>
          <w:rFonts w:ascii="Optima" w:eastAsiaTheme="minorHAnsi" w:hAnsi="Optima" w:cstheme="minorBidi"/>
          <w:szCs w:val="24"/>
          <w:lang w:val="es-ES" w:eastAsia="en-US"/>
        </w:rPr>
        <w:t xml:space="preserve">Importe neto de la licitación </w:t>
      </w:r>
      <w:r w:rsidRPr="00BE017D">
        <w:rPr>
          <w:rFonts w:ascii="Optima" w:eastAsiaTheme="minorHAnsi" w:hAnsi="Optima" w:cs="Arial"/>
          <w:szCs w:val="24"/>
          <w:lang w:val="es-ES" w:eastAsia="en-US"/>
        </w:rPr>
        <w:t xml:space="preserve">651.246,30 </w:t>
      </w:r>
      <w:r w:rsidRPr="00BE017D">
        <w:rPr>
          <w:rFonts w:eastAsiaTheme="minorHAnsi" w:cs="Arial"/>
          <w:szCs w:val="24"/>
          <w:lang w:val="es-ES" w:eastAsia="en-US"/>
        </w:rPr>
        <w:t>€</w:t>
      </w:r>
      <w:r w:rsidRPr="00BE017D">
        <w:rPr>
          <w:rFonts w:ascii="Optima" w:eastAsiaTheme="minorHAnsi" w:hAnsi="Optima" w:cs="Arial"/>
          <w:szCs w:val="24"/>
          <w:lang w:val="es-ES" w:eastAsia="en-US"/>
        </w:rPr>
        <w:t xml:space="preserve"> </w:t>
      </w:r>
      <w:r w:rsidRPr="00BE017D">
        <w:rPr>
          <w:rFonts w:ascii="Optima" w:eastAsiaTheme="minorHAnsi" w:hAnsi="Optima" w:cs="Helvetica-Bold"/>
          <w:bCs/>
          <w:szCs w:val="24"/>
          <w:lang w:val="es-ES" w:eastAsia="en-US"/>
        </w:rPr>
        <w:t xml:space="preserve">e IGIC de </w:t>
      </w:r>
      <w:r w:rsidRPr="00BE017D">
        <w:rPr>
          <w:rFonts w:ascii="Optima" w:eastAsiaTheme="minorHAnsi" w:hAnsi="Optima" w:cs="Arial"/>
          <w:szCs w:val="24"/>
          <w:lang w:val="es-ES" w:eastAsia="en-US"/>
        </w:rPr>
        <w:t xml:space="preserve">45.587,24 </w:t>
      </w:r>
      <w:r w:rsidRPr="00BE017D">
        <w:rPr>
          <w:rFonts w:eastAsiaTheme="minorHAnsi" w:cs="Arial"/>
          <w:szCs w:val="24"/>
          <w:lang w:val="es-ES" w:eastAsia="en-US"/>
        </w:rPr>
        <w:t>€</w:t>
      </w:r>
      <w:r w:rsidRPr="00BE017D">
        <w:rPr>
          <w:rFonts w:ascii="Optima" w:eastAsiaTheme="minorHAnsi" w:hAnsi="Optima" w:cs="Arial"/>
          <w:szCs w:val="24"/>
          <w:lang w:val="es-ES" w:eastAsia="en-US"/>
        </w:rPr>
        <w:t xml:space="preserve">. </w:t>
      </w:r>
      <w:r w:rsidRPr="00BE017D">
        <w:rPr>
          <w:rFonts w:ascii="Optima" w:eastAsiaTheme="minorHAnsi" w:hAnsi="Optima" w:cs="Arial"/>
          <w:bCs/>
          <w:szCs w:val="24"/>
          <w:lang w:val="es-ES" w:eastAsia="en-US"/>
        </w:rPr>
        <w:t>Tramitación ordinaria.</w:t>
      </w:r>
      <w:r w:rsidRPr="00BE017D">
        <w:rPr>
          <w:rFonts w:ascii="Optima" w:eastAsiaTheme="minorHAnsi" w:hAnsi="Optima" w:cs="Helvetica-Bold"/>
          <w:bCs/>
          <w:szCs w:val="24"/>
          <w:lang w:val="es-ES" w:eastAsia="en-US"/>
        </w:rPr>
        <w:t xml:space="preserve"> Plazo de ejecución 32 semanas.</w:t>
      </w:r>
      <w:r w:rsidRPr="00BE017D">
        <w:rPr>
          <w:rFonts w:ascii="Optima" w:eastAsiaTheme="minorHAnsi" w:hAnsi="Optima" w:cs="Helvetica"/>
          <w:szCs w:val="24"/>
          <w:lang w:val="es-ES" w:eastAsia="en-US"/>
        </w:rPr>
        <w:t xml:space="preserve"> </w:t>
      </w:r>
      <w:r w:rsidRPr="00BE017D">
        <w:rPr>
          <w:rFonts w:ascii="Optima" w:eastAsiaTheme="minorHAnsi" w:hAnsi="Optima" w:cs="Helvetica"/>
          <w:b/>
          <w:szCs w:val="24"/>
          <w:u w:val="single"/>
          <w:lang w:val="es-ES" w:eastAsia="en-US"/>
        </w:rPr>
        <w:t>Servicio de Instalaciones.</w:t>
      </w:r>
    </w:p>
    <w:p w:rsidR="00733E70" w:rsidRDefault="00733E70" w:rsidP="005E5ABA">
      <w:pPr>
        <w:autoSpaceDE w:val="0"/>
        <w:autoSpaceDN w:val="0"/>
        <w:adjustRightInd w:val="0"/>
        <w:ind w:firstLine="709"/>
        <w:jc w:val="both"/>
        <w:rPr>
          <w:rFonts w:ascii="Optima" w:hAnsi="Optima" w:cs="Arial"/>
          <w:color w:val="000000" w:themeColor="text1"/>
          <w:szCs w:val="24"/>
        </w:rPr>
      </w:pPr>
    </w:p>
    <w:p w:rsidR="005E5ABA" w:rsidRPr="005F3279" w:rsidRDefault="005E5ABA" w:rsidP="005E5ABA">
      <w:pPr>
        <w:autoSpaceDE w:val="0"/>
        <w:autoSpaceDN w:val="0"/>
        <w:adjustRightInd w:val="0"/>
        <w:ind w:firstLine="709"/>
        <w:jc w:val="both"/>
        <w:rPr>
          <w:rFonts w:ascii="Optima" w:hAnsi="Optima" w:cs="Arial"/>
          <w:color w:val="000000" w:themeColor="text1"/>
          <w:szCs w:val="24"/>
        </w:rPr>
      </w:pPr>
      <w:r w:rsidRPr="005F3279">
        <w:rPr>
          <w:rFonts w:ascii="Optima" w:hAnsi="Optima" w:cs="Arial"/>
          <w:color w:val="000000" w:themeColor="text1"/>
          <w:szCs w:val="24"/>
        </w:rPr>
        <w:t xml:space="preserve">En la Mesa del pasado </w:t>
      </w:r>
      <w:r w:rsidRPr="00BE017D">
        <w:rPr>
          <w:rFonts w:ascii="Optima" w:hAnsi="Optima" w:cs="Arial"/>
          <w:b/>
          <w:color w:val="000000" w:themeColor="text1"/>
          <w:szCs w:val="24"/>
        </w:rPr>
        <w:t>19 de octubre de 2022</w:t>
      </w:r>
      <w:r w:rsidRPr="00BE017D">
        <w:rPr>
          <w:rFonts w:ascii="Optima" w:hAnsi="Optima" w:cs="Arial"/>
          <w:color w:val="000000" w:themeColor="text1"/>
          <w:szCs w:val="24"/>
        </w:rPr>
        <w:t>,</w:t>
      </w:r>
      <w:r w:rsidRPr="005F3279">
        <w:rPr>
          <w:rFonts w:ascii="Optima" w:hAnsi="Optima" w:cs="Arial"/>
          <w:color w:val="000000" w:themeColor="text1"/>
          <w:szCs w:val="24"/>
        </w:rPr>
        <w:t xml:space="preserve"> se procedió a la apertura del Sobre nº 1 de documentación general y criterios sujetos a juicio de valor</w:t>
      </w:r>
      <w:r w:rsidRPr="005F3279">
        <w:rPr>
          <w:rFonts w:ascii="Optima" w:hAnsi="Optima" w:cs="TT2A2t00"/>
          <w:color w:val="000000" w:themeColor="text1"/>
          <w:szCs w:val="24"/>
          <w:lang w:val="es-ES"/>
        </w:rPr>
        <w:t xml:space="preserve">, observándose que las siguientes licitadoras, no </w:t>
      </w:r>
      <w:r w:rsidRPr="005F3279">
        <w:rPr>
          <w:rFonts w:ascii="Optima" w:hAnsi="Optima" w:cs="Arial"/>
          <w:bCs/>
          <w:color w:val="000000" w:themeColor="text1"/>
          <w:szCs w:val="24"/>
          <w:lang w:val="es-ES"/>
        </w:rPr>
        <w:t>presentaban  toda la documentación, en la forma</w:t>
      </w:r>
      <w:r w:rsidRPr="005F3279">
        <w:rPr>
          <w:rFonts w:ascii="Optima" w:hAnsi="Optima" w:cs="Arial"/>
          <w:color w:val="000000" w:themeColor="text1"/>
          <w:szCs w:val="24"/>
        </w:rPr>
        <w:t xml:space="preserve"> exigida </w:t>
      </w:r>
      <w:r w:rsidRPr="005F3279">
        <w:rPr>
          <w:rFonts w:ascii="Optima" w:hAnsi="Optima" w:cs="Arial"/>
          <w:color w:val="000000" w:themeColor="text1"/>
          <w:szCs w:val="24"/>
        </w:rPr>
        <w:lastRenderedPageBreak/>
        <w:t>en el PCAP según consta en el acta de la referida sesión, efectuándose requerimiento de subsanación, en el plazo de tres días naturales en los siguientes términos:</w:t>
      </w:r>
    </w:p>
    <w:p w:rsidR="005E5ABA" w:rsidRPr="005F3279" w:rsidRDefault="005E5ABA" w:rsidP="005E5ABA">
      <w:pPr>
        <w:autoSpaceDE w:val="0"/>
        <w:autoSpaceDN w:val="0"/>
        <w:adjustRightInd w:val="0"/>
        <w:ind w:firstLine="709"/>
        <w:jc w:val="both"/>
        <w:rPr>
          <w:rFonts w:ascii="Optima" w:hAnsi="Optima" w:cs="Arial"/>
          <w:color w:val="000000" w:themeColor="text1"/>
          <w:szCs w:val="24"/>
        </w:rPr>
      </w:pPr>
    </w:p>
    <w:p w:rsidR="005E5ABA" w:rsidRPr="00CD6DEE" w:rsidRDefault="005E5ABA" w:rsidP="005E5ABA">
      <w:pPr>
        <w:pStyle w:val="Prrafodelista"/>
        <w:numPr>
          <w:ilvl w:val="0"/>
          <w:numId w:val="31"/>
        </w:numPr>
        <w:jc w:val="both"/>
        <w:rPr>
          <w:rFonts w:ascii="Optima" w:hAnsi="Optima" w:cs="Arial"/>
          <w:color w:val="000000" w:themeColor="text1"/>
          <w:szCs w:val="24"/>
          <w:u w:val="single"/>
        </w:rPr>
      </w:pPr>
      <w:r w:rsidRPr="00CD6DEE">
        <w:rPr>
          <w:rFonts w:ascii="Optima" w:hAnsi="Optima" w:cs="TT277t00"/>
          <w:b/>
          <w:caps/>
          <w:color w:val="000000" w:themeColor="text1"/>
          <w:szCs w:val="24"/>
        </w:rPr>
        <w:t>Insiste instalaciones, s.l.u</w:t>
      </w:r>
      <w:r w:rsidRPr="00CD6DEE">
        <w:rPr>
          <w:rFonts w:ascii="Optima" w:hAnsi="Optima" w:cs="TT277t00"/>
          <w:b/>
          <w:caps/>
          <w:color w:val="000000" w:themeColor="text1"/>
          <w:szCs w:val="24"/>
          <w:lang w:val="es-ES"/>
        </w:rPr>
        <w:t>:</w:t>
      </w:r>
      <w:r w:rsidRPr="00CD6DEE">
        <w:rPr>
          <w:rFonts w:ascii="Optima" w:hAnsi="Optima" w:cs="TT277t00"/>
          <w:b/>
          <w:caps/>
          <w:color w:val="00B050"/>
          <w:szCs w:val="24"/>
          <w:lang w:val="es-ES"/>
        </w:rPr>
        <w:t xml:space="preserve"> </w:t>
      </w:r>
      <w:r w:rsidRPr="00CD6DEE">
        <w:rPr>
          <w:rFonts w:ascii="Optima" w:hAnsi="Optima" w:cs="TT277t00"/>
          <w:b/>
          <w:color w:val="000000" w:themeColor="text1"/>
          <w:szCs w:val="24"/>
          <w:lang w:val="es-ES"/>
        </w:rPr>
        <w:t>Deberá aportar el DEUC identificando a los subcontratistas y la parte del contrato que tenga previsto subcontratar</w:t>
      </w:r>
      <w:r w:rsidRPr="00CD6DEE">
        <w:rPr>
          <w:rFonts w:ascii="Optima" w:hAnsi="Optima" w:cs="TT277t00"/>
          <w:color w:val="000000" w:themeColor="text1"/>
          <w:szCs w:val="24"/>
          <w:lang w:val="es-ES"/>
        </w:rPr>
        <w:t>. 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5E5ABA" w:rsidRPr="00BE017D" w:rsidRDefault="005E5ABA" w:rsidP="005E5ABA">
      <w:pPr>
        <w:jc w:val="both"/>
        <w:rPr>
          <w:rFonts w:ascii="Optima" w:hAnsi="Optima" w:cs="Arial"/>
          <w:b/>
          <w:i/>
          <w:caps/>
          <w:color w:val="00B050"/>
          <w:szCs w:val="24"/>
          <w:u w:val="single"/>
          <w:lang w:val="es-ES"/>
        </w:rPr>
      </w:pPr>
    </w:p>
    <w:p w:rsidR="005E5ABA" w:rsidRPr="00A4267D" w:rsidRDefault="005E5ABA" w:rsidP="005E5ABA">
      <w:pPr>
        <w:autoSpaceDE w:val="0"/>
        <w:autoSpaceDN w:val="0"/>
        <w:adjustRightInd w:val="0"/>
        <w:ind w:firstLine="709"/>
        <w:jc w:val="both"/>
        <w:rPr>
          <w:rFonts w:ascii="Optima" w:hAnsi="Optima" w:cs="Arial"/>
          <w:b/>
          <w:color w:val="000000" w:themeColor="text1"/>
          <w:szCs w:val="24"/>
          <w:u w:val="single"/>
        </w:rPr>
      </w:pPr>
      <w:r w:rsidRPr="00BE017D">
        <w:rPr>
          <w:rFonts w:ascii="Optima" w:hAnsi="Optima" w:cs="Arial"/>
          <w:color w:val="000000" w:themeColor="text1"/>
          <w:szCs w:val="24"/>
        </w:rPr>
        <w:t xml:space="preserve">A continuación por la Mesa de Contratación se examina la documentación remitida electrónicamente por la licitadora y se comprueba que </w:t>
      </w:r>
      <w:r w:rsidRPr="00BE017D">
        <w:rPr>
          <w:rFonts w:ascii="Optima" w:hAnsi="Optima" w:cs="Arial"/>
          <w:b/>
          <w:color w:val="000000" w:themeColor="text1"/>
          <w:szCs w:val="24"/>
          <w:u w:val="single"/>
        </w:rPr>
        <w:t>ha subsanado la documentación requerida, en tiempo y forma.</w:t>
      </w:r>
    </w:p>
    <w:p w:rsidR="005E5ABA" w:rsidRPr="0065620C" w:rsidRDefault="005E5ABA" w:rsidP="005E5ABA">
      <w:pPr>
        <w:jc w:val="both"/>
        <w:rPr>
          <w:rFonts w:ascii="Optima" w:hAnsi="Optima" w:cs="Arial"/>
          <w:b/>
          <w:color w:val="00B050"/>
          <w:szCs w:val="24"/>
        </w:rPr>
      </w:pPr>
    </w:p>
    <w:p w:rsidR="0009114D" w:rsidRDefault="0009114D" w:rsidP="0009114D">
      <w:pPr>
        <w:ind w:left="708"/>
        <w:jc w:val="both"/>
        <w:rPr>
          <w:rFonts w:ascii="Optima" w:hAnsi="Optima" w:cs="Arial"/>
          <w:b/>
          <w:szCs w:val="24"/>
        </w:rPr>
      </w:pPr>
    </w:p>
    <w:p w:rsidR="005E5ABA" w:rsidRPr="001265C1" w:rsidRDefault="005E5ABA" w:rsidP="005E5ABA">
      <w:pPr>
        <w:ind w:left="708"/>
        <w:jc w:val="both"/>
        <w:rPr>
          <w:rFonts w:ascii="Optima" w:hAnsi="Optima" w:cs="Arial"/>
          <w:b/>
          <w:color w:val="000000"/>
          <w:szCs w:val="24"/>
        </w:rPr>
      </w:pPr>
      <w:r w:rsidRPr="001265C1">
        <w:rPr>
          <w:rFonts w:ascii="Optima" w:hAnsi="Optima" w:cs="Arial"/>
          <w:b/>
          <w:color w:val="000000"/>
          <w:szCs w:val="24"/>
        </w:rPr>
        <w:t>6.1.1 Documentación General y Criterios sujetos a juicio de valor.</w:t>
      </w:r>
    </w:p>
    <w:p w:rsidR="005E5ABA" w:rsidRPr="001265C1" w:rsidRDefault="005E5ABA" w:rsidP="005E5ABA">
      <w:pPr>
        <w:ind w:left="708"/>
        <w:jc w:val="both"/>
        <w:rPr>
          <w:rFonts w:ascii="Optima" w:hAnsi="Optima" w:cs="Arial"/>
          <w:b/>
          <w:color w:val="000000"/>
          <w:szCs w:val="24"/>
        </w:rPr>
      </w:pPr>
    </w:p>
    <w:p w:rsidR="005E5ABA" w:rsidRPr="004B3D91" w:rsidRDefault="005E5ABA" w:rsidP="005E5ABA">
      <w:pPr>
        <w:pStyle w:val="Prrafodelista"/>
        <w:numPr>
          <w:ilvl w:val="0"/>
          <w:numId w:val="30"/>
        </w:numPr>
        <w:spacing w:after="160" w:line="259" w:lineRule="auto"/>
        <w:ind w:left="0" w:firstLine="426"/>
        <w:jc w:val="both"/>
        <w:rPr>
          <w:rFonts w:cs="Arial"/>
          <w:sz w:val="20"/>
          <w:lang w:val="es-ES"/>
        </w:rPr>
      </w:pPr>
      <w:r w:rsidRPr="004B3D91">
        <w:rPr>
          <w:rFonts w:ascii="Optima" w:eastAsiaTheme="minorHAnsi" w:hAnsi="Optima" w:cs="Arial"/>
          <w:b/>
          <w:color w:val="000000" w:themeColor="text1"/>
          <w:szCs w:val="24"/>
          <w:lang w:val="es-ES" w:eastAsia="en-US"/>
        </w:rPr>
        <w:t xml:space="preserve">XP0416/2022/PH </w:t>
      </w:r>
      <w:r w:rsidRPr="004B3D91">
        <w:rPr>
          <w:rFonts w:ascii="Optima" w:eastAsiaTheme="minorHAnsi" w:hAnsi="Optima" w:cstheme="minorBidi"/>
          <w:szCs w:val="24"/>
          <w:lang w:val="es-ES" w:eastAsia="en-US"/>
        </w:rPr>
        <w:t xml:space="preserve">Procedimiento abierto simplificado varios criterios sujetos a juicios de valor </w:t>
      </w:r>
      <w:r w:rsidRPr="004B3D91">
        <w:rPr>
          <w:rFonts w:ascii="Optima" w:eastAsiaTheme="minorHAnsi" w:hAnsi="Optima" w:cstheme="minorBidi"/>
          <w:b/>
          <w:i/>
          <w:szCs w:val="24"/>
          <w:u w:val="single"/>
          <w:lang w:val="es-ES" w:eastAsia="en-US"/>
        </w:rPr>
        <w:t xml:space="preserve">“Sondeos para la evaluación de la potencialidad arqueológica del Yacimiento de La </w:t>
      </w:r>
      <w:proofErr w:type="spellStart"/>
      <w:r w:rsidRPr="004B3D91">
        <w:rPr>
          <w:rFonts w:ascii="Optima" w:eastAsiaTheme="minorHAnsi" w:hAnsi="Optima" w:cstheme="minorBidi"/>
          <w:b/>
          <w:i/>
          <w:szCs w:val="24"/>
          <w:u w:val="single"/>
          <w:lang w:val="es-ES" w:eastAsia="en-US"/>
        </w:rPr>
        <w:t>Guancha</w:t>
      </w:r>
      <w:proofErr w:type="spellEnd"/>
      <w:r w:rsidRPr="004B3D91">
        <w:rPr>
          <w:rFonts w:ascii="Optima" w:eastAsiaTheme="minorHAnsi" w:hAnsi="Optima" w:cstheme="minorBidi"/>
          <w:b/>
          <w:i/>
          <w:szCs w:val="24"/>
          <w:u w:val="single"/>
          <w:lang w:val="es-ES" w:eastAsia="en-US"/>
        </w:rPr>
        <w:t xml:space="preserve"> (T. M. de </w:t>
      </w:r>
      <w:proofErr w:type="spellStart"/>
      <w:r w:rsidRPr="004B3D91">
        <w:rPr>
          <w:rFonts w:ascii="Optima" w:eastAsiaTheme="minorHAnsi" w:hAnsi="Optima" w:cstheme="minorBidi"/>
          <w:b/>
          <w:i/>
          <w:szCs w:val="24"/>
          <w:u w:val="single"/>
          <w:lang w:val="es-ES" w:eastAsia="en-US"/>
        </w:rPr>
        <w:t>Gáldar</w:t>
      </w:r>
      <w:proofErr w:type="spellEnd"/>
      <w:r w:rsidRPr="004B3D91">
        <w:rPr>
          <w:rFonts w:ascii="Optima" w:eastAsiaTheme="minorHAnsi" w:hAnsi="Optima" w:cstheme="minorBidi"/>
          <w:b/>
          <w:i/>
          <w:szCs w:val="24"/>
          <w:u w:val="single"/>
          <w:lang w:val="es-ES" w:eastAsia="en-US"/>
        </w:rPr>
        <w:t>)”</w:t>
      </w:r>
      <w:r w:rsidRPr="004B3D91">
        <w:rPr>
          <w:rFonts w:ascii="Optima" w:eastAsiaTheme="minorHAnsi" w:hAnsi="Optima" w:cstheme="minorBidi"/>
          <w:szCs w:val="24"/>
          <w:lang w:val="es-ES" w:eastAsia="en-US"/>
        </w:rPr>
        <w:t xml:space="preserve"> Importe neto de la licitación  </w:t>
      </w:r>
      <w:r w:rsidRPr="004B3D91">
        <w:rPr>
          <w:rFonts w:ascii="Optima" w:eastAsiaTheme="minorHAnsi" w:hAnsi="Optima" w:cs="Arial"/>
          <w:szCs w:val="24"/>
          <w:lang w:val="es-ES" w:eastAsia="en-US"/>
        </w:rPr>
        <w:t xml:space="preserve">89.978,74 </w:t>
      </w:r>
      <w:r w:rsidRPr="004B3D91">
        <w:rPr>
          <w:rFonts w:eastAsiaTheme="minorHAnsi" w:cs="Arial"/>
          <w:szCs w:val="24"/>
          <w:lang w:val="es-ES" w:eastAsia="en-US"/>
        </w:rPr>
        <w:t>€</w:t>
      </w:r>
      <w:r w:rsidRPr="004B3D91">
        <w:rPr>
          <w:rFonts w:ascii="Optima" w:eastAsiaTheme="minorHAnsi" w:hAnsi="Optima" w:cs="Arial"/>
          <w:szCs w:val="24"/>
          <w:lang w:val="es-ES" w:eastAsia="en-US"/>
        </w:rPr>
        <w:t xml:space="preserve"> </w:t>
      </w:r>
      <w:r w:rsidRPr="004B3D91">
        <w:rPr>
          <w:rFonts w:ascii="Optima" w:eastAsiaTheme="minorHAnsi" w:hAnsi="Optima" w:cs="Helvetica-Bold"/>
          <w:bCs/>
          <w:szCs w:val="24"/>
          <w:lang w:val="es-ES" w:eastAsia="en-US"/>
        </w:rPr>
        <w:t xml:space="preserve">e IGIC de </w:t>
      </w:r>
      <w:r w:rsidRPr="004B3D91">
        <w:rPr>
          <w:rFonts w:ascii="Optima" w:eastAsiaTheme="minorHAnsi" w:hAnsi="Optima" w:cs="Arial"/>
          <w:szCs w:val="24"/>
          <w:lang w:val="es-ES" w:eastAsia="en-US"/>
        </w:rPr>
        <w:t>6.298,51</w:t>
      </w:r>
      <w:r w:rsidRPr="004B3D91">
        <w:rPr>
          <w:rFonts w:ascii="Optima" w:eastAsiaTheme="minorHAnsi" w:hAnsi="Optima" w:cs="Arial"/>
          <w:b/>
          <w:szCs w:val="24"/>
          <w:lang w:val="es-ES" w:eastAsia="en-US"/>
        </w:rPr>
        <w:t xml:space="preserve"> </w:t>
      </w:r>
      <w:r w:rsidRPr="004B3D91">
        <w:rPr>
          <w:rFonts w:eastAsiaTheme="minorHAnsi" w:cs="Arial"/>
          <w:szCs w:val="24"/>
          <w:lang w:val="es-ES" w:eastAsia="en-US"/>
        </w:rPr>
        <w:t>€</w:t>
      </w:r>
      <w:r w:rsidRPr="004B3D91">
        <w:rPr>
          <w:rFonts w:ascii="Optima" w:eastAsiaTheme="minorHAnsi" w:hAnsi="Optima" w:cs="Arial"/>
          <w:szCs w:val="24"/>
          <w:lang w:val="es-ES" w:eastAsia="en-US"/>
        </w:rPr>
        <w:t xml:space="preserve">. </w:t>
      </w:r>
      <w:r w:rsidRPr="004B3D91">
        <w:rPr>
          <w:rFonts w:ascii="Optima" w:eastAsiaTheme="minorHAnsi" w:hAnsi="Optima" w:cs="Arial"/>
          <w:bCs/>
          <w:szCs w:val="24"/>
          <w:lang w:val="es-ES" w:eastAsia="en-US"/>
        </w:rPr>
        <w:t>Tramitación ordinaria.</w:t>
      </w:r>
      <w:r w:rsidRPr="004B3D91">
        <w:rPr>
          <w:rFonts w:ascii="Optima" w:eastAsiaTheme="minorHAnsi" w:hAnsi="Optima" w:cs="Helvetica-Bold"/>
          <w:bCs/>
          <w:szCs w:val="24"/>
          <w:lang w:val="es-ES" w:eastAsia="en-US"/>
        </w:rPr>
        <w:t xml:space="preserve"> Plazo de ejecución 10 meses.</w:t>
      </w:r>
      <w:r w:rsidRPr="004B3D91">
        <w:rPr>
          <w:rFonts w:ascii="Optima" w:eastAsiaTheme="minorHAnsi" w:hAnsi="Optima" w:cs="Helvetica"/>
          <w:szCs w:val="24"/>
          <w:lang w:val="es-ES" w:eastAsia="en-US"/>
        </w:rPr>
        <w:t xml:space="preserve"> </w:t>
      </w:r>
      <w:r w:rsidRPr="004B3D91">
        <w:rPr>
          <w:rFonts w:ascii="Optima" w:eastAsiaTheme="minorHAnsi" w:hAnsi="Optima" w:cs="Helvetica"/>
          <w:b/>
          <w:szCs w:val="24"/>
          <w:u w:val="single"/>
          <w:lang w:val="es-ES" w:eastAsia="en-US"/>
        </w:rPr>
        <w:t>Servicio de Patrimonio Histórico.</w:t>
      </w:r>
    </w:p>
    <w:p w:rsidR="005E5ABA" w:rsidRDefault="005E5ABA" w:rsidP="005E5ABA">
      <w:pPr>
        <w:jc w:val="both"/>
        <w:rPr>
          <w:rFonts w:ascii="Optima" w:hAnsi="Optima" w:cs="Arial"/>
          <w:b/>
          <w:color w:val="000000"/>
          <w:szCs w:val="24"/>
        </w:rPr>
      </w:pPr>
    </w:p>
    <w:p w:rsidR="005E5ABA" w:rsidRPr="00076509" w:rsidRDefault="005E5ABA" w:rsidP="005E5ABA">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vencimiento el día</w:t>
      </w:r>
      <w:r w:rsidRPr="002A190E">
        <w:rPr>
          <w:rFonts w:ascii="Optima" w:hAnsi="Optima"/>
          <w:b/>
          <w:bCs/>
          <w:szCs w:val="24"/>
          <w:lang w:val="es-ES"/>
        </w:rPr>
        <w:t xml:space="preserve"> 21 de octubre de 2022</w:t>
      </w:r>
      <w:r w:rsidRPr="00076509">
        <w:rPr>
          <w:rFonts w:ascii="Optima" w:hAnsi="Optima"/>
          <w:b/>
          <w:bCs/>
          <w:szCs w:val="24"/>
          <w:lang w:val="es-ES"/>
        </w:rPr>
        <w:t>,</w:t>
      </w:r>
      <w:r w:rsidRPr="00076509">
        <w:rPr>
          <w:rFonts w:ascii="Optima" w:hAnsi="Optima"/>
          <w:bCs/>
          <w:szCs w:val="24"/>
          <w:lang w:val="es-ES"/>
        </w:rPr>
        <w:t xml:space="preserve"> de la licitación anteriormente relacionada y de la certificación de fecha </w:t>
      </w:r>
      <w:r w:rsidR="004E10B4" w:rsidRPr="004E10B4">
        <w:rPr>
          <w:rFonts w:ascii="Optima" w:hAnsi="Optima"/>
          <w:b/>
          <w:bCs/>
          <w:szCs w:val="24"/>
          <w:lang w:val="es-ES"/>
        </w:rPr>
        <w:t>25</w:t>
      </w:r>
      <w:r w:rsidRPr="004E10B4">
        <w:rPr>
          <w:rFonts w:ascii="Optima" w:hAnsi="Optima"/>
          <w:b/>
          <w:bCs/>
          <w:szCs w:val="24"/>
          <w:lang w:val="es-ES"/>
        </w:rPr>
        <w:t xml:space="preserve"> de </w:t>
      </w:r>
      <w:r w:rsidR="004E10B4" w:rsidRPr="004E10B4">
        <w:rPr>
          <w:rFonts w:ascii="Optima" w:hAnsi="Optima"/>
          <w:b/>
          <w:bCs/>
          <w:szCs w:val="24"/>
          <w:lang w:val="es-ES"/>
        </w:rPr>
        <w:t>octubre</w:t>
      </w:r>
      <w:r w:rsidRPr="004E10B4">
        <w:rPr>
          <w:rFonts w:ascii="Optima" w:hAnsi="Optima"/>
          <w:b/>
          <w:bCs/>
          <w:szCs w:val="24"/>
          <w:lang w:val="es-ES"/>
        </w:rPr>
        <w:t xml:space="preserve"> de 2022</w:t>
      </w:r>
      <w:r w:rsidRPr="00076509">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5E5ABA" w:rsidRPr="00076509" w:rsidRDefault="005E5ABA" w:rsidP="005E5ABA">
      <w:pPr>
        <w:jc w:val="both"/>
        <w:rPr>
          <w:rFonts w:ascii="Optima" w:hAnsi="Optima" w:cs="Arial"/>
          <w:b/>
          <w:szCs w:val="24"/>
          <w:u w:val="single"/>
        </w:rPr>
      </w:pPr>
    </w:p>
    <w:p w:rsidR="005E5ABA" w:rsidRDefault="005E5ABA" w:rsidP="002A190E">
      <w:pPr>
        <w:ind w:left="708" w:hanging="282"/>
        <w:jc w:val="both"/>
        <w:rPr>
          <w:rFonts w:ascii="Optima" w:hAnsi="Optima"/>
          <w:b/>
          <w:bCs/>
          <w:szCs w:val="24"/>
          <w:lang w:val="es-ES"/>
        </w:rPr>
      </w:pPr>
      <w:r>
        <w:rPr>
          <w:rFonts w:ascii="Optima" w:hAnsi="Optima"/>
          <w:b/>
          <w:bCs/>
          <w:szCs w:val="24"/>
          <w:lang w:val="es-ES"/>
        </w:rPr>
        <w:t xml:space="preserve">- Número uno: </w:t>
      </w:r>
      <w:r w:rsidRPr="002A190E">
        <w:rPr>
          <w:rFonts w:ascii="Optima" w:hAnsi="Optima"/>
          <w:b/>
          <w:bCs/>
          <w:szCs w:val="24"/>
          <w:lang w:val="es-ES"/>
        </w:rPr>
        <w:t>TIBICENA ARQUEOLOGIA Y PATRIMONIO, S.L. – B35859164</w:t>
      </w:r>
    </w:p>
    <w:p w:rsidR="005E5ABA" w:rsidRDefault="005E5ABA" w:rsidP="002A190E">
      <w:pPr>
        <w:ind w:left="708" w:hanging="282"/>
        <w:jc w:val="both"/>
        <w:rPr>
          <w:rFonts w:ascii="Optima" w:hAnsi="Optima" w:cs="ArialNarrow"/>
          <w:szCs w:val="24"/>
          <w:lang w:val="es-ES"/>
        </w:rPr>
      </w:pPr>
    </w:p>
    <w:p w:rsidR="005E5ABA" w:rsidRPr="00076509" w:rsidRDefault="005E5ABA" w:rsidP="005E5ABA">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5E5ABA" w:rsidRPr="00076509" w:rsidRDefault="005E5ABA" w:rsidP="005E5ABA">
      <w:pPr>
        <w:autoSpaceDE w:val="0"/>
        <w:autoSpaceDN w:val="0"/>
        <w:adjustRightInd w:val="0"/>
        <w:jc w:val="both"/>
        <w:rPr>
          <w:rFonts w:ascii="Optima" w:hAnsi="Optima" w:cs="Arial"/>
          <w:bCs/>
          <w:szCs w:val="24"/>
        </w:rPr>
      </w:pPr>
    </w:p>
    <w:p w:rsidR="00B57B3F" w:rsidRDefault="005E5ABA" w:rsidP="00816B48">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 xml:space="preserve">Sobre número 1 </w:t>
      </w:r>
      <w:r w:rsidRPr="00076509">
        <w:rPr>
          <w:rFonts w:ascii="Optima" w:hAnsi="Optima" w:cs="Arial"/>
          <w:b/>
          <w:caps/>
          <w:szCs w:val="24"/>
        </w:rPr>
        <w:lastRenderedPageBreak/>
        <w:t>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816B48" w:rsidRPr="00816B48" w:rsidRDefault="00816B48" w:rsidP="00851771">
      <w:pPr>
        <w:autoSpaceDE w:val="0"/>
        <w:autoSpaceDN w:val="0"/>
        <w:adjustRightInd w:val="0"/>
        <w:rPr>
          <w:rFonts w:ascii="Optima" w:hAnsi="Optima" w:cs="TT2A8t00"/>
          <w:color w:val="FF0000"/>
          <w:szCs w:val="24"/>
          <w:lang w:val="es-ES"/>
        </w:rPr>
      </w:pPr>
    </w:p>
    <w:tbl>
      <w:tblPr>
        <w:tblpPr w:leftFromText="141" w:rightFromText="141" w:vertAnchor="text" w:horzAnchor="margin" w:tblpXSpec="center" w:tblpY="17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678"/>
      </w:tblGrid>
      <w:tr w:rsidR="00B50182" w:rsidRPr="00B50182" w:rsidTr="00B50182">
        <w:trPr>
          <w:trHeight w:val="411"/>
        </w:trPr>
        <w:tc>
          <w:tcPr>
            <w:tcW w:w="4248" w:type="dxa"/>
            <w:vMerge w:val="restart"/>
            <w:shd w:val="clear" w:color="auto" w:fill="F2F2F2"/>
            <w:vAlign w:val="center"/>
          </w:tcPr>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TT273t00"/>
                <w:b/>
                <w:caps/>
                <w:sz w:val="20"/>
              </w:rPr>
              <w:t>DOCUMENTACIÓN GENERAL</w:t>
            </w:r>
          </w:p>
        </w:tc>
        <w:tc>
          <w:tcPr>
            <w:tcW w:w="4678" w:type="dxa"/>
            <w:shd w:val="clear" w:color="auto" w:fill="F2F2F2"/>
            <w:vAlign w:val="center"/>
          </w:tcPr>
          <w:p w:rsidR="00B50182" w:rsidRPr="00B50182" w:rsidRDefault="00B50182" w:rsidP="00B50182">
            <w:pPr>
              <w:tabs>
                <w:tab w:val="left" w:pos="7560"/>
              </w:tabs>
              <w:ind w:firstLine="32"/>
              <w:contextualSpacing/>
              <w:jc w:val="center"/>
              <w:rPr>
                <w:rFonts w:ascii="Optima" w:hAnsi="Optima" w:cs="Arial"/>
                <w:b/>
                <w:sz w:val="20"/>
              </w:rPr>
            </w:pPr>
            <w:r w:rsidRPr="00B50182">
              <w:rPr>
                <w:rFonts w:ascii="Optima" w:hAnsi="Optima" w:cs="TT273t00"/>
                <w:b/>
                <w:caps/>
                <w:sz w:val="20"/>
              </w:rPr>
              <w:t>LICITADORAS</w:t>
            </w:r>
          </w:p>
        </w:tc>
      </w:tr>
      <w:tr w:rsidR="00B50182" w:rsidRPr="00B50182" w:rsidTr="00B50182">
        <w:trPr>
          <w:trHeight w:val="422"/>
        </w:trPr>
        <w:tc>
          <w:tcPr>
            <w:tcW w:w="4248" w:type="dxa"/>
            <w:vMerge/>
            <w:shd w:val="clear" w:color="auto" w:fill="F2F2F2"/>
            <w:vAlign w:val="center"/>
          </w:tcPr>
          <w:p w:rsidR="00B50182" w:rsidRPr="00B50182" w:rsidRDefault="00B50182" w:rsidP="00B50182">
            <w:pPr>
              <w:tabs>
                <w:tab w:val="left" w:pos="7560"/>
              </w:tabs>
              <w:contextualSpacing/>
              <w:jc w:val="center"/>
              <w:rPr>
                <w:rFonts w:ascii="Optima" w:hAnsi="Optima" w:cs="Arial"/>
                <w:sz w:val="20"/>
              </w:rPr>
            </w:pPr>
          </w:p>
        </w:tc>
        <w:tc>
          <w:tcPr>
            <w:tcW w:w="4678" w:type="dxa"/>
            <w:shd w:val="clear" w:color="auto" w:fill="F2F2F2" w:themeFill="background1" w:themeFillShade="F2"/>
            <w:vAlign w:val="center"/>
          </w:tcPr>
          <w:p w:rsidR="00B57B3F" w:rsidRDefault="00B57B3F" w:rsidP="00B50182">
            <w:pPr>
              <w:tabs>
                <w:tab w:val="left" w:pos="7560"/>
              </w:tabs>
              <w:contextualSpacing/>
              <w:jc w:val="center"/>
              <w:rPr>
                <w:rFonts w:ascii="Optima" w:hAnsi="Optima" w:cs="TT273t00"/>
                <w:b/>
                <w:caps/>
                <w:color w:val="000000" w:themeColor="text1"/>
                <w:sz w:val="20"/>
              </w:rPr>
            </w:pPr>
          </w:p>
          <w:p w:rsidR="00B50182" w:rsidRPr="00B50182" w:rsidRDefault="00B50182" w:rsidP="00B50182">
            <w:pPr>
              <w:tabs>
                <w:tab w:val="left" w:pos="7560"/>
              </w:tabs>
              <w:contextualSpacing/>
              <w:jc w:val="center"/>
              <w:rPr>
                <w:rFonts w:ascii="Optima" w:hAnsi="Optima" w:cs="TT273t00"/>
                <w:b/>
                <w:caps/>
                <w:color w:val="000000" w:themeColor="text1"/>
                <w:sz w:val="20"/>
              </w:rPr>
            </w:pPr>
            <w:r w:rsidRPr="00B50182">
              <w:rPr>
                <w:rFonts w:ascii="Optima" w:hAnsi="Optima" w:cs="TT273t00"/>
                <w:b/>
                <w:caps/>
                <w:color w:val="000000" w:themeColor="text1"/>
                <w:sz w:val="20"/>
              </w:rPr>
              <w:t>TIBICENA ARQUEOLOGÍA Y PATRIMONIO, S.L.</w:t>
            </w:r>
          </w:p>
          <w:p w:rsidR="00B50182" w:rsidRPr="00B50182" w:rsidRDefault="00B50182" w:rsidP="00B50182">
            <w:pPr>
              <w:tabs>
                <w:tab w:val="left" w:pos="7560"/>
              </w:tabs>
              <w:contextualSpacing/>
              <w:jc w:val="center"/>
              <w:rPr>
                <w:rFonts w:ascii="Optima" w:hAnsi="Optima" w:cs="TT273t00"/>
                <w:b/>
                <w:caps/>
                <w:color w:val="000000" w:themeColor="text1"/>
                <w:sz w:val="20"/>
              </w:rPr>
            </w:pPr>
          </w:p>
        </w:tc>
      </w:tr>
      <w:tr w:rsidR="00B50182" w:rsidRPr="00B50182" w:rsidTr="00B50182">
        <w:trPr>
          <w:trHeight w:val="426"/>
        </w:trPr>
        <w:tc>
          <w:tcPr>
            <w:tcW w:w="4248" w:type="dxa"/>
            <w:shd w:val="clear" w:color="auto" w:fill="F2F2F2"/>
            <w:vAlign w:val="center"/>
          </w:tcPr>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Arial"/>
                <w:b/>
                <w:sz w:val="20"/>
              </w:rPr>
              <w:t>DEUC</w:t>
            </w:r>
          </w:p>
        </w:tc>
        <w:tc>
          <w:tcPr>
            <w:tcW w:w="4678" w:type="dxa"/>
            <w:shd w:val="clear" w:color="auto" w:fill="FFFFFF" w:themeFill="background1"/>
            <w:vAlign w:val="center"/>
          </w:tcPr>
          <w:p w:rsidR="00B50182" w:rsidRPr="00B50182" w:rsidRDefault="00816B48" w:rsidP="00B50182">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B50182" w:rsidRPr="00B50182" w:rsidTr="00B50182">
        <w:trPr>
          <w:trHeight w:val="599"/>
        </w:trPr>
        <w:tc>
          <w:tcPr>
            <w:tcW w:w="4248" w:type="dxa"/>
            <w:shd w:val="clear" w:color="auto" w:fill="F2F2F2"/>
            <w:vAlign w:val="center"/>
          </w:tcPr>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Arial"/>
                <w:b/>
                <w:sz w:val="20"/>
              </w:rPr>
              <w:t>Declaración de relación de empresas vinculadas (Anexo II)</w:t>
            </w:r>
          </w:p>
        </w:tc>
        <w:tc>
          <w:tcPr>
            <w:tcW w:w="4678" w:type="dxa"/>
            <w:shd w:val="clear" w:color="auto" w:fill="FFFFFF" w:themeFill="background1"/>
            <w:vAlign w:val="center"/>
          </w:tcPr>
          <w:p w:rsidR="00B50182" w:rsidRPr="00B50182" w:rsidRDefault="00816B48" w:rsidP="00816B48">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B50182" w:rsidRPr="00B50182" w:rsidTr="00B50182">
        <w:trPr>
          <w:trHeight w:val="412"/>
        </w:trPr>
        <w:tc>
          <w:tcPr>
            <w:tcW w:w="4248" w:type="dxa"/>
            <w:shd w:val="clear" w:color="auto" w:fill="F2F2F2"/>
            <w:vAlign w:val="center"/>
          </w:tcPr>
          <w:p w:rsidR="00B50182" w:rsidRPr="00B50182" w:rsidRDefault="00B50182" w:rsidP="00B50182">
            <w:pPr>
              <w:tabs>
                <w:tab w:val="left" w:pos="7560"/>
              </w:tabs>
              <w:contextualSpacing/>
              <w:jc w:val="center"/>
              <w:rPr>
                <w:rFonts w:ascii="Optima" w:hAnsi="Optima" w:cs="TT29Dt00"/>
                <w:b/>
                <w:sz w:val="20"/>
              </w:rPr>
            </w:pPr>
            <w:r w:rsidRPr="00B50182">
              <w:rPr>
                <w:rFonts w:ascii="Optima" w:hAnsi="Optima" w:cs="Arial"/>
                <w:b/>
                <w:sz w:val="20"/>
              </w:rPr>
              <w:t>Declaración de confidencialidad</w:t>
            </w:r>
          </w:p>
        </w:tc>
        <w:tc>
          <w:tcPr>
            <w:tcW w:w="4678" w:type="dxa"/>
            <w:shd w:val="clear" w:color="auto" w:fill="FFFFFF" w:themeFill="background1"/>
            <w:vAlign w:val="center"/>
          </w:tcPr>
          <w:p w:rsidR="00B50182" w:rsidRPr="00B50182" w:rsidRDefault="00816B48" w:rsidP="00B5018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r>
      <w:tr w:rsidR="00B50182" w:rsidRPr="00B50182" w:rsidTr="00B50182">
        <w:trPr>
          <w:trHeight w:val="557"/>
        </w:trPr>
        <w:tc>
          <w:tcPr>
            <w:tcW w:w="4248" w:type="dxa"/>
            <w:shd w:val="clear" w:color="auto" w:fill="F2F2F2"/>
            <w:vAlign w:val="center"/>
          </w:tcPr>
          <w:p w:rsidR="00B50182" w:rsidRPr="00B50182" w:rsidRDefault="00B50182" w:rsidP="00B50182">
            <w:pPr>
              <w:tabs>
                <w:tab w:val="left" w:pos="7560"/>
              </w:tabs>
              <w:contextualSpacing/>
              <w:jc w:val="center"/>
              <w:rPr>
                <w:rFonts w:ascii="Optima" w:eastAsiaTheme="minorHAnsi" w:hAnsi="Optima" w:cs="Optima"/>
                <w:b/>
                <w:color w:val="000000" w:themeColor="text1"/>
                <w:spacing w:val="-3"/>
                <w:sz w:val="20"/>
                <w:lang w:val="es-ES" w:eastAsia="en-US"/>
              </w:rPr>
            </w:pPr>
            <w:r w:rsidRPr="00B50182">
              <w:rPr>
                <w:rFonts w:ascii="Optima" w:eastAsiaTheme="minorHAnsi" w:hAnsi="Optima" w:cs="Optima"/>
                <w:b/>
                <w:color w:val="000000" w:themeColor="text1"/>
                <w:spacing w:val="-3"/>
                <w:sz w:val="20"/>
                <w:lang w:val="es-ES" w:eastAsia="en-US"/>
              </w:rPr>
              <w:t xml:space="preserve">Autorización consulta electrónica de datos </w:t>
            </w:r>
          </w:p>
          <w:p w:rsidR="00B50182" w:rsidRPr="00B50182" w:rsidRDefault="00B50182" w:rsidP="00B50182">
            <w:pPr>
              <w:tabs>
                <w:tab w:val="left" w:pos="7560"/>
              </w:tabs>
              <w:contextualSpacing/>
              <w:jc w:val="center"/>
              <w:rPr>
                <w:rFonts w:ascii="Optima" w:hAnsi="Optima" w:cs="Arial"/>
                <w:b/>
                <w:sz w:val="20"/>
              </w:rPr>
            </w:pPr>
            <w:r w:rsidRPr="00B50182">
              <w:rPr>
                <w:rFonts w:ascii="Optima" w:eastAsiaTheme="minorHAnsi" w:hAnsi="Optima" w:cs="Optima"/>
                <w:b/>
                <w:color w:val="000000" w:themeColor="text1"/>
                <w:spacing w:val="-3"/>
                <w:sz w:val="20"/>
                <w:lang w:val="es-ES" w:eastAsia="en-US"/>
              </w:rPr>
              <w:t>(Anexo III)</w:t>
            </w:r>
          </w:p>
        </w:tc>
        <w:tc>
          <w:tcPr>
            <w:tcW w:w="4678" w:type="dxa"/>
            <w:shd w:val="clear" w:color="auto" w:fill="FFFFFF" w:themeFill="background1"/>
            <w:vAlign w:val="center"/>
          </w:tcPr>
          <w:p w:rsidR="00B50182" w:rsidRPr="00B50182" w:rsidRDefault="00816B48" w:rsidP="00B5018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r>
      <w:tr w:rsidR="00B50182" w:rsidRPr="00B50182" w:rsidTr="00B50182">
        <w:trPr>
          <w:trHeight w:val="413"/>
        </w:trPr>
        <w:tc>
          <w:tcPr>
            <w:tcW w:w="4248" w:type="dxa"/>
            <w:shd w:val="clear" w:color="auto" w:fill="F2F2F2"/>
            <w:vAlign w:val="center"/>
          </w:tcPr>
          <w:p w:rsidR="00B50182" w:rsidRPr="00B50182" w:rsidRDefault="00B50182" w:rsidP="00B50182">
            <w:pPr>
              <w:tabs>
                <w:tab w:val="left" w:pos="7560"/>
              </w:tabs>
              <w:contextualSpacing/>
              <w:jc w:val="center"/>
              <w:rPr>
                <w:rFonts w:ascii="Optima" w:eastAsiaTheme="minorHAnsi" w:hAnsi="Optima" w:cs="Optima"/>
                <w:b/>
                <w:color w:val="000000" w:themeColor="text1"/>
                <w:spacing w:val="-3"/>
                <w:sz w:val="20"/>
                <w:lang w:val="es-ES" w:eastAsia="en-US"/>
              </w:rPr>
            </w:pPr>
            <w:r w:rsidRPr="00B50182">
              <w:rPr>
                <w:rFonts w:ascii="Optima" w:hAnsi="Optima" w:cs="Arial"/>
                <w:b/>
                <w:sz w:val="20"/>
              </w:rPr>
              <w:t>El oferente es una PYME</w:t>
            </w:r>
          </w:p>
        </w:tc>
        <w:tc>
          <w:tcPr>
            <w:tcW w:w="4678" w:type="dxa"/>
            <w:shd w:val="clear" w:color="auto" w:fill="FFFFFF" w:themeFill="background1"/>
            <w:vAlign w:val="center"/>
          </w:tcPr>
          <w:p w:rsidR="00B50182" w:rsidRPr="00B50182" w:rsidRDefault="00816B48" w:rsidP="00B5018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B50182" w:rsidRPr="00B50182" w:rsidTr="00B50182">
        <w:trPr>
          <w:trHeight w:val="361"/>
        </w:trPr>
        <w:tc>
          <w:tcPr>
            <w:tcW w:w="4248" w:type="dxa"/>
            <w:shd w:val="clear" w:color="auto" w:fill="F2F2F2"/>
            <w:vAlign w:val="center"/>
          </w:tcPr>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Arial"/>
                <w:b/>
                <w:sz w:val="20"/>
              </w:rPr>
              <w:t>ROLECE</w:t>
            </w:r>
          </w:p>
        </w:tc>
        <w:tc>
          <w:tcPr>
            <w:tcW w:w="4678" w:type="dxa"/>
            <w:shd w:val="clear" w:color="auto" w:fill="FFFFFF" w:themeFill="background1"/>
            <w:vAlign w:val="center"/>
          </w:tcPr>
          <w:p w:rsidR="00B50182" w:rsidRPr="00B50182" w:rsidRDefault="00816B48" w:rsidP="00B50182">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B50182" w:rsidRPr="00B50182" w:rsidTr="00B50182">
        <w:trPr>
          <w:trHeight w:val="506"/>
        </w:trPr>
        <w:tc>
          <w:tcPr>
            <w:tcW w:w="4248" w:type="dxa"/>
            <w:vMerge w:val="restart"/>
            <w:shd w:val="clear" w:color="auto" w:fill="F2F2F2" w:themeFill="background1" w:themeFillShade="F2"/>
            <w:vAlign w:val="center"/>
          </w:tcPr>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Arial"/>
                <w:b/>
                <w:sz w:val="20"/>
              </w:rPr>
              <w:t>CRITERIOS</w:t>
            </w:r>
          </w:p>
          <w:p w:rsidR="00B50182" w:rsidRPr="00B50182" w:rsidRDefault="00B50182" w:rsidP="00B50182">
            <w:pPr>
              <w:tabs>
                <w:tab w:val="left" w:pos="7560"/>
              </w:tabs>
              <w:contextualSpacing/>
              <w:jc w:val="center"/>
              <w:rPr>
                <w:rFonts w:ascii="Optima" w:hAnsi="Optima" w:cs="Arial"/>
                <w:sz w:val="20"/>
              </w:rPr>
            </w:pPr>
            <w:r w:rsidRPr="00B50182">
              <w:rPr>
                <w:rFonts w:ascii="Optima" w:hAnsi="Optima" w:cs="Arial"/>
                <w:b/>
                <w:sz w:val="20"/>
              </w:rPr>
              <w:t xml:space="preserve"> JUICIO DE VALOR</w:t>
            </w:r>
          </w:p>
        </w:tc>
        <w:tc>
          <w:tcPr>
            <w:tcW w:w="4678" w:type="dxa"/>
            <w:shd w:val="clear" w:color="auto" w:fill="F2F2F2" w:themeFill="background1" w:themeFillShade="F2"/>
            <w:vAlign w:val="center"/>
          </w:tcPr>
          <w:p w:rsidR="00B50182" w:rsidRPr="00B50182" w:rsidRDefault="00B50182" w:rsidP="00B50182">
            <w:pPr>
              <w:tabs>
                <w:tab w:val="left" w:pos="7560"/>
              </w:tabs>
              <w:contextualSpacing/>
              <w:jc w:val="center"/>
              <w:rPr>
                <w:rFonts w:ascii="Optima" w:hAnsi="Optima" w:cs="TT273t00"/>
                <w:color w:val="000000" w:themeColor="text1"/>
                <w:sz w:val="20"/>
              </w:rPr>
            </w:pPr>
            <w:r w:rsidRPr="00B50182">
              <w:rPr>
                <w:rFonts w:ascii="Optima" w:hAnsi="Optima" w:cs="TT273t00"/>
                <w:b/>
                <w:caps/>
                <w:sz w:val="20"/>
              </w:rPr>
              <w:t>LICITADORAS</w:t>
            </w:r>
          </w:p>
        </w:tc>
      </w:tr>
      <w:tr w:rsidR="00B50182" w:rsidRPr="00B50182" w:rsidTr="00B50182">
        <w:trPr>
          <w:trHeight w:val="477"/>
        </w:trPr>
        <w:tc>
          <w:tcPr>
            <w:tcW w:w="4248" w:type="dxa"/>
            <w:vMerge/>
            <w:shd w:val="clear" w:color="auto" w:fill="F2F2F2"/>
            <w:vAlign w:val="center"/>
          </w:tcPr>
          <w:p w:rsidR="00B50182" w:rsidRPr="00B50182" w:rsidRDefault="00B50182" w:rsidP="00B50182">
            <w:pPr>
              <w:tabs>
                <w:tab w:val="left" w:pos="7560"/>
              </w:tabs>
              <w:contextualSpacing/>
              <w:jc w:val="center"/>
              <w:rPr>
                <w:rFonts w:ascii="Optima" w:hAnsi="Optima" w:cs="Arial"/>
                <w:sz w:val="20"/>
              </w:rPr>
            </w:pPr>
          </w:p>
        </w:tc>
        <w:tc>
          <w:tcPr>
            <w:tcW w:w="4678" w:type="dxa"/>
            <w:shd w:val="clear" w:color="auto" w:fill="F2F2F2" w:themeFill="background1" w:themeFillShade="F2"/>
            <w:vAlign w:val="center"/>
          </w:tcPr>
          <w:p w:rsidR="00B57B3F" w:rsidRDefault="00B57B3F" w:rsidP="00B50182">
            <w:pPr>
              <w:tabs>
                <w:tab w:val="left" w:pos="7560"/>
              </w:tabs>
              <w:contextualSpacing/>
              <w:jc w:val="center"/>
              <w:rPr>
                <w:rFonts w:ascii="Optima" w:hAnsi="Optima" w:cs="TT273t00"/>
                <w:b/>
                <w:caps/>
                <w:color w:val="000000" w:themeColor="text1"/>
                <w:sz w:val="20"/>
              </w:rPr>
            </w:pPr>
          </w:p>
          <w:p w:rsidR="00B50182" w:rsidRPr="00B50182" w:rsidRDefault="00B50182" w:rsidP="00B50182">
            <w:pPr>
              <w:tabs>
                <w:tab w:val="left" w:pos="7560"/>
              </w:tabs>
              <w:contextualSpacing/>
              <w:jc w:val="center"/>
              <w:rPr>
                <w:rFonts w:ascii="Optima" w:hAnsi="Optima" w:cs="TT273t00"/>
                <w:b/>
                <w:caps/>
                <w:color w:val="000000" w:themeColor="text1"/>
                <w:sz w:val="20"/>
              </w:rPr>
            </w:pPr>
            <w:r w:rsidRPr="00B50182">
              <w:rPr>
                <w:rFonts w:ascii="Optima" w:hAnsi="Optima" w:cs="TT273t00"/>
                <w:b/>
                <w:caps/>
                <w:color w:val="000000" w:themeColor="text1"/>
                <w:sz w:val="20"/>
              </w:rPr>
              <w:t>TIBICENA ARQUEOLOGÍA Y PATRIMONIO, S.L.</w:t>
            </w:r>
          </w:p>
          <w:p w:rsidR="00B50182" w:rsidRPr="00B50182" w:rsidRDefault="00B50182" w:rsidP="00B50182">
            <w:pPr>
              <w:tabs>
                <w:tab w:val="left" w:pos="7560"/>
              </w:tabs>
              <w:contextualSpacing/>
              <w:jc w:val="center"/>
              <w:rPr>
                <w:rFonts w:ascii="Optima" w:hAnsi="Optima" w:cs="TT273t00"/>
                <w:b/>
                <w:color w:val="000000" w:themeColor="text1"/>
                <w:sz w:val="20"/>
              </w:rPr>
            </w:pPr>
          </w:p>
        </w:tc>
      </w:tr>
      <w:tr w:rsidR="00B50182" w:rsidRPr="00B50182" w:rsidTr="00B50182">
        <w:trPr>
          <w:trHeight w:val="777"/>
        </w:trPr>
        <w:tc>
          <w:tcPr>
            <w:tcW w:w="4248" w:type="dxa"/>
            <w:shd w:val="clear" w:color="auto" w:fill="F2F2F2"/>
            <w:vAlign w:val="center"/>
          </w:tcPr>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Arial"/>
                <w:b/>
                <w:sz w:val="20"/>
              </w:rPr>
              <w:t>PROYECTO</w:t>
            </w:r>
          </w:p>
          <w:p w:rsidR="00B50182" w:rsidRPr="00B50182" w:rsidRDefault="00B50182" w:rsidP="00B50182">
            <w:pPr>
              <w:tabs>
                <w:tab w:val="left" w:pos="7560"/>
              </w:tabs>
              <w:contextualSpacing/>
              <w:jc w:val="center"/>
              <w:rPr>
                <w:rFonts w:ascii="Optima" w:hAnsi="Optima" w:cs="Arial"/>
                <w:b/>
                <w:sz w:val="20"/>
              </w:rPr>
            </w:pPr>
            <w:r w:rsidRPr="00B50182">
              <w:rPr>
                <w:rFonts w:ascii="Optima" w:hAnsi="Optima" w:cs="Arial"/>
                <w:b/>
                <w:sz w:val="20"/>
              </w:rPr>
              <w:t>DE INTERVENCIÓN</w:t>
            </w:r>
          </w:p>
        </w:tc>
        <w:tc>
          <w:tcPr>
            <w:tcW w:w="4678" w:type="dxa"/>
            <w:shd w:val="clear" w:color="auto" w:fill="auto"/>
            <w:vAlign w:val="center"/>
          </w:tcPr>
          <w:p w:rsidR="00B50182" w:rsidRPr="00816B48" w:rsidRDefault="00816B48" w:rsidP="00B50182">
            <w:pPr>
              <w:tabs>
                <w:tab w:val="left" w:pos="7560"/>
              </w:tabs>
              <w:contextualSpacing/>
              <w:jc w:val="center"/>
              <w:rPr>
                <w:rFonts w:ascii="Optima" w:hAnsi="Optima" w:cs="TT273t00"/>
                <w:color w:val="000000" w:themeColor="text1"/>
                <w:sz w:val="20"/>
              </w:rPr>
            </w:pPr>
            <w:r w:rsidRPr="00816B48">
              <w:rPr>
                <w:rFonts w:ascii="Optima" w:hAnsi="Optima" w:cs="TT273t00"/>
                <w:color w:val="000000" w:themeColor="text1"/>
                <w:sz w:val="20"/>
              </w:rPr>
              <w:t>Presenta</w:t>
            </w:r>
          </w:p>
        </w:tc>
      </w:tr>
    </w:tbl>
    <w:p w:rsidR="005E5ABA" w:rsidRDefault="005E5ABA" w:rsidP="005E5ABA">
      <w:pPr>
        <w:autoSpaceDE w:val="0"/>
        <w:autoSpaceDN w:val="0"/>
        <w:adjustRightInd w:val="0"/>
        <w:jc w:val="both"/>
        <w:rPr>
          <w:rFonts w:ascii="Optima" w:hAnsi="Optima" w:cs="TT2A8t00"/>
          <w:sz w:val="20"/>
          <w:lang w:val="es-ES"/>
        </w:rPr>
      </w:pPr>
    </w:p>
    <w:p w:rsidR="005E5ABA" w:rsidRDefault="005E5ABA" w:rsidP="005E5ABA">
      <w:pPr>
        <w:autoSpaceDE w:val="0"/>
        <w:autoSpaceDN w:val="0"/>
        <w:adjustRightInd w:val="0"/>
        <w:jc w:val="both"/>
        <w:rPr>
          <w:rFonts w:ascii="Optima" w:hAnsi="Optima" w:cs="TT2A8t00"/>
          <w:sz w:val="20"/>
          <w:lang w:val="es-ES"/>
        </w:rPr>
      </w:pPr>
    </w:p>
    <w:p w:rsidR="005E5ABA" w:rsidRDefault="005E5ABA" w:rsidP="00B57B3F">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criterios sujetos a juicio de valor.</w:t>
      </w:r>
    </w:p>
    <w:p w:rsidR="00626C9A" w:rsidRDefault="00626C9A" w:rsidP="00B57B3F">
      <w:pPr>
        <w:autoSpaceDE w:val="0"/>
        <w:autoSpaceDN w:val="0"/>
        <w:adjustRightInd w:val="0"/>
        <w:ind w:firstLine="708"/>
        <w:jc w:val="both"/>
        <w:rPr>
          <w:rFonts w:ascii="Optima" w:hAnsi="Optima" w:cs="Arial"/>
          <w:szCs w:val="24"/>
          <w:lang w:val="es-ES"/>
        </w:rPr>
      </w:pPr>
    </w:p>
    <w:p w:rsidR="005E5ABA" w:rsidRPr="004B3D91" w:rsidRDefault="005E5ABA" w:rsidP="005E5ABA">
      <w:pPr>
        <w:jc w:val="both"/>
        <w:rPr>
          <w:rFonts w:ascii="Optima" w:hAnsi="Optima" w:cs="Arial"/>
          <w:szCs w:val="24"/>
          <w:lang w:val="es-ES" w:eastAsia="en-US"/>
        </w:rPr>
      </w:pPr>
    </w:p>
    <w:p w:rsidR="00B57B3F" w:rsidRPr="00B57B3F" w:rsidRDefault="005E5ABA" w:rsidP="00B57B3F">
      <w:pPr>
        <w:pStyle w:val="Prrafodelista"/>
        <w:numPr>
          <w:ilvl w:val="0"/>
          <w:numId w:val="30"/>
        </w:numPr>
        <w:spacing w:after="160" w:line="259" w:lineRule="auto"/>
        <w:ind w:left="-142" w:firstLine="568"/>
        <w:jc w:val="both"/>
        <w:rPr>
          <w:rFonts w:eastAsiaTheme="minorHAnsi" w:cs="Arial"/>
          <w:sz w:val="20"/>
          <w:lang w:val="es-ES" w:eastAsia="en-US"/>
        </w:rPr>
      </w:pPr>
      <w:r w:rsidRPr="004B3D91">
        <w:rPr>
          <w:rFonts w:ascii="Optima" w:eastAsiaTheme="minorHAnsi" w:hAnsi="Optima" w:cs="Arial"/>
          <w:b/>
          <w:color w:val="000000" w:themeColor="text1"/>
          <w:szCs w:val="24"/>
          <w:lang w:val="es-ES" w:eastAsia="en-US"/>
        </w:rPr>
        <w:t xml:space="preserve">XP0193/2022/INS </w:t>
      </w:r>
      <w:r w:rsidRPr="004B3D91">
        <w:rPr>
          <w:rFonts w:ascii="Optima" w:eastAsiaTheme="minorHAnsi" w:hAnsi="Optima" w:cstheme="minorBidi"/>
          <w:szCs w:val="24"/>
          <w:lang w:val="es-ES" w:eastAsia="en-US"/>
        </w:rPr>
        <w:t xml:space="preserve">Procedimiento abierto simplificado varios criterios sujetos a juicios de valor </w:t>
      </w:r>
      <w:r w:rsidRPr="004B3D91">
        <w:rPr>
          <w:rFonts w:ascii="Optima" w:eastAsiaTheme="minorHAnsi" w:hAnsi="Optima" w:cstheme="minorBidi"/>
          <w:b/>
          <w:i/>
          <w:szCs w:val="24"/>
          <w:u w:val="single"/>
          <w:lang w:val="es-ES" w:eastAsia="en-US"/>
        </w:rPr>
        <w:t>“Rehabilitación de la Casa Fuentes, calle Dr. García Castrillo, nº 11, T.M. de las Palmas de Gran Canaria”</w:t>
      </w:r>
      <w:r w:rsidRPr="004B3D91">
        <w:rPr>
          <w:rFonts w:ascii="Optima" w:eastAsiaTheme="minorHAnsi" w:hAnsi="Optima" w:cstheme="minorBidi"/>
          <w:szCs w:val="24"/>
          <w:lang w:val="es-ES" w:eastAsia="en-US"/>
        </w:rPr>
        <w:t xml:space="preserve"> Importe neto de la licitación </w:t>
      </w:r>
      <w:r w:rsidRPr="004B3D91">
        <w:rPr>
          <w:rFonts w:ascii="Optima" w:eastAsiaTheme="minorHAnsi" w:hAnsi="Optima" w:cs="Arial"/>
          <w:szCs w:val="24"/>
          <w:lang w:val="es-ES" w:eastAsia="en-US"/>
        </w:rPr>
        <w:t>1.050.455,73</w:t>
      </w:r>
      <w:r w:rsidRPr="004B3D91">
        <w:rPr>
          <w:rFonts w:eastAsiaTheme="minorHAnsi" w:cs="Arial"/>
          <w:szCs w:val="24"/>
          <w:lang w:val="es-ES" w:eastAsia="en-US"/>
        </w:rPr>
        <w:t>€</w:t>
      </w:r>
      <w:r w:rsidRPr="004B3D91">
        <w:rPr>
          <w:rFonts w:ascii="Optima" w:eastAsiaTheme="minorHAnsi" w:hAnsi="Optima" w:cs="Arial"/>
          <w:szCs w:val="24"/>
          <w:lang w:val="es-ES" w:eastAsia="en-US"/>
        </w:rPr>
        <w:t xml:space="preserve"> </w:t>
      </w:r>
      <w:r w:rsidRPr="004B3D91">
        <w:rPr>
          <w:rFonts w:ascii="Optima" w:eastAsiaTheme="minorHAnsi" w:hAnsi="Optima" w:cs="Helvetica-Bold"/>
          <w:bCs/>
          <w:szCs w:val="24"/>
          <w:lang w:val="es-ES" w:eastAsia="en-US"/>
        </w:rPr>
        <w:t xml:space="preserve">e IGIC de </w:t>
      </w:r>
      <w:r w:rsidRPr="004B3D91">
        <w:rPr>
          <w:rFonts w:ascii="Optima" w:eastAsiaTheme="minorHAnsi" w:hAnsi="Optima" w:cs="Arial"/>
          <w:szCs w:val="24"/>
          <w:lang w:val="es-ES" w:eastAsia="en-US"/>
        </w:rPr>
        <w:t>73.531,90</w:t>
      </w:r>
      <w:r w:rsidRPr="004B3D91">
        <w:rPr>
          <w:rFonts w:eastAsiaTheme="minorHAnsi" w:cs="Arial"/>
          <w:b/>
          <w:bCs/>
          <w:color w:val="0070C0"/>
          <w:sz w:val="18"/>
          <w:szCs w:val="18"/>
          <w:lang w:val="es-ES" w:eastAsia="en-US"/>
        </w:rPr>
        <w:t xml:space="preserve"> </w:t>
      </w:r>
      <w:r w:rsidRPr="004B3D91">
        <w:rPr>
          <w:rFonts w:eastAsiaTheme="minorHAnsi" w:cs="Arial"/>
          <w:szCs w:val="24"/>
          <w:lang w:val="es-ES" w:eastAsia="en-US"/>
        </w:rPr>
        <w:t>€</w:t>
      </w:r>
      <w:r w:rsidRPr="004B3D91">
        <w:rPr>
          <w:rFonts w:ascii="Optima" w:eastAsiaTheme="minorHAnsi" w:hAnsi="Optima" w:cs="Arial"/>
          <w:szCs w:val="24"/>
          <w:lang w:val="es-ES" w:eastAsia="en-US"/>
        </w:rPr>
        <w:t xml:space="preserve">. </w:t>
      </w:r>
      <w:r w:rsidRPr="004B3D91">
        <w:rPr>
          <w:rFonts w:ascii="Optima" w:eastAsiaTheme="minorHAnsi" w:hAnsi="Optima" w:cs="Arial"/>
          <w:bCs/>
          <w:szCs w:val="24"/>
          <w:lang w:val="es-ES" w:eastAsia="en-US"/>
        </w:rPr>
        <w:t>Tramitación ordinaria.</w:t>
      </w:r>
      <w:r w:rsidRPr="004B3D91">
        <w:rPr>
          <w:rFonts w:ascii="Optima" w:eastAsiaTheme="minorHAnsi" w:hAnsi="Optima" w:cs="Helvetica-Bold"/>
          <w:bCs/>
          <w:szCs w:val="24"/>
          <w:lang w:val="es-ES" w:eastAsia="en-US"/>
        </w:rPr>
        <w:t xml:space="preserve"> Plazo de ejecución 6 meses.</w:t>
      </w:r>
      <w:r w:rsidRPr="004B3D91">
        <w:rPr>
          <w:rFonts w:ascii="Optima" w:eastAsiaTheme="minorHAnsi" w:hAnsi="Optima" w:cs="Helvetica"/>
          <w:szCs w:val="24"/>
          <w:lang w:val="es-ES" w:eastAsia="en-US"/>
        </w:rPr>
        <w:t xml:space="preserve"> </w:t>
      </w:r>
      <w:r w:rsidRPr="004B3D91">
        <w:rPr>
          <w:rFonts w:ascii="Optima" w:eastAsiaTheme="minorHAnsi" w:hAnsi="Optima" w:cs="Helvetica"/>
          <w:b/>
          <w:szCs w:val="24"/>
          <w:u w:val="single"/>
          <w:lang w:val="es-ES" w:eastAsia="en-US"/>
        </w:rPr>
        <w:t>Servicio de Instalaciones.</w:t>
      </w:r>
    </w:p>
    <w:p w:rsidR="005E5ABA" w:rsidRPr="00076509" w:rsidRDefault="005E5ABA" w:rsidP="005E5ABA">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00B50182" w:rsidRPr="00B57B3F">
        <w:rPr>
          <w:rFonts w:ascii="Optima" w:hAnsi="Optima"/>
          <w:b/>
          <w:bCs/>
          <w:szCs w:val="24"/>
          <w:lang w:val="es-ES"/>
        </w:rPr>
        <w:t>24 de octubre de 2022</w:t>
      </w:r>
      <w:r w:rsidRPr="00076509">
        <w:rPr>
          <w:rFonts w:ascii="Optima" w:hAnsi="Optima"/>
          <w:b/>
          <w:bCs/>
          <w:szCs w:val="24"/>
          <w:lang w:val="es-ES"/>
        </w:rPr>
        <w:t>,</w:t>
      </w:r>
      <w:r w:rsidRPr="00076509">
        <w:rPr>
          <w:rFonts w:ascii="Optima" w:hAnsi="Optima"/>
          <w:bCs/>
          <w:szCs w:val="24"/>
          <w:lang w:val="es-ES"/>
        </w:rPr>
        <w:t xml:space="preserve"> de la licitación anteriormente relacionada y de la certificación de fecha </w:t>
      </w:r>
      <w:r w:rsidR="00626C9A" w:rsidRPr="00626C9A">
        <w:rPr>
          <w:rFonts w:ascii="Optima" w:hAnsi="Optima"/>
          <w:b/>
          <w:bCs/>
          <w:szCs w:val="24"/>
          <w:lang w:val="es-ES"/>
        </w:rPr>
        <w:t>25</w:t>
      </w:r>
      <w:r w:rsidRPr="00626C9A">
        <w:rPr>
          <w:rFonts w:ascii="Optima" w:hAnsi="Optima"/>
          <w:b/>
          <w:bCs/>
          <w:szCs w:val="24"/>
          <w:lang w:val="es-ES"/>
        </w:rPr>
        <w:t xml:space="preserve"> de </w:t>
      </w:r>
      <w:r w:rsidR="00626C9A" w:rsidRPr="00626C9A">
        <w:rPr>
          <w:rFonts w:ascii="Optima" w:hAnsi="Optima"/>
          <w:b/>
          <w:bCs/>
          <w:szCs w:val="24"/>
          <w:lang w:val="es-ES"/>
        </w:rPr>
        <w:t>octubre</w:t>
      </w:r>
      <w:r w:rsidRPr="00626C9A">
        <w:rPr>
          <w:rFonts w:ascii="Optima" w:hAnsi="Optima"/>
          <w:b/>
          <w:bCs/>
          <w:szCs w:val="24"/>
          <w:lang w:val="es-ES"/>
        </w:rPr>
        <w:t xml:space="preserve"> de 202</w:t>
      </w:r>
      <w:r w:rsidR="00B57B3F" w:rsidRPr="00626C9A">
        <w:rPr>
          <w:rFonts w:ascii="Optima" w:hAnsi="Optima"/>
          <w:b/>
          <w:bCs/>
          <w:szCs w:val="24"/>
          <w:lang w:val="es-ES"/>
        </w:rPr>
        <w:t>2</w:t>
      </w:r>
      <w:r w:rsidRPr="00626C9A">
        <w:rPr>
          <w:rFonts w:ascii="Optima" w:hAnsi="Optima"/>
          <w:bCs/>
          <w:szCs w:val="24"/>
          <w:lang w:val="es-ES"/>
        </w:rPr>
        <w:t>,</w:t>
      </w:r>
      <w:r w:rsidRPr="00076509">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w:t>
      </w:r>
    </w:p>
    <w:p w:rsidR="005E5ABA" w:rsidRPr="00076509" w:rsidRDefault="005E5ABA" w:rsidP="005E5ABA">
      <w:pPr>
        <w:jc w:val="both"/>
        <w:rPr>
          <w:rFonts w:ascii="Optima" w:hAnsi="Optima" w:cs="Arial"/>
          <w:b/>
          <w:szCs w:val="24"/>
          <w:u w:val="single"/>
        </w:rPr>
      </w:pPr>
    </w:p>
    <w:p w:rsidR="005E5ABA" w:rsidRDefault="005E5ABA" w:rsidP="005E5ABA">
      <w:pPr>
        <w:ind w:left="708"/>
        <w:jc w:val="both"/>
        <w:rPr>
          <w:rFonts w:ascii="Optima" w:hAnsi="Optima"/>
          <w:b/>
          <w:bCs/>
          <w:szCs w:val="24"/>
          <w:lang w:val="es-ES"/>
        </w:rPr>
      </w:pPr>
      <w:r>
        <w:rPr>
          <w:rFonts w:ascii="Optima" w:hAnsi="Optima"/>
          <w:b/>
          <w:bCs/>
          <w:szCs w:val="24"/>
          <w:lang w:val="es-ES"/>
        </w:rPr>
        <w:lastRenderedPageBreak/>
        <w:t>- Número uno</w:t>
      </w:r>
      <w:r w:rsidR="00B57B3F">
        <w:rPr>
          <w:rFonts w:ascii="Optima" w:hAnsi="Optima"/>
          <w:b/>
          <w:bCs/>
          <w:szCs w:val="24"/>
          <w:lang w:val="es-ES"/>
        </w:rPr>
        <w:t xml:space="preserve">: </w:t>
      </w:r>
      <w:proofErr w:type="spellStart"/>
      <w:r w:rsidR="00B57B3F" w:rsidRPr="00B57B3F">
        <w:rPr>
          <w:rFonts w:ascii="Optima" w:hAnsi="Optima"/>
          <w:bCs/>
          <w:szCs w:val="24"/>
          <w:lang w:val="es-ES"/>
        </w:rPr>
        <w:t>Satocan</w:t>
      </w:r>
      <w:proofErr w:type="spellEnd"/>
      <w:r w:rsidR="00B57B3F" w:rsidRPr="00B57B3F">
        <w:rPr>
          <w:rFonts w:ascii="Optima" w:hAnsi="Optima"/>
          <w:bCs/>
          <w:szCs w:val="24"/>
          <w:lang w:val="es-ES"/>
        </w:rPr>
        <w:t>, S.A - A38232526</w:t>
      </w:r>
    </w:p>
    <w:p w:rsidR="00BB41CD" w:rsidRPr="00B57B3F" w:rsidRDefault="00BB41CD" w:rsidP="005E5ABA">
      <w:pPr>
        <w:ind w:left="708"/>
        <w:jc w:val="both"/>
        <w:rPr>
          <w:rFonts w:ascii="Optima" w:hAnsi="Optima"/>
          <w:bCs/>
          <w:szCs w:val="24"/>
          <w:lang w:val="es-ES"/>
        </w:rPr>
      </w:pPr>
      <w:r>
        <w:rPr>
          <w:rFonts w:ascii="Optima" w:hAnsi="Optima"/>
          <w:b/>
          <w:bCs/>
          <w:szCs w:val="24"/>
          <w:lang w:val="es-ES"/>
        </w:rPr>
        <w:t>- Número dos</w:t>
      </w:r>
      <w:r w:rsidR="00B57B3F">
        <w:rPr>
          <w:rFonts w:ascii="Optima" w:hAnsi="Optima"/>
          <w:b/>
          <w:bCs/>
          <w:szCs w:val="24"/>
          <w:lang w:val="es-ES"/>
        </w:rPr>
        <w:t xml:space="preserve">: </w:t>
      </w:r>
      <w:r w:rsidR="00B57B3F" w:rsidRPr="00B57B3F">
        <w:rPr>
          <w:rFonts w:ascii="Optima" w:hAnsi="Optima"/>
          <w:bCs/>
          <w:szCs w:val="24"/>
          <w:lang w:val="es-ES"/>
        </w:rPr>
        <w:t>INSAE Infraestructuras, S.A. - A90050980</w:t>
      </w:r>
    </w:p>
    <w:p w:rsidR="005E5ABA" w:rsidRDefault="005E5ABA" w:rsidP="005E5ABA">
      <w:pPr>
        <w:ind w:left="708"/>
        <w:jc w:val="both"/>
        <w:rPr>
          <w:rFonts w:ascii="Optima" w:hAnsi="Optima" w:cs="ArialNarrow"/>
          <w:szCs w:val="24"/>
          <w:lang w:val="es-ES"/>
        </w:rPr>
      </w:pPr>
    </w:p>
    <w:p w:rsidR="005E5ABA" w:rsidRPr="00076509" w:rsidRDefault="005E5ABA" w:rsidP="005E5ABA">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5E5ABA" w:rsidRPr="00076509" w:rsidRDefault="005E5ABA" w:rsidP="005E5ABA">
      <w:pPr>
        <w:autoSpaceDE w:val="0"/>
        <w:autoSpaceDN w:val="0"/>
        <w:adjustRightInd w:val="0"/>
        <w:jc w:val="both"/>
        <w:rPr>
          <w:rFonts w:ascii="Optima" w:hAnsi="Optima" w:cs="Arial"/>
          <w:bCs/>
          <w:szCs w:val="24"/>
        </w:rPr>
      </w:pPr>
    </w:p>
    <w:p w:rsidR="00A92CF5" w:rsidRDefault="005E5ABA" w:rsidP="00E346C0">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0301B1" w:rsidRDefault="000301B1" w:rsidP="00E346C0">
      <w:pPr>
        <w:autoSpaceDE w:val="0"/>
        <w:autoSpaceDN w:val="0"/>
        <w:adjustRightInd w:val="0"/>
        <w:ind w:firstLine="708"/>
        <w:jc w:val="both"/>
        <w:rPr>
          <w:rFonts w:ascii="Optima" w:hAnsi="Optima" w:cs="TT2A8t00"/>
          <w:szCs w:val="24"/>
          <w:lang w:val="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981"/>
        <w:gridCol w:w="3261"/>
      </w:tblGrid>
      <w:tr w:rsidR="00A92CF5" w:rsidRPr="00A92CF5" w:rsidTr="00A92CF5">
        <w:trPr>
          <w:trHeight w:val="812"/>
          <w:jc w:val="center"/>
        </w:trPr>
        <w:tc>
          <w:tcPr>
            <w:tcW w:w="3256" w:type="dxa"/>
            <w:vMerge w:val="restart"/>
            <w:shd w:val="clear" w:color="auto" w:fill="F2F2F2" w:themeFill="background1" w:themeFillShade="F2"/>
            <w:vAlign w:val="center"/>
          </w:tcPr>
          <w:p w:rsidR="00A92CF5" w:rsidRPr="00A92CF5" w:rsidRDefault="00A92CF5" w:rsidP="00A92CF5">
            <w:pPr>
              <w:tabs>
                <w:tab w:val="left" w:pos="7560"/>
              </w:tabs>
              <w:ind w:left="76" w:firstLine="95"/>
              <w:jc w:val="center"/>
              <w:rPr>
                <w:rFonts w:ascii="Optima" w:hAnsi="Optima" w:cs="TT273t00"/>
                <w:b/>
                <w:caps/>
                <w:sz w:val="20"/>
              </w:rPr>
            </w:pPr>
            <w:r w:rsidRPr="00E346C0">
              <w:rPr>
                <w:rFonts w:ascii="Optima" w:hAnsi="Optima" w:cs="TT273t00"/>
                <w:b/>
                <w:caps/>
                <w:sz w:val="22"/>
              </w:rPr>
              <w:t>DOCUMENTACIÓN GENERAL</w:t>
            </w:r>
          </w:p>
        </w:tc>
        <w:tc>
          <w:tcPr>
            <w:tcW w:w="6242" w:type="dxa"/>
            <w:gridSpan w:val="2"/>
            <w:shd w:val="clear" w:color="auto" w:fill="F2F2F2" w:themeFill="background1" w:themeFillShade="F2"/>
            <w:vAlign w:val="center"/>
          </w:tcPr>
          <w:p w:rsidR="00A92CF5" w:rsidRPr="00A92CF5" w:rsidRDefault="00A92CF5" w:rsidP="00A92CF5">
            <w:pPr>
              <w:tabs>
                <w:tab w:val="left" w:pos="7560"/>
              </w:tabs>
              <w:ind w:left="76" w:firstLine="95"/>
              <w:jc w:val="center"/>
              <w:rPr>
                <w:rFonts w:ascii="Optima" w:hAnsi="Optima" w:cs="TT273t00"/>
                <w:b/>
                <w:caps/>
                <w:sz w:val="22"/>
                <w:szCs w:val="22"/>
              </w:rPr>
            </w:pPr>
          </w:p>
          <w:p w:rsidR="00A92CF5" w:rsidRPr="00A92CF5" w:rsidRDefault="00A92CF5" w:rsidP="00A92CF5">
            <w:pPr>
              <w:tabs>
                <w:tab w:val="left" w:pos="7560"/>
              </w:tabs>
              <w:ind w:left="76" w:firstLine="95"/>
              <w:jc w:val="center"/>
              <w:rPr>
                <w:rFonts w:ascii="Optima" w:hAnsi="Optima" w:cs="TT273t00"/>
                <w:b/>
                <w:caps/>
                <w:sz w:val="22"/>
                <w:szCs w:val="22"/>
                <w:u w:val="single"/>
              </w:rPr>
            </w:pPr>
            <w:r w:rsidRPr="00A92CF5">
              <w:rPr>
                <w:rFonts w:ascii="Optima" w:hAnsi="Optima" w:cs="TT273t00"/>
                <w:b/>
                <w:caps/>
                <w:sz w:val="22"/>
                <w:szCs w:val="22"/>
                <w:u w:val="single"/>
              </w:rPr>
              <w:t>LICITADORES</w:t>
            </w:r>
          </w:p>
        </w:tc>
      </w:tr>
      <w:tr w:rsidR="00A92CF5" w:rsidRPr="00A92CF5" w:rsidTr="00816B48">
        <w:trPr>
          <w:trHeight w:val="764"/>
          <w:jc w:val="center"/>
        </w:trPr>
        <w:tc>
          <w:tcPr>
            <w:tcW w:w="3256" w:type="dxa"/>
            <w:vMerge/>
            <w:shd w:val="clear" w:color="auto" w:fill="F2F2F2" w:themeFill="background1" w:themeFillShade="F2"/>
            <w:vAlign w:val="center"/>
          </w:tcPr>
          <w:p w:rsidR="00A92CF5" w:rsidRPr="00A92CF5" w:rsidRDefault="00A92CF5" w:rsidP="00A92CF5">
            <w:pPr>
              <w:tabs>
                <w:tab w:val="left" w:pos="7560"/>
              </w:tabs>
              <w:ind w:left="76" w:firstLine="95"/>
              <w:jc w:val="center"/>
              <w:rPr>
                <w:rFonts w:ascii="Optima" w:hAnsi="Optima" w:cs="TT273t00"/>
                <w:b/>
                <w:caps/>
                <w:sz w:val="20"/>
              </w:rPr>
            </w:pPr>
          </w:p>
        </w:tc>
        <w:tc>
          <w:tcPr>
            <w:tcW w:w="2981" w:type="dxa"/>
            <w:shd w:val="clear" w:color="auto" w:fill="F2F2F2" w:themeFill="background1" w:themeFillShade="F2"/>
            <w:vAlign w:val="center"/>
          </w:tcPr>
          <w:p w:rsidR="00A92CF5" w:rsidRPr="00A92CF5" w:rsidRDefault="00A92CF5" w:rsidP="00A92CF5">
            <w:pPr>
              <w:tabs>
                <w:tab w:val="left" w:pos="7560"/>
              </w:tabs>
              <w:jc w:val="center"/>
              <w:rPr>
                <w:rFonts w:ascii="Optima" w:hAnsi="Optima" w:cs="TT273t00"/>
                <w:b/>
                <w:caps/>
                <w:sz w:val="20"/>
                <w:szCs w:val="22"/>
                <w:lang w:val="es-ES"/>
              </w:rPr>
            </w:pPr>
            <w:r w:rsidRPr="00A92CF5">
              <w:rPr>
                <w:rFonts w:ascii="Optima" w:hAnsi="Optima" w:cs="TT273t00"/>
                <w:b/>
                <w:caps/>
                <w:sz w:val="20"/>
                <w:szCs w:val="22"/>
                <w:lang w:val="es-ES"/>
              </w:rPr>
              <w:t>Satocan, S.A.</w:t>
            </w:r>
          </w:p>
        </w:tc>
        <w:tc>
          <w:tcPr>
            <w:tcW w:w="3261" w:type="dxa"/>
            <w:shd w:val="clear" w:color="auto" w:fill="F2F2F2" w:themeFill="background1" w:themeFillShade="F2"/>
            <w:vAlign w:val="center"/>
          </w:tcPr>
          <w:p w:rsidR="00A92CF5" w:rsidRPr="00A92CF5" w:rsidRDefault="00A92CF5" w:rsidP="00A92CF5">
            <w:pPr>
              <w:tabs>
                <w:tab w:val="left" w:pos="7560"/>
              </w:tabs>
              <w:ind w:left="76" w:firstLine="95"/>
              <w:jc w:val="center"/>
              <w:rPr>
                <w:rFonts w:ascii="Optima" w:hAnsi="Optima" w:cs="TT273t00"/>
                <w:b/>
                <w:caps/>
                <w:sz w:val="20"/>
                <w:szCs w:val="22"/>
                <w:lang w:val="es-ES"/>
              </w:rPr>
            </w:pPr>
          </w:p>
          <w:p w:rsidR="00A92CF5" w:rsidRPr="00A92CF5" w:rsidRDefault="00A92CF5" w:rsidP="00A92CF5">
            <w:pPr>
              <w:tabs>
                <w:tab w:val="left" w:pos="7560"/>
              </w:tabs>
              <w:ind w:left="76" w:firstLine="95"/>
              <w:jc w:val="center"/>
              <w:rPr>
                <w:rFonts w:ascii="Optima" w:hAnsi="Optima" w:cs="TT273t00"/>
                <w:b/>
                <w:caps/>
                <w:sz w:val="20"/>
                <w:szCs w:val="22"/>
                <w:lang w:val="es-ES"/>
              </w:rPr>
            </w:pPr>
            <w:r w:rsidRPr="00A92CF5">
              <w:rPr>
                <w:rFonts w:ascii="Optima" w:hAnsi="Optima" w:cs="TT273t00"/>
                <w:b/>
                <w:caps/>
                <w:sz w:val="20"/>
                <w:szCs w:val="22"/>
                <w:lang w:val="es-ES"/>
              </w:rPr>
              <w:t>INSAE Infraestructuras, S.A.</w:t>
            </w:r>
          </w:p>
          <w:p w:rsidR="00A92CF5" w:rsidRPr="00A92CF5" w:rsidRDefault="00A92CF5" w:rsidP="00A92CF5">
            <w:pPr>
              <w:tabs>
                <w:tab w:val="left" w:pos="7560"/>
              </w:tabs>
              <w:ind w:left="76" w:firstLine="95"/>
              <w:rPr>
                <w:rFonts w:ascii="Optima" w:hAnsi="Optima" w:cs="TT273t00"/>
                <w:b/>
                <w:caps/>
                <w:sz w:val="20"/>
                <w:szCs w:val="22"/>
              </w:rPr>
            </w:pPr>
          </w:p>
        </w:tc>
      </w:tr>
      <w:tr w:rsidR="00A92CF5" w:rsidRPr="00A92CF5" w:rsidTr="00A92CF5">
        <w:trPr>
          <w:trHeight w:val="426"/>
          <w:jc w:val="center"/>
        </w:trPr>
        <w:tc>
          <w:tcPr>
            <w:tcW w:w="3256" w:type="dxa"/>
            <w:shd w:val="clear" w:color="auto" w:fill="F2F2F2" w:themeFill="background1" w:themeFillShade="F2"/>
            <w:vAlign w:val="center"/>
          </w:tcPr>
          <w:p w:rsidR="00A92CF5" w:rsidRPr="00A92CF5" w:rsidRDefault="00A92CF5" w:rsidP="00644E36">
            <w:pPr>
              <w:tabs>
                <w:tab w:val="left" w:pos="7560"/>
              </w:tabs>
              <w:contextualSpacing/>
              <w:jc w:val="center"/>
              <w:rPr>
                <w:rFonts w:ascii="Optima" w:hAnsi="Optima" w:cs="Arial"/>
                <w:b/>
                <w:sz w:val="20"/>
              </w:rPr>
            </w:pPr>
            <w:r w:rsidRPr="00A92CF5">
              <w:rPr>
                <w:rFonts w:ascii="Optima" w:hAnsi="Optima" w:cs="Arial"/>
                <w:b/>
                <w:sz w:val="20"/>
              </w:rPr>
              <w:t>DEUC</w:t>
            </w:r>
          </w:p>
        </w:tc>
        <w:tc>
          <w:tcPr>
            <w:tcW w:w="2981" w:type="dxa"/>
            <w:shd w:val="clear" w:color="auto" w:fill="auto"/>
            <w:vAlign w:val="center"/>
          </w:tcPr>
          <w:p w:rsidR="00A92CF5" w:rsidRPr="00A92CF5" w:rsidRDefault="00816B48" w:rsidP="00816B48">
            <w:pPr>
              <w:tabs>
                <w:tab w:val="left" w:pos="7560"/>
              </w:tabs>
              <w:contextualSpacing/>
              <w:jc w:val="center"/>
              <w:rPr>
                <w:rFonts w:ascii="Optima" w:hAnsi="Optima" w:cs="Arial"/>
                <w:b/>
                <w:sz w:val="22"/>
                <w:szCs w:val="22"/>
              </w:rPr>
            </w:pPr>
            <w:r>
              <w:rPr>
                <w:rFonts w:ascii="Optima" w:hAnsi="Optima" w:cs="TT273t00"/>
                <w:color w:val="000000" w:themeColor="text1"/>
                <w:sz w:val="20"/>
              </w:rPr>
              <w:t>Presenta</w:t>
            </w:r>
          </w:p>
        </w:tc>
        <w:tc>
          <w:tcPr>
            <w:tcW w:w="3261" w:type="dxa"/>
            <w:shd w:val="clear" w:color="auto" w:fill="auto"/>
            <w:vAlign w:val="center"/>
          </w:tcPr>
          <w:p w:rsidR="00A92CF5" w:rsidRPr="00A92CF5" w:rsidRDefault="00091A85" w:rsidP="00091A85">
            <w:pPr>
              <w:tabs>
                <w:tab w:val="left" w:pos="7560"/>
              </w:tabs>
              <w:contextualSpacing/>
              <w:jc w:val="center"/>
              <w:rPr>
                <w:rFonts w:ascii="Optima" w:hAnsi="Optima" w:cs="Arial"/>
                <w:b/>
                <w:sz w:val="22"/>
                <w:szCs w:val="22"/>
              </w:rPr>
            </w:pPr>
            <w:r>
              <w:rPr>
                <w:rFonts w:ascii="Optima" w:hAnsi="Optima" w:cs="TT273t00"/>
                <w:color w:val="000000" w:themeColor="text1"/>
                <w:sz w:val="20"/>
              </w:rPr>
              <w:t>Presenta</w:t>
            </w:r>
          </w:p>
        </w:tc>
      </w:tr>
      <w:tr w:rsidR="00A92CF5" w:rsidRPr="00A92CF5" w:rsidTr="00A92CF5">
        <w:trPr>
          <w:trHeight w:val="553"/>
          <w:jc w:val="center"/>
        </w:trPr>
        <w:tc>
          <w:tcPr>
            <w:tcW w:w="3256" w:type="dxa"/>
            <w:shd w:val="clear" w:color="auto" w:fill="F2F2F2" w:themeFill="background1" w:themeFillShade="F2"/>
            <w:vAlign w:val="center"/>
          </w:tcPr>
          <w:p w:rsidR="00A92CF5" w:rsidRPr="00A92CF5" w:rsidRDefault="00A92CF5" w:rsidP="00644E36">
            <w:pPr>
              <w:tabs>
                <w:tab w:val="left" w:pos="7560"/>
              </w:tabs>
              <w:ind w:firstLine="32"/>
              <w:contextualSpacing/>
              <w:jc w:val="center"/>
              <w:rPr>
                <w:rFonts w:ascii="Optima" w:hAnsi="Optima" w:cs="Arial"/>
                <w:b/>
                <w:sz w:val="20"/>
                <w:lang w:val="es-ES"/>
              </w:rPr>
            </w:pPr>
            <w:r w:rsidRPr="00A92CF5">
              <w:rPr>
                <w:rFonts w:ascii="Optima" w:hAnsi="Optima" w:cs="Arial"/>
                <w:b/>
                <w:sz w:val="20"/>
              </w:rPr>
              <w:t>Declaración de r</w:t>
            </w:r>
            <w:r w:rsidR="00816B48">
              <w:rPr>
                <w:rFonts w:ascii="Optima" w:hAnsi="Optima" w:cs="Arial"/>
                <w:b/>
                <w:sz w:val="20"/>
              </w:rPr>
              <w:t xml:space="preserve">elación de empresas vinculadas </w:t>
            </w:r>
            <w:r w:rsidRPr="00A92CF5">
              <w:rPr>
                <w:rFonts w:ascii="Optima" w:hAnsi="Optima" w:cs="Arial"/>
                <w:b/>
                <w:sz w:val="20"/>
              </w:rPr>
              <w:t>(Anexo II)</w:t>
            </w:r>
          </w:p>
        </w:tc>
        <w:tc>
          <w:tcPr>
            <w:tcW w:w="2981" w:type="dxa"/>
            <w:shd w:val="clear" w:color="auto" w:fill="auto"/>
            <w:vAlign w:val="center"/>
          </w:tcPr>
          <w:p w:rsidR="00A92CF5" w:rsidRPr="00A92CF5" w:rsidRDefault="00816B48" w:rsidP="00A92CF5">
            <w:pPr>
              <w:tabs>
                <w:tab w:val="left" w:pos="7560"/>
              </w:tabs>
              <w:ind w:firstLine="32"/>
              <w:contextualSpacing/>
              <w:jc w:val="center"/>
              <w:rPr>
                <w:rFonts w:ascii="Optima" w:hAnsi="Optima" w:cs="Arial"/>
                <w:b/>
                <w:sz w:val="22"/>
                <w:szCs w:val="22"/>
              </w:rPr>
            </w:pPr>
            <w:r>
              <w:rPr>
                <w:rFonts w:ascii="Optima" w:hAnsi="Optima" w:cs="TT273t00"/>
                <w:color w:val="000000" w:themeColor="text1"/>
                <w:sz w:val="20"/>
              </w:rPr>
              <w:t>Presenta</w:t>
            </w:r>
          </w:p>
        </w:tc>
        <w:tc>
          <w:tcPr>
            <w:tcW w:w="3261" w:type="dxa"/>
            <w:shd w:val="clear" w:color="auto" w:fill="auto"/>
            <w:vAlign w:val="center"/>
          </w:tcPr>
          <w:p w:rsidR="00A92CF5" w:rsidRPr="00A92CF5" w:rsidRDefault="00644E36" w:rsidP="00A92CF5">
            <w:pPr>
              <w:tabs>
                <w:tab w:val="left" w:pos="7560"/>
              </w:tabs>
              <w:ind w:firstLine="32"/>
              <w:contextualSpacing/>
              <w:jc w:val="center"/>
              <w:rPr>
                <w:rFonts w:ascii="Optima" w:hAnsi="Optima" w:cs="Arial"/>
                <w:b/>
                <w:sz w:val="22"/>
                <w:szCs w:val="22"/>
              </w:rPr>
            </w:pPr>
            <w:r>
              <w:rPr>
                <w:rFonts w:ascii="Optima" w:hAnsi="Optima" w:cs="TT273t00"/>
                <w:color w:val="000000" w:themeColor="text1"/>
                <w:sz w:val="20"/>
              </w:rPr>
              <w:t>Presenta</w:t>
            </w:r>
          </w:p>
        </w:tc>
      </w:tr>
      <w:tr w:rsidR="00A92CF5" w:rsidRPr="00A92CF5" w:rsidTr="00A92CF5">
        <w:trPr>
          <w:trHeight w:val="506"/>
          <w:jc w:val="center"/>
        </w:trPr>
        <w:tc>
          <w:tcPr>
            <w:tcW w:w="3256" w:type="dxa"/>
            <w:shd w:val="clear" w:color="auto" w:fill="F2F2F2" w:themeFill="background1" w:themeFillShade="F2"/>
            <w:vAlign w:val="center"/>
          </w:tcPr>
          <w:p w:rsidR="00A92CF5" w:rsidRPr="00A92CF5" w:rsidRDefault="00A92CF5" w:rsidP="00644E36">
            <w:pPr>
              <w:tabs>
                <w:tab w:val="left" w:pos="7560"/>
              </w:tabs>
              <w:contextualSpacing/>
              <w:rPr>
                <w:rFonts w:ascii="Optima" w:hAnsi="Optima" w:cs="Arial"/>
                <w:b/>
                <w:sz w:val="20"/>
              </w:rPr>
            </w:pPr>
            <w:r w:rsidRPr="00A92CF5">
              <w:rPr>
                <w:rFonts w:ascii="Optima" w:hAnsi="Optima" w:cs="Arial"/>
                <w:b/>
                <w:sz w:val="20"/>
              </w:rPr>
              <w:t>Declaración de confidencialidad</w:t>
            </w:r>
          </w:p>
        </w:tc>
        <w:tc>
          <w:tcPr>
            <w:tcW w:w="2981" w:type="dxa"/>
            <w:shd w:val="clear" w:color="auto" w:fill="auto"/>
            <w:vAlign w:val="center"/>
          </w:tcPr>
          <w:p w:rsidR="00A92CF5" w:rsidRPr="00A92CF5" w:rsidRDefault="00816B48" w:rsidP="00816B48">
            <w:pPr>
              <w:tabs>
                <w:tab w:val="left" w:pos="7560"/>
              </w:tabs>
              <w:contextualSpacing/>
              <w:jc w:val="center"/>
              <w:rPr>
                <w:rFonts w:ascii="Optima" w:hAnsi="Optima" w:cs="Arial"/>
                <w:b/>
                <w:sz w:val="22"/>
                <w:szCs w:val="22"/>
              </w:rPr>
            </w:pPr>
            <w:r>
              <w:rPr>
                <w:rFonts w:ascii="Optima" w:hAnsi="Optima" w:cs="TT273t00"/>
                <w:color w:val="000000" w:themeColor="text1"/>
                <w:sz w:val="20"/>
              </w:rPr>
              <w:t>Presenta</w:t>
            </w:r>
          </w:p>
        </w:tc>
        <w:tc>
          <w:tcPr>
            <w:tcW w:w="3261" w:type="dxa"/>
            <w:shd w:val="clear" w:color="auto" w:fill="auto"/>
            <w:vAlign w:val="center"/>
          </w:tcPr>
          <w:p w:rsidR="00A92CF5" w:rsidRPr="00A92CF5" w:rsidRDefault="00644E36" w:rsidP="00644E36">
            <w:pPr>
              <w:tabs>
                <w:tab w:val="left" w:pos="7560"/>
              </w:tabs>
              <w:contextualSpacing/>
              <w:jc w:val="center"/>
              <w:rPr>
                <w:rFonts w:ascii="Optima" w:hAnsi="Optima" w:cs="Arial"/>
                <w:b/>
                <w:sz w:val="22"/>
                <w:szCs w:val="22"/>
              </w:rPr>
            </w:pPr>
            <w:r>
              <w:rPr>
                <w:rFonts w:ascii="Optima" w:hAnsi="Optima" w:cs="TT273t00"/>
                <w:color w:val="000000" w:themeColor="text1"/>
                <w:sz w:val="20"/>
              </w:rPr>
              <w:t>Presenta</w:t>
            </w:r>
          </w:p>
        </w:tc>
      </w:tr>
      <w:tr w:rsidR="00A92CF5" w:rsidRPr="00A92CF5" w:rsidTr="00A92CF5">
        <w:trPr>
          <w:trHeight w:val="506"/>
          <w:jc w:val="center"/>
        </w:trPr>
        <w:tc>
          <w:tcPr>
            <w:tcW w:w="3256" w:type="dxa"/>
            <w:shd w:val="clear" w:color="auto" w:fill="F2F2F2" w:themeFill="background1" w:themeFillShade="F2"/>
            <w:vAlign w:val="center"/>
          </w:tcPr>
          <w:p w:rsidR="00A92CF5" w:rsidRPr="00A92CF5" w:rsidRDefault="00A92CF5" w:rsidP="00644E36">
            <w:pPr>
              <w:tabs>
                <w:tab w:val="left" w:pos="7560"/>
              </w:tabs>
              <w:contextualSpacing/>
              <w:jc w:val="center"/>
              <w:rPr>
                <w:rFonts w:ascii="Optima" w:hAnsi="Optima" w:cs="TT29Dt00"/>
                <w:b/>
                <w:sz w:val="20"/>
              </w:rPr>
            </w:pPr>
            <w:r w:rsidRPr="00A92CF5">
              <w:rPr>
                <w:rFonts w:ascii="Optima" w:eastAsiaTheme="minorHAnsi" w:hAnsi="Optima" w:cs="Calibri"/>
                <w:b/>
                <w:color w:val="000000" w:themeColor="text1"/>
                <w:spacing w:val="-3"/>
                <w:sz w:val="20"/>
                <w:lang w:val="es-ES" w:eastAsia="en-US"/>
              </w:rPr>
              <w:t>ROLECE</w:t>
            </w:r>
          </w:p>
        </w:tc>
        <w:tc>
          <w:tcPr>
            <w:tcW w:w="2981" w:type="dxa"/>
            <w:shd w:val="clear" w:color="auto" w:fill="auto"/>
            <w:vAlign w:val="center"/>
          </w:tcPr>
          <w:p w:rsidR="00A92CF5" w:rsidRPr="00A92CF5" w:rsidRDefault="00091A85" w:rsidP="00091A85">
            <w:pPr>
              <w:tabs>
                <w:tab w:val="left" w:pos="7560"/>
              </w:tabs>
              <w:contextualSpacing/>
              <w:jc w:val="center"/>
              <w:rPr>
                <w:rFonts w:ascii="Calibri" w:eastAsiaTheme="minorHAnsi" w:hAnsi="Calibri" w:cs="Calibri"/>
                <w:b/>
                <w:color w:val="000000" w:themeColor="text1"/>
                <w:spacing w:val="-3"/>
                <w:sz w:val="22"/>
                <w:szCs w:val="22"/>
                <w:lang w:val="es-ES" w:eastAsia="en-US"/>
              </w:rPr>
            </w:pPr>
            <w:r>
              <w:rPr>
                <w:rFonts w:ascii="Optima" w:hAnsi="Optima" w:cs="TT273t00"/>
                <w:color w:val="000000" w:themeColor="text1"/>
                <w:sz w:val="20"/>
              </w:rPr>
              <w:t>Presenta</w:t>
            </w:r>
          </w:p>
        </w:tc>
        <w:tc>
          <w:tcPr>
            <w:tcW w:w="3261" w:type="dxa"/>
            <w:shd w:val="clear" w:color="auto" w:fill="auto"/>
            <w:vAlign w:val="center"/>
          </w:tcPr>
          <w:p w:rsidR="00A92CF5" w:rsidRPr="00A92CF5" w:rsidRDefault="00644E36" w:rsidP="00644E36">
            <w:pPr>
              <w:tabs>
                <w:tab w:val="left" w:pos="7560"/>
              </w:tabs>
              <w:contextualSpacing/>
              <w:jc w:val="center"/>
              <w:rPr>
                <w:rFonts w:ascii="Calibri" w:eastAsiaTheme="minorHAnsi" w:hAnsi="Calibri" w:cs="Calibri"/>
                <w:b/>
                <w:color w:val="000000" w:themeColor="text1"/>
                <w:spacing w:val="-3"/>
                <w:sz w:val="22"/>
                <w:szCs w:val="22"/>
                <w:lang w:val="es-ES" w:eastAsia="en-US"/>
              </w:rPr>
            </w:pPr>
            <w:r>
              <w:rPr>
                <w:rFonts w:ascii="Optima" w:hAnsi="Optima" w:cs="TT273t00"/>
                <w:color w:val="000000" w:themeColor="text1"/>
                <w:sz w:val="20"/>
              </w:rPr>
              <w:t>Presenta</w:t>
            </w:r>
          </w:p>
        </w:tc>
      </w:tr>
      <w:tr w:rsidR="00A92CF5" w:rsidRPr="00A92CF5" w:rsidTr="00A92CF5">
        <w:trPr>
          <w:trHeight w:val="506"/>
          <w:jc w:val="center"/>
        </w:trPr>
        <w:tc>
          <w:tcPr>
            <w:tcW w:w="3256" w:type="dxa"/>
            <w:shd w:val="clear" w:color="auto" w:fill="F2F2F2" w:themeFill="background1" w:themeFillShade="F2"/>
            <w:vAlign w:val="center"/>
          </w:tcPr>
          <w:p w:rsidR="00A92CF5" w:rsidRPr="00A92CF5" w:rsidRDefault="00A92CF5" w:rsidP="00644E36">
            <w:pPr>
              <w:tabs>
                <w:tab w:val="left" w:pos="7560"/>
              </w:tabs>
              <w:contextualSpacing/>
              <w:jc w:val="center"/>
              <w:rPr>
                <w:rFonts w:ascii="Optima" w:eastAsiaTheme="minorHAnsi" w:hAnsi="Optima" w:cs="Calibri"/>
                <w:b/>
                <w:color w:val="000000" w:themeColor="text1"/>
                <w:spacing w:val="-3"/>
                <w:sz w:val="20"/>
                <w:lang w:val="es-ES" w:eastAsia="en-US"/>
              </w:rPr>
            </w:pPr>
            <w:r w:rsidRPr="00A92CF5">
              <w:rPr>
                <w:rFonts w:ascii="Optima" w:hAnsi="Optima" w:cs="Arial"/>
                <w:b/>
                <w:sz w:val="20"/>
              </w:rPr>
              <w:t>El oferente es una PYME</w:t>
            </w:r>
          </w:p>
        </w:tc>
        <w:tc>
          <w:tcPr>
            <w:tcW w:w="2981" w:type="dxa"/>
            <w:shd w:val="clear" w:color="auto" w:fill="auto"/>
            <w:vAlign w:val="center"/>
          </w:tcPr>
          <w:p w:rsidR="00A92CF5" w:rsidRPr="00091A85" w:rsidRDefault="00816B48" w:rsidP="00091A85">
            <w:pPr>
              <w:tabs>
                <w:tab w:val="left" w:pos="7560"/>
              </w:tabs>
              <w:contextualSpacing/>
              <w:jc w:val="center"/>
              <w:rPr>
                <w:rFonts w:ascii="Optima" w:hAnsi="Optima" w:cs="Arial"/>
                <w:sz w:val="20"/>
              </w:rPr>
            </w:pPr>
            <w:r w:rsidRPr="00091A85">
              <w:rPr>
                <w:rFonts w:ascii="Optima" w:hAnsi="Optima" w:cs="Arial"/>
                <w:sz w:val="20"/>
              </w:rPr>
              <w:t>No</w:t>
            </w:r>
          </w:p>
        </w:tc>
        <w:tc>
          <w:tcPr>
            <w:tcW w:w="3261" w:type="dxa"/>
            <w:shd w:val="clear" w:color="auto" w:fill="auto"/>
            <w:vAlign w:val="center"/>
          </w:tcPr>
          <w:p w:rsidR="00A92CF5" w:rsidRPr="00091A85" w:rsidRDefault="00091A85" w:rsidP="00091A85">
            <w:pPr>
              <w:tabs>
                <w:tab w:val="left" w:pos="7560"/>
              </w:tabs>
              <w:contextualSpacing/>
              <w:jc w:val="center"/>
              <w:rPr>
                <w:rFonts w:ascii="Optima" w:hAnsi="Optima" w:cs="Arial"/>
                <w:sz w:val="20"/>
                <w:szCs w:val="22"/>
              </w:rPr>
            </w:pPr>
            <w:r w:rsidRPr="00091A85">
              <w:rPr>
                <w:rFonts w:ascii="Optima" w:hAnsi="Optima" w:cs="Arial"/>
                <w:sz w:val="20"/>
                <w:szCs w:val="22"/>
              </w:rPr>
              <w:t>Sí</w:t>
            </w:r>
          </w:p>
        </w:tc>
      </w:tr>
      <w:tr w:rsidR="00A92CF5" w:rsidRPr="00A92CF5" w:rsidTr="00A92CF5">
        <w:trPr>
          <w:trHeight w:val="316"/>
          <w:jc w:val="center"/>
        </w:trPr>
        <w:tc>
          <w:tcPr>
            <w:tcW w:w="3256" w:type="dxa"/>
            <w:shd w:val="clear" w:color="auto" w:fill="F2F2F2" w:themeFill="background1" w:themeFillShade="F2"/>
            <w:vAlign w:val="center"/>
          </w:tcPr>
          <w:p w:rsidR="00A92CF5" w:rsidRPr="00A92CF5" w:rsidRDefault="00A92CF5" w:rsidP="00644E36">
            <w:pPr>
              <w:autoSpaceDE w:val="0"/>
              <w:autoSpaceDN w:val="0"/>
              <w:adjustRightInd w:val="0"/>
              <w:jc w:val="center"/>
              <w:rPr>
                <w:rFonts w:ascii="Optima" w:eastAsiaTheme="minorHAnsi" w:hAnsi="Optima" w:cs="Calibri"/>
                <w:b/>
                <w:color w:val="000000" w:themeColor="text1"/>
                <w:spacing w:val="-3"/>
                <w:sz w:val="20"/>
                <w:lang w:val="es-ES" w:eastAsia="en-US"/>
              </w:rPr>
            </w:pPr>
            <w:r w:rsidRPr="00A92CF5">
              <w:rPr>
                <w:rFonts w:ascii="Optima" w:eastAsiaTheme="minorHAnsi" w:hAnsi="Optima" w:cs="Calibri"/>
                <w:b/>
                <w:color w:val="000000" w:themeColor="text1"/>
                <w:spacing w:val="-3"/>
                <w:sz w:val="20"/>
                <w:lang w:val="es-ES" w:eastAsia="en-US"/>
              </w:rPr>
              <w:t>Autorización para</w:t>
            </w:r>
            <w:r w:rsidR="00E346C0">
              <w:rPr>
                <w:rFonts w:ascii="Optima" w:eastAsiaTheme="minorHAnsi" w:hAnsi="Optima" w:cs="Calibri"/>
                <w:b/>
                <w:color w:val="000000" w:themeColor="text1"/>
                <w:spacing w:val="-3"/>
                <w:sz w:val="20"/>
                <w:lang w:val="es-ES" w:eastAsia="en-US"/>
              </w:rPr>
              <w:t xml:space="preserve"> la</w:t>
            </w:r>
            <w:r w:rsidRPr="00A92CF5">
              <w:rPr>
                <w:rFonts w:ascii="Optima" w:eastAsiaTheme="minorHAnsi" w:hAnsi="Optima" w:cs="Calibri"/>
                <w:b/>
                <w:color w:val="000000" w:themeColor="text1"/>
                <w:spacing w:val="-3"/>
                <w:sz w:val="20"/>
                <w:lang w:val="es-ES" w:eastAsia="en-US"/>
              </w:rPr>
              <w:t xml:space="preserve"> consulta electrónica de datos en caso de resultar propuesto adjudicatario, ajustada al anexo III PCAP.</w:t>
            </w:r>
          </w:p>
        </w:tc>
        <w:tc>
          <w:tcPr>
            <w:tcW w:w="2981" w:type="dxa"/>
            <w:shd w:val="clear" w:color="auto" w:fill="auto"/>
            <w:vAlign w:val="center"/>
          </w:tcPr>
          <w:p w:rsidR="00A92CF5" w:rsidRPr="00091A85" w:rsidRDefault="00091A85" w:rsidP="00A92CF5">
            <w:pPr>
              <w:autoSpaceDE w:val="0"/>
              <w:autoSpaceDN w:val="0"/>
              <w:adjustRightInd w:val="0"/>
              <w:spacing w:after="160" w:line="259" w:lineRule="auto"/>
              <w:contextualSpacing/>
              <w:jc w:val="center"/>
              <w:rPr>
                <w:rFonts w:ascii="Optima" w:eastAsiaTheme="minorHAnsi" w:hAnsi="Optima" w:cs="Calibri"/>
                <w:spacing w:val="-3"/>
                <w:sz w:val="20"/>
                <w:lang w:val="es-ES" w:eastAsia="en-US"/>
              </w:rPr>
            </w:pPr>
            <w:r w:rsidRPr="00091A85">
              <w:rPr>
                <w:rFonts w:ascii="Optima" w:eastAsiaTheme="minorHAnsi" w:hAnsi="Optima" w:cs="Calibri"/>
                <w:spacing w:val="-3"/>
                <w:sz w:val="20"/>
                <w:lang w:val="es-ES" w:eastAsia="en-US"/>
              </w:rPr>
              <w:t>Autoriza (3)</w:t>
            </w:r>
          </w:p>
        </w:tc>
        <w:tc>
          <w:tcPr>
            <w:tcW w:w="3261" w:type="dxa"/>
            <w:shd w:val="clear" w:color="auto" w:fill="auto"/>
            <w:vAlign w:val="center"/>
          </w:tcPr>
          <w:p w:rsidR="00A92CF5" w:rsidRPr="00A92CF5" w:rsidRDefault="00644E36" w:rsidP="00A92CF5">
            <w:pPr>
              <w:autoSpaceDE w:val="0"/>
              <w:autoSpaceDN w:val="0"/>
              <w:adjustRightInd w:val="0"/>
              <w:spacing w:after="160" w:line="259" w:lineRule="auto"/>
              <w:contextualSpacing/>
              <w:jc w:val="center"/>
              <w:rPr>
                <w:rFonts w:ascii="Calibri" w:eastAsiaTheme="minorHAnsi" w:hAnsi="Calibri" w:cs="Calibri"/>
                <w:color w:val="FF0000"/>
                <w:spacing w:val="-3"/>
                <w:sz w:val="22"/>
                <w:szCs w:val="22"/>
                <w:lang w:val="es-ES" w:eastAsia="en-US"/>
              </w:rPr>
            </w:pPr>
            <w:r w:rsidRPr="00091A85">
              <w:rPr>
                <w:rFonts w:ascii="Optima" w:eastAsiaTheme="minorHAnsi" w:hAnsi="Optima" w:cs="Calibri"/>
                <w:spacing w:val="-3"/>
                <w:sz w:val="20"/>
                <w:lang w:val="es-ES" w:eastAsia="en-US"/>
              </w:rPr>
              <w:t>Autoriza (3)</w:t>
            </w:r>
          </w:p>
        </w:tc>
      </w:tr>
      <w:tr w:rsidR="00A92CF5" w:rsidRPr="00A92CF5" w:rsidTr="00A92CF5">
        <w:trPr>
          <w:trHeight w:val="316"/>
          <w:jc w:val="center"/>
        </w:trPr>
        <w:tc>
          <w:tcPr>
            <w:tcW w:w="3256" w:type="dxa"/>
            <w:shd w:val="clear" w:color="auto" w:fill="F2F2F2" w:themeFill="background1" w:themeFillShade="F2"/>
            <w:vAlign w:val="center"/>
          </w:tcPr>
          <w:p w:rsidR="00E346C0" w:rsidRDefault="00E346C0" w:rsidP="00A92CF5">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u w:val="single"/>
                <w:lang w:val="es-ES" w:eastAsia="en-US"/>
              </w:rPr>
            </w:pPr>
          </w:p>
          <w:p w:rsidR="00A92CF5" w:rsidRPr="00091A85" w:rsidRDefault="00A92CF5" w:rsidP="00091A85">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r w:rsidRPr="00E346C0">
              <w:rPr>
                <w:rFonts w:ascii="Optima" w:eastAsiaTheme="minorHAnsi" w:hAnsi="Optima" w:cs="Calibri"/>
                <w:b/>
                <w:color w:val="000000" w:themeColor="text1"/>
                <w:spacing w:val="-3"/>
                <w:sz w:val="20"/>
                <w:lang w:val="es-ES" w:eastAsia="en-US"/>
              </w:rPr>
              <w:t>CRITERIOS SOMETIDOS  A JUICIO DE VALOR</w:t>
            </w:r>
            <w:r w:rsidR="00091A85">
              <w:rPr>
                <w:rFonts w:ascii="Optima" w:eastAsiaTheme="minorHAnsi" w:hAnsi="Optima" w:cs="Calibri"/>
                <w:b/>
                <w:color w:val="000000" w:themeColor="text1"/>
                <w:spacing w:val="-3"/>
                <w:sz w:val="20"/>
                <w:lang w:val="es-ES" w:eastAsia="en-US"/>
              </w:rPr>
              <w:t xml:space="preserve">: </w:t>
            </w:r>
            <w:r w:rsidRPr="00091A85">
              <w:rPr>
                <w:rFonts w:ascii="Optima" w:eastAsiaTheme="minorHAnsi" w:hAnsi="Optima" w:cs="Calibri"/>
                <w:b/>
                <w:spacing w:val="-3"/>
                <w:sz w:val="20"/>
                <w:lang w:val="es-ES" w:eastAsia="en-US"/>
              </w:rPr>
              <w:t>PROYECTO</w:t>
            </w:r>
          </w:p>
          <w:p w:rsidR="00E346C0" w:rsidRPr="00A92CF5" w:rsidRDefault="00E346C0" w:rsidP="00A92CF5">
            <w:pPr>
              <w:autoSpaceDE w:val="0"/>
              <w:autoSpaceDN w:val="0"/>
              <w:adjustRightInd w:val="0"/>
              <w:spacing w:after="160" w:line="259" w:lineRule="auto"/>
              <w:contextualSpacing/>
              <w:jc w:val="center"/>
              <w:rPr>
                <w:rFonts w:ascii="Optima" w:eastAsiaTheme="minorHAnsi" w:hAnsi="Optima" w:cs="Calibri"/>
                <w:color w:val="000000" w:themeColor="text1"/>
                <w:spacing w:val="-3"/>
                <w:sz w:val="20"/>
                <w:lang w:val="es-ES" w:eastAsia="en-US"/>
              </w:rPr>
            </w:pPr>
          </w:p>
        </w:tc>
        <w:tc>
          <w:tcPr>
            <w:tcW w:w="2981" w:type="dxa"/>
            <w:shd w:val="clear" w:color="auto" w:fill="auto"/>
            <w:vAlign w:val="center"/>
          </w:tcPr>
          <w:p w:rsidR="00A92CF5" w:rsidRPr="00091A85" w:rsidRDefault="00091A85" w:rsidP="00A92CF5">
            <w:pPr>
              <w:autoSpaceDE w:val="0"/>
              <w:autoSpaceDN w:val="0"/>
              <w:adjustRightInd w:val="0"/>
              <w:spacing w:after="160" w:line="259" w:lineRule="auto"/>
              <w:contextualSpacing/>
              <w:jc w:val="center"/>
              <w:rPr>
                <w:rFonts w:ascii="Optima" w:eastAsiaTheme="minorHAnsi" w:hAnsi="Optima" w:cs="Calibri"/>
                <w:spacing w:val="-3"/>
                <w:sz w:val="20"/>
                <w:szCs w:val="22"/>
                <w:lang w:val="es-ES" w:eastAsia="en-US"/>
              </w:rPr>
            </w:pPr>
            <w:r w:rsidRPr="00091A85">
              <w:rPr>
                <w:rFonts w:ascii="Optima" w:eastAsiaTheme="minorHAnsi" w:hAnsi="Optima" w:cs="Calibri"/>
                <w:spacing w:val="-3"/>
                <w:sz w:val="20"/>
                <w:szCs w:val="22"/>
                <w:lang w:val="es-ES" w:eastAsia="en-US"/>
              </w:rPr>
              <w:t>Presenta</w:t>
            </w:r>
          </w:p>
        </w:tc>
        <w:tc>
          <w:tcPr>
            <w:tcW w:w="3261" w:type="dxa"/>
            <w:shd w:val="clear" w:color="auto" w:fill="auto"/>
            <w:vAlign w:val="center"/>
          </w:tcPr>
          <w:p w:rsidR="00A92CF5" w:rsidRPr="00A92CF5" w:rsidRDefault="00644E36" w:rsidP="00A92CF5">
            <w:pPr>
              <w:autoSpaceDE w:val="0"/>
              <w:autoSpaceDN w:val="0"/>
              <w:adjustRightInd w:val="0"/>
              <w:spacing w:after="160" w:line="259" w:lineRule="auto"/>
              <w:contextualSpacing/>
              <w:jc w:val="center"/>
              <w:rPr>
                <w:rFonts w:ascii="Calibri" w:eastAsiaTheme="minorHAnsi" w:hAnsi="Calibri" w:cs="Calibri"/>
                <w:color w:val="FF0000"/>
                <w:spacing w:val="-3"/>
                <w:sz w:val="22"/>
                <w:szCs w:val="22"/>
                <w:lang w:val="es-ES" w:eastAsia="en-US"/>
              </w:rPr>
            </w:pPr>
            <w:r w:rsidRPr="00091A85">
              <w:rPr>
                <w:rFonts w:ascii="Optima" w:eastAsiaTheme="minorHAnsi" w:hAnsi="Optima" w:cs="Calibri"/>
                <w:spacing w:val="-3"/>
                <w:sz w:val="20"/>
                <w:szCs w:val="22"/>
                <w:lang w:val="es-ES" w:eastAsia="en-US"/>
              </w:rPr>
              <w:t>Presenta</w:t>
            </w:r>
          </w:p>
        </w:tc>
      </w:tr>
    </w:tbl>
    <w:p w:rsidR="00A92CF5" w:rsidRPr="00B50182" w:rsidRDefault="00A92CF5" w:rsidP="005E5ABA">
      <w:pPr>
        <w:autoSpaceDE w:val="0"/>
        <w:autoSpaceDN w:val="0"/>
        <w:adjustRightInd w:val="0"/>
        <w:jc w:val="both"/>
        <w:rPr>
          <w:rFonts w:ascii="Optima" w:hAnsi="Optima" w:cs="TT2A8t00"/>
          <w:b/>
          <w:color w:val="FF0000"/>
          <w:sz w:val="20"/>
          <w:lang w:val="es-ES"/>
        </w:rPr>
      </w:pPr>
    </w:p>
    <w:p w:rsidR="00317D56" w:rsidRPr="00644E36" w:rsidRDefault="005E5ABA" w:rsidP="00644E36">
      <w:pPr>
        <w:autoSpaceDE w:val="0"/>
        <w:autoSpaceDN w:val="0"/>
        <w:adjustRightInd w:val="0"/>
        <w:ind w:left="142" w:firstLine="566"/>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criterios sujetos a juicio de valor.</w:t>
      </w:r>
    </w:p>
    <w:p w:rsidR="00A92CF5" w:rsidRDefault="00A92CF5" w:rsidP="00317D56">
      <w:pPr>
        <w:jc w:val="both"/>
        <w:rPr>
          <w:rFonts w:ascii="Optima" w:hAnsi="Optima" w:cs="Arial"/>
          <w:szCs w:val="24"/>
        </w:rPr>
      </w:pPr>
    </w:p>
    <w:p w:rsidR="00582ACA" w:rsidRPr="00076509" w:rsidRDefault="00582ACA" w:rsidP="00317D56">
      <w:pPr>
        <w:jc w:val="both"/>
        <w:rPr>
          <w:rFonts w:ascii="Optima" w:hAnsi="Optima" w:cs="Arial"/>
          <w:szCs w:val="24"/>
        </w:rPr>
      </w:pPr>
    </w:p>
    <w:p w:rsidR="001355E2" w:rsidRPr="00076509" w:rsidRDefault="001355E2" w:rsidP="001355E2">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Pr>
          <w:rFonts w:ascii="Optima" w:hAnsi="Optima" w:cs="Arial"/>
          <w:b/>
          <w:szCs w:val="24"/>
        </w:rPr>
        <w:lastRenderedPageBreak/>
        <w:t>5.</w:t>
      </w:r>
      <w:r w:rsidRPr="00076509">
        <w:rPr>
          <w:rFonts w:ascii="Optima" w:hAnsi="Optima" w:cs="Arial"/>
          <w:b/>
          <w:szCs w:val="24"/>
        </w:rPr>
        <w:t>-</w:t>
      </w:r>
      <w:r>
        <w:rPr>
          <w:rFonts w:ascii="Optima" w:hAnsi="Optima" w:cs="Arial"/>
          <w:b/>
          <w:szCs w:val="24"/>
        </w:rPr>
        <w:t xml:space="preserve"> </w:t>
      </w:r>
      <w:r w:rsidRPr="001355E2">
        <w:rPr>
          <w:rFonts w:ascii="Optima" w:hAnsi="Optima" w:cs="Arial"/>
          <w:b/>
          <w:szCs w:val="24"/>
          <w:u w:val="single"/>
        </w:rPr>
        <w:t>PROCEDIMIENTO ABIERTO ARTÍCULO 156 LCSP:</w:t>
      </w:r>
    </w:p>
    <w:p w:rsidR="00317D56" w:rsidRPr="00076509" w:rsidRDefault="00317D56" w:rsidP="00317D56">
      <w:pPr>
        <w:jc w:val="both"/>
        <w:rPr>
          <w:rFonts w:ascii="Optima" w:hAnsi="Optima" w:cs="Arial"/>
          <w:szCs w:val="24"/>
        </w:rPr>
      </w:pPr>
    </w:p>
    <w:p w:rsidR="00317D56" w:rsidRPr="00076509" w:rsidRDefault="00317D56" w:rsidP="00317D56">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6E62A8" w:rsidRDefault="006E62A8" w:rsidP="00A92CF5">
      <w:pPr>
        <w:jc w:val="both"/>
        <w:rPr>
          <w:rFonts w:ascii="Optima" w:hAnsi="Optima" w:cs="Arial"/>
          <w:b/>
          <w:szCs w:val="24"/>
        </w:rPr>
      </w:pPr>
    </w:p>
    <w:p w:rsidR="000F4A50" w:rsidRDefault="000F4A50" w:rsidP="000301B1">
      <w:pPr>
        <w:ind w:left="708"/>
        <w:jc w:val="both"/>
        <w:rPr>
          <w:rFonts w:ascii="Optima" w:hAnsi="Optima" w:cs="Arial"/>
          <w:b/>
          <w:szCs w:val="24"/>
        </w:rPr>
      </w:pPr>
      <w:r w:rsidRPr="00076509">
        <w:rPr>
          <w:rFonts w:ascii="Optima" w:hAnsi="Optima" w:cs="Arial"/>
          <w:b/>
          <w:szCs w:val="24"/>
        </w:rPr>
        <w:t>5.1.1 Documentación General.</w:t>
      </w:r>
    </w:p>
    <w:p w:rsidR="000301B1" w:rsidRPr="000301B1" w:rsidRDefault="000301B1" w:rsidP="000301B1">
      <w:pPr>
        <w:ind w:left="708"/>
        <w:jc w:val="both"/>
        <w:rPr>
          <w:rFonts w:ascii="Optima" w:hAnsi="Optima" w:cs="Arial"/>
          <w:b/>
          <w:szCs w:val="24"/>
        </w:rPr>
      </w:pPr>
    </w:p>
    <w:p w:rsidR="009C7606" w:rsidRPr="00BF3584" w:rsidRDefault="009C7606" w:rsidP="009C7606">
      <w:pPr>
        <w:numPr>
          <w:ilvl w:val="0"/>
          <w:numId w:val="30"/>
        </w:numPr>
        <w:spacing w:after="160" w:line="259" w:lineRule="auto"/>
        <w:ind w:left="0" w:firstLine="0"/>
        <w:contextualSpacing/>
        <w:jc w:val="both"/>
        <w:rPr>
          <w:rFonts w:eastAsiaTheme="minorHAnsi" w:cs="Arial"/>
          <w:b/>
          <w:color w:val="0070C0"/>
          <w:sz w:val="20"/>
          <w:lang w:val="es-ES" w:eastAsia="en-US"/>
        </w:rPr>
      </w:pPr>
      <w:r w:rsidRPr="00BF3584">
        <w:rPr>
          <w:rFonts w:ascii="Optima" w:eastAsiaTheme="minorHAnsi" w:hAnsi="Optima" w:cs="Arial"/>
          <w:b/>
          <w:color w:val="000000" w:themeColor="text1"/>
          <w:szCs w:val="24"/>
          <w:lang w:val="es-ES" w:eastAsia="en-US"/>
        </w:rPr>
        <w:t xml:space="preserve">XP0373/2022/OP </w:t>
      </w:r>
      <w:r w:rsidRPr="00BF3584">
        <w:rPr>
          <w:rFonts w:ascii="Optima" w:eastAsiaTheme="minorHAnsi" w:hAnsi="Optima" w:cstheme="minorBidi"/>
          <w:szCs w:val="24"/>
          <w:lang w:val="es-ES" w:eastAsia="en-US"/>
        </w:rPr>
        <w:t xml:space="preserve">Procedimiento abierto varios criterios sujetos a juicios de valor </w:t>
      </w:r>
      <w:r w:rsidRPr="00BF3584">
        <w:rPr>
          <w:rFonts w:ascii="Optima" w:eastAsiaTheme="minorHAnsi" w:hAnsi="Optima" w:cstheme="minorBidi"/>
          <w:b/>
          <w:i/>
          <w:szCs w:val="24"/>
          <w:u w:val="single"/>
          <w:lang w:val="es-ES" w:eastAsia="en-US"/>
        </w:rPr>
        <w:t>“Contrato de servicios para la ejecución de operaciones de mantenimiento y conservación de las instalaciones eléctricas de media y baja tensión y alumbrado de las carreteras y túneles del cabildo de gran canaria.”</w:t>
      </w:r>
      <w:r w:rsidRPr="00BF3584">
        <w:rPr>
          <w:rFonts w:eastAsiaTheme="minorHAnsi" w:cs="Arial"/>
          <w:b/>
          <w:color w:val="0070C0"/>
          <w:sz w:val="20"/>
          <w:lang w:val="es-ES" w:eastAsia="en-US"/>
        </w:rPr>
        <w:t xml:space="preserve"> </w:t>
      </w:r>
      <w:r w:rsidRPr="00BF3584">
        <w:rPr>
          <w:rFonts w:ascii="Optima" w:eastAsiaTheme="minorHAnsi" w:hAnsi="Optima" w:cstheme="minorBidi"/>
          <w:szCs w:val="24"/>
          <w:lang w:val="es-ES" w:eastAsia="en-US"/>
        </w:rPr>
        <w:t xml:space="preserve">Importe neto de la licitación </w:t>
      </w:r>
      <w:r w:rsidRPr="00BF3584">
        <w:rPr>
          <w:rFonts w:ascii="Optima" w:eastAsiaTheme="minorHAnsi" w:hAnsi="Optima" w:cs="Arial"/>
          <w:szCs w:val="24"/>
          <w:lang w:val="es-ES" w:eastAsia="en-US"/>
        </w:rPr>
        <w:t>7.295.600,00</w:t>
      </w:r>
      <w:r w:rsidRPr="00BF3584">
        <w:rPr>
          <w:rFonts w:eastAsiaTheme="minorHAnsi" w:cs="Arial"/>
          <w:szCs w:val="24"/>
          <w:lang w:val="es-ES" w:eastAsia="en-US"/>
        </w:rPr>
        <w:t>€</w:t>
      </w:r>
      <w:r w:rsidRPr="00BF3584">
        <w:rPr>
          <w:rFonts w:eastAsiaTheme="minorHAnsi" w:cs="Arial"/>
          <w:bCs/>
          <w:szCs w:val="24"/>
          <w:lang w:val="es-ES" w:eastAsia="en-US"/>
        </w:rPr>
        <w:t xml:space="preserve"> </w:t>
      </w:r>
      <w:r w:rsidRPr="00BF3584">
        <w:rPr>
          <w:rFonts w:ascii="Optima" w:eastAsiaTheme="minorHAnsi" w:hAnsi="Optima" w:cs="Helvetica-Bold"/>
          <w:bCs/>
          <w:szCs w:val="24"/>
          <w:lang w:val="es-ES" w:eastAsia="en-US"/>
        </w:rPr>
        <w:t xml:space="preserve">e IGIC de </w:t>
      </w:r>
      <w:r w:rsidRPr="00BF3584">
        <w:rPr>
          <w:rFonts w:ascii="Optima" w:eastAsiaTheme="minorHAnsi" w:hAnsi="Optima" w:cs="Arial"/>
          <w:szCs w:val="24"/>
          <w:lang w:val="es-ES" w:eastAsia="en-US"/>
        </w:rPr>
        <w:t>510.692,00</w:t>
      </w:r>
      <w:r w:rsidRPr="00BF3584">
        <w:rPr>
          <w:rFonts w:eastAsiaTheme="minorHAnsi" w:cs="Arial"/>
          <w:bCs/>
          <w:szCs w:val="24"/>
          <w:lang w:val="es-ES" w:eastAsia="en-US"/>
        </w:rPr>
        <w:t>€.</w:t>
      </w:r>
      <w:r w:rsidRPr="00BF3584">
        <w:rPr>
          <w:rFonts w:ascii="Optima" w:eastAsiaTheme="minorHAnsi" w:hAnsi="Optima" w:cs="Arial"/>
          <w:bCs/>
          <w:szCs w:val="24"/>
          <w:lang w:val="es-ES" w:eastAsia="en-US"/>
        </w:rPr>
        <w:t>Tramitación ordinaria.</w:t>
      </w:r>
      <w:r w:rsidRPr="00BF3584">
        <w:rPr>
          <w:rFonts w:ascii="Optima" w:eastAsiaTheme="minorHAnsi" w:hAnsi="Optima" w:cs="Helvetica-Bold"/>
          <w:bCs/>
          <w:szCs w:val="24"/>
          <w:lang w:val="es-ES" w:eastAsia="en-US"/>
        </w:rPr>
        <w:t xml:space="preserve"> Plazo de ejecución 4 años.</w:t>
      </w:r>
      <w:r w:rsidRPr="00BF3584">
        <w:rPr>
          <w:rFonts w:ascii="Optima" w:eastAsiaTheme="minorHAnsi" w:hAnsi="Optima" w:cs="Helvetica"/>
          <w:szCs w:val="24"/>
          <w:lang w:val="es-ES" w:eastAsia="en-US"/>
        </w:rPr>
        <w:t xml:space="preserve"> </w:t>
      </w:r>
      <w:r w:rsidRPr="00BF3584">
        <w:rPr>
          <w:rFonts w:ascii="Optima" w:eastAsiaTheme="minorHAnsi" w:hAnsi="Optima" w:cs="Helvetica"/>
          <w:b/>
          <w:szCs w:val="24"/>
          <w:u w:val="single"/>
          <w:lang w:val="es-ES" w:eastAsia="en-US"/>
        </w:rPr>
        <w:t>Servicio administrativo de obras públicas e Infraestructuras.</w:t>
      </w:r>
    </w:p>
    <w:p w:rsidR="009C7606" w:rsidRDefault="009C7606" w:rsidP="000F4A50">
      <w:pPr>
        <w:jc w:val="both"/>
        <w:rPr>
          <w:rFonts w:ascii="Optima" w:eastAsiaTheme="minorHAnsi" w:hAnsi="Optima" w:cstheme="minorBidi"/>
          <w:b/>
          <w:szCs w:val="24"/>
          <w:lang w:val="es-ES" w:eastAsia="en-US"/>
        </w:rPr>
      </w:pPr>
    </w:p>
    <w:p w:rsidR="000F4A50" w:rsidRDefault="000F4A50" w:rsidP="00E10FD4">
      <w:pPr>
        <w:ind w:firstLine="709"/>
        <w:jc w:val="both"/>
        <w:rPr>
          <w:rFonts w:ascii="Optima" w:hAnsi="Optima"/>
          <w:bCs/>
          <w:szCs w:val="24"/>
          <w:lang w:val="es-ES"/>
        </w:rPr>
      </w:pPr>
      <w:r w:rsidRPr="00076509">
        <w:rPr>
          <w:rFonts w:ascii="Optima" w:hAnsi="Optima"/>
          <w:bCs/>
          <w:szCs w:val="24"/>
          <w:lang w:val="es-ES"/>
        </w:rPr>
        <w:t xml:space="preserve">La Secretaria de la Mesa da cuenta del </w:t>
      </w:r>
      <w:r w:rsidRPr="00076509">
        <w:rPr>
          <w:rFonts w:ascii="Optima" w:hAnsi="Optima"/>
          <w:b/>
          <w:bCs/>
          <w:szCs w:val="24"/>
          <w:lang w:val="es-ES"/>
        </w:rPr>
        <w:t xml:space="preserve">vencimiento el día </w:t>
      </w:r>
      <w:r w:rsidR="00B961B8">
        <w:rPr>
          <w:rFonts w:ascii="Optima" w:hAnsi="Optima"/>
          <w:b/>
          <w:bCs/>
          <w:szCs w:val="24"/>
          <w:lang w:val="es-ES"/>
        </w:rPr>
        <w:t>18 de octubre de 2022</w:t>
      </w:r>
      <w:r w:rsidR="001F0D9C">
        <w:rPr>
          <w:rFonts w:ascii="Optima" w:hAnsi="Optima"/>
          <w:b/>
          <w:bCs/>
          <w:szCs w:val="24"/>
          <w:lang w:val="es-ES"/>
        </w:rPr>
        <w:t xml:space="preserve">, </w:t>
      </w:r>
      <w:r w:rsidRPr="00076509">
        <w:rPr>
          <w:rFonts w:ascii="Optima" w:hAnsi="Optima"/>
          <w:bCs/>
          <w:szCs w:val="24"/>
          <w:lang w:val="es-ES"/>
        </w:rPr>
        <w:t xml:space="preserve">de la licitación anteriormente relacionada y de la certificación de fecha </w:t>
      </w:r>
      <w:r w:rsidR="008C0D17" w:rsidRPr="008C0D17">
        <w:rPr>
          <w:rFonts w:ascii="Optima" w:hAnsi="Optima"/>
          <w:b/>
          <w:bCs/>
          <w:szCs w:val="24"/>
          <w:lang w:val="es-ES"/>
        </w:rPr>
        <w:t>20 de octubre</w:t>
      </w:r>
      <w:r w:rsidRPr="008C0D17">
        <w:rPr>
          <w:rFonts w:ascii="Optima" w:hAnsi="Optima"/>
          <w:b/>
          <w:bCs/>
          <w:szCs w:val="24"/>
          <w:lang w:val="es-ES"/>
        </w:rPr>
        <w:t xml:space="preserve"> de 202</w:t>
      </w:r>
      <w:r w:rsidR="008C0D17" w:rsidRPr="008C0D17">
        <w:rPr>
          <w:rFonts w:ascii="Optima" w:hAnsi="Optima"/>
          <w:b/>
          <w:bCs/>
          <w:szCs w:val="24"/>
          <w:lang w:val="es-ES"/>
        </w:rPr>
        <w:t>2</w:t>
      </w:r>
      <w:r w:rsidRPr="008C0D17">
        <w:rPr>
          <w:rFonts w:ascii="Optima" w:hAnsi="Optima"/>
          <w:bCs/>
          <w:szCs w:val="24"/>
          <w:lang w:val="es-ES"/>
        </w:rPr>
        <w:t>,</w:t>
      </w:r>
      <w:r w:rsidRPr="00076509">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w:t>
      </w:r>
    </w:p>
    <w:p w:rsidR="00E10FD4" w:rsidRPr="00E10FD4" w:rsidRDefault="00E10FD4" w:rsidP="00E10FD4">
      <w:pPr>
        <w:ind w:firstLine="709"/>
        <w:jc w:val="both"/>
        <w:rPr>
          <w:rFonts w:ascii="Optima" w:hAnsi="Optima"/>
          <w:bCs/>
          <w:szCs w:val="24"/>
          <w:lang w:val="es-ES"/>
        </w:rPr>
      </w:pPr>
    </w:p>
    <w:p w:rsidR="000F4A50" w:rsidRPr="00C71E10" w:rsidRDefault="00644E36" w:rsidP="00C71E10">
      <w:pPr>
        <w:ind w:left="708" w:hanging="424"/>
        <w:jc w:val="both"/>
        <w:rPr>
          <w:rFonts w:ascii="Optima" w:hAnsi="Optima"/>
          <w:bCs/>
          <w:szCs w:val="24"/>
          <w:lang w:val="es-ES"/>
        </w:rPr>
      </w:pPr>
      <w:r>
        <w:rPr>
          <w:rFonts w:ascii="Optima" w:hAnsi="Optima"/>
          <w:b/>
          <w:bCs/>
          <w:szCs w:val="24"/>
          <w:lang w:val="es-ES"/>
        </w:rPr>
        <w:t>-</w:t>
      </w:r>
      <w:r w:rsidR="000F4A50" w:rsidRPr="00C71E10">
        <w:rPr>
          <w:rFonts w:ascii="Optima" w:hAnsi="Optima"/>
          <w:b/>
          <w:bCs/>
          <w:szCs w:val="24"/>
          <w:lang w:val="es-ES"/>
        </w:rPr>
        <w:t xml:space="preserve">Número uno- </w:t>
      </w:r>
      <w:proofErr w:type="spellStart"/>
      <w:r w:rsidR="00C71E10" w:rsidRPr="00C71E10">
        <w:rPr>
          <w:rFonts w:ascii="Optima" w:hAnsi="Optima"/>
          <w:bCs/>
          <w:szCs w:val="24"/>
          <w:lang w:val="es-ES"/>
        </w:rPr>
        <w:t>Imesapi</w:t>
      </w:r>
      <w:proofErr w:type="spellEnd"/>
      <w:r w:rsidR="00C71E10" w:rsidRPr="00C71E10">
        <w:rPr>
          <w:rFonts w:ascii="Optima" w:hAnsi="Optima"/>
          <w:bCs/>
          <w:szCs w:val="24"/>
          <w:lang w:val="es-ES"/>
        </w:rPr>
        <w:t>, S.A. (</w:t>
      </w:r>
      <w:r w:rsidR="00B961B8" w:rsidRPr="00C71E10">
        <w:rPr>
          <w:rFonts w:ascii="Optima" w:hAnsi="Optima"/>
          <w:bCs/>
          <w:szCs w:val="24"/>
          <w:lang w:val="es-ES"/>
        </w:rPr>
        <w:t>A28010478)</w:t>
      </w:r>
    </w:p>
    <w:p w:rsidR="00B961B8" w:rsidRPr="00C71E10" w:rsidRDefault="00644E36" w:rsidP="00C71E10">
      <w:pPr>
        <w:ind w:left="708" w:hanging="424"/>
        <w:jc w:val="both"/>
        <w:rPr>
          <w:rFonts w:ascii="Optima" w:hAnsi="Optima"/>
          <w:bCs/>
          <w:szCs w:val="24"/>
          <w:lang w:val="es-ES"/>
        </w:rPr>
      </w:pPr>
      <w:r>
        <w:rPr>
          <w:rFonts w:ascii="Optima" w:hAnsi="Optima"/>
          <w:b/>
          <w:bCs/>
          <w:szCs w:val="24"/>
          <w:lang w:val="es-ES"/>
        </w:rPr>
        <w:t>-</w:t>
      </w:r>
      <w:r w:rsidR="000F4A50" w:rsidRPr="00C71E10">
        <w:rPr>
          <w:rFonts w:ascii="Optima" w:hAnsi="Optima"/>
          <w:b/>
          <w:bCs/>
          <w:szCs w:val="24"/>
          <w:lang w:val="es-ES"/>
        </w:rPr>
        <w:t>Número dos-</w:t>
      </w:r>
      <w:r w:rsidR="00B961B8" w:rsidRPr="00C71E10">
        <w:rPr>
          <w:rFonts w:ascii="Optima" w:hAnsi="Optima"/>
          <w:b/>
          <w:bCs/>
          <w:szCs w:val="24"/>
          <w:lang w:val="es-ES"/>
        </w:rPr>
        <w:t xml:space="preserve"> </w:t>
      </w:r>
      <w:r w:rsidR="00B961B8" w:rsidRPr="00C71E10">
        <w:rPr>
          <w:rFonts w:ascii="Optima" w:hAnsi="Optima"/>
          <w:bCs/>
          <w:szCs w:val="24"/>
          <w:lang w:val="es-ES"/>
        </w:rPr>
        <w:t>Aeronaval de Construcciones e Instalaciones, S.A. (A28526275)</w:t>
      </w:r>
    </w:p>
    <w:p w:rsidR="00B961B8" w:rsidRPr="00C71E10" w:rsidRDefault="00B961B8" w:rsidP="00C71E10">
      <w:pPr>
        <w:ind w:left="708" w:hanging="424"/>
        <w:jc w:val="both"/>
        <w:rPr>
          <w:rFonts w:ascii="Optima" w:hAnsi="Optima"/>
          <w:bCs/>
          <w:szCs w:val="24"/>
          <w:lang w:val="es-ES"/>
        </w:rPr>
      </w:pPr>
      <w:r w:rsidRPr="000301B1">
        <w:rPr>
          <w:rFonts w:ascii="Optima" w:hAnsi="Optima"/>
          <w:b/>
          <w:bCs/>
          <w:szCs w:val="24"/>
          <w:lang w:val="es-ES"/>
        </w:rPr>
        <w:t>-</w:t>
      </w:r>
      <w:r w:rsidRPr="00C71E10">
        <w:rPr>
          <w:rFonts w:ascii="Optima" w:hAnsi="Optima"/>
          <w:b/>
          <w:bCs/>
          <w:szCs w:val="24"/>
          <w:lang w:val="es-ES"/>
        </w:rPr>
        <w:t>Número tres-</w:t>
      </w:r>
      <w:r w:rsidRPr="00C71E10">
        <w:rPr>
          <w:rFonts w:ascii="Optima" w:hAnsi="Optima"/>
          <w:bCs/>
          <w:szCs w:val="24"/>
          <w:lang w:val="es-ES"/>
        </w:rPr>
        <w:t xml:space="preserve"> </w:t>
      </w:r>
      <w:proofErr w:type="spellStart"/>
      <w:r w:rsidRPr="00C71E10">
        <w:rPr>
          <w:rFonts w:ascii="Optima" w:hAnsi="Optima"/>
          <w:bCs/>
          <w:szCs w:val="24"/>
          <w:lang w:val="es-ES"/>
        </w:rPr>
        <w:t>Lumican</w:t>
      </w:r>
      <w:proofErr w:type="spellEnd"/>
      <w:r w:rsidRPr="00C71E10">
        <w:rPr>
          <w:rFonts w:ascii="Optima" w:hAnsi="Optima"/>
          <w:bCs/>
          <w:szCs w:val="24"/>
          <w:lang w:val="es-ES"/>
        </w:rPr>
        <w:t>, S.A. (A35038900)</w:t>
      </w:r>
    </w:p>
    <w:p w:rsidR="00B961B8" w:rsidRPr="00C71E10" w:rsidRDefault="00644E36" w:rsidP="00C71E10">
      <w:pPr>
        <w:ind w:left="708" w:hanging="424"/>
        <w:jc w:val="both"/>
        <w:rPr>
          <w:rFonts w:ascii="Optima" w:hAnsi="Optima"/>
          <w:b/>
          <w:bCs/>
          <w:szCs w:val="24"/>
          <w:lang w:val="es-ES"/>
        </w:rPr>
      </w:pPr>
      <w:r>
        <w:rPr>
          <w:rFonts w:ascii="Optima" w:hAnsi="Optima"/>
          <w:b/>
          <w:bCs/>
          <w:szCs w:val="24"/>
          <w:lang w:val="es-ES"/>
        </w:rPr>
        <w:t>-</w:t>
      </w:r>
      <w:r w:rsidR="00B961B8" w:rsidRPr="00C71E10">
        <w:rPr>
          <w:rFonts w:ascii="Optima" w:hAnsi="Optima"/>
          <w:b/>
          <w:bCs/>
          <w:szCs w:val="24"/>
          <w:lang w:val="es-ES"/>
        </w:rPr>
        <w:t>Número cuatro-</w:t>
      </w:r>
      <w:r w:rsidR="00C71E10" w:rsidRPr="00C71E10">
        <w:rPr>
          <w:rFonts w:ascii="Optima" w:hAnsi="Optima"/>
          <w:b/>
          <w:bCs/>
          <w:szCs w:val="24"/>
          <w:lang w:val="es-ES"/>
        </w:rPr>
        <w:t xml:space="preserve">  </w:t>
      </w:r>
      <w:r w:rsidR="00B961B8" w:rsidRPr="00C71E10">
        <w:rPr>
          <w:rFonts w:ascii="Optima" w:hAnsi="Optima"/>
          <w:bCs/>
          <w:szCs w:val="24"/>
          <w:lang w:val="es-ES"/>
        </w:rPr>
        <w:t>Sociedad Ibérica de Construcciones Eléctricas, S.A. (A28002335)</w:t>
      </w:r>
    </w:p>
    <w:p w:rsidR="00B961B8" w:rsidRPr="00C71E10" w:rsidRDefault="00644E36" w:rsidP="00C71E10">
      <w:pPr>
        <w:ind w:left="708" w:hanging="424"/>
        <w:jc w:val="both"/>
        <w:rPr>
          <w:rFonts w:ascii="Optima" w:hAnsi="Optima"/>
          <w:b/>
          <w:bCs/>
          <w:szCs w:val="24"/>
          <w:lang w:val="es-ES"/>
        </w:rPr>
      </w:pPr>
      <w:r>
        <w:rPr>
          <w:rFonts w:ascii="Optima" w:hAnsi="Optima"/>
          <w:b/>
          <w:bCs/>
          <w:szCs w:val="24"/>
          <w:lang w:val="es-ES"/>
        </w:rPr>
        <w:t>-</w:t>
      </w:r>
      <w:r w:rsidR="00B961B8" w:rsidRPr="00C71E10">
        <w:rPr>
          <w:rFonts w:ascii="Optima" w:hAnsi="Optima"/>
          <w:b/>
          <w:bCs/>
          <w:szCs w:val="24"/>
          <w:lang w:val="es-ES"/>
        </w:rPr>
        <w:t xml:space="preserve">Número cinco- </w:t>
      </w:r>
      <w:proofErr w:type="spellStart"/>
      <w:r w:rsidR="00B961B8" w:rsidRPr="00C71E10">
        <w:rPr>
          <w:rFonts w:ascii="Optima" w:hAnsi="Optima"/>
          <w:bCs/>
          <w:szCs w:val="24"/>
          <w:lang w:val="es-ES"/>
        </w:rPr>
        <w:t>Aceinsa</w:t>
      </w:r>
      <w:proofErr w:type="spellEnd"/>
      <w:r w:rsidR="00B961B8" w:rsidRPr="00C71E10">
        <w:rPr>
          <w:rFonts w:ascii="Optima" w:hAnsi="Optima"/>
          <w:bCs/>
          <w:szCs w:val="24"/>
          <w:lang w:val="es-ES"/>
        </w:rPr>
        <w:t xml:space="preserve"> Movilidad S.A. (A84408954)</w:t>
      </w:r>
    </w:p>
    <w:p w:rsidR="00B961B8" w:rsidRPr="00C71E10" w:rsidRDefault="00644E36" w:rsidP="00C71E10">
      <w:pPr>
        <w:ind w:left="708" w:hanging="424"/>
        <w:jc w:val="both"/>
        <w:rPr>
          <w:rFonts w:ascii="Optima" w:hAnsi="Optima"/>
          <w:b/>
          <w:bCs/>
          <w:szCs w:val="24"/>
          <w:lang w:val="es-ES"/>
        </w:rPr>
      </w:pPr>
      <w:r>
        <w:rPr>
          <w:rFonts w:ascii="Optima" w:hAnsi="Optima"/>
          <w:b/>
          <w:bCs/>
          <w:szCs w:val="24"/>
          <w:lang w:val="es-ES"/>
        </w:rPr>
        <w:t>-</w:t>
      </w:r>
      <w:r w:rsidR="00B961B8" w:rsidRPr="00C71E10">
        <w:rPr>
          <w:rFonts w:ascii="Optima" w:hAnsi="Optima"/>
          <w:b/>
          <w:bCs/>
          <w:szCs w:val="24"/>
          <w:lang w:val="es-ES"/>
        </w:rPr>
        <w:t xml:space="preserve">Número seis- </w:t>
      </w:r>
      <w:r w:rsidR="00F33979">
        <w:rPr>
          <w:rFonts w:ascii="Optima" w:hAnsi="Optima"/>
          <w:bCs/>
          <w:szCs w:val="24"/>
          <w:lang w:val="es-ES"/>
        </w:rPr>
        <w:t>UTE FCC Ind</w:t>
      </w:r>
      <w:r w:rsidR="00B961B8" w:rsidRPr="00C71E10">
        <w:rPr>
          <w:rFonts w:ascii="Optima" w:hAnsi="Optima"/>
          <w:bCs/>
          <w:szCs w:val="24"/>
          <w:lang w:val="es-ES"/>
        </w:rPr>
        <w:t>ustrial-</w:t>
      </w:r>
      <w:proofErr w:type="spellStart"/>
      <w:r w:rsidR="00B961B8" w:rsidRPr="00C71E10">
        <w:rPr>
          <w:rFonts w:ascii="Optima" w:hAnsi="Optima"/>
          <w:bCs/>
          <w:szCs w:val="24"/>
          <w:lang w:val="es-ES"/>
        </w:rPr>
        <w:t>Matinsa</w:t>
      </w:r>
      <w:proofErr w:type="spellEnd"/>
      <w:r w:rsidR="00B961B8" w:rsidRPr="00C71E10">
        <w:rPr>
          <w:rFonts w:ascii="Optima" w:hAnsi="Optima"/>
          <w:bCs/>
          <w:szCs w:val="24"/>
          <w:lang w:val="es-ES"/>
        </w:rPr>
        <w:t xml:space="preserve"> (TEMP-00119)</w:t>
      </w:r>
    </w:p>
    <w:p w:rsidR="00B961B8" w:rsidRPr="00C71E10" w:rsidRDefault="00644E36" w:rsidP="00C71E10">
      <w:pPr>
        <w:ind w:left="708" w:hanging="424"/>
        <w:jc w:val="both"/>
        <w:rPr>
          <w:rFonts w:ascii="Optima" w:hAnsi="Optima"/>
          <w:bCs/>
          <w:szCs w:val="24"/>
          <w:lang w:val="es-ES"/>
        </w:rPr>
      </w:pPr>
      <w:r>
        <w:rPr>
          <w:rFonts w:ascii="Optima" w:hAnsi="Optima"/>
          <w:b/>
          <w:bCs/>
          <w:szCs w:val="24"/>
          <w:lang w:val="es-ES"/>
        </w:rPr>
        <w:t>-</w:t>
      </w:r>
      <w:r w:rsidR="00B961B8" w:rsidRPr="00C71E10">
        <w:rPr>
          <w:rFonts w:ascii="Optima" w:hAnsi="Optima"/>
          <w:b/>
          <w:bCs/>
          <w:szCs w:val="24"/>
          <w:lang w:val="es-ES"/>
        </w:rPr>
        <w:t xml:space="preserve">Número siete- </w:t>
      </w:r>
      <w:proofErr w:type="spellStart"/>
      <w:r w:rsidR="00B961B8" w:rsidRPr="00C71E10">
        <w:rPr>
          <w:rFonts w:ascii="Optima" w:hAnsi="Optima"/>
          <w:bCs/>
          <w:szCs w:val="24"/>
          <w:lang w:val="es-ES"/>
        </w:rPr>
        <w:t>Serveo</w:t>
      </w:r>
      <w:proofErr w:type="spellEnd"/>
      <w:r w:rsidR="00B961B8" w:rsidRPr="00C71E10">
        <w:rPr>
          <w:rFonts w:ascii="Optima" w:hAnsi="Optima"/>
          <w:bCs/>
          <w:szCs w:val="24"/>
          <w:lang w:val="es-ES"/>
        </w:rPr>
        <w:t xml:space="preserve"> Servicios, S.A.U-</w:t>
      </w:r>
      <w:proofErr w:type="spellStart"/>
      <w:r w:rsidR="00B961B8" w:rsidRPr="00C71E10">
        <w:rPr>
          <w:rFonts w:ascii="Optima" w:hAnsi="Optima"/>
          <w:bCs/>
          <w:szCs w:val="24"/>
          <w:lang w:val="es-ES"/>
        </w:rPr>
        <w:t>Capross</w:t>
      </w:r>
      <w:proofErr w:type="spellEnd"/>
      <w:r w:rsidR="00B961B8" w:rsidRPr="00C71E10">
        <w:rPr>
          <w:rFonts w:ascii="Optima" w:hAnsi="Optima"/>
          <w:bCs/>
          <w:szCs w:val="24"/>
          <w:lang w:val="es-ES"/>
        </w:rPr>
        <w:t xml:space="preserve"> 2004 S.L. (TEMP-00120)</w:t>
      </w:r>
    </w:p>
    <w:p w:rsidR="000F4A50" w:rsidRPr="00C71E10" w:rsidRDefault="00B961B8" w:rsidP="00C71E10">
      <w:pPr>
        <w:ind w:left="708" w:hanging="424"/>
        <w:jc w:val="both"/>
        <w:rPr>
          <w:rFonts w:ascii="Optima" w:hAnsi="Optima"/>
          <w:b/>
          <w:bCs/>
          <w:szCs w:val="24"/>
          <w:lang w:val="es-ES"/>
        </w:rPr>
      </w:pPr>
      <w:r w:rsidRPr="00C71E10">
        <w:rPr>
          <w:rFonts w:ascii="Optima" w:hAnsi="Optima"/>
          <w:b/>
          <w:bCs/>
          <w:szCs w:val="24"/>
          <w:lang w:val="es-ES"/>
        </w:rPr>
        <w:t xml:space="preserve">-Número ocho- </w:t>
      </w:r>
      <w:r w:rsidRPr="00C71E10">
        <w:rPr>
          <w:rFonts w:ascii="Optima" w:hAnsi="Optima"/>
          <w:bCs/>
          <w:szCs w:val="24"/>
          <w:lang w:val="es-ES"/>
        </w:rPr>
        <w:t>Compañía de Eficiencia y Servicios Integrales S.L. (B35529908)</w:t>
      </w:r>
    </w:p>
    <w:p w:rsidR="00644E36" w:rsidRPr="00076509" w:rsidRDefault="00644E36" w:rsidP="00644E36">
      <w:pPr>
        <w:autoSpaceDE w:val="0"/>
        <w:autoSpaceDN w:val="0"/>
        <w:adjustRightInd w:val="0"/>
        <w:jc w:val="both"/>
        <w:rPr>
          <w:rFonts w:ascii="Optima" w:hAnsi="Optima" w:cs="ArialNarrow"/>
          <w:szCs w:val="24"/>
          <w:lang w:val="es-ES"/>
        </w:rPr>
      </w:pPr>
    </w:p>
    <w:p w:rsidR="000F4A50" w:rsidRPr="00076509" w:rsidRDefault="000F4A50" w:rsidP="000F4A50">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sidR="001F0D9C">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F4A50" w:rsidRPr="00076509" w:rsidRDefault="000F4A50" w:rsidP="000F4A50">
      <w:pPr>
        <w:autoSpaceDE w:val="0"/>
        <w:autoSpaceDN w:val="0"/>
        <w:adjustRightInd w:val="0"/>
        <w:jc w:val="both"/>
        <w:rPr>
          <w:rFonts w:ascii="Optima" w:hAnsi="Optima" w:cs="Arial"/>
          <w:bCs/>
          <w:szCs w:val="24"/>
        </w:rPr>
      </w:pPr>
    </w:p>
    <w:p w:rsidR="000F4A50" w:rsidRDefault="000F4A50" w:rsidP="000F4A50">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sidR="00331F23">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A92CF5" w:rsidRPr="00076509" w:rsidRDefault="00A92CF5" w:rsidP="000F4A50">
      <w:pPr>
        <w:autoSpaceDE w:val="0"/>
        <w:autoSpaceDN w:val="0"/>
        <w:adjustRightInd w:val="0"/>
        <w:jc w:val="both"/>
        <w:rPr>
          <w:rFonts w:ascii="Optima" w:hAnsi="Optima" w:cs="TT2A8t00"/>
          <w:szCs w:val="24"/>
          <w:lang w:val="es-ES"/>
        </w:rPr>
      </w:pPr>
    </w:p>
    <w:tbl>
      <w:tblPr>
        <w:tblStyle w:val="Tablaconcuadrcula31"/>
        <w:tblW w:w="9827" w:type="dxa"/>
        <w:jc w:val="center"/>
        <w:tblLook w:val="04A0" w:firstRow="1" w:lastRow="0" w:firstColumn="1" w:lastColumn="0" w:noHBand="0" w:noVBand="1"/>
      </w:tblPr>
      <w:tblGrid>
        <w:gridCol w:w="1427"/>
        <w:gridCol w:w="1057"/>
        <w:gridCol w:w="1155"/>
        <w:gridCol w:w="1475"/>
        <w:gridCol w:w="868"/>
        <w:gridCol w:w="1193"/>
        <w:gridCol w:w="1190"/>
        <w:gridCol w:w="1462"/>
      </w:tblGrid>
      <w:tr w:rsidR="00C74F11" w:rsidRPr="00C74F11" w:rsidTr="00C36A3F">
        <w:trPr>
          <w:jc w:val="center"/>
        </w:trPr>
        <w:tc>
          <w:tcPr>
            <w:tcW w:w="1408" w:type="dxa"/>
            <w:vMerge w:val="restart"/>
            <w:shd w:val="clear" w:color="auto" w:fill="F2F2F2" w:themeFill="background1" w:themeFillShade="F2"/>
            <w:vAlign w:val="center"/>
          </w:tcPr>
          <w:p w:rsidR="00C74F11" w:rsidRPr="00C74F11" w:rsidRDefault="00C74F11" w:rsidP="00C74F11">
            <w:pPr>
              <w:jc w:val="center"/>
              <w:rPr>
                <w:rFonts w:ascii="Optima" w:hAnsi="Optima"/>
                <w:b/>
                <w:sz w:val="18"/>
                <w:szCs w:val="18"/>
              </w:rPr>
            </w:pPr>
          </w:p>
          <w:p w:rsidR="00C74F11" w:rsidRPr="00C74F11" w:rsidRDefault="00C74F11" w:rsidP="00C74F11">
            <w:pPr>
              <w:jc w:val="center"/>
              <w:rPr>
                <w:rFonts w:ascii="Optima" w:hAnsi="Optima"/>
                <w:b/>
                <w:sz w:val="18"/>
                <w:szCs w:val="18"/>
              </w:rPr>
            </w:pPr>
            <w:r w:rsidRPr="00C74F11">
              <w:rPr>
                <w:rFonts w:ascii="Optima" w:hAnsi="Optima"/>
                <w:b/>
                <w:sz w:val="18"/>
                <w:szCs w:val="18"/>
              </w:rPr>
              <w:t>LICITADORES</w:t>
            </w:r>
          </w:p>
        </w:tc>
        <w:tc>
          <w:tcPr>
            <w:tcW w:w="8419" w:type="dxa"/>
            <w:gridSpan w:val="7"/>
            <w:shd w:val="clear" w:color="auto" w:fill="F2F2F2" w:themeFill="background1" w:themeFillShade="F2"/>
            <w:vAlign w:val="center"/>
          </w:tcPr>
          <w:p w:rsidR="00C74F11" w:rsidRPr="00C74F11" w:rsidRDefault="00C74F11" w:rsidP="00C74F11">
            <w:pPr>
              <w:jc w:val="center"/>
              <w:rPr>
                <w:rFonts w:ascii="Optima" w:hAnsi="Optima"/>
                <w:b/>
                <w:sz w:val="18"/>
                <w:szCs w:val="18"/>
              </w:rPr>
            </w:pPr>
          </w:p>
          <w:p w:rsidR="00C74F11" w:rsidRPr="00C74F11" w:rsidRDefault="00C74F11" w:rsidP="00C74F11">
            <w:pPr>
              <w:jc w:val="center"/>
              <w:rPr>
                <w:rFonts w:ascii="Optima" w:hAnsi="Optima"/>
                <w:b/>
                <w:sz w:val="18"/>
                <w:szCs w:val="18"/>
              </w:rPr>
            </w:pPr>
            <w:r w:rsidRPr="00C74F11">
              <w:rPr>
                <w:rFonts w:ascii="Optima" w:hAnsi="Optima"/>
                <w:b/>
                <w:sz w:val="18"/>
                <w:szCs w:val="18"/>
              </w:rPr>
              <w:t>DOCUMENTACIÓN GENERAL</w:t>
            </w:r>
          </w:p>
          <w:p w:rsidR="00C74F11" w:rsidRPr="00C74F11" w:rsidRDefault="00C74F11" w:rsidP="00C74F11">
            <w:pPr>
              <w:jc w:val="center"/>
              <w:rPr>
                <w:rFonts w:ascii="Optima" w:hAnsi="Optima"/>
                <w:b/>
                <w:sz w:val="18"/>
                <w:szCs w:val="18"/>
              </w:rPr>
            </w:pPr>
          </w:p>
        </w:tc>
      </w:tr>
      <w:tr w:rsidR="00A92CF5" w:rsidRPr="00C74F11" w:rsidTr="00C36A3F">
        <w:trPr>
          <w:trHeight w:val="720"/>
          <w:jc w:val="center"/>
        </w:trPr>
        <w:tc>
          <w:tcPr>
            <w:tcW w:w="1408" w:type="dxa"/>
            <w:vMerge/>
            <w:shd w:val="clear" w:color="auto" w:fill="F2F2F2" w:themeFill="background1" w:themeFillShade="F2"/>
            <w:vAlign w:val="center"/>
          </w:tcPr>
          <w:p w:rsidR="00C74F11" w:rsidRPr="00C74F11" w:rsidRDefault="00C74F11" w:rsidP="00C74F11">
            <w:pPr>
              <w:jc w:val="center"/>
              <w:rPr>
                <w:rFonts w:ascii="Optima" w:hAnsi="Optima"/>
                <w:b/>
                <w:sz w:val="18"/>
                <w:szCs w:val="18"/>
              </w:rPr>
            </w:pPr>
          </w:p>
        </w:tc>
        <w:tc>
          <w:tcPr>
            <w:tcW w:w="1066" w:type="dxa"/>
            <w:vMerge w:val="restart"/>
            <w:shd w:val="clear" w:color="auto" w:fill="F2F2F2" w:themeFill="background1" w:themeFillShade="F2"/>
            <w:vAlign w:val="center"/>
          </w:tcPr>
          <w:p w:rsidR="00C74F11" w:rsidRPr="00C74F11" w:rsidRDefault="00C74F11" w:rsidP="00C74F11">
            <w:pPr>
              <w:jc w:val="center"/>
              <w:rPr>
                <w:rFonts w:ascii="Optima" w:hAnsi="Optima"/>
                <w:b/>
                <w:sz w:val="18"/>
                <w:szCs w:val="18"/>
              </w:rPr>
            </w:pPr>
            <w:r w:rsidRPr="00C74F11">
              <w:rPr>
                <w:rFonts w:ascii="Optima" w:hAnsi="Optima"/>
                <w:b/>
                <w:sz w:val="18"/>
                <w:szCs w:val="18"/>
              </w:rPr>
              <w:t>DEUC</w:t>
            </w:r>
          </w:p>
        </w:tc>
        <w:tc>
          <w:tcPr>
            <w:tcW w:w="1179" w:type="dxa"/>
            <w:vMerge w:val="restart"/>
            <w:shd w:val="clear" w:color="auto" w:fill="F2F2F2" w:themeFill="background1" w:themeFillShade="F2"/>
            <w:vAlign w:val="center"/>
          </w:tcPr>
          <w:p w:rsidR="00C74F11" w:rsidRPr="00C74F11" w:rsidRDefault="00C74F11" w:rsidP="00C74F11">
            <w:pPr>
              <w:jc w:val="center"/>
              <w:rPr>
                <w:rFonts w:ascii="Optima" w:hAnsi="Optima"/>
                <w:b/>
                <w:sz w:val="18"/>
                <w:szCs w:val="18"/>
              </w:rPr>
            </w:pPr>
            <w:r w:rsidRPr="00C74F11">
              <w:rPr>
                <w:rFonts w:ascii="Optima" w:hAnsi="Optima" w:cs="Arial"/>
                <w:b/>
                <w:spacing w:val="-3"/>
                <w:sz w:val="18"/>
                <w:szCs w:val="18"/>
              </w:rPr>
              <w:t>Declaración de relación de empresas vinculadas (Anexo II)</w:t>
            </w:r>
          </w:p>
        </w:tc>
        <w:tc>
          <w:tcPr>
            <w:tcW w:w="1471" w:type="dxa"/>
            <w:vMerge w:val="restart"/>
            <w:shd w:val="clear" w:color="auto" w:fill="F2F2F2" w:themeFill="background1" w:themeFillShade="F2"/>
            <w:vAlign w:val="center"/>
          </w:tcPr>
          <w:p w:rsidR="00C74F11" w:rsidRPr="00C74F11" w:rsidRDefault="00C74F11" w:rsidP="00C74F11">
            <w:pPr>
              <w:jc w:val="center"/>
              <w:rPr>
                <w:rFonts w:ascii="Optima" w:hAnsi="Optima" w:cs="Arial"/>
                <w:b/>
                <w:spacing w:val="-3"/>
                <w:sz w:val="18"/>
                <w:szCs w:val="18"/>
              </w:rPr>
            </w:pPr>
            <w:r w:rsidRPr="00C74F11">
              <w:rPr>
                <w:rFonts w:ascii="Optima" w:hAnsi="Optima" w:cs="Arial"/>
                <w:b/>
                <w:spacing w:val="-3"/>
                <w:sz w:val="18"/>
                <w:szCs w:val="18"/>
              </w:rPr>
              <w:t xml:space="preserve">Declaración </w:t>
            </w:r>
          </w:p>
          <w:p w:rsidR="00C74F11" w:rsidRPr="00C74F11" w:rsidRDefault="00C74F11" w:rsidP="00C74F11">
            <w:pPr>
              <w:jc w:val="center"/>
              <w:rPr>
                <w:rFonts w:ascii="Optima" w:hAnsi="Optima"/>
                <w:b/>
                <w:sz w:val="18"/>
                <w:szCs w:val="18"/>
              </w:rPr>
            </w:pPr>
            <w:r w:rsidRPr="00C74F11">
              <w:rPr>
                <w:rFonts w:ascii="Optima" w:hAnsi="Optima" w:cs="Arial"/>
                <w:b/>
                <w:spacing w:val="-3"/>
                <w:sz w:val="18"/>
                <w:szCs w:val="18"/>
              </w:rPr>
              <w:t>de confidencialidad</w:t>
            </w:r>
          </w:p>
        </w:tc>
        <w:tc>
          <w:tcPr>
            <w:tcW w:w="887" w:type="dxa"/>
            <w:vMerge w:val="restart"/>
            <w:shd w:val="clear" w:color="auto" w:fill="F2F2F2" w:themeFill="background1" w:themeFillShade="F2"/>
            <w:vAlign w:val="center"/>
          </w:tcPr>
          <w:p w:rsidR="00C74F11" w:rsidRPr="00C74F11" w:rsidRDefault="00C74F11" w:rsidP="00C74F11">
            <w:pPr>
              <w:jc w:val="center"/>
              <w:rPr>
                <w:rFonts w:ascii="Optima" w:hAnsi="Optima"/>
                <w:b/>
                <w:sz w:val="18"/>
                <w:szCs w:val="18"/>
              </w:rPr>
            </w:pPr>
            <w:r w:rsidRPr="00C74F11">
              <w:rPr>
                <w:rFonts w:ascii="Optima" w:hAnsi="Optima" w:cs="Arial"/>
                <w:b/>
                <w:spacing w:val="-3"/>
                <w:sz w:val="18"/>
                <w:szCs w:val="18"/>
              </w:rPr>
              <w:t>El oferente es una PYME</w:t>
            </w:r>
          </w:p>
        </w:tc>
        <w:tc>
          <w:tcPr>
            <w:tcW w:w="1182" w:type="dxa"/>
            <w:vMerge w:val="restart"/>
            <w:shd w:val="clear" w:color="auto" w:fill="F2F2F2" w:themeFill="background1" w:themeFillShade="F2"/>
            <w:vAlign w:val="center"/>
          </w:tcPr>
          <w:p w:rsidR="00C74F11" w:rsidRPr="00C74F11" w:rsidRDefault="00C74F11" w:rsidP="00C74F11">
            <w:pPr>
              <w:jc w:val="center"/>
              <w:rPr>
                <w:rFonts w:ascii="Optima" w:hAnsi="Optima"/>
                <w:b/>
                <w:sz w:val="18"/>
                <w:szCs w:val="18"/>
              </w:rPr>
            </w:pPr>
            <w:r w:rsidRPr="00C74F11">
              <w:rPr>
                <w:rFonts w:ascii="Optima" w:hAnsi="Optima" w:cs="Optima"/>
                <w:b/>
                <w:spacing w:val="-3"/>
                <w:sz w:val="18"/>
                <w:szCs w:val="18"/>
                <w:lang w:val="es-ES"/>
              </w:rPr>
              <w:t>Autorización consulta  electrónica de datos  (Anexo III)</w:t>
            </w:r>
          </w:p>
        </w:tc>
        <w:tc>
          <w:tcPr>
            <w:tcW w:w="2634" w:type="dxa"/>
            <w:gridSpan w:val="2"/>
            <w:shd w:val="clear" w:color="auto" w:fill="F2F2F2" w:themeFill="background1" w:themeFillShade="F2"/>
            <w:vAlign w:val="center"/>
          </w:tcPr>
          <w:p w:rsidR="00C74F11" w:rsidRPr="00C74F11" w:rsidRDefault="00C74F11" w:rsidP="00C74F11">
            <w:pPr>
              <w:jc w:val="center"/>
              <w:rPr>
                <w:rFonts w:ascii="Optima" w:hAnsi="Optima" w:cs="Arial"/>
                <w:b/>
                <w:sz w:val="18"/>
                <w:szCs w:val="18"/>
                <w:vertAlign w:val="superscript"/>
                <w:lang w:val="es-ES"/>
              </w:rPr>
            </w:pPr>
            <w:r w:rsidRPr="00C74F11">
              <w:rPr>
                <w:rFonts w:ascii="Optima" w:hAnsi="Optima" w:cs="Arial"/>
                <w:b/>
                <w:sz w:val="18"/>
                <w:szCs w:val="18"/>
                <w:u w:val="single"/>
                <w:lang w:val="es-ES"/>
              </w:rPr>
              <w:t>Certificación Administrativa</w:t>
            </w:r>
            <w:r w:rsidRPr="00C74F11">
              <w:rPr>
                <w:rFonts w:ascii="Optima" w:hAnsi="Optima" w:cs="Arial"/>
                <w:b/>
                <w:sz w:val="18"/>
                <w:szCs w:val="18"/>
                <w:lang w:val="es-ES"/>
              </w:rPr>
              <w:t xml:space="preserve"> </w:t>
            </w:r>
            <w:r w:rsidRPr="00C74F11">
              <w:rPr>
                <w:rFonts w:ascii="Optima" w:hAnsi="Optima" w:cs="Arial"/>
                <w:b/>
                <w:sz w:val="18"/>
                <w:szCs w:val="18"/>
                <w:vertAlign w:val="superscript"/>
                <w:lang w:val="es-ES"/>
              </w:rPr>
              <w:t>(1)</w:t>
            </w:r>
          </w:p>
        </w:tc>
      </w:tr>
      <w:tr w:rsidR="00A92CF5" w:rsidRPr="00C74F11" w:rsidTr="00C36A3F">
        <w:trPr>
          <w:trHeight w:val="1523"/>
          <w:jc w:val="center"/>
        </w:trPr>
        <w:tc>
          <w:tcPr>
            <w:tcW w:w="1408" w:type="dxa"/>
            <w:vMerge/>
            <w:shd w:val="clear" w:color="auto" w:fill="F2F2F2" w:themeFill="background1" w:themeFillShade="F2"/>
            <w:vAlign w:val="center"/>
          </w:tcPr>
          <w:p w:rsidR="00C74F11" w:rsidRPr="00C74F11" w:rsidRDefault="00C74F11" w:rsidP="00C74F11">
            <w:pPr>
              <w:jc w:val="center"/>
              <w:rPr>
                <w:rFonts w:ascii="Optima" w:hAnsi="Optima"/>
                <w:b/>
                <w:sz w:val="18"/>
                <w:szCs w:val="18"/>
              </w:rPr>
            </w:pPr>
          </w:p>
        </w:tc>
        <w:tc>
          <w:tcPr>
            <w:tcW w:w="1066" w:type="dxa"/>
            <w:vMerge/>
            <w:shd w:val="clear" w:color="auto" w:fill="F2F2F2" w:themeFill="background1" w:themeFillShade="F2"/>
            <w:vAlign w:val="center"/>
          </w:tcPr>
          <w:p w:rsidR="00C74F11" w:rsidRPr="00C74F11" w:rsidRDefault="00C74F11" w:rsidP="00C74F11">
            <w:pPr>
              <w:jc w:val="center"/>
              <w:rPr>
                <w:rFonts w:ascii="Optima" w:hAnsi="Optima"/>
                <w:b/>
                <w:sz w:val="18"/>
                <w:szCs w:val="18"/>
              </w:rPr>
            </w:pPr>
          </w:p>
        </w:tc>
        <w:tc>
          <w:tcPr>
            <w:tcW w:w="1179" w:type="dxa"/>
            <w:vMerge/>
            <w:shd w:val="clear" w:color="auto" w:fill="F2F2F2" w:themeFill="background1" w:themeFillShade="F2"/>
            <w:vAlign w:val="center"/>
          </w:tcPr>
          <w:p w:rsidR="00C74F11" w:rsidRPr="00C74F11" w:rsidRDefault="00C74F11" w:rsidP="00C74F11">
            <w:pPr>
              <w:jc w:val="center"/>
              <w:rPr>
                <w:rFonts w:ascii="Optima" w:hAnsi="Optima" w:cs="Arial"/>
                <w:b/>
                <w:spacing w:val="-3"/>
                <w:sz w:val="18"/>
                <w:szCs w:val="18"/>
              </w:rPr>
            </w:pPr>
          </w:p>
        </w:tc>
        <w:tc>
          <w:tcPr>
            <w:tcW w:w="1471" w:type="dxa"/>
            <w:vMerge/>
            <w:shd w:val="clear" w:color="auto" w:fill="F2F2F2" w:themeFill="background1" w:themeFillShade="F2"/>
            <w:vAlign w:val="center"/>
          </w:tcPr>
          <w:p w:rsidR="00C74F11" w:rsidRPr="00C74F11" w:rsidRDefault="00C74F11" w:rsidP="00C74F11">
            <w:pPr>
              <w:jc w:val="center"/>
              <w:rPr>
                <w:rFonts w:ascii="Optima" w:hAnsi="Optima" w:cs="Arial"/>
                <w:b/>
                <w:spacing w:val="-3"/>
                <w:sz w:val="18"/>
                <w:szCs w:val="18"/>
              </w:rPr>
            </w:pPr>
          </w:p>
        </w:tc>
        <w:tc>
          <w:tcPr>
            <w:tcW w:w="887" w:type="dxa"/>
            <w:vMerge/>
            <w:shd w:val="clear" w:color="auto" w:fill="F2F2F2" w:themeFill="background1" w:themeFillShade="F2"/>
            <w:vAlign w:val="center"/>
          </w:tcPr>
          <w:p w:rsidR="00C74F11" w:rsidRPr="00C74F11" w:rsidRDefault="00C74F11" w:rsidP="00C74F11">
            <w:pPr>
              <w:jc w:val="center"/>
              <w:rPr>
                <w:rFonts w:ascii="Optima" w:hAnsi="Optima" w:cs="Arial"/>
                <w:b/>
                <w:spacing w:val="-3"/>
                <w:sz w:val="18"/>
                <w:szCs w:val="18"/>
              </w:rPr>
            </w:pPr>
          </w:p>
        </w:tc>
        <w:tc>
          <w:tcPr>
            <w:tcW w:w="1182" w:type="dxa"/>
            <w:vMerge/>
            <w:shd w:val="clear" w:color="auto" w:fill="F2F2F2" w:themeFill="background1" w:themeFillShade="F2"/>
            <w:vAlign w:val="center"/>
          </w:tcPr>
          <w:p w:rsidR="00C74F11" w:rsidRPr="00C74F11" w:rsidRDefault="00C74F11" w:rsidP="00C74F11">
            <w:pPr>
              <w:jc w:val="center"/>
              <w:rPr>
                <w:rFonts w:ascii="Optima" w:hAnsi="Optima" w:cs="Optima"/>
                <w:b/>
                <w:spacing w:val="-3"/>
                <w:sz w:val="18"/>
                <w:szCs w:val="18"/>
                <w:lang w:val="es-ES"/>
              </w:rPr>
            </w:pPr>
          </w:p>
        </w:tc>
        <w:tc>
          <w:tcPr>
            <w:tcW w:w="1172" w:type="dxa"/>
            <w:shd w:val="clear" w:color="auto" w:fill="F2F2F2" w:themeFill="background1" w:themeFillShade="F2"/>
            <w:vAlign w:val="center"/>
          </w:tcPr>
          <w:p w:rsidR="00C74F11" w:rsidRPr="00C74F11" w:rsidRDefault="00C74F11" w:rsidP="00C74F11">
            <w:pPr>
              <w:jc w:val="center"/>
              <w:rPr>
                <w:rFonts w:ascii="Optima" w:hAnsi="Optima"/>
                <w:b/>
                <w:sz w:val="18"/>
                <w:szCs w:val="18"/>
              </w:rPr>
            </w:pPr>
            <w:r w:rsidRPr="00C74F11">
              <w:rPr>
                <w:rFonts w:ascii="Optima" w:hAnsi="Optima" w:cs="Arial"/>
                <w:b/>
                <w:sz w:val="18"/>
                <w:szCs w:val="18"/>
                <w:lang w:val="es-ES"/>
              </w:rPr>
              <w:t>Instalador Mantenedor de Baja Tensión con categoría especialista (IBTE)</w:t>
            </w:r>
          </w:p>
        </w:tc>
        <w:tc>
          <w:tcPr>
            <w:tcW w:w="1462" w:type="dxa"/>
            <w:shd w:val="clear" w:color="auto" w:fill="F2F2F2" w:themeFill="background1" w:themeFillShade="F2"/>
            <w:vAlign w:val="center"/>
          </w:tcPr>
          <w:p w:rsidR="00C74F11" w:rsidRPr="00C74F11" w:rsidRDefault="00C74F11" w:rsidP="00C74F11">
            <w:pPr>
              <w:jc w:val="center"/>
              <w:rPr>
                <w:rFonts w:ascii="Optima" w:hAnsi="Optima"/>
                <w:b/>
                <w:sz w:val="18"/>
                <w:szCs w:val="18"/>
              </w:rPr>
            </w:pPr>
            <w:r w:rsidRPr="00C74F11">
              <w:rPr>
                <w:rFonts w:ascii="Optima" w:hAnsi="Optima" w:cs="Arial"/>
                <w:b/>
                <w:sz w:val="18"/>
                <w:szCs w:val="18"/>
                <w:lang w:val="es-ES"/>
              </w:rPr>
              <w:t>Mantenedor de Instalaciones de Protección Contra Incendios</w:t>
            </w:r>
          </w:p>
        </w:tc>
      </w:tr>
      <w:tr w:rsidR="00A92CF5" w:rsidRPr="00C74F11" w:rsidTr="00C36A3F">
        <w:trPr>
          <w:trHeight w:val="333"/>
          <w:jc w:val="center"/>
        </w:trPr>
        <w:tc>
          <w:tcPr>
            <w:tcW w:w="1408" w:type="dxa"/>
            <w:shd w:val="clear" w:color="auto" w:fill="F2F2F2" w:themeFill="background1" w:themeFillShade="F2"/>
            <w:vAlign w:val="center"/>
          </w:tcPr>
          <w:p w:rsidR="00C74F11" w:rsidRPr="00C74F11" w:rsidRDefault="00C74F11" w:rsidP="00A92CF5">
            <w:pPr>
              <w:adjustRightInd w:val="0"/>
              <w:rPr>
                <w:rFonts w:ascii="Optima" w:hAnsi="Optima" w:cs="Optima"/>
                <w:b/>
                <w:color w:val="000000"/>
                <w:sz w:val="18"/>
                <w:szCs w:val="18"/>
                <w:lang w:val="es-ES"/>
              </w:rPr>
            </w:pPr>
            <w:r w:rsidRPr="00C74F11">
              <w:rPr>
                <w:rFonts w:ascii="Optima" w:hAnsi="Optima" w:cs="Optima"/>
                <w:b/>
                <w:color w:val="000000"/>
                <w:sz w:val="18"/>
                <w:szCs w:val="18"/>
                <w:lang w:val="es-ES"/>
              </w:rPr>
              <w:t xml:space="preserve">1. </w:t>
            </w:r>
            <w:proofErr w:type="spellStart"/>
            <w:r w:rsidRPr="00C74F11">
              <w:rPr>
                <w:rFonts w:ascii="Optima" w:hAnsi="Optima" w:cs="Optima"/>
                <w:b/>
                <w:color w:val="000000"/>
                <w:sz w:val="18"/>
                <w:szCs w:val="18"/>
                <w:lang w:val="es-ES"/>
              </w:rPr>
              <w:t>Imesapi</w:t>
            </w:r>
            <w:proofErr w:type="spellEnd"/>
            <w:r w:rsidRPr="00C74F11">
              <w:rPr>
                <w:rFonts w:ascii="Optima" w:hAnsi="Optima" w:cs="Optima"/>
                <w:b/>
                <w:color w:val="000000"/>
                <w:sz w:val="18"/>
                <w:szCs w:val="18"/>
                <w:lang w:val="es-ES"/>
              </w:rPr>
              <w:t>, S.A.</w:t>
            </w:r>
          </w:p>
        </w:tc>
        <w:tc>
          <w:tcPr>
            <w:tcW w:w="1066" w:type="dxa"/>
            <w:vAlign w:val="center"/>
          </w:tcPr>
          <w:p w:rsidR="00C74F11" w:rsidRPr="00644E36" w:rsidRDefault="004422B9" w:rsidP="00644E36">
            <w:pPr>
              <w:ind w:right="-289"/>
              <w:rPr>
                <w:rFonts w:ascii="Optima" w:hAnsi="Optima"/>
                <w:szCs w:val="24"/>
              </w:rPr>
            </w:pPr>
            <w:r>
              <w:rPr>
                <w:rFonts w:ascii="Optima" w:hAnsi="Optima"/>
                <w:sz w:val="20"/>
                <w:szCs w:val="24"/>
              </w:rPr>
              <w:t xml:space="preserve"> </w:t>
            </w:r>
            <w:r w:rsidR="00644E36" w:rsidRPr="00644E36">
              <w:rPr>
                <w:rFonts w:ascii="Optima" w:hAnsi="Optima"/>
                <w:sz w:val="20"/>
                <w:szCs w:val="24"/>
              </w:rPr>
              <w:t>Presenta</w:t>
            </w:r>
          </w:p>
        </w:tc>
        <w:tc>
          <w:tcPr>
            <w:tcW w:w="1179" w:type="dxa"/>
            <w:vAlign w:val="center"/>
          </w:tcPr>
          <w:p w:rsidR="00582ACA" w:rsidRDefault="00582ACA" w:rsidP="00644E36">
            <w:pPr>
              <w:jc w:val="center"/>
              <w:rPr>
                <w:rFonts w:ascii="Optima" w:hAnsi="Optima"/>
                <w:sz w:val="20"/>
                <w:szCs w:val="24"/>
              </w:rPr>
            </w:pPr>
          </w:p>
          <w:p w:rsidR="00644E36" w:rsidRDefault="00644E36" w:rsidP="00644E36">
            <w:pPr>
              <w:jc w:val="center"/>
              <w:rPr>
                <w:rFonts w:ascii="Optima" w:hAnsi="Optima"/>
                <w:sz w:val="20"/>
                <w:szCs w:val="24"/>
              </w:rPr>
            </w:pPr>
            <w:r w:rsidRPr="00644E36">
              <w:rPr>
                <w:rFonts w:ascii="Optima" w:hAnsi="Optima"/>
                <w:sz w:val="20"/>
                <w:szCs w:val="24"/>
              </w:rPr>
              <w:t>Presenta</w:t>
            </w:r>
          </w:p>
          <w:p w:rsidR="00582ACA" w:rsidRPr="00582ACA" w:rsidRDefault="00582ACA" w:rsidP="00644E36">
            <w:pPr>
              <w:jc w:val="center"/>
              <w:rPr>
                <w:rFonts w:ascii="Optima" w:hAnsi="Optima"/>
                <w:sz w:val="20"/>
                <w:szCs w:val="24"/>
                <w:vertAlign w:val="superscript"/>
              </w:rPr>
            </w:pPr>
            <w:r w:rsidRPr="00582ACA">
              <w:rPr>
                <w:rFonts w:ascii="Optima" w:hAnsi="Optima"/>
                <w:sz w:val="20"/>
                <w:szCs w:val="24"/>
                <w:vertAlign w:val="superscript"/>
              </w:rPr>
              <w:t>(2)</w:t>
            </w:r>
          </w:p>
        </w:tc>
        <w:tc>
          <w:tcPr>
            <w:tcW w:w="1471" w:type="dxa"/>
            <w:vAlign w:val="center"/>
          </w:tcPr>
          <w:p w:rsidR="00C74F11" w:rsidRPr="00644E36" w:rsidRDefault="00644E36" w:rsidP="00644E36">
            <w:pPr>
              <w:jc w:val="center"/>
              <w:rPr>
                <w:rFonts w:ascii="Optima" w:hAnsi="Optima"/>
                <w:szCs w:val="24"/>
              </w:rPr>
            </w:pPr>
            <w:r w:rsidRPr="00644E36">
              <w:rPr>
                <w:rFonts w:ascii="Optima" w:hAnsi="Optima"/>
                <w:sz w:val="20"/>
                <w:szCs w:val="24"/>
              </w:rPr>
              <w:t>Presenta</w:t>
            </w:r>
          </w:p>
        </w:tc>
        <w:tc>
          <w:tcPr>
            <w:tcW w:w="887" w:type="dxa"/>
            <w:vAlign w:val="center"/>
          </w:tcPr>
          <w:p w:rsidR="00C74F11" w:rsidRPr="00644E36" w:rsidRDefault="00644E36" w:rsidP="00644E36">
            <w:pPr>
              <w:jc w:val="center"/>
              <w:rPr>
                <w:rFonts w:ascii="Optima" w:hAnsi="Optima"/>
                <w:szCs w:val="24"/>
              </w:rPr>
            </w:pPr>
            <w:r w:rsidRPr="00644E36">
              <w:rPr>
                <w:rFonts w:ascii="Optima" w:hAnsi="Optima"/>
                <w:sz w:val="20"/>
                <w:szCs w:val="24"/>
              </w:rPr>
              <w:t>No</w:t>
            </w:r>
          </w:p>
        </w:tc>
        <w:tc>
          <w:tcPr>
            <w:tcW w:w="1182" w:type="dxa"/>
            <w:vAlign w:val="center"/>
          </w:tcPr>
          <w:p w:rsidR="00C74F11" w:rsidRPr="00644E36" w:rsidRDefault="00644E36" w:rsidP="00644E36">
            <w:pPr>
              <w:jc w:val="center"/>
              <w:rPr>
                <w:rFonts w:ascii="Optima" w:hAnsi="Optima"/>
                <w:szCs w:val="24"/>
              </w:rPr>
            </w:pPr>
            <w:r w:rsidRPr="00644E36">
              <w:rPr>
                <w:rFonts w:ascii="Optima" w:hAnsi="Optima"/>
                <w:sz w:val="20"/>
                <w:szCs w:val="24"/>
              </w:rPr>
              <w:t>Autoriza</w:t>
            </w:r>
            <w:r>
              <w:rPr>
                <w:rFonts w:ascii="Optima" w:hAnsi="Optima"/>
                <w:sz w:val="20"/>
                <w:szCs w:val="24"/>
              </w:rPr>
              <w:t xml:space="preserve"> (3)</w:t>
            </w:r>
          </w:p>
        </w:tc>
        <w:tc>
          <w:tcPr>
            <w:tcW w:w="1172" w:type="dxa"/>
            <w:vAlign w:val="center"/>
          </w:tcPr>
          <w:p w:rsidR="00C74F11" w:rsidRPr="00644E36" w:rsidRDefault="00644E36" w:rsidP="00644E36">
            <w:pPr>
              <w:jc w:val="center"/>
              <w:rPr>
                <w:rFonts w:ascii="Optima" w:hAnsi="Optima"/>
                <w:szCs w:val="24"/>
              </w:rPr>
            </w:pPr>
            <w:r w:rsidRPr="00644E36">
              <w:rPr>
                <w:rFonts w:ascii="Optima" w:hAnsi="Optima"/>
                <w:sz w:val="20"/>
                <w:szCs w:val="24"/>
              </w:rPr>
              <w:t>Presenta</w:t>
            </w:r>
          </w:p>
        </w:tc>
        <w:tc>
          <w:tcPr>
            <w:tcW w:w="1462" w:type="dxa"/>
            <w:vAlign w:val="center"/>
          </w:tcPr>
          <w:p w:rsidR="00C74F11" w:rsidRPr="00644E36" w:rsidRDefault="00644E36" w:rsidP="00644E36">
            <w:pPr>
              <w:jc w:val="center"/>
              <w:rPr>
                <w:rFonts w:ascii="Optima" w:hAnsi="Optima"/>
                <w:szCs w:val="24"/>
              </w:rPr>
            </w:pPr>
            <w:r w:rsidRPr="00644E36">
              <w:rPr>
                <w:rFonts w:ascii="Optima" w:hAnsi="Optima"/>
                <w:sz w:val="20"/>
                <w:szCs w:val="24"/>
              </w:rPr>
              <w:t>Presenta</w:t>
            </w:r>
          </w:p>
        </w:tc>
      </w:tr>
      <w:tr w:rsidR="00A92CF5" w:rsidRPr="00C74F11" w:rsidTr="00C36A3F">
        <w:trPr>
          <w:jc w:val="center"/>
        </w:trPr>
        <w:tc>
          <w:tcPr>
            <w:tcW w:w="1408" w:type="dxa"/>
            <w:shd w:val="clear" w:color="auto" w:fill="F2F2F2" w:themeFill="background1" w:themeFillShade="F2"/>
            <w:vAlign w:val="center"/>
          </w:tcPr>
          <w:p w:rsidR="00C74F11" w:rsidRPr="00C74F11" w:rsidRDefault="00C74F11" w:rsidP="00A92CF5">
            <w:pPr>
              <w:adjustRightInd w:val="0"/>
              <w:rPr>
                <w:rFonts w:ascii="Optima" w:hAnsi="Optima" w:cs="Optima"/>
                <w:b/>
                <w:color w:val="000000"/>
                <w:sz w:val="18"/>
                <w:szCs w:val="18"/>
                <w:lang w:val="es-ES"/>
              </w:rPr>
            </w:pPr>
            <w:r w:rsidRPr="00C74F11">
              <w:rPr>
                <w:rFonts w:ascii="Optima" w:hAnsi="Optima" w:cs="Optima"/>
                <w:b/>
                <w:color w:val="000000"/>
                <w:sz w:val="18"/>
                <w:szCs w:val="18"/>
                <w:lang w:val="es-ES"/>
              </w:rPr>
              <w:t>2. Aeronaval de Construcciones e Instalaciones, S.A.</w:t>
            </w:r>
          </w:p>
        </w:tc>
        <w:tc>
          <w:tcPr>
            <w:tcW w:w="1066" w:type="dxa"/>
            <w:vAlign w:val="center"/>
          </w:tcPr>
          <w:p w:rsidR="00C74F11" w:rsidRPr="00644E36" w:rsidRDefault="004422B9" w:rsidP="00644E36">
            <w:pPr>
              <w:jc w:val="center"/>
              <w:rPr>
                <w:rFonts w:ascii="Optima" w:hAnsi="Optima"/>
                <w:szCs w:val="24"/>
              </w:rPr>
            </w:pPr>
            <w:r w:rsidRPr="00644E36">
              <w:rPr>
                <w:rFonts w:ascii="Optima" w:hAnsi="Optima"/>
                <w:sz w:val="20"/>
                <w:szCs w:val="24"/>
              </w:rPr>
              <w:t>Presenta</w:t>
            </w:r>
          </w:p>
        </w:tc>
        <w:tc>
          <w:tcPr>
            <w:tcW w:w="1179" w:type="dxa"/>
            <w:vAlign w:val="center"/>
          </w:tcPr>
          <w:p w:rsidR="00C74F11" w:rsidRPr="00644E36" w:rsidRDefault="004422B9" w:rsidP="00644E36">
            <w:pPr>
              <w:jc w:val="center"/>
              <w:rPr>
                <w:rFonts w:ascii="Optima" w:hAnsi="Optima"/>
                <w:szCs w:val="24"/>
              </w:rPr>
            </w:pPr>
            <w:r w:rsidRPr="00644E36">
              <w:rPr>
                <w:rFonts w:ascii="Optima" w:hAnsi="Optima"/>
                <w:sz w:val="20"/>
                <w:szCs w:val="24"/>
              </w:rPr>
              <w:t>Presenta</w:t>
            </w:r>
          </w:p>
        </w:tc>
        <w:tc>
          <w:tcPr>
            <w:tcW w:w="1471" w:type="dxa"/>
            <w:vAlign w:val="center"/>
          </w:tcPr>
          <w:p w:rsidR="00C74F11" w:rsidRPr="00644E36" w:rsidRDefault="004422B9" w:rsidP="00644E36">
            <w:pPr>
              <w:jc w:val="center"/>
              <w:rPr>
                <w:rFonts w:ascii="Optima" w:hAnsi="Optima"/>
                <w:szCs w:val="24"/>
              </w:rPr>
            </w:pPr>
            <w:r w:rsidRPr="00644E36">
              <w:rPr>
                <w:rFonts w:ascii="Optima" w:hAnsi="Optima"/>
                <w:sz w:val="20"/>
                <w:szCs w:val="24"/>
              </w:rPr>
              <w:t>Presenta</w:t>
            </w:r>
          </w:p>
        </w:tc>
        <w:tc>
          <w:tcPr>
            <w:tcW w:w="887" w:type="dxa"/>
            <w:vAlign w:val="center"/>
          </w:tcPr>
          <w:p w:rsidR="00C74F11" w:rsidRPr="00644E36" w:rsidRDefault="004422B9" w:rsidP="00644E36">
            <w:pPr>
              <w:jc w:val="center"/>
              <w:rPr>
                <w:rFonts w:ascii="Optima" w:hAnsi="Optima"/>
                <w:szCs w:val="24"/>
              </w:rPr>
            </w:pPr>
            <w:r w:rsidRPr="00644E36">
              <w:rPr>
                <w:rFonts w:ascii="Optima" w:hAnsi="Optima"/>
                <w:sz w:val="20"/>
                <w:szCs w:val="24"/>
              </w:rPr>
              <w:t>No</w:t>
            </w:r>
          </w:p>
        </w:tc>
        <w:tc>
          <w:tcPr>
            <w:tcW w:w="1182" w:type="dxa"/>
            <w:vAlign w:val="center"/>
          </w:tcPr>
          <w:p w:rsidR="00C74F11" w:rsidRPr="00644E36" w:rsidRDefault="004422B9" w:rsidP="00644E36">
            <w:pPr>
              <w:jc w:val="center"/>
              <w:rPr>
                <w:rFonts w:ascii="Optima" w:hAnsi="Optima"/>
                <w:szCs w:val="24"/>
              </w:rPr>
            </w:pPr>
            <w:r w:rsidRPr="00644E36">
              <w:rPr>
                <w:rFonts w:ascii="Optima" w:hAnsi="Optima"/>
                <w:sz w:val="20"/>
                <w:szCs w:val="24"/>
              </w:rPr>
              <w:t>Autoriza</w:t>
            </w:r>
            <w:r>
              <w:rPr>
                <w:rFonts w:ascii="Optima" w:hAnsi="Optima"/>
                <w:sz w:val="20"/>
                <w:szCs w:val="24"/>
              </w:rPr>
              <w:t xml:space="preserve"> (3)</w:t>
            </w:r>
          </w:p>
        </w:tc>
        <w:tc>
          <w:tcPr>
            <w:tcW w:w="1172" w:type="dxa"/>
            <w:vAlign w:val="center"/>
          </w:tcPr>
          <w:p w:rsidR="00C74F11" w:rsidRPr="00644E36" w:rsidRDefault="004422B9" w:rsidP="00644E36">
            <w:pPr>
              <w:jc w:val="center"/>
              <w:rPr>
                <w:rFonts w:ascii="Optima" w:hAnsi="Optima"/>
                <w:szCs w:val="24"/>
              </w:rPr>
            </w:pPr>
            <w:r w:rsidRPr="00644E36">
              <w:rPr>
                <w:rFonts w:ascii="Optima" w:hAnsi="Optima"/>
                <w:sz w:val="20"/>
                <w:szCs w:val="24"/>
              </w:rPr>
              <w:t>Presenta</w:t>
            </w:r>
          </w:p>
        </w:tc>
        <w:tc>
          <w:tcPr>
            <w:tcW w:w="1462" w:type="dxa"/>
            <w:vAlign w:val="center"/>
          </w:tcPr>
          <w:p w:rsidR="00C74F11" w:rsidRPr="00644E36" w:rsidRDefault="004422B9" w:rsidP="00644E36">
            <w:pPr>
              <w:jc w:val="center"/>
              <w:rPr>
                <w:rFonts w:ascii="Optima" w:hAnsi="Optima"/>
                <w:szCs w:val="24"/>
              </w:rPr>
            </w:pPr>
            <w:r w:rsidRPr="00644E36">
              <w:rPr>
                <w:rFonts w:ascii="Optima" w:hAnsi="Optima"/>
                <w:sz w:val="20"/>
                <w:szCs w:val="24"/>
              </w:rPr>
              <w:t>Presenta</w:t>
            </w:r>
          </w:p>
        </w:tc>
      </w:tr>
      <w:tr w:rsidR="00582ACA" w:rsidRPr="00C74F11" w:rsidTr="00C36A3F">
        <w:trPr>
          <w:jc w:val="center"/>
        </w:trPr>
        <w:tc>
          <w:tcPr>
            <w:tcW w:w="1408" w:type="dxa"/>
            <w:shd w:val="clear" w:color="auto" w:fill="F2F2F2" w:themeFill="background1" w:themeFillShade="F2"/>
            <w:vAlign w:val="center"/>
          </w:tcPr>
          <w:p w:rsidR="00582ACA" w:rsidRPr="00C74F11" w:rsidRDefault="00582ACA" w:rsidP="00A92CF5">
            <w:pPr>
              <w:adjustRightInd w:val="0"/>
              <w:rPr>
                <w:rFonts w:ascii="Optima" w:hAnsi="Optima" w:cs="Optima"/>
                <w:b/>
                <w:color w:val="000000"/>
                <w:sz w:val="18"/>
                <w:szCs w:val="18"/>
                <w:lang w:val="es-ES"/>
              </w:rPr>
            </w:pPr>
            <w:r w:rsidRPr="00C74F11">
              <w:rPr>
                <w:rFonts w:ascii="Optima" w:hAnsi="Optima" w:cs="Optima"/>
                <w:b/>
                <w:color w:val="000000"/>
                <w:sz w:val="18"/>
                <w:szCs w:val="18"/>
                <w:lang w:val="es-ES"/>
              </w:rPr>
              <w:t xml:space="preserve">3. </w:t>
            </w:r>
            <w:proofErr w:type="spellStart"/>
            <w:r w:rsidRPr="00C74F11">
              <w:rPr>
                <w:rFonts w:ascii="Optima" w:hAnsi="Optima" w:cs="Optima"/>
                <w:b/>
                <w:color w:val="000000"/>
                <w:sz w:val="18"/>
                <w:szCs w:val="18"/>
                <w:lang w:val="es-ES"/>
              </w:rPr>
              <w:t>Lumican</w:t>
            </w:r>
            <w:proofErr w:type="spellEnd"/>
            <w:r w:rsidRPr="00C74F11">
              <w:rPr>
                <w:rFonts w:ascii="Optima" w:hAnsi="Optima" w:cs="Optima"/>
                <w:b/>
                <w:color w:val="000000"/>
                <w:sz w:val="18"/>
                <w:szCs w:val="18"/>
                <w:lang w:val="es-ES"/>
              </w:rPr>
              <w:t>, S.A.</w:t>
            </w:r>
            <w:r>
              <w:rPr>
                <w:rFonts w:ascii="Optima" w:hAnsi="Optima" w:cs="Optima"/>
                <w:b/>
                <w:color w:val="000000"/>
                <w:sz w:val="18"/>
                <w:szCs w:val="18"/>
                <w:lang w:val="es-ES"/>
              </w:rPr>
              <w:t xml:space="preserve"> / </w:t>
            </w:r>
            <w:proofErr w:type="spellStart"/>
            <w:r>
              <w:rPr>
                <w:rFonts w:ascii="Optima" w:hAnsi="Optima" w:cs="Optima"/>
                <w:b/>
                <w:color w:val="000000"/>
                <w:sz w:val="18"/>
                <w:szCs w:val="18"/>
                <w:lang w:val="es-ES"/>
              </w:rPr>
              <w:t>Lantania</w:t>
            </w:r>
            <w:proofErr w:type="spellEnd"/>
            <w:r>
              <w:rPr>
                <w:rFonts w:ascii="Optima" w:hAnsi="Optima" w:cs="Optima"/>
                <w:b/>
                <w:color w:val="000000"/>
                <w:sz w:val="18"/>
                <w:szCs w:val="18"/>
                <w:lang w:val="es-ES"/>
              </w:rPr>
              <w:t>, S.A.U (UTE)</w:t>
            </w:r>
          </w:p>
        </w:tc>
        <w:tc>
          <w:tcPr>
            <w:tcW w:w="1066" w:type="dxa"/>
            <w:vAlign w:val="center"/>
          </w:tcPr>
          <w:p w:rsidR="00582ACA" w:rsidRPr="00D14C44" w:rsidRDefault="00582ACA" w:rsidP="00D14C44">
            <w:pPr>
              <w:jc w:val="center"/>
              <w:rPr>
                <w:rFonts w:ascii="Optima" w:hAnsi="Optima"/>
                <w:sz w:val="20"/>
                <w:szCs w:val="24"/>
              </w:rPr>
            </w:pPr>
            <w:r w:rsidRPr="00644E36">
              <w:rPr>
                <w:rFonts w:ascii="Optima" w:hAnsi="Optima"/>
                <w:sz w:val="20"/>
                <w:szCs w:val="24"/>
              </w:rPr>
              <w:t>Presenta</w:t>
            </w:r>
            <w:r>
              <w:rPr>
                <w:rFonts w:ascii="Optima" w:hAnsi="Optima"/>
                <w:sz w:val="20"/>
                <w:szCs w:val="24"/>
              </w:rPr>
              <w:t>n</w:t>
            </w:r>
          </w:p>
        </w:tc>
        <w:tc>
          <w:tcPr>
            <w:tcW w:w="1179" w:type="dxa"/>
            <w:vAlign w:val="center"/>
          </w:tcPr>
          <w:p w:rsidR="00582ACA" w:rsidRDefault="00582ACA" w:rsidP="00644E36">
            <w:pPr>
              <w:jc w:val="center"/>
              <w:rPr>
                <w:rFonts w:ascii="Optima" w:hAnsi="Optima"/>
                <w:sz w:val="20"/>
                <w:szCs w:val="24"/>
              </w:rPr>
            </w:pPr>
          </w:p>
          <w:p w:rsidR="00582ACA" w:rsidRDefault="00582ACA" w:rsidP="00644E36">
            <w:pPr>
              <w:jc w:val="center"/>
              <w:rPr>
                <w:rFonts w:ascii="Optima" w:hAnsi="Optima"/>
                <w:sz w:val="20"/>
                <w:szCs w:val="24"/>
              </w:rPr>
            </w:pPr>
            <w:r w:rsidRPr="00D14C44">
              <w:rPr>
                <w:rFonts w:ascii="Optima" w:hAnsi="Optima"/>
                <w:sz w:val="20"/>
                <w:szCs w:val="24"/>
              </w:rPr>
              <w:t>Presenta</w:t>
            </w:r>
            <w:r>
              <w:rPr>
                <w:rFonts w:ascii="Optima" w:hAnsi="Optima"/>
                <w:sz w:val="20"/>
                <w:szCs w:val="24"/>
              </w:rPr>
              <w:t xml:space="preserve">n </w:t>
            </w:r>
          </w:p>
          <w:p w:rsidR="00582ACA" w:rsidRPr="00644E36" w:rsidRDefault="00582ACA" w:rsidP="00644E36">
            <w:pPr>
              <w:jc w:val="center"/>
              <w:rPr>
                <w:rFonts w:ascii="Optima" w:hAnsi="Optima"/>
                <w:szCs w:val="24"/>
              </w:rPr>
            </w:pPr>
            <w:r w:rsidRPr="00582ACA">
              <w:rPr>
                <w:rFonts w:ascii="Optima" w:hAnsi="Optima"/>
                <w:sz w:val="20"/>
                <w:szCs w:val="24"/>
                <w:vertAlign w:val="superscript"/>
              </w:rPr>
              <w:t>(2)</w:t>
            </w:r>
          </w:p>
        </w:tc>
        <w:tc>
          <w:tcPr>
            <w:tcW w:w="1471" w:type="dxa"/>
            <w:vAlign w:val="center"/>
          </w:tcPr>
          <w:p w:rsidR="00582ACA" w:rsidRPr="00644E36" w:rsidRDefault="00582ACA"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887" w:type="dxa"/>
            <w:vAlign w:val="center"/>
          </w:tcPr>
          <w:p w:rsidR="00582ACA" w:rsidRPr="00644E36" w:rsidRDefault="00582ACA" w:rsidP="00644E36">
            <w:pPr>
              <w:jc w:val="center"/>
              <w:rPr>
                <w:rFonts w:ascii="Optima" w:hAnsi="Optima"/>
                <w:szCs w:val="24"/>
              </w:rPr>
            </w:pPr>
            <w:r w:rsidRPr="00644E36">
              <w:rPr>
                <w:rFonts w:ascii="Optima" w:hAnsi="Optima"/>
                <w:sz w:val="20"/>
                <w:szCs w:val="24"/>
              </w:rPr>
              <w:t>No</w:t>
            </w:r>
            <w:r>
              <w:rPr>
                <w:rFonts w:ascii="Optima" w:hAnsi="Optima"/>
                <w:sz w:val="20"/>
                <w:szCs w:val="24"/>
              </w:rPr>
              <w:t xml:space="preserve"> / Sí</w:t>
            </w:r>
          </w:p>
        </w:tc>
        <w:tc>
          <w:tcPr>
            <w:tcW w:w="1182" w:type="dxa"/>
            <w:vAlign w:val="center"/>
          </w:tcPr>
          <w:p w:rsidR="00582ACA" w:rsidRPr="00644E36" w:rsidRDefault="00582ACA" w:rsidP="007756F9">
            <w:pPr>
              <w:jc w:val="center"/>
              <w:rPr>
                <w:rFonts w:ascii="Optima" w:hAnsi="Optima"/>
                <w:szCs w:val="24"/>
              </w:rPr>
            </w:pPr>
            <w:r w:rsidRPr="00644E36">
              <w:rPr>
                <w:rFonts w:ascii="Optima" w:hAnsi="Optima"/>
                <w:sz w:val="20"/>
                <w:szCs w:val="24"/>
              </w:rPr>
              <w:t>Autoriza</w:t>
            </w:r>
            <w:r w:rsidR="00F33979">
              <w:rPr>
                <w:rFonts w:ascii="Optima" w:hAnsi="Optima"/>
                <w:sz w:val="20"/>
                <w:szCs w:val="24"/>
              </w:rPr>
              <w:t>n</w:t>
            </w:r>
            <w:r>
              <w:rPr>
                <w:rFonts w:ascii="Optima" w:hAnsi="Optima"/>
                <w:sz w:val="20"/>
                <w:szCs w:val="24"/>
              </w:rPr>
              <w:t xml:space="preserve"> (3)</w:t>
            </w:r>
          </w:p>
        </w:tc>
        <w:tc>
          <w:tcPr>
            <w:tcW w:w="1172" w:type="dxa"/>
            <w:vAlign w:val="center"/>
          </w:tcPr>
          <w:p w:rsidR="00582ACA" w:rsidRDefault="00582ACA" w:rsidP="00644E36">
            <w:pPr>
              <w:jc w:val="center"/>
              <w:rPr>
                <w:rFonts w:ascii="Optima" w:hAnsi="Optima"/>
                <w:sz w:val="20"/>
                <w:szCs w:val="24"/>
              </w:rPr>
            </w:pPr>
          </w:p>
          <w:p w:rsidR="00582ACA" w:rsidRDefault="00582ACA" w:rsidP="00644E36">
            <w:pPr>
              <w:jc w:val="center"/>
              <w:rPr>
                <w:rFonts w:ascii="Optima" w:hAnsi="Optima"/>
                <w:sz w:val="20"/>
                <w:szCs w:val="24"/>
              </w:rPr>
            </w:pPr>
            <w:r w:rsidRPr="00644E36">
              <w:rPr>
                <w:rFonts w:ascii="Optima" w:hAnsi="Optima"/>
                <w:sz w:val="20"/>
                <w:szCs w:val="24"/>
              </w:rPr>
              <w:t>Presenta</w:t>
            </w:r>
            <w:r>
              <w:rPr>
                <w:rFonts w:ascii="Optima" w:hAnsi="Optima"/>
                <w:sz w:val="20"/>
                <w:szCs w:val="24"/>
              </w:rPr>
              <w:t>n (</w:t>
            </w:r>
            <w:proofErr w:type="spellStart"/>
            <w:r>
              <w:rPr>
                <w:rFonts w:ascii="Optima" w:hAnsi="Optima"/>
                <w:sz w:val="20"/>
                <w:szCs w:val="24"/>
              </w:rPr>
              <w:t>Lantania</w:t>
            </w:r>
            <w:proofErr w:type="spellEnd"/>
            <w:r>
              <w:rPr>
                <w:rFonts w:ascii="Optima" w:hAnsi="Optima"/>
                <w:sz w:val="20"/>
                <w:szCs w:val="24"/>
              </w:rPr>
              <w:t xml:space="preserve"> y </w:t>
            </w:r>
            <w:proofErr w:type="spellStart"/>
            <w:r>
              <w:rPr>
                <w:rFonts w:ascii="Optima" w:hAnsi="Optima"/>
                <w:sz w:val="20"/>
                <w:szCs w:val="24"/>
              </w:rPr>
              <w:t>Lumican</w:t>
            </w:r>
            <w:proofErr w:type="spellEnd"/>
            <w:r>
              <w:rPr>
                <w:rFonts w:ascii="Optima" w:hAnsi="Optima"/>
                <w:sz w:val="20"/>
                <w:szCs w:val="24"/>
              </w:rPr>
              <w:t>)</w:t>
            </w:r>
          </w:p>
          <w:p w:rsidR="00582ACA" w:rsidRPr="00644E36" w:rsidRDefault="00582ACA" w:rsidP="00644E36">
            <w:pPr>
              <w:jc w:val="center"/>
              <w:rPr>
                <w:rFonts w:ascii="Optima" w:hAnsi="Optima"/>
                <w:szCs w:val="24"/>
              </w:rPr>
            </w:pPr>
          </w:p>
        </w:tc>
        <w:tc>
          <w:tcPr>
            <w:tcW w:w="1462" w:type="dxa"/>
            <w:vAlign w:val="center"/>
          </w:tcPr>
          <w:p w:rsidR="00582ACA" w:rsidRDefault="00582ACA" w:rsidP="00582ACA">
            <w:pPr>
              <w:jc w:val="center"/>
              <w:rPr>
                <w:rFonts w:ascii="Optima" w:hAnsi="Optima"/>
                <w:sz w:val="20"/>
                <w:szCs w:val="24"/>
              </w:rPr>
            </w:pPr>
            <w:r w:rsidRPr="00644E36">
              <w:rPr>
                <w:rFonts w:ascii="Optima" w:hAnsi="Optima"/>
                <w:sz w:val="20"/>
                <w:szCs w:val="24"/>
              </w:rPr>
              <w:t>Presenta</w:t>
            </w:r>
            <w:r>
              <w:rPr>
                <w:rFonts w:ascii="Optima" w:hAnsi="Optima"/>
                <w:sz w:val="20"/>
                <w:szCs w:val="24"/>
              </w:rPr>
              <w:t xml:space="preserve"> (</w:t>
            </w:r>
            <w:proofErr w:type="spellStart"/>
            <w:r>
              <w:rPr>
                <w:rFonts w:ascii="Optima" w:hAnsi="Optima"/>
                <w:sz w:val="20"/>
                <w:szCs w:val="24"/>
              </w:rPr>
              <w:t>Lumican</w:t>
            </w:r>
            <w:proofErr w:type="spellEnd"/>
            <w:r>
              <w:rPr>
                <w:rFonts w:ascii="Optima" w:hAnsi="Optima"/>
                <w:sz w:val="20"/>
                <w:szCs w:val="24"/>
              </w:rPr>
              <w:t>)</w:t>
            </w:r>
          </w:p>
          <w:p w:rsidR="00DB043E" w:rsidRPr="00DB043E" w:rsidRDefault="00DB043E" w:rsidP="00582ACA">
            <w:pPr>
              <w:jc w:val="center"/>
              <w:rPr>
                <w:rFonts w:ascii="Optima" w:hAnsi="Optima"/>
                <w:szCs w:val="24"/>
                <w:vertAlign w:val="superscript"/>
              </w:rPr>
            </w:pPr>
            <w:r w:rsidRPr="00DB043E">
              <w:rPr>
                <w:rFonts w:ascii="Optima" w:hAnsi="Optima"/>
                <w:sz w:val="20"/>
                <w:szCs w:val="24"/>
                <w:vertAlign w:val="superscript"/>
              </w:rPr>
              <w:t>(3)</w:t>
            </w:r>
          </w:p>
        </w:tc>
      </w:tr>
      <w:tr w:rsidR="00582ACA" w:rsidRPr="00C74F11" w:rsidTr="00C36A3F">
        <w:trPr>
          <w:jc w:val="center"/>
        </w:trPr>
        <w:tc>
          <w:tcPr>
            <w:tcW w:w="1408" w:type="dxa"/>
            <w:shd w:val="clear" w:color="auto" w:fill="F2F2F2" w:themeFill="background1" w:themeFillShade="F2"/>
            <w:vAlign w:val="center"/>
          </w:tcPr>
          <w:p w:rsidR="00582ACA" w:rsidRPr="00C74F11" w:rsidRDefault="00582ACA" w:rsidP="00A92CF5">
            <w:pPr>
              <w:adjustRightInd w:val="0"/>
              <w:rPr>
                <w:rFonts w:ascii="Optima" w:hAnsi="Optima" w:cs="Optima"/>
                <w:b/>
                <w:color w:val="000000"/>
                <w:sz w:val="18"/>
                <w:szCs w:val="18"/>
                <w:lang w:val="es-ES"/>
              </w:rPr>
            </w:pPr>
            <w:r w:rsidRPr="00C74F11">
              <w:rPr>
                <w:rFonts w:ascii="Optima" w:hAnsi="Optima" w:cs="Optima"/>
                <w:b/>
                <w:color w:val="000000"/>
                <w:sz w:val="18"/>
                <w:szCs w:val="18"/>
                <w:lang w:val="es-ES"/>
              </w:rPr>
              <w:t>4. Sociedad Ibérica de Construcciones Eléctricas, S.A.</w:t>
            </w:r>
          </w:p>
        </w:tc>
        <w:tc>
          <w:tcPr>
            <w:tcW w:w="1066" w:type="dxa"/>
            <w:vAlign w:val="center"/>
          </w:tcPr>
          <w:p w:rsidR="00582ACA" w:rsidRPr="00644E36" w:rsidRDefault="00582ACA" w:rsidP="00644E36">
            <w:pPr>
              <w:jc w:val="center"/>
              <w:rPr>
                <w:rFonts w:ascii="Optima" w:hAnsi="Optima"/>
                <w:szCs w:val="24"/>
              </w:rPr>
            </w:pPr>
            <w:r w:rsidRPr="00644E36">
              <w:rPr>
                <w:rFonts w:ascii="Optima" w:hAnsi="Optima"/>
                <w:sz w:val="20"/>
                <w:szCs w:val="24"/>
              </w:rPr>
              <w:t>Presenta</w:t>
            </w:r>
          </w:p>
        </w:tc>
        <w:tc>
          <w:tcPr>
            <w:tcW w:w="1179" w:type="dxa"/>
            <w:vAlign w:val="center"/>
          </w:tcPr>
          <w:p w:rsidR="00582ACA" w:rsidRDefault="00582ACA" w:rsidP="00644E36">
            <w:pPr>
              <w:jc w:val="center"/>
              <w:rPr>
                <w:rFonts w:ascii="Optima" w:hAnsi="Optima"/>
                <w:sz w:val="20"/>
                <w:szCs w:val="24"/>
              </w:rPr>
            </w:pPr>
          </w:p>
          <w:p w:rsidR="00582ACA" w:rsidRDefault="00582ACA" w:rsidP="00644E36">
            <w:pPr>
              <w:jc w:val="center"/>
              <w:rPr>
                <w:rFonts w:ascii="Optima" w:hAnsi="Optima"/>
                <w:sz w:val="20"/>
                <w:szCs w:val="24"/>
              </w:rPr>
            </w:pPr>
            <w:r w:rsidRPr="00644E36">
              <w:rPr>
                <w:rFonts w:ascii="Optima" w:hAnsi="Optima"/>
                <w:sz w:val="20"/>
                <w:szCs w:val="24"/>
              </w:rPr>
              <w:t>Presenta</w:t>
            </w:r>
          </w:p>
          <w:p w:rsidR="00582ACA" w:rsidRPr="00644E36" w:rsidRDefault="00582ACA" w:rsidP="00644E36">
            <w:pPr>
              <w:jc w:val="center"/>
              <w:rPr>
                <w:rFonts w:ascii="Optima" w:hAnsi="Optima"/>
                <w:szCs w:val="24"/>
              </w:rPr>
            </w:pPr>
            <w:r w:rsidRPr="00582ACA">
              <w:rPr>
                <w:rFonts w:ascii="Optima" w:hAnsi="Optima"/>
                <w:sz w:val="20"/>
                <w:szCs w:val="24"/>
                <w:vertAlign w:val="superscript"/>
              </w:rPr>
              <w:t>(2)</w:t>
            </w:r>
          </w:p>
        </w:tc>
        <w:tc>
          <w:tcPr>
            <w:tcW w:w="1471" w:type="dxa"/>
            <w:vAlign w:val="center"/>
          </w:tcPr>
          <w:p w:rsidR="00582ACA" w:rsidRPr="00644E36" w:rsidRDefault="00582ACA" w:rsidP="00644E36">
            <w:pPr>
              <w:jc w:val="center"/>
              <w:rPr>
                <w:rFonts w:ascii="Optima" w:hAnsi="Optima"/>
                <w:szCs w:val="24"/>
              </w:rPr>
            </w:pPr>
            <w:r w:rsidRPr="00644E36">
              <w:rPr>
                <w:rFonts w:ascii="Optima" w:hAnsi="Optima"/>
                <w:sz w:val="20"/>
                <w:szCs w:val="24"/>
              </w:rPr>
              <w:t>Presenta</w:t>
            </w:r>
          </w:p>
        </w:tc>
        <w:tc>
          <w:tcPr>
            <w:tcW w:w="887" w:type="dxa"/>
            <w:vAlign w:val="center"/>
          </w:tcPr>
          <w:p w:rsidR="00582ACA" w:rsidRPr="00644E36" w:rsidRDefault="00582ACA" w:rsidP="00644E36">
            <w:pPr>
              <w:jc w:val="center"/>
              <w:rPr>
                <w:rFonts w:ascii="Optima" w:hAnsi="Optima"/>
                <w:szCs w:val="24"/>
              </w:rPr>
            </w:pPr>
            <w:r w:rsidRPr="00644E36">
              <w:rPr>
                <w:rFonts w:ascii="Optima" w:hAnsi="Optima"/>
                <w:sz w:val="20"/>
                <w:szCs w:val="24"/>
              </w:rPr>
              <w:t>No</w:t>
            </w:r>
          </w:p>
        </w:tc>
        <w:tc>
          <w:tcPr>
            <w:tcW w:w="1182" w:type="dxa"/>
            <w:vAlign w:val="center"/>
          </w:tcPr>
          <w:p w:rsidR="00582ACA" w:rsidRPr="00644E36" w:rsidRDefault="00582ACA" w:rsidP="007756F9">
            <w:pPr>
              <w:jc w:val="center"/>
              <w:rPr>
                <w:rFonts w:ascii="Optima" w:hAnsi="Optima"/>
                <w:szCs w:val="24"/>
              </w:rPr>
            </w:pPr>
            <w:r w:rsidRPr="00644E36">
              <w:rPr>
                <w:rFonts w:ascii="Optima" w:hAnsi="Optima"/>
                <w:sz w:val="20"/>
                <w:szCs w:val="24"/>
              </w:rPr>
              <w:t>Autoriza</w:t>
            </w:r>
            <w:r>
              <w:rPr>
                <w:rFonts w:ascii="Optima" w:hAnsi="Optima"/>
                <w:sz w:val="20"/>
                <w:szCs w:val="24"/>
              </w:rPr>
              <w:t xml:space="preserve"> (3)</w:t>
            </w:r>
          </w:p>
        </w:tc>
        <w:tc>
          <w:tcPr>
            <w:tcW w:w="1172" w:type="dxa"/>
            <w:vAlign w:val="center"/>
          </w:tcPr>
          <w:p w:rsidR="00582ACA" w:rsidRPr="00644E36" w:rsidRDefault="00582ACA" w:rsidP="00644E36">
            <w:pPr>
              <w:jc w:val="center"/>
              <w:rPr>
                <w:rFonts w:ascii="Optima" w:hAnsi="Optima"/>
                <w:szCs w:val="24"/>
              </w:rPr>
            </w:pPr>
            <w:r w:rsidRPr="00644E36">
              <w:rPr>
                <w:rFonts w:ascii="Optima" w:hAnsi="Optima"/>
                <w:sz w:val="20"/>
                <w:szCs w:val="24"/>
              </w:rPr>
              <w:t>Presenta</w:t>
            </w:r>
          </w:p>
        </w:tc>
        <w:tc>
          <w:tcPr>
            <w:tcW w:w="1462" w:type="dxa"/>
            <w:vAlign w:val="center"/>
          </w:tcPr>
          <w:p w:rsidR="00582ACA" w:rsidRPr="00644E36" w:rsidRDefault="00582ACA" w:rsidP="00644E36">
            <w:pPr>
              <w:jc w:val="center"/>
              <w:rPr>
                <w:rFonts w:ascii="Optima" w:hAnsi="Optima"/>
                <w:szCs w:val="24"/>
              </w:rPr>
            </w:pPr>
            <w:r w:rsidRPr="00644E36">
              <w:rPr>
                <w:rFonts w:ascii="Optima" w:hAnsi="Optima"/>
                <w:sz w:val="20"/>
                <w:szCs w:val="24"/>
              </w:rPr>
              <w:t>Presenta</w:t>
            </w:r>
          </w:p>
        </w:tc>
      </w:tr>
      <w:tr w:rsidR="007756F9" w:rsidRPr="00C74F11" w:rsidTr="00C36A3F">
        <w:trPr>
          <w:trHeight w:val="513"/>
          <w:jc w:val="center"/>
        </w:trPr>
        <w:tc>
          <w:tcPr>
            <w:tcW w:w="1408" w:type="dxa"/>
            <w:shd w:val="clear" w:color="auto" w:fill="F2F2F2" w:themeFill="background1" w:themeFillShade="F2"/>
            <w:vAlign w:val="center"/>
          </w:tcPr>
          <w:p w:rsidR="007756F9" w:rsidRPr="00C74F11" w:rsidRDefault="007756F9" w:rsidP="00A92CF5">
            <w:pPr>
              <w:adjustRightInd w:val="0"/>
              <w:rPr>
                <w:rFonts w:ascii="Optima" w:hAnsi="Optima" w:cs="Optima"/>
                <w:b/>
                <w:color w:val="000000"/>
                <w:sz w:val="18"/>
                <w:szCs w:val="18"/>
                <w:lang w:val="es-ES"/>
              </w:rPr>
            </w:pPr>
            <w:r w:rsidRPr="00C74F11">
              <w:rPr>
                <w:rFonts w:ascii="Optima" w:hAnsi="Optima" w:cs="Optima"/>
                <w:b/>
                <w:color w:val="000000"/>
                <w:sz w:val="18"/>
                <w:szCs w:val="18"/>
                <w:lang w:val="es-ES"/>
              </w:rPr>
              <w:t xml:space="preserve">5. </w:t>
            </w:r>
            <w:proofErr w:type="spellStart"/>
            <w:r w:rsidRPr="00C74F11">
              <w:rPr>
                <w:rFonts w:ascii="Optima" w:hAnsi="Optima" w:cs="Optima"/>
                <w:b/>
                <w:color w:val="000000"/>
                <w:sz w:val="18"/>
                <w:szCs w:val="18"/>
                <w:lang w:val="es-ES"/>
              </w:rPr>
              <w:t>Aceinsa</w:t>
            </w:r>
            <w:proofErr w:type="spellEnd"/>
            <w:r w:rsidRPr="00C74F11">
              <w:rPr>
                <w:rFonts w:ascii="Optima" w:hAnsi="Optima" w:cs="Optima"/>
                <w:b/>
                <w:color w:val="000000"/>
                <w:sz w:val="18"/>
                <w:szCs w:val="18"/>
                <w:lang w:val="es-ES"/>
              </w:rPr>
              <w:t xml:space="preserve"> Movilidad S.A.</w:t>
            </w:r>
          </w:p>
        </w:tc>
        <w:tc>
          <w:tcPr>
            <w:tcW w:w="1066" w:type="dxa"/>
            <w:vAlign w:val="center"/>
          </w:tcPr>
          <w:p w:rsidR="007756F9" w:rsidRPr="00644E36" w:rsidRDefault="007756F9" w:rsidP="00644E36">
            <w:pPr>
              <w:jc w:val="center"/>
              <w:rPr>
                <w:rFonts w:ascii="Optima" w:hAnsi="Optima"/>
                <w:szCs w:val="24"/>
              </w:rPr>
            </w:pPr>
            <w:r w:rsidRPr="00644E36">
              <w:rPr>
                <w:rFonts w:ascii="Optima" w:hAnsi="Optima"/>
                <w:sz w:val="20"/>
                <w:szCs w:val="24"/>
              </w:rPr>
              <w:t>Presenta</w:t>
            </w:r>
          </w:p>
        </w:tc>
        <w:tc>
          <w:tcPr>
            <w:tcW w:w="1179" w:type="dxa"/>
            <w:vAlign w:val="center"/>
          </w:tcPr>
          <w:p w:rsidR="007756F9" w:rsidRPr="00644E36" w:rsidRDefault="007756F9" w:rsidP="00644E36">
            <w:pPr>
              <w:jc w:val="center"/>
              <w:rPr>
                <w:rFonts w:ascii="Optima" w:hAnsi="Optima"/>
                <w:szCs w:val="24"/>
              </w:rPr>
            </w:pPr>
            <w:r w:rsidRPr="00644E36">
              <w:rPr>
                <w:rFonts w:ascii="Optima" w:hAnsi="Optima"/>
                <w:sz w:val="20"/>
                <w:szCs w:val="24"/>
              </w:rPr>
              <w:t>Presenta</w:t>
            </w:r>
          </w:p>
        </w:tc>
        <w:tc>
          <w:tcPr>
            <w:tcW w:w="1471" w:type="dxa"/>
            <w:vAlign w:val="center"/>
          </w:tcPr>
          <w:p w:rsidR="007756F9" w:rsidRPr="00644E36" w:rsidRDefault="007756F9" w:rsidP="00644E36">
            <w:pPr>
              <w:jc w:val="center"/>
              <w:rPr>
                <w:rFonts w:ascii="Optima" w:hAnsi="Optima"/>
                <w:szCs w:val="24"/>
              </w:rPr>
            </w:pPr>
            <w:r w:rsidRPr="00644E36">
              <w:rPr>
                <w:rFonts w:ascii="Optima" w:hAnsi="Optima"/>
                <w:sz w:val="20"/>
                <w:szCs w:val="24"/>
              </w:rPr>
              <w:t>Presenta</w:t>
            </w:r>
          </w:p>
        </w:tc>
        <w:tc>
          <w:tcPr>
            <w:tcW w:w="887" w:type="dxa"/>
            <w:vAlign w:val="center"/>
          </w:tcPr>
          <w:p w:rsidR="007756F9" w:rsidRPr="00644E36" w:rsidRDefault="007756F9" w:rsidP="00644E36">
            <w:pPr>
              <w:jc w:val="center"/>
              <w:rPr>
                <w:rFonts w:ascii="Optima" w:hAnsi="Optima"/>
                <w:szCs w:val="24"/>
              </w:rPr>
            </w:pPr>
            <w:r w:rsidRPr="00644E36">
              <w:rPr>
                <w:rFonts w:ascii="Optima" w:hAnsi="Optima"/>
                <w:sz w:val="20"/>
                <w:szCs w:val="24"/>
              </w:rPr>
              <w:t>No</w:t>
            </w:r>
          </w:p>
        </w:tc>
        <w:tc>
          <w:tcPr>
            <w:tcW w:w="1182" w:type="dxa"/>
            <w:vAlign w:val="center"/>
          </w:tcPr>
          <w:p w:rsidR="007756F9" w:rsidRPr="00644E36" w:rsidRDefault="007756F9" w:rsidP="007756F9">
            <w:pPr>
              <w:jc w:val="center"/>
              <w:rPr>
                <w:rFonts w:ascii="Optima" w:hAnsi="Optima"/>
                <w:szCs w:val="24"/>
              </w:rPr>
            </w:pPr>
            <w:r w:rsidRPr="00644E36">
              <w:rPr>
                <w:rFonts w:ascii="Optima" w:hAnsi="Optima"/>
                <w:sz w:val="20"/>
                <w:szCs w:val="24"/>
              </w:rPr>
              <w:t>Autoriza</w:t>
            </w:r>
            <w:r>
              <w:rPr>
                <w:rFonts w:ascii="Optima" w:hAnsi="Optima"/>
                <w:sz w:val="20"/>
                <w:szCs w:val="24"/>
              </w:rPr>
              <w:t xml:space="preserve"> (3)</w:t>
            </w:r>
          </w:p>
        </w:tc>
        <w:tc>
          <w:tcPr>
            <w:tcW w:w="1172" w:type="dxa"/>
            <w:vAlign w:val="center"/>
          </w:tcPr>
          <w:p w:rsidR="007756F9" w:rsidRPr="00644E36" w:rsidRDefault="00F33979" w:rsidP="00644E36">
            <w:pPr>
              <w:jc w:val="center"/>
              <w:rPr>
                <w:rFonts w:ascii="Optima" w:hAnsi="Optima"/>
                <w:szCs w:val="24"/>
              </w:rPr>
            </w:pPr>
            <w:r w:rsidRPr="00644E36">
              <w:rPr>
                <w:rFonts w:ascii="Optima" w:hAnsi="Optima"/>
                <w:sz w:val="20"/>
                <w:szCs w:val="24"/>
              </w:rPr>
              <w:t>Presenta</w:t>
            </w:r>
          </w:p>
        </w:tc>
        <w:tc>
          <w:tcPr>
            <w:tcW w:w="1462" w:type="dxa"/>
            <w:vAlign w:val="center"/>
          </w:tcPr>
          <w:p w:rsidR="00F33979" w:rsidRDefault="00F33979" w:rsidP="00644E36">
            <w:pPr>
              <w:jc w:val="center"/>
              <w:rPr>
                <w:rFonts w:ascii="Optima" w:hAnsi="Optima"/>
                <w:sz w:val="20"/>
                <w:szCs w:val="24"/>
              </w:rPr>
            </w:pPr>
          </w:p>
          <w:p w:rsidR="007756F9" w:rsidRDefault="00F33979" w:rsidP="00644E36">
            <w:pPr>
              <w:jc w:val="center"/>
              <w:rPr>
                <w:rFonts w:ascii="Optima" w:hAnsi="Optima"/>
                <w:sz w:val="20"/>
                <w:szCs w:val="24"/>
              </w:rPr>
            </w:pPr>
            <w:r w:rsidRPr="00644E36">
              <w:rPr>
                <w:rFonts w:ascii="Optima" w:hAnsi="Optima"/>
                <w:sz w:val="20"/>
                <w:szCs w:val="24"/>
              </w:rPr>
              <w:t>Presenta</w:t>
            </w:r>
          </w:p>
          <w:p w:rsidR="00F33979" w:rsidRDefault="00F33979" w:rsidP="00644E36">
            <w:pPr>
              <w:jc w:val="center"/>
              <w:rPr>
                <w:rFonts w:ascii="Optima" w:hAnsi="Optima"/>
                <w:sz w:val="20"/>
                <w:szCs w:val="24"/>
              </w:rPr>
            </w:pPr>
            <w:r>
              <w:rPr>
                <w:rFonts w:ascii="Optima" w:hAnsi="Optima"/>
                <w:sz w:val="20"/>
                <w:szCs w:val="24"/>
              </w:rPr>
              <w:t>(</w:t>
            </w:r>
            <w:proofErr w:type="spellStart"/>
            <w:r>
              <w:rPr>
                <w:rFonts w:ascii="Optima" w:hAnsi="Optima"/>
                <w:sz w:val="20"/>
                <w:szCs w:val="24"/>
              </w:rPr>
              <w:t>Protecsa</w:t>
            </w:r>
            <w:proofErr w:type="spellEnd"/>
            <w:r w:rsidR="00C36A3F">
              <w:rPr>
                <w:rFonts w:ascii="Optima" w:hAnsi="Optima"/>
                <w:sz w:val="20"/>
                <w:szCs w:val="24"/>
              </w:rPr>
              <w:t xml:space="preserve"> empresa subcontratista</w:t>
            </w:r>
            <w:r>
              <w:rPr>
                <w:rFonts w:ascii="Optima" w:hAnsi="Optima"/>
                <w:sz w:val="20"/>
                <w:szCs w:val="24"/>
              </w:rPr>
              <w:t>)</w:t>
            </w:r>
          </w:p>
          <w:p w:rsidR="00F33979" w:rsidRPr="00644E36" w:rsidRDefault="00F33979" w:rsidP="00644E36">
            <w:pPr>
              <w:jc w:val="center"/>
              <w:rPr>
                <w:rFonts w:ascii="Optima" w:hAnsi="Optima"/>
                <w:szCs w:val="24"/>
              </w:rPr>
            </w:pPr>
          </w:p>
        </w:tc>
      </w:tr>
      <w:tr w:rsidR="007756F9" w:rsidRPr="00C74F11" w:rsidTr="00C36A3F">
        <w:trPr>
          <w:trHeight w:val="951"/>
          <w:jc w:val="center"/>
        </w:trPr>
        <w:tc>
          <w:tcPr>
            <w:tcW w:w="1408" w:type="dxa"/>
            <w:shd w:val="clear" w:color="auto" w:fill="F2F2F2" w:themeFill="background1" w:themeFillShade="F2"/>
            <w:vAlign w:val="center"/>
          </w:tcPr>
          <w:p w:rsidR="007756F9" w:rsidRPr="00C74F11" w:rsidRDefault="00F33979" w:rsidP="00A92CF5">
            <w:pPr>
              <w:adjustRightInd w:val="0"/>
              <w:rPr>
                <w:rFonts w:ascii="Optima" w:hAnsi="Optima" w:cs="Optima"/>
                <w:b/>
                <w:color w:val="000000"/>
                <w:sz w:val="18"/>
                <w:szCs w:val="18"/>
                <w:lang w:val="es-ES"/>
              </w:rPr>
            </w:pPr>
            <w:r>
              <w:rPr>
                <w:rFonts w:ascii="Optima" w:hAnsi="Optima" w:cs="Optima"/>
                <w:b/>
                <w:color w:val="000000"/>
                <w:sz w:val="18"/>
                <w:szCs w:val="18"/>
                <w:lang w:val="es-ES"/>
              </w:rPr>
              <w:t>6. UTE FCC Ind</w:t>
            </w:r>
            <w:r w:rsidR="007756F9" w:rsidRPr="00C74F11">
              <w:rPr>
                <w:rFonts w:ascii="Optima" w:hAnsi="Optima" w:cs="Optima"/>
                <w:b/>
                <w:color w:val="000000"/>
                <w:sz w:val="18"/>
                <w:szCs w:val="18"/>
                <w:lang w:val="es-ES"/>
              </w:rPr>
              <w:t>ustrial-</w:t>
            </w:r>
            <w:proofErr w:type="spellStart"/>
            <w:r w:rsidR="007756F9" w:rsidRPr="00C74F11">
              <w:rPr>
                <w:rFonts w:ascii="Optima" w:hAnsi="Optima" w:cs="Optima"/>
                <w:b/>
                <w:color w:val="000000"/>
                <w:sz w:val="18"/>
                <w:szCs w:val="18"/>
                <w:lang w:val="es-ES"/>
              </w:rPr>
              <w:t>Matinsa</w:t>
            </w:r>
            <w:proofErr w:type="spellEnd"/>
            <w:r w:rsidR="007756F9" w:rsidRPr="00C74F11">
              <w:rPr>
                <w:rFonts w:ascii="Optima" w:hAnsi="Optima" w:cs="Optima"/>
                <w:b/>
                <w:color w:val="000000"/>
                <w:sz w:val="18"/>
                <w:szCs w:val="18"/>
                <w:lang w:val="es-ES"/>
              </w:rPr>
              <w:t xml:space="preserve"> (TEMP-00119)</w:t>
            </w:r>
          </w:p>
        </w:tc>
        <w:tc>
          <w:tcPr>
            <w:tcW w:w="1066" w:type="dxa"/>
            <w:vAlign w:val="center"/>
          </w:tcPr>
          <w:p w:rsidR="007756F9" w:rsidRPr="00644E36" w:rsidRDefault="00F33979"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1179" w:type="dxa"/>
            <w:vAlign w:val="center"/>
          </w:tcPr>
          <w:p w:rsidR="007756F9" w:rsidRPr="00644E36" w:rsidRDefault="00F33979"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1471" w:type="dxa"/>
            <w:vAlign w:val="center"/>
          </w:tcPr>
          <w:p w:rsidR="007756F9" w:rsidRPr="00644E36" w:rsidRDefault="00F33979"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887" w:type="dxa"/>
            <w:vAlign w:val="center"/>
          </w:tcPr>
          <w:p w:rsidR="007756F9" w:rsidRPr="00644E36" w:rsidRDefault="00F33979" w:rsidP="00644E36">
            <w:pPr>
              <w:jc w:val="center"/>
              <w:rPr>
                <w:rFonts w:ascii="Optima" w:hAnsi="Optima"/>
                <w:szCs w:val="24"/>
              </w:rPr>
            </w:pPr>
            <w:r>
              <w:rPr>
                <w:rFonts w:ascii="Optima" w:hAnsi="Optima"/>
                <w:sz w:val="20"/>
                <w:szCs w:val="24"/>
              </w:rPr>
              <w:t xml:space="preserve">No / </w:t>
            </w:r>
            <w:r w:rsidRPr="00F33979">
              <w:rPr>
                <w:rFonts w:ascii="Optima" w:hAnsi="Optima"/>
                <w:sz w:val="20"/>
                <w:szCs w:val="24"/>
              </w:rPr>
              <w:t>No</w:t>
            </w:r>
          </w:p>
        </w:tc>
        <w:tc>
          <w:tcPr>
            <w:tcW w:w="1182" w:type="dxa"/>
            <w:vAlign w:val="center"/>
          </w:tcPr>
          <w:p w:rsidR="007756F9" w:rsidRPr="00644E36" w:rsidRDefault="00F33979" w:rsidP="00644E36">
            <w:pPr>
              <w:jc w:val="center"/>
              <w:rPr>
                <w:rFonts w:ascii="Optima" w:hAnsi="Optima"/>
                <w:szCs w:val="24"/>
              </w:rPr>
            </w:pPr>
            <w:r w:rsidRPr="00644E36">
              <w:rPr>
                <w:rFonts w:ascii="Optima" w:hAnsi="Optima"/>
                <w:sz w:val="20"/>
                <w:szCs w:val="24"/>
              </w:rPr>
              <w:t>Autoriza</w:t>
            </w:r>
            <w:r>
              <w:rPr>
                <w:rFonts w:ascii="Optima" w:hAnsi="Optima"/>
                <w:sz w:val="20"/>
                <w:szCs w:val="24"/>
              </w:rPr>
              <w:t>n (3)</w:t>
            </w:r>
          </w:p>
        </w:tc>
        <w:tc>
          <w:tcPr>
            <w:tcW w:w="1172" w:type="dxa"/>
            <w:vAlign w:val="center"/>
          </w:tcPr>
          <w:p w:rsidR="007756F9" w:rsidRDefault="00F33979" w:rsidP="00644E36">
            <w:pPr>
              <w:jc w:val="center"/>
              <w:rPr>
                <w:rFonts w:ascii="Optima" w:hAnsi="Optima"/>
                <w:sz w:val="20"/>
                <w:szCs w:val="24"/>
              </w:rPr>
            </w:pPr>
            <w:r w:rsidRPr="00644E36">
              <w:rPr>
                <w:rFonts w:ascii="Optima" w:hAnsi="Optima"/>
                <w:sz w:val="20"/>
                <w:szCs w:val="24"/>
              </w:rPr>
              <w:t>Presenta</w:t>
            </w:r>
            <w:r w:rsidR="00622746">
              <w:rPr>
                <w:rFonts w:ascii="Optima" w:hAnsi="Optima"/>
                <w:sz w:val="20"/>
                <w:szCs w:val="24"/>
              </w:rPr>
              <w:t>n</w:t>
            </w:r>
          </w:p>
          <w:p w:rsidR="00F33979" w:rsidRPr="00644E36" w:rsidRDefault="00F33979" w:rsidP="00644E36">
            <w:pPr>
              <w:jc w:val="center"/>
              <w:rPr>
                <w:rFonts w:ascii="Optima" w:hAnsi="Optima"/>
                <w:szCs w:val="24"/>
              </w:rPr>
            </w:pPr>
            <w:r>
              <w:rPr>
                <w:rFonts w:ascii="Optima" w:hAnsi="Optima"/>
                <w:sz w:val="20"/>
                <w:szCs w:val="24"/>
              </w:rPr>
              <w:t xml:space="preserve">(FCC y </w:t>
            </w:r>
            <w:proofErr w:type="spellStart"/>
            <w:r>
              <w:rPr>
                <w:rFonts w:ascii="Optima" w:hAnsi="Optima"/>
                <w:sz w:val="20"/>
                <w:szCs w:val="24"/>
              </w:rPr>
              <w:t>Matinsa</w:t>
            </w:r>
            <w:proofErr w:type="spellEnd"/>
            <w:r>
              <w:rPr>
                <w:rFonts w:ascii="Optima" w:hAnsi="Optima"/>
                <w:sz w:val="20"/>
                <w:szCs w:val="24"/>
              </w:rPr>
              <w:t>)</w:t>
            </w:r>
          </w:p>
        </w:tc>
        <w:tc>
          <w:tcPr>
            <w:tcW w:w="1462" w:type="dxa"/>
            <w:vAlign w:val="center"/>
          </w:tcPr>
          <w:p w:rsidR="007756F9" w:rsidRDefault="00F33979" w:rsidP="00644E36">
            <w:pPr>
              <w:jc w:val="center"/>
              <w:rPr>
                <w:rFonts w:ascii="Optima" w:hAnsi="Optima"/>
                <w:sz w:val="20"/>
                <w:szCs w:val="24"/>
              </w:rPr>
            </w:pPr>
            <w:r w:rsidRPr="00644E36">
              <w:rPr>
                <w:rFonts w:ascii="Optima" w:hAnsi="Optima"/>
                <w:sz w:val="20"/>
                <w:szCs w:val="24"/>
              </w:rPr>
              <w:t>Presenta</w:t>
            </w:r>
          </w:p>
          <w:p w:rsidR="00F33979" w:rsidRDefault="00F33979" w:rsidP="00644E36">
            <w:pPr>
              <w:jc w:val="center"/>
              <w:rPr>
                <w:rFonts w:ascii="Optima" w:hAnsi="Optima"/>
                <w:sz w:val="20"/>
                <w:szCs w:val="24"/>
              </w:rPr>
            </w:pPr>
            <w:r>
              <w:rPr>
                <w:rFonts w:ascii="Optima" w:hAnsi="Optima"/>
                <w:sz w:val="20"/>
                <w:szCs w:val="24"/>
              </w:rPr>
              <w:t>(FCC)</w:t>
            </w:r>
          </w:p>
          <w:p w:rsidR="00DB043E" w:rsidRPr="00DB043E" w:rsidRDefault="00DB043E" w:rsidP="00644E36">
            <w:pPr>
              <w:jc w:val="center"/>
              <w:rPr>
                <w:rFonts w:ascii="Optima" w:hAnsi="Optima"/>
                <w:szCs w:val="24"/>
                <w:vertAlign w:val="superscript"/>
              </w:rPr>
            </w:pPr>
            <w:r w:rsidRPr="00DB043E">
              <w:rPr>
                <w:rFonts w:ascii="Optima" w:hAnsi="Optima"/>
                <w:sz w:val="20"/>
                <w:szCs w:val="24"/>
                <w:vertAlign w:val="superscript"/>
              </w:rPr>
              <w:t>(3)</w:t>
            </w:r>
          </w:p>
        </w:tc>
      </w:tr>
      <w:tr w:rsidR="007756F9" w:rsidRPr="00C74F11" w:rsidTr="00C36A3F">
        <w:trPr>
          <w:trHeight w:val="1156"/>
          <w:jc w:val="center"/>
        </w:trPr>
        <w:tc>
          <w:tcPr>
            <w:tcW w:w="1408" w:type="dxa"/>
            <w:shd w:val="clear" w:color="auto" w:fill="F2F2F2" w:themeFill="background1" w:themeFillShade="F2"/>
            <w:vAlign w:val="center"/>
          </w:tcPr>
          <w:p w:rsidR="007756F9" w:rsidRPr="00C74F11" w:rsidRDefault="007756F9" w:rsidP="00A92CF5">
            <w:pPr>
              <w:adjustRightInd w:val="0"/>
              <w:rPr>
                <w:rFonts w:ascii="Optima" w:hAnsi="Optima" w:cs="Arial"/>
                <w:b/>
                <w:color w:val="000000"/>
                <w:sz w:val="18"/>
                <w:szCs w:val="18"/>
                <w:lang w:val="es-ES"/>
              </w:rPr>
            </w:pPr>
            <w:r w:rsidRPr="00C74F11">
              <w:rPr>
                <w:rFonts w:ascii="Optima" w:hAnsi="Optima" w:cs="Optima"/>
                <w:b/>
                <w:color w:val="000000"/>
                <w:sz w:val="18"/>
                <w:szCs w:val="18"/>
                <w:lang w:val="es-ES"/>
              </w:rPr>
              <w:t xml:space="preserve">7. </w:t>
            </w:r>
            <w:proofErr w:type="spellStart"/>
            <w:r w:rsidRPr="00C74F11">
              <w:rPr>
                <w:rFonts w:ascii="Optima" w:hAnsi="Optima" w:cs="Optima"/>
                <w:b/>
                <w:color w:val="000000"/>
                <w:sz w:val="18"/>
                <w:szCs w:val="18"/>
                <w:lang w:val="es-ES"/>
              </w:rPr>
              <w:t>Serveo</w:t>
            </w:r>
            <w:proofErr w:type="spellEnd"/>
            <w:r w:rsidRPr="00C74F11">
              <w:rPr>
                <w:rFonts w:ascii="Optima" w:hAnsi="Optima" w:cs="Optima"/>
                <w:b/>
                <w:color w:val="000000"/>
                <w:sz w:val="18"/>
                <w:szCs w:val="18"/>
                <w:lang w:val="es-ES"/>
              </w:rPr>
              <w:t xml:space="preserve"> Servicios, S.A.U-</w:t>
            </w:r>
            <w:proofErr w:type="spellStart"/>
            <w:r w:rsidRPr="00C74F11">
              <w:rPr>
                <w:rFonts w:ascii="Optima" w:hAnsi="Optima" w:cs="Optima"/>
                <w:b/>
                <w:color w:val="000000"/>
                <w:sz w:val="18"/>
                <w:szCs w:val="18"/>
                <w:lang w:val="es-ES"/>
              </w:rPr>
              <w:t>Capross</w:t>
            </w:r>
            <w:proofErr w:type="spellEnd"/>
            <w:r w:rsidRPr="00C74F11">
              <w:rPr>
                <w:rFonts w:ascii="Optima" w:hAnsi="Optima" w:cs="Optima"/>
                <w:b/>
                <w:color w:val="000000"/>
                <w:sz w:val="18"/>
                <w:szCs w:val="18"/>
                <w:lang w:val="es-ES"/>
              </w:rPr>
              <w:t xml:space="preserve"> 2004 S.L. (</w:t>
            </w:r>
            <w:r w:rsidRPr="00C74F11">
              <w:rPr>
                <w:rFonts w:ascii="Optima" w:hAnsi="Optima" w:cs="Arial"/>
                <w:b/>
                <w:color w:val="000000"/>
                <w:sz w:val="18"/>
                <w:szCs w:val="18"/>
                <w:lang w:val="es-ES"/>
              </w:rPr>
              <w:t>TEMP-00120)</w:t>
            </w:r>
          </w:p>
        </w:tc>
        <w:tc>
          <w:tcPr>
            <w:tcW w:w="1066" w:type="dxa"/>
            <w:vAlign w:val="center"/>
          </w:tcPr>
          <w:p w:rsidR="007756F9" w:rsidRPr="00644E36" w:rsidRDefault="00E64F11"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1179" w:type="dxa"/>
            <w:vAlign w:val="center"/>
          </w:tcPr>
          <w:p w:rsidR="007756F9" w:rsidRPr="00644E36" w:rsidRDefault="00E64F11"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1471" w:type="dxa"/>
            <w:vAlign w:val="center"/>
          </w:tcPr>
          <w:p w:rsidR="007756F9" w:rsidRPr="00644E36" w:rsidRDefault="00E64F11" w:rsidP="00644E36">
            <w:pPr>
              <w:jc w:val="center"/>
              <w:rPr>
                <w:rFonts w:ascii="Optima" w:hAnsi="Optima"/>
                <w:szCs w:val="24"/>
              </w:rPr>
            </w:pPr>
            <w:r w:rsidRPr="00644E36">
              <w:rPr>
                <w:rFonts w:ascii="Optima" w:hAnsi="Optima"/>
                <w:sz w:val="20"/>
                <w:szCs w:val="24"/>
              </w:rPr>
              <w:t>Presenta</w:t>
            </w:r>
            <w:r>
              <w:rPr>
                <w:rFonts w:ascii="Optima" w:hAnsi="Optima"/>
                <w:sz w:val="20"/>
                <w:szCs w:val="24"/>
              </w:rPr>
              <w:t>n</w:t>
            </w:r>
          </w:p>
        </w:tc>
        <w:tc>
          <w:tcPr>
            <w:tcW w:w="887" w:type="dxa"/>
            <w:vAlign w:val="center"/>
          </w:tcPr>
          <w:p w:rsidR="007756F9" w:rsidRPr="00644E36" w:rsidRDefault="00E64F11" w:rsidP="00644E36">
            <w:pPr>
              <w:jc w:val="center"/>
              <w:rPr>
                <w:rFonts w:ascii="Optima" w:hAnsi="Optima"/>
                <w:szCs w:val="24"/>
              </w:rPr>
            </w:pPr>
            <w:r>
              <w:rPr>
                <w:rFonts w:ascii="Optima" w:hAnsi="Optima"/>
                <w:sz w:val="20"/>
                <w:szCs w:val="24"/>
              </w:rPr>
              <w:t xml:space="preserve">No / </w:t>
            </w:r>
            <w:r w:rsidRPr="00F33979">
              <w:rPr>
                <w:rFonts w:ascii="Optima" w:hAnsi="Optima"/>
                <w:sz w:val="20"/>
                <w:szCs w:val="24"/>
              </w:rPr>
              <w:t>No</w:t>
            </w:r>
          </w:p>
        </w:tc>
        <w:tc>
          <w:tcPr>
            <w:tcW w:w="1182" w:type="dxa"/>
            <w:vAlign w:val="center"/>
          </w:tcPr>
          <w:p w:rsidR="007756F9" w:rsidRDefault="00E64F11" w:rsidP="00622746">
            <w:pPr>
              <w:jc w:val="center"/>
              <w:rPr>
                <w:rFonts w:ascii="Optima" w:hAnsi="Optima"/>
                <w:sz w:val="20"/>
                <w:szCs w:val="24"/>
              </w:rPr>
            </w:pPr>
            <w:r w:rsidRPr="00644E36">
              <w:rPr>
                <w:rFonts w:ascii="Optima" w:hAnsi="Optima"/>
                <w:sz w:val="20"/>
                <w:szCs w:val="24"/>
              </w:rPr>
              <w:t>Autoriza</w:t>
            </w:r>
            <w:r w:rsidR="00622746">
              <w:rPr>
                <w:rFonts w:ascii="Optima" w:hAnsi="Optima"/>
                <w:sz w:val="20"/>
                <w:szCs w:val="24"/>
              </w:rPr>
              <w:t xml:space="preserve"> (1</w:t>
            </w:r>
            <w:r>
              <w:rPr>
                <w:rFonts w:ascii="Optima" w:hAnsi="Optima"/>
                <w:sz w:val="20"/>
                <w:szCs w:val="24"/>
              </w:rPr>
              <w:t xml:space="preserve"> - </w:t>
            </w:r>
            <w:proofErr w:type="spellStart"/>
            <w:r>
              <w:rPr>
                <w:rFonts w:ascii="Optima" w:hAnsi="Optima"/>
                <w:sz w:val="20"/>
                <w:szCs w:val="24"/>
              </w:rPr>
              <w:t>Serveo</w:t>
            </w:r>
            <w:proofErr w:type="spellEnd"/>
            <w:r>
              <w:rPr>
                <w:rFonts w:ascii="Optima" w:hAnsi="Optima"/>
                <w:sz w:val="20"/>
                <w:szCs w:val="24"/>
              </w:rPr>
              <w:t>)</w:t>
            </w:r>
          </w:p>
          <w:p w:rsidR="00C36A3F" w:rsidRPr="00644E36" w:rsidRDefault="00C36A3F" w:rsidP="00622746">
            <w:pPr>
              <w:jc w:val="center"/>
              <w:rPr>
                <w:rFonts w:ascii="Optima" w:hAnsi="Optima"/>
                <w:szCs w:val="24"/>
              </w:rPr>
            </w:pPr>
            <w:r>
              <w:rPr>
                <w:rFonts w:ascii="Optima" w:hAnsi="Optima"/>
                <w:sz w:val="20"/>
                <w:szCs w:val="24"/>
              </w:rPr>
              <w:t>No autoriza (</w:t>
            </w:r>
            <w:proofErr w:type="spellStart"/>
            <w:r>
              <w:rPr>
                <w:rFonts w:ascii="Optima" w:hAnsi="Optima"/>
                <w:sz w:val="20"/>
                <w:szCs w:val="24"/>
              </w:rPr>
              <w:t>Capross</w:t>
            </w:r>
            <w:proofErr w:type="spellEnd"/>
            <w:r>
              <w:rPr>
                <w:rFonts w:ascii="Optima" w:hAnsi="Optima"/>
                <w:sz w:val="20"/>
                <w:szCs w:val="24"/>
              </w:rPr>
              <w:t>)</w:t>
            </w:r>
          </w:p>
        </w:tc>
        <w:tc>
          <w:tcPr>
            <w:tcW w:w="1172" w:type="dxa"/>
            <w:vAlign w:val="center"/>
          </w:tcPr>
          <w:p w:rsidR="007756F9" w:rsidRDefault="00622746" w:rsidP="00644E36">
            <w:pPr>
              <w:jc w:val="center"/>
              <w:rPr>
                <w:rFonts w:ascii="Optima" w:hAnsi="Optima"/>
                <w:sz w:val="20"/>
                <w:szCs w:val="24"/>
              </w:rPr>
            </w:pPr>
            <w:r w:rsidRPr="00644E36">
              <w:rPr>
                <w:rFonts w:ascii="Optima" w:hAnsi="Optima"/>
                <w:sz w:val="20"/>
                <w:szCs w:val="24"/>
              </w:rPr>
              <w:t>Presenta</w:t>
            </w:r>
            <w:r>
              <w:rPr>
                <w:rFonts w:ascii="Optima" w:hAnsi="Optima"/>
                <w:sz w:val="20"/>
                <w:szCs w:val="24"/>
              </w:rPr>
              <w:t xml:space="preserve">n </w:t>
            </w:r>
          </w:p>
          <w:p w:rsidR="00622746" w:rsidRPr="00644E36" w:rsidRDefault="00622746" w:rsidP="00644E36">
            <w:pPr>
              <w:jc w:val="center"/>
              <w:rPr>
                <w:rFonts w:ascii="Optima" w:hAnsi="Optima"/>
                <w:szCs w:val="24"/>
              </w:rPr>
            </w:pPr>
            <w:r>
              <w:rPr>
                <w:rFonts w:ascii="Optima" w:hAnsi="Optima"/>
                <w:sz w:val="20"/>
                <w:szCs w:val="24"/>
              </w:rPr>
              <w:t>(</w:t>
            </w:r>
            <w:proofErr w:type="spellStart"/>
            <w:r>
              <w:rPr>
                <w:rFonts w:ascii="Optima" w:hAnsi="Optima"/>
                <w:sz w:val="20"/>
                <w:szCs w:val="24"/>
              </w:rPr>
              <w:t>Serveo</w:t>
            </w:r>
            <w:proofErr w:type="spellEnd"/>
            <w:r>
              <w:rPr>
                <w:rFonts w:ascii="Optima" w:hAnsi="Optima"/>
                <w:sz w:val="20"/>
                <w:szCs w:val="24"/>
              </w:rPr>
              <w:t xml:space="preserve">, </w:t>
            </w:r>
            <w:proofErr w:type="spellStart"/>
            <w:r>
              <w:rPr>
                <w:rFonts w:ascii="Optima" w:hAnsi="Optima"/>
                <w:sz w:val="20"/>
                <w:szCs w:val="24"/>
              </w:rPr>
              <w:t>Capross</w:t>
            </w:r>
            <w:proofErr w:type="spellEnd"/>
            <w:r>
              <w:rPr>
                <w:rFonts w:ascii="Optima" w:hAnsi="Optima"/>
                <w:sz w:val="20"/>
                <w:szCs w:val="24"/>
              </w:rPr>
              <w:t>)</w:t>
            </w:r>
          </w:p>
        </w:tc>
        <w:tc>
          <w:tcPr>
            <w:tcW w:w="1462" w:type="dxa"/>
            <w:vAlign w:val="center"/>
          </w:tcPr>
          <w:p w:rsidR="007756F9" w:rsidRDefault="00622746" w:rsidP="00644E36">
            <w:pPr>
              <w:jc w:val="center"/>
              <w:rPr>
                <w:rFonts w:ascii="Optima" w:hAnsi="Optima"/>
                <w:sz w:val="20"/>
                <w:szCs w:val="24"/>
              </w:rPr>
            </w:pPr>
            <w:r w:rsidRPr="00644E36">
              <w:rPr>
                <w:rFonts w:ascii="Optima" w:hAnsi="Optima"/>
                <w:sz w:val="20"/>
                <w:szCs w:val="24"/>
              </w:rPr>
              <w:t>Presenta</w:t>
            </w:r>
          </w:p>
          <w:p w:rsidR="00622746" w:rsidRDefault="00622746" w:rsidP="00644E36">
            <w:pPr>
              <w:jc w:val="center"/>
              <w:rPr>
                <w:rFonts w:ascii="Optima" w:hAnsi="Optima"/>
                <w:sz w:val="20"/>
                <w:szCs w:val="24"/>
              </w:rPr>
            </w:pPr>
            <w:r>
              <w:rPr>
                <w:rFonts w:ascii="Optima" w:hAnsi="Optima"/>
                <w:sz w:val="20"/>
                <w:szCs w:val="24"/>
              </w:rPr>
              <w:t>(</w:t>
            </w:r>
            <w:proofErr w:type="spellStart"/>
            <w:r>
              <w:rPr>
                <w:rFonts w:ascii="Optima" w:hAnsi="Optima"/>
                <w:sz w:val="20"/>
                <w:szCs w:val="24"/>
              </w:rPr>
              <w:t>Serveo</w:t>
            </w:r>
            <w:proofErr w:type="spellEnd"/>
            <w:r>
              <w:rPr>
                <w:rFonts w:ascii="Optima" w:hAnsi="Optima"/>
                <w:sz w:val="20"/>
                <w:szCs w:val="24"/>
              </w:rPr>
              <w:t>)</w:t>
            </w:r>
          </w:p>
          <w:p w:rsidR="00DB043E" w:rsidRPr="00DB043E" w:rsidRDefault="00DB043E" w:rsidP="00644E36">
            <w:pPr>
              <w:jc w:val="center"/>
              <w:rPr>
                <w:rFonts w:ascii="Optima" w:hAnsi="Optima"/>
                <w:szCs w:val="24"/>
                <w:vertAlign w:val="superscript"/>
              </w:rPr>
            </w:pPr>
            <w:r w:rsidRPr="00DB043E">
              <w:rPr>
                <w:rFonts w:ascii="Optima" w:hAnsi="Optima"/>
                <w:sz w:val="20"/>
                <w:szCs w:val="24"/>
                <w:vertAlign w:val="superscript"/>
              </w:rPr>
              <w:t>(3)</w:t>
            </w:r>
          </w:p>
        </w:tc>
      </w:tr>
      <w:tr w:rsidR="007756F9" w:rsidRPr="00C74F11" w:rsidTr="00C36A3F">
        <w:trPr>
          <w:jc w:val="center"/>
        </w:trPr>
        <w:tc>
          <w:tcPr>
            <w:tcW w:w="1408" w:type="dxa"/>
            <w:shd w:val="clear" w:color="auto" w:fill="F2F2F2" w:themeFill="background1" w:themeFillShade="F2"/>
            <w:vAlign w:val="center"/>
          </w:tcPr>
          <w:p w:rsidR="007756F9" w:rsidRPr="00C74F11" w:rsidRDefault="007756F9" w:rsidP="00A92CF5">
            <w:pPr>
              <w:adjustRightInd w:val="0"/>
              <w:rPr>
                <w:rFonts w:ascii="Optima" w:hAnsi="Optima" w:cs="Optima"/>
                <w:b/>
                <w:color w:val="000000"/>
                <w:sz w:val="18"/>
                <w:szCs w:val="18"/>
                <w:lang w:val="es-ES"/>
              </w:rPr>
            </w:pPr>
            <w:r w:rsidRPr="00C74F11">
              <w:rPr>
                <w:rFonts w:ascii="Optima" w:hAnsi="Optima" w:cs="Optima"/>
                <w:b/>
                <w:color w:val="000000"/>
                <w:sz w:val="18"/>
                <w:szCs w:val="18"/>
                <w:lang w:val="es-ES"/>
              </w:rPr>
              <w:t>8. Compañía de Eficiencia y Servicios Integrales S.L.</w:t>
            </w:r>
          </w:p>
        </w:tc>
        <w:tc>
          <w:tcPr>
            <w:tcW w:w="1066" w:type="dxa"/>
            <w:vAlign w:val="center"/>
          </w:tcPr>
          <w:p w:rsidR="007756F9" w:rsidRPr="00644E36" w:rsidRDefault="00C36A3F" w:rsidP="00644E36">
            <w:pPr>
              <w:jc w:val="center"/>
              <w:rPr>
                <w:rFonts w:ascii="Optima" w:hAnsi="Optima"/>
                <w:szCs w:val="24"/>
              </w:rPr>
            </w:pPr>
            <w:r w:rsidRPr="00644E36">
              <w:rPr>
                <w:rFonts w:ascii="Optima" w:hAnsi="Optima"/>
                <w:sz w:val="20"/>
                <w:szCs w:val="24"/>
              </w:rPr>
              <w:t>Presenta</w:t>
            </w:r>
          </w:p>
        </w:tc>
        <w:tc>
          <w:tcPr>
            <w:tcW w:w="1179" w:type="dxa"/>
            <w:vAlign w:val="center"/>
          </w:tcPr>
          <w:p w:rsidR="007756F9" w:rsidRPr="00644E36" w:rsidRDefault="00C36A3F" w:rsidP="00644E36">
            <w:pPr>
              <w:jc w:val="center"/>
              <w:rPr>
                <w:rFonts w:ascii="Optima" w:hAnsi="Optima"/>
                <w:szCs w:val="24"/>
              </w:rPr>
            </w:pPr>
            <w:r w:rsidRPr="00644E36">
              <w:rPr>
                <w:rFonts w:ascii="Optima" w:hAnsi="Optima"/>
                <w:sz w:val="20"/>
                <w:szCs w:val="24"/>
              </w:rPr>
              <w:t>Presenta</w:t>
            </w:r>
          </w:p>
        </w:tc>
        <w:tc>
          <w:tcPr>
            <w:tcW w:w="1471" w:type="dxa"/>
            <w:vAlign w:val="center"/>
          </w:tcPr>
          <w:p w:rsidR="007756F9" w:rsidRPr="00644E36" w:rsidRDefault="00C36A3F" w:rsidP="00644E36">
            <w:pPr>
              <w:jc w:val="center"/>
              <w:rPr>
                <w:rFonts w:ascii="Optima" w:hAnsi="Optima"/>
                <w:szCs w:val="24"/>
              </w:rPr>
            </w:pPr>
            <w:r w:rsidRPr="00644E36">
              <w:rPr>
                <w:rFonts w:ascii="Optima" w:hAnsi="Optima"/>
                <w:sz w:val="20"/>
                <w:szCs w:val="24"/>
              </w:rPr>
              <w:t>Presenta</w:t>
            </w:r>
          </w:p>
        </w:tc>
        <w:tc>
          <w:tcPr>
            <w:tcW w:w="887" w:type="dxa"/>
            <w:vAlign w:val="center"/>
          </w:tcPr>
          <w:p w:rsidR="007756F9" w:rsidRPr="00644E36" w:rsidRDefault="00C36A3F" w:rsidP="00644E36">
            <w:pPr>
              <w:jc w:val="center"/>
              <w:rPr>
                <w:rFonts w:ascii="Optima" w:hAnsi="Optima"/>
                <w:szCs w:val="24"/>
              </w:rPr>
            </w:pPr>
            <w:r>
              <w:rPr>
                <w:rFonts w:ascii="Optima" w:hAnsi="Optima"/>
                <w:sz w:val="20"/>
                <w:szCs w:val="24"/>
              </w:rPr>
              <w:t>Sí</w:t>
            </w:r>
          </w:p>
        </w:tc>
        <w:tc>
          <w:tcPr>
            <w:tcW w:w="1182" w:type="dxa"/>
            <w:vAlign w:val="center"/>
          </w:tcPr>
          <w:p w:rsidR="007756F9" w:rsidRPr="00644E36" w:rsidRDefault="00C36A3F" w:rsidP="00C36A3F">
            <w:pPr>
              <w:jc w:val="center"/>
              <w:rPr>
                <w:rFonts w:ascii="Optima" w:hAnsi="Optima"/>
                <w:szCs w:val="24"/>
              </w:rPr>
            </w:pPr>
            <w:r>
              <w:rPr>
                <w:rFonts w:ascii="Optima" w:hAnsi="Optima"/>
                <w:sz w:val="20"/>
                <w:szCs w:val="24"/>
              </w:rPr>
              <w:t xml:space="preserve">No </w:t>
            </w:r>
            <w:r w:rsidRPr="00644E36">
              <w:rPr>
                <w:rFonts w:ascii="Optima" w:hAnsi="Optima"/>
                <w:sz w:val="20"/>
                <w:szCs w:val="24"/>
              </w:rPr>
              <w:t>Autoriza</w:t>
            </w:r>
            <w:r>
              <w:rPr>
                <w:rFonts w:ascii="Optima" w:hAnsi="Optima"/>
                <w:sz w:val="20"/>
                <w:szCs w:val="24"/>
              </w:rPr>
              <w:t xml:space="preserve"> </w:t>
            </w:r>
          </w:p>
        </w:tc>
        <w:tc>
          <w:tcPr>
            <w:tcW w:w="1172" w:type="dxa"/>
            <w:vAlign w:val="center"/>
          </w:tcPr>
          <w:p w:rsidR="007756F9" w:rsidRPr="00644E36" w:rsidRDefault="00C36A3F" w:rsidP="00644E36">
            <w:pPr>
              <w:jc w:val="center"/>
              <w:rPr>
                <w:rFonts w:ascii="Optima" w:hAnsi="Optima"/>
                <w:szCs w:val="24"/>
              </w:rPr>
            </w:pPr>
            <w:r w:rsidRPr="00644E36">
              <w:rPr>
                <w:rFonts w:ascii="Optima" w:hAnsi="Optima"/>
                <w:sz w:val="20"/>
                <w:szCs w:val="24"/>
              </w:rPr>
              <w:t>Presenta</w:t>
            </w:r>
          </w:p>
        </w:tc>
        <w:tc>
          <w:tcPr>
            <w:tcW w:w="1462" w:type="dxa"/>
            <w:vAlign w:val="center"/>
          </w:tcPr>
          <w:p w:rsidR="007756F9" w:rsidRPr="00644E36" w:rsidRDefault="00C36A3F" w:rsidP="00644E36">
            <w:pPr>
              <w:jc w:val="center"/>
              <w:rPr>
                <w:rFonts w:ascii="Optima" w:hAnsi="Optima"/>
                <w:szCs w:val="24"/>
              </w:rPr>
            </w:pPr>
            <w:r w:rsidRPr="00644E36">
              <w:rPr>
                <w:rFonts w:ascii="Optima" w:hAnsi="Optima"/>
                <w:sz w:val="20"/>
                <w:szCs w:val="24"/>
              </w:rPr>
              <w:t>Presenta</w:t>
            </w:r>
          </w:p>
        </w:tc>
      </w:tr>
    </w:tbl>
    <w:p w:rsidR="00C36A3F" w:rsidRPr="00C36A3F" w:rsidRDefault="00C36A3F" w:rsidP="00C36A3F">
      <w:pPr>
        <w:pStyle w:val="Prrafodelista"/>
        <w:ind w:left="360"/>
        <w:jc w:val="both"/>
        <w:rPr>
          <w:rFonts w:ascii="Optima" w:eastAsiaTheme="minorHAnsi" w:hAnsi="Optima" w:cs="Arial"/>
          <w:sz w:val="18"/>
          <w:u w:val="single"/>
          <w:lang w:val="es-ES" w:eastAsia="en-US"/>
        </w:rPr>
      </w:pPr>
    </w:p>
    <w:p w:rsidR="005C75FB" w:rsidRPr="00582ACA" w:rsidRDefault="00C36A3F" w:rsidP="00582ACA">
      <w:pPr>
        <w:pStyle w:val="Prrafodelista"/>
        <w:numPr>
          <w:ilvl w:val="0"/>
          <w:numId w:val="40"/>
        </w:numPr>
        <w:jc w:val="both"/>
        <w:rPr>
          <w:rFonts w:ascii="Optima" w:eastAsiaTheme="minorHAnsi" w:hAnsi="Optima" w:cs="Arial"/>
          <w:sz w:val="18"/>
          <w:u w:val="single"/>
          <w:lang w:val="es-ES" w:eastAsia="en-US"/>
        </w:rPr>
      </w:pPr>
      <w:r>
        <w:rPr>
          <w:rFonts w:ascii="Optima" w:eastAsiaTheme="minorHAnsi" w:hAnsi="Optima" w:cs="Arial"/>
          <w:sz w:val="18"/>
          <w:lang w:val="es-ES" w:eastAsia="en-US"/>
        </w:rPr>
        <w:t>A</w:t>
      </w:r>
      <w:r w:rsidR="005C75FB" w:rsidRPr="00582ACA">
        <w:rPr>
          <w:rFonts w:ascii="Optima" w:eastAsiaTheme="minorHAnsi" w:hAnsi="Optima" w:cs="Arial"/>
          <w:sz w:val="18"/>
          <w:lang w:val="es-ES" w:eastAsia="en-US"/>
        </w:rPr>
        <w:t xml:space="preserve">creditativa de contar con las autorizaciones en vigor, expedidos por la Comunidad Autónoma en la que el licitador se haya establecido, de acuerdo con la Instrucción ITC-BT-3 del reglamento electrotécnico de baja tensión, aprobado por el Real Decreto 842/2002 de 2 de agosto y sus respectivas instrucciones técnicas complementarias relativas a </w:t>
      </w:r>
      <w:r w:rsidR="005C75FB" w:rsidRPr="00582ACA">
        <w:rPr>
          <w:rFonts w:ascii="Optima" w:eastAsiaTheme="minorHAnsi" w:hAnsi="Optima" w:cs="Arial"/>
          <w:sz w:val="18"/>
          <w:u w:val="single"/>
          <w:lang w:val="es-ES" w:eastAsia="en-US"/>
        </w:rPr>
        <w:t>Instalador Mantenedor de Baja Tensión con categoría especialista (IBTE) y Mantenedor de Instalaciones de Protección Contra Incendios.</w:t>
      </w:r>
    </w:p>
    <w:p w:rsidR="00582ACA" w:rsidRPr="00DB043E" w:rsidRDefault="00582ACA" w:rsidP="00582ACA">
      <w:pPr>
        <w:pStyle w:val="Prrafodelista"/>
        <w:numPr>
          <w:ilvl w:val="0"/>
          <w:numId w:val="40"/>
        </w:numPr>
        <w:jc w:val="both"/>
        <w:rPr>
          <w:rFonts w:ascii="Optima" w:hAnsi="Optima"/>
          <w:sz w:val="18"/>
        </w:rPr>
      </w:pPr>
      <w:r>
        <w:rPr>
          <w:rFonts w:ascii="Optima" w:hAnsi="Optima"/>
          <w:sz w:val="18"/>
        </w:rPr>
        <w:t xml:space="preserve">Se comprueba que </w:t>
      </w:r>
      <w:r w:rsidRPr="00C36A3F">
        <w:rPr>
          <w:rFonts w:ascii="Optima" w:hAnsi="Optima"/>
          <w:b/>
          <w:sz w:val="18"/>
          <w:u w:val="single"/>
        </w:rPr>
        <w:t xml:space="preserve">las licitadoras </w:t>
      </w:r>
      <w:proofErr w:type="spellStart"/>
      <w:r w:rsidRPr="00C36A3F">
        <w:rPr>
          <w:rFonts w:ascii="Optima" w:hAnsi="Optima"/>
          <w:b/>
          <w:sz w:val="18"/>
          <w:u w:val="single"/>
        </w:rPr>
        <w:t>Imesapi</w:t>
      </w:r>
      <w:proofErr w:type="spellEnd"/>
      <w:r w:rsidRPr="00C36A3F">
        <w:rPr>
          <w:rFonts w:ascii="Optima" w:hAnsi="Optima"/>
          <w:b/>
          <w:sz w:val="18"/>
          <w:u w:val="single"/>
        </w:rPr>
        <w:t xml:space="preserve">, S.A., </w:t>
      </w:r>
      <w:proofErr w:type="spellStart"/>
      <w:r w:rsidRPr="00C36A3F">
        <w:rPr>
          <w:rFonts w:ascii="Optima" w:hAnsi="Optima"/>
          <w:b/>
          <w:sz w:val="18"/>
          <w:u w:val="single"/>
        </w:rPr>
        <w:t>Lumican</w:t>
      </w:r>
      <w:proofErr w:type="spellEnd"/>
      <w:r w:rsidRPr="00C36A3F">
        <w:rPr>
          <w:rFonts w:ascii="Optima" w:hAnsi="Optima"/>
          <w:b/>
          <w:sz w:val="18"/>
          <w:u w:val="single"/>
        </w:rPr>
        <w:t xml:space="preserve"> S.A. y </w:t>
      </w:r>
      <w:r w:rsidRPr="00C36A3F">
        <w:rPr>
          <w:rFonts w:ascii="Optima" w:hAnsi="Optima" w:cs="Optima"/>
          <w:b/>
          <w:color w:val="000000"/>
          <w:sz w:val="18"/>
          <w:szCs w:val="18"/>
          <w:u w:val="single"/>
          <w:lang w:val="es-ES"/>
        </w:rPr>
        <w:t>Sociedad Ibérica de Construcciones Eléctricas, S.A. son empresas vinculadas.</w:t>
      </w:r>
      <w:r>
        <w:rPr>
          <w:rFonts w:ascii="Optima" w:hAnsi="Optima" w:cs="Optima"/>
          <w:color w:val="000000"/>
          <w:sz w:val="18"/>
          <w:szCs w:val="18"/>
          <w:lang w:val="es-ES"/>
        </w:rPr>
        <w:t xml:space="preserve"> </w:t>
      </w:r>
      <w:r w:rsidR="00C36A3F">
        <w:rPr>
          <w:rFonts w:ascii="Optima" w:hAnsi="Optima" w:cs="Optima"/>
          <w:color w:val="000000"/>
          <w:sz w:val="18"/>
          <w:szCs w:val="18"/>
          <w:lang w:val="es-ES"/>
        </w:rPr>
        <w:t>Habrá de tenerse en cuenta para el cálculo de la baja desproporcionada, en su caso.</w:t>
      </w:r>
    </w:p>
    <w:p w:rsidR="00191FE5" w:rsidRPr="00DB043E" w:rsidRDefault="00DB043E" w:rsidP="0021152A">
      <w:pPr>
        <w:pStyle w:val="Prrafodelista"/>
        <w:numPr>
          <w:ilvl w:val="0"/>
          <w:numId w:val="40"/>
        </w:numPr>
        <w:jc w:val="both"/>
        <w:rPr>
          <w:rFonts w:ascii="Optima" w:hAnsi="Optima"/>
          <w:sz w:val="18"/>
        </w:rPr>
      </w:pPr>
      <w:r>
        <w:rPr>
          <w:rFonts w:ascii="Optima" w:hAnsi="Optima" w:cs="Optima"/>
          <w:color w:val="000000"/>
          <w:sz w:val="18"/>
          <w:szCs w:val="18"/>
          <w:lang w:val="es-ES"/>
        </w:rPr>
        <w:lastRenderedPageBreak/>
        <w:t xml:space="preserve">Dado que la habilitación profesional ha sido presentada por una única integrante de la UTE, se decide dejar el expediente sobre la Mesa para estudiar si es ajustado a la normativa este extremo. </w:t>
      </w:r>
    </w:p>
    <w:p w:rsidR="0081766A" w:rsidRPr="00076509" w:rsidRDefault="0081766A" w:rsidP="00A119BA">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6202CC" w:rsidRPr="00076509" w:rsidRDefault="006202CC" w:rsidP="006202CC">
      <w:pPr>
        <w:ind w:firstLine="708"/>
        <w:jc w:val="both"/>
        <w:rPr>
          <w:rFonts w:ascii="Optima" w:hAnsi="Optima" w:cs="Arial"/>
          <w:szCs w:val="24"/>
          <w:lang w:val="es-ES"/>
        </w:rPr>
      </w:pPr>
      <w:r w:rsidRPr="00076509">
        <w:rPr>
          <w:rFonts w:ascii="Optima" w:hAnsi="Optima" w:cs="Arial"/>
          <w:szCs w:val="24"/>
        </w:rPr>
        <w:t xml:space="preserve">El Presidente da por finalizada la sesión, a las </w:t>
      </w:r>
      <w:r w:rsidR="00DB043E">
        <w:rPr>
          <w:rFonts w:ascii="Optima" w:hAnsi="Optima" w:cs="Arial"/>
          <w:b/>
          <w:szCs w:val="24"/>
        </w:rPr>
        <w:t>11:30</w:t>
      </w:r>
      <w:r w:rsidR="004C1F40" w:rsidRPr="00076509">
        <w:rPr>
          <w:rFonts w:ascii="Optima" w:hAnsi="Optima" w:cs="Arial"/>
          <w:b/>
          <w:szCs w:val="24"/>
        </w:rPr>
        <w:t xml:space="preserve"> horas</w:t>
      </w:r>
      <w:r w:rsidRPr="00076509">
        <w:rPr>
          <w:rFonts w:ascii="Optima" w:hAnsi="Optima" w:cs="Arial"/>
          <w:b/>
          <w:szCs w:val="24"/>
        </w:rPr>
        <w:t xml:space="preserve"> </w:t>
      </w:r>
      <w:r w:rsidRPr="00076509">
        <w:rPr>
          <w:rFonts w:ascii="Optima" w:hAnsi="Optima" w:cs="Arial"/>
          <w:szCs w:val="24"/>
        </w:rPr>
        <w:t xml:space="preserve">del día al comienzo indicado de lo que yo, </w:t>
      </w:r>
      <w:r w:rsidRPr="00076509">
        <w:rPr>
          <w:rFonts w:ascii="Optima" w:hAnsi="Optima" w:cs="Arial"/>
          <w:szCs w:val="24"/>
          <w:lang w:val="es-ES"/>
        </w:rPr>
        <w:t xml:space="preserve">la Secretaria de la Mesa, certifico acta que se extiende en ejercicio de las funciones establecidas en los artículos 16.2 y 18.1 de la Ley 40/2015 de 1 de octubre, de Régimen Jurídico del Sector Público, </w:t>
      </w:r>
      <w:r w:rsidR="00AC239C">
        <w:rPr>
          <w:rFonts w:ascii="Optima" w:hAnsi="Optima" w:cs="Arial"/>
          <w:szCs w:val="24"/>
          <w:lang w:val="es-ES"/>
        </w:rPr>
        <w:t xml:space="preserve">y que </w:t>
      </w:r>
      <w:r w:rsidR="00AC239C" w:rsidRPr="00AC239C">
        <w:rPr>
          <w:rFonts w:ascii="Optima" w:hAnsi="Optima" w:cs="Arial"/>
          <w:b/>
          <w:szCs w:val="24"/>
          <w:lang w:val="es-ES"/>
        </w:rPr>
        <w:t>ha sido aprobada por la Mesa en su reunión ordinaria del</w:t>
      </w:r>
      <w:r w:rsidR="00AC239C">
        <w:rPr>
          <w:rFonts w:ascii="Optima" w:hAnsi="Optima" w:cs="Arial"/>
          <w:szCs w:val="24"/>
          <w:lang w:val="es-ES"/>
        </w:rPr>
        <w:t xml:space="preserve"> </w:t>
      </w:r>
      <w:r w:rsidR="00FE47E5">
        <w:rPr>
          <w:rFonts w:ascii="Optima" w:hAnsi="Optima" w:cs="Arial"/>
          <w:b/>
          <w:szCs w:val="24"/>
          <w:lang w:val="es-ES"/>
        </w:rPr>
        <w:t>día 02 de noviembre de</w:t>
      </w:r>
      <w:bookmarkStart w:id="0" w:name="_GoBack"/>
      <w:bookmarkEnd w:id="0"/>
      <w:r w:rsidR="00AC239C" w:rsidRPr="00AC239C">
        <w:rPr>
          <w:rFonts w:ascii="Optima" w:hAnsi="Optima" w:cs="Arial"/>
          <w:b/>
          <w:szCs w:val="24"/>
          <w:lang w:val="es-ES"/>
        </w:rPr>
        <w:t xml:space="preserve"> 2022.</w:t>
      </w:r>
    </w:p>
    <w:p w:rsidR="001B120D" w:rsidRDefault="001B120D" w:rsidP="008E4ADA">
      <w:pPr>
        <w:rPr>
          <w:rFonts w:ascii="Optima" w:hAnsi="Optima" w:cs="Arial"/>
          <w:b/>
          <w:szCs w:val="24"/>
        </w:rPr>
      </w:pPr>
    </w:p>
    <w:p w:rsidR="00AC239C" w:rsidRDefault="00AC239C" w:rsidP="008E4ADA">
      <w:pPr>
        <w:rPr>
          <w:rFonts w:ascii="Optima" w:hAnsi="Optima" w:cs="Arial"/>
          <w:b/>
          <w:szCs w:val="24"/>
        </w:rPr>
      </w:pPr>
    </w:p>
    <w:tbl>
      <w:tblPr>
        <w:tblpPr w:leftFromText="141" w:rightFromText="141" w:vertAnchor="text" w:horzAnchor="margin" w:tblpY="417"/>
        <w:tblW w:w="9056" w:type="dxa"/>
        <w:tblLook w:val="01E0" w:firstRow="1" w:lastRow="1" w:firstColumn="1" w:lastColumn="1" w:noHBand="0" w:noVBand="0"/>
      </w:tblPr>
      <w:tblGrid>
        <w:gridCol w:w="4528"/>
        <w:gridCol w:w="4528"/>
      </w:tblGrid>
      <w:tr w:rsidR="00AC239C" w:rsidTr="00842B88">
        <w:trPr>
          <w:trHeight w:val="199"/>
        </w:trPr>
        <w:tc>
          <w:tcPr>
            <w:tcW w:w="4528" w:type="dxa"/>
          </w:tcPr>
          <w:p w:rsidR="00AC239C" w:rsidRDefault="00AC239C" w:rsidP="00842B88">
            <w:pPr>
              <w:ind w:firstLine="708"/>
              <w:jc w:val="both"/>
              <w:rPr>
                <w:rFonts w:ascii="Optima" w:hAnsi="Optima" w:cs="Arial"/>
                <w:b/>
                <w:szCs w:val="24"/>
              </w:rPr>
            </w:pPr>
          </w:p>
          <w:p w:rsidR="00AC239C" w:rsidRDefault="00AC239C" w:rsidP="00842B88">
            <w:pPr>
              <w:ind w:firstLine="708"/>
              <w:jc w:val="both"/>
              <w:rPr>
                <w:rFonts w:ascii="Optima" w:hAnsi="Optima" w:cs="Arial"/>
                <w:b/>
                <w:szCs w:val="24"/>
              </w:rPr>
            </w:pPr>
            <w:r>
              <w:rPr>
                <w:rFonts w:ascii="Optima" w:hAnsi="Optima" w:cs="Arial"/>
                <w:b/>
                <w:szCs w:val="24"/>
              </w:rPr>
              <w:t>EL PRESIDENTE</w:t>
            </w:r>
          </w:p>
        </w:tc>
        <w:tc>
          <w:tcPr>
            <w:tcW w:w="4528" w:type="dxa"/>
          </w:tcPr>
          <w:p w:rsidR="00AC239C" w:rsidRDefault="00AC239C" w:rsidP="00842B88">
            <w:pPr>
              <w:ind w:firstLine="708"/>
              <w:jc w:val="both"/>
              <w:rPr>
                <w:rFonts w:ascii="Optima" w:hAnsi="Optima" w:cs="Arial"/>
                <w:b/>
                <w:szCs w:val="24"/>
              </w:rPr>
            </w:pPr>
          </w:p>
          <w:p w:rsidR="00AC239C" w:rsidRDefault="00AC239C" w:rsidP="00842B88">
            <w:pPr>
              <w:ind w:firstLine="708"/>
              <w:jc w:val="both"/>
              <w:rPr>
                <w:rFonts w:ascii="Optima" w:hAnsi="Optima" w:cs="Arial"/>
                <w:b/>
                <w:szCs w:val="24"/>
              </w:rPr>
            </w:pPr>
            <w:r>
              <w:rPr>
                <w:rFonts w:ascii="Optima" w:hAnsi="Optima" w:cs="Arial"/>
                <w:b/>
                <w:szCs w:val="24"/>
              </w:rPr>
              <w:t>LA SECRETARIA  DE LA MESA</w:t>
            </w:r>
          </w:p>
          <w:p w:rsidR="00AC239C" w:rsidRDefault="00AC239C" w:rsidP="00842B88">
            <w:pPr>
              <w:ind w:firstLine="708"/>
              <w:jc w:val="both"/>
              <w:rPr>
                <w:rFonts w:ascii="Optima" w:hAnsi="Optima" w:cs="Arial"/>
                <w:b/>
                <w:szCs w:val="24"/>
              </w:rPr>
            </w:pPr>
          </w:p>
        </w:tc>
      </w:tr>
    </w:tbl>
    <w:p w:rsidR="00AC239C" w:rsidRPr="00076509" w:rsidRDefault="00AC239C" w:rsidP="00AC239C">
      <w:pPr>
        <w:rPr>
          <w:rFonts w:ascii="Optima" w:hAnsi="Optima" w:cs="Arial"/>
          <w:b/>
          <w:szCs w:val="24"/>
        </w:rPr>
      </w:pPr>
    </w:p>
    <w:sectPr w:rsidR="00AC239C" w:rsidRPr="00076509" w:rsidSect="007C3491">
      <w:headerReference w:type="even" r:id="rId10"/>
      <w:headerReference w:type="default" r:id="rId11"/>
      <w:headerReference w:type="first" r:id="rId12"/>
      <w:footerReference w:type="first" r:id="rId13"/>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ED" w:rsidRDefault="000A1AED">
      <w:r>
        <w:separator/>
      </w:r>
    </w:p>
  </w:endnote>
  <w:endnote w:type="continuationSeparator" w:id="0">
    <w:p w:rsidR="000A1AED" w:rsidRDefault="000A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TT1C9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ED" w:rsidRDefault="000A1AED"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ED" w:rsidRDefault="000A1AED">
      <w:r>
        <w:separator/>
      </w:r>
    </w:p>
  </w:footnote>
  <w:footnote w:type="continuationSeparator" w:id="0">
    <w:p w:rsidR="000A1AED" w:rsidRDefault="000A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ED" w:rsidRDefault="000A1A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ED" w:rsidRDefault="000A1AED"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0A1AED" w:rsidRPr="00024C53" w:rsidRDefault="000A1AED"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0A1AED" w:rsidRPr="00024C53" w:rsidRDefault="000A1AED"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0A1AED" w:rsidRPr="00DA671A" w:rsidRDefault="000A1AED" w:rsidP="006F604D">
    <w:pPr>
      <w:pStyle w:val="Encabezado"/>
      <w:jc w:val="center"/>
      <w:rPr>
        <w:rFonts w:ascii="Optima" w:hAnsi="Optima" w:cs="TT2A8t00"/>
        <w:b/>
        <w:sz w:val="22"/>
        <w:szCs w:val="22"/>
        <w:lang w:val="es-ES"/>
      </w:rPr>
    </w:pPr>
    <w:r w:rsidRPr="00DA671A">
      <w:rPr>
        <w:rFonts w:ascii="Optima" w:hAnsi="Optima" w:cs="TT2A8t00"/>
        <w:b/>
        <w:sz w:val="22"/>
        <w:szCs w:val="22"/>
        <w:lang w:val="es-ES"/>
      </w:rPr>
      <w:t>26 de octubre de 2022</w:t>
    </w:r>
  </w:p>
  <w:p w:rsidR="000A1AED" w:rsidRPr="00981D5B" w:rsidRDefault="000A1AED" w:rsidP="006F604D">
    <w:pPr>
      <w:pStyle w:val="Encabezado"/>
      <w:jc w:val="center"/>
      <w:rPr>
        <w:rFonts w:ascii="Optima" w:hAnsi="Optima"/>
        <w:b/>
        <w:sz w:val="22"/>
        <w:szCs w:val="22"/>
      </w:rPr>
    </w:pPr>
  </w:p>
  <w:p w:rsidR="000A1AED" w:rsidRDefault="000A1AED">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ED" w:rsidRDefault="000A1AED">
    <w:pPr>
      <w:pStyle w:val="Encabezado"/>
      <w:ind w:right="6377"/>
      <w:jc w:val="center"/>
      <w:rPr>
        <w:sz w:val="18"/>
      </w:rPr>
    </w:pPr>
  </w:p>
  <w:p w:rsidR="000A1AED" w:rsidRPr="00002225" w:rsidRDefault="002B7C15"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AED" w:rsidRPr="005A6044" w:rsidRDefault="000A1AED"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0A1AED" w:rsidRPr="006B2B1C" w:rsidRDefault="000A1AED"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0A1AED" w:rsidRDefault="000A1AED"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0A1AED" w:rsidRPr="0092014C" w:rsidRDefault="000A1AED"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IGS/TAA</w:t>
                          </w:r>
                        </w:p>
                        <w:p w:rsidR="000A1AED" w:rsidRPr="005A6044" w:rsidRDefault="000A1AED" w:rsidP="003E5562">
                          <w:pPr>
                            <w:pStyle w:val="Encabezado"/>
                            <w:tabs>
                              <w:tab w:val="left" w:pos="708"/>
                            </w:tabs>
                            <w:jc w:val="center"/>
                            <w:rPr>
                              <w:rFonts w:ascii="Optima" w:hAnsi="Optima"/>
                              <w:b/>
                              <w:sz w:val="16"/>
                            </w:rPr>
                          </w:pPr>
                        </w:p>
                        <w:p w:rsidR="000A1AED" w:rsidRPr="005A6044" w:rsidRDefault="000A1AED" w:rsidP="003E5562">
                          <w:pPr>
                            <w:pStyle w:val="Encabezado"/>
                            <w:tabs>
                              <w:tab w:val="left" w:pos="708"/>
                            </w:tabs>
                            <w:jc w:val="center"/>
                            <w:rPr>
                              <w:rFonts w:ascii="Optima" w:hAnsi="Optima"/>
                              <w:b/>
                              <w:sz w:val="16"/>
                            </w:rPr>
                          </w:pPr>
                        </w:p>
                        <w:p w:rsidR="000A1AED" w:rsidRPr="005A6044" w:rsidRDefault="000A1AED" w:rsidP="003E5562">
                          <w:pPr>
                            <w:pStyle w:val="Encabezado"/>
                            <w:tabs>
                              <w:tab w:val="left" w:pos="708"/>
                            </w:tabs>
                            <w:jc w:val="center"/>
                            <w:rPr>
                              <w:rFonts w:ascii="Optima" w:hAnsi="Optima"/>
                              <w:sz w:val="16"/>
                            </w:rPr>
                          </w:pPr>
                          <w:r w:rsidRPr="005A6044">
                            <w:rPr>
                              <w:rFonts w:ascii="Optima" w:hAnsi="Optima"/>
                              <w:b/>
                              <w:sz w:val="16"/>
                            </w:rPr>
                            <w:t>0.2.1.1.-C</w:t>
                          </w:r>
                        </w:p>
                        <w:p w:rsidR="000A1AED" w:rsidRPr="005A6044" w:rsidRDefault="000A1AED"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0A1AED" w:rsidRPr="005A6044" w:rsidRDefault="000A1AED"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0A1AED" w:rsidRPr="006B2B1C" w:rsidRDefault="000A1AED"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0A1AED" w:rsidRDefault="000A1AED"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0A1AED" w:rsidRPr="0092014C" w:rsidRDefault="000A1AED"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IGS/TAA</w:t>
                    </w:r>
                  </w:p>
                  <w:p w:rsidR="000A1AED" w:rsidRPr="005A6044" w:rsidRDefault="000A1AED" w:rsidP="003E5562">
                    <w:pPr>
                      <w:pStyle w:val="Encabezado"/>
                      <w:tabs>
                        <w:tab w:val="left" w:pos="708"/>
                      </w:tabs>
                      <w:jc w:val="center"/>
                      <w:rPr>
                        <w:rFonts w:ascii="Optima" w:hAnsi="Optima"/>
                        <w:b/>
                        <w:sz w:val="16"/>
                      </w:rPr>
                    </w:pPr>
                  </w:p>
                  <w:p w:rsidR="000A1AED" w:rsidRPr="005A6044" w:rsidRDefault="000A1AED" w:rsidP="003E5562">
                    <w:pPr>
                      <w:pStyle w:val="Encabezado"/>
                      <w:tabs>
                        <w:tab w:val="left" w:pos="708"/>
                      </w:tabs>
                      <w:jc w:val="center"/>
                      <w:rPr>
                        <w:rFonts w:ascii="Optima" w:hAnsi="Optima"/>
                        <w:b/>
                        <w:sz w:val="16"/>
                      </w:rPr>
                    </w:pPr>
                  </w:p>
                  <w:p w:rsidR="000A1AED" w:rsidRPr="005A6044" w:rsidRDefault="000A1AED" w:rsidP="003E5562">
                    <w:pPr>
                      <w:pStyle w:val="Encabezado"/>
                      <w:tabs>
                        <w:tab w:val="left" w:pos="708"/>
                      </w:tabs>
                      <w:jc w:val="center"/>
                      <w:rPr>
                        <w:rFonts w:ascii="Optima" w:hAnsi="Optima"/>
                        <w:sz w:val="16"/>
                      </w:rPr>
                    </w:pPr>
                    <w:r w:rsidRPr="005A6044">
                      <w:rPr>
                        <w:rFonts w:ascii="Optima" w:hAnsi="Optima"/>
                        <w:b/>
                        <w:sz w:val="16"/>
                      </w:rPr>
                      <w:t>0.2.1.1.-C</w:t>
                    </w:r>
                  </w:p>
                  <w:p w:rsidR="000A1AED" w:rsidRPr="005A6044" w:rsidRDefault="000A1AED" w:rsidP="00561CA8">
                    <w:pPr>
                      <w:rPr>
                        <w:rFonts w:ascii="Optima" w:hAnsi="Optima"/>
                        <w:szCs w:val="18"/>
                      </w:rPr>
                    </w:pPr>
                  </w:p>
                </w:txbxContent>
              </v:textbox>
            </v:shape>
          </w:pict>
        </mc:Fallback>
      </mc:AlternateContent>
    </w:r>
    <w:r w:rsidR="000A1AED">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0A1AED" w:rsidRPr="00024C53" w:rsidRDefault="000A1AED"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0A1AED" w:rsidRPr="00024C53" w:rsidRDefault="000A1AED"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0A1AED" w:rsidRPr="00981D5B" w:rsidRDefault="000A1AED" w:rsidP="00A34C70">
    <w:pPr>
      <w:pStyle w:val="Encabezado"/>
      <w:jc w:val="center"/>
      <w:rPr>
        <w:rFonts w:ascii="Optima" w:hAnsi="Optima"/>
        <w:b/>
        <w:sz w:val="22"/>
        <w:szCs w:val="22"/>
      </w:rPr>
    </w:pPr>
    <w:r>
      <w:rPr>
        <w:rFonts w:ascii="Optima" w:hAnsi="Optima" w:cs="TT2A8t00"/>
        <w:b/>
        <w:sz w:val="22"/>
        <w:szCs w:val="22"/>
        <w:lang w:val="es-ES"/>
      </w:rPr>
      <w:t>26 de octubre de 2022</w:t>
    </w:r>
  </w:p>
  <w:p w:rsidR="000A1AED" w:rsidRDefault="000A1A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2CE383F"/>
    <w:multiLevelType w:val="hybridMultilevel"/>
    <w:tmpl w:val="EBCA3802"/>
    <w:lvl w:ilvl="0" w:tplc="155A7662">
      <w:start w:val="1"/>
      <w:numFmt w:val="bullet"/>
      <w:lvlText w:val="o"/>
      <w:lvlJc w:val="left"/>
      <w:pPr>
        <w:ind w:left="720" w:hanging="360"/>
      </w:pPr>
      <w:rPr>
        <w:rFonts w:ascii="Courier New" w:hAnsi="Courier New" w:cs="Courier New"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4" w15:restartNumberingAfterBreak="0">
    <w:nsid w:val="09623671"/>
    <w:multiLevelType w:val="hybridMultilevel"/>
    <w:tmpl w:val="798C6084"/>
    <w:lvl w:ilvl="0" w:tplc="250C9D7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0"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8B13D7"/>
    <w:multiLevelType w:val="hybridMultilevel"/>
    <w:tmpl w:val="B4E423F0"/>
    <w:lvl w:ilvl="0" w:tplc="BD98FB6A">
      <w:start w:val="1"/>
      <w:numFmt w:val="decimal"/>
      <w:lvlText w:val="(%1)"/>
      <w:lvlJc w:val="left"/>
      <w:pPr>
        <w:ind w:left="360" w:hanging="360"/>
      </w:pPr>
      <w:rPr>
        <w:rFonts w:hint="default"/>
        <w:u w:val="non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3D662173"/>
    <w:multiLevelType w:val="hybridMultilevel"/>
    <w:tmpl w:val="E6921386"/>
    <w:lvl w:ilvl="0" w:tplc="759A17BC">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8"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A84D02"/>
    <w:multiLevelType w:val="hybridMultilevel"/>
    <w:tmpl w:val="AA18DD5A"/>
    <w:lvl w:ilvl="0" w:tplc="7AFA5746">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80E1057"/>
    <w:multiLevelType w:val="hybridMultilevel"/>
    <w:tmpl w:val="209410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7"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1" w15:restartNumberingAfterBreak="0">
    <w:nsid w:val="6B492DD7"/>
    <w:multiLevelType w:val="hybridMultilevel"/>
    <w:tmpl w:val="21B2FEE0"/>
    <w:lvl w:ilvl="0" w:tplc="2482DD7A">
      <w:start w:val="3"/>
      <w:numFmt w:val="bullet"/>
      <w:lvlText w:val="-"/>
      <w:lvlJc w:val="left"/>
      <w:pPr>
        <w:ind w:left="720" w:hanging="360"/>
      </w:pPr>
      <w:rPr>
        <w:rFonts w:ascii="Optima" w:eastAsia="Times New Roman" w:hAnsi="Optima" w:cs="Arial"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344AE7"/>
    <w:multiLevelType w:val="hybridMultilevel"/>
    <w:tmpl w:val="727C6DBE"/>
    <w:lvl w:ilvl="0" w:tplc="0C0A000F">
      <w:start w:val="1"/>
      <w:numFmt w:val="decimal"/>
      <w:lvlText w:val="%1."/>
      <w:lvlJc w:val="left"/>
      <w:pPr>
        <w:tabs>
          <w:tab w:val="num" w:pos="3621"/>
        </w:tabs>
        <w:ind w:left="3621"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5"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6"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A3538D"/>
    <w:multiLevelType w:val="hybridMultilevel"/>
    <w:tmpl w:val="32D45AD8"/>
    <w:lvl w:ilvl="0" w:tplc="B4500852">
      <w:start w:val="1"/>
      <w:numFmt w:val="bullet"/>
      <w:lvlText w:val="-"/>
      <w:lvlJc w:val="left"/>
      <w:pPr>
        <w:ind w:left="1361" w:hanging="510"/>
      </w:pPr>
      <w:rPr>
        <w:rFonts w:ascii="Arial" w:hAnsi="Arial" w:hint="default"/>
        <w:b/>
        <w:color w:val="000000" w:themeColor="text1"/>
        <w:u w:val="none"/>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8"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9"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7"/>
  </w:num>
  <w:num w:numId="3">
    <w:abstractNumId w:val="14"/>
  </w:num>
  <w:num w:numId="4">
    <w:abstractNumId w:val="32"/>
  </w:num>
  <w:num w:numId="5">
    <w:abstractNumId w:val="34"/>
  </w:num>
  <w:num w:numId="6">
    <w:abstractNumId w:val="8"/>
  </w:num>
  <w:num w:numId="7">
    <w:abstractNumId w:val="9"/>
  </w:num>
  <w:num w:numId="8">
    <w:abstractNumId w:val="29"/>
  </w:num>
  <w:num w:numId="9">
    <w:abstractNumId w:val="26"/>
  </w:num>
  <w:num w:numId="10">
    <w:abstractNumId w:val="35"/>
  </w:num>
  <w:num w:numId="11">
    <w:abstractNumId w:val="18"/>
  </w:num>
  <w:num w:numId="12">
    <w:abstractNumId w:val="39"/>
  </w:num>
  <w:num w:numId="13">
    <w:abstractNumId w:val="27"/>
  </w:num>
  <w:num w:numId="14">
    <w:abstractNumId w:val="24"/>
  </w:num>
  <w:num w:numId="15">
    <w:abstractNumId w:val="19"/>
  </w:num>
  <w:num w:numId="16">
    <w:abstractNumId w:val="5"/>
  </w:num>
  <w:num w:numId="17">
    <w:abstractNumId w:val="0"/>
  </w:num>
  <w:num w:numId="18">
    <w:abstractNumId w:val="11"/>
  </w:num>
  <w:num w:numId="19">
    <w:abstractNumId w:val="1"/>
  </w:num>
  <w:num w:numId="20">
    <w:abstractNumId w:val="17"/>
  </w:num>
  <w:num w:numId="21">
    <w:abstractNumId w:val="10"/>
  </w:num>
  <w:num w:numId="22">
    <w:abstractNumId w:val="16"/>
  </w:num>
  <w:num w:numId="23">
    <w:abstractNumId w:val="15"/>
  </w:num>
  <w:num w:numId="24">
    <w:abstractNumId w:val="28"/>
  </w:num>
  <w:num w:numId="25">
    <w:abstractNumId w:val="3"/>
  </w:num>
  <w:num w:numId="26">
    <w:abstractNumId w:val="30"/>
  </w:num>
  <w:num w:numId="27">
    <w:abstractNumId w:val="22"/>
  </w:num>
  <w:num w:numId="28">
    <w:abstractNumId w:val="13"/>
  </w:num>
  <w:num w:numId="29">
    <w:abstractNumId w:val="38"/>
  </w:num>
  <w:num w:numId="30">
    <w:abstractNumId w:val="25"/>
  </w:num>
  <w:num w:numId="31">
    <w:abstractNumId w:val="36"/>
  </w:num>
  <w:num w:numId="32">
    <w:abstractNumId w:val="33"/>
  </w:num>
  <w:num w:numId="33">
    <w:abstractNumId w:val="23"/>
  </w:num>
  <w:num w:numId="34">
    <w:abstractNumId w:val="37"/>
  </w:num>
  <w:num w:numId="35">
    <w:abstractNumId w:val="2"/>
  </w:num>
  <w:num w:numId="36">
    <w:abstractNumId w:val="4"/>
  </w:num>
  <w:num w:numId="37">
    <w:abstractNumId w:val="21"/>
  </w:num>
  <w:num w:numId="3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15A4"/>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1B1"/>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14D"/>
    <w:rsid w:val="00091806"/>
    <w:rsid w:val="00091A85"/>
    <w:rsid w:val="00091ECB"/>
    <w:rsid w:val="00093473"/>
    <w:rsid w:val="00093741"/>
    <w:rsid w:val="00093D7E"/>
    <w:rsid w:val="000941A2"/>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1AED"/>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5BE"/>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39D8"/>
    <w:rsid w:val="00114776"/>
    <w:rsid w:val="00114DE7"/>
    <w:rsid w:val="00114E0E"/>
    <w:rsid w:val="00115342"/>
    <w:rsid w:val="00115BCA"/>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5E2"/>
    <w:rsid w:val="00135906"/>
    <w:rsid w:val="00135AE9"/>
    <w:rsid w:val="00135D65"/>
    <w:rsid w:val="00135EBD"/>
    <w:rsid w:val="0013795A"/>
    <w:rsid w:val="00137AA7"/>
    <w:rsid w:val="0014031F"/>
    <w:rsid w:val="00140541"/>
    <w:rsid w:val="00140A61"/>
    <w:rsid w:val="00140F65"/>
    <w:rsid w:val="00141961"/>
    <w:rsid w:val="001419D2"/>
    <w:rsid w:val="00141B84"/>
    <w:rsid w:val="00142788"/>
    <w:rsid w:val="001429BC"/>
    <w:rsid w:val="00142A0A"/>
    <w:rsid w:val="00142D3C"/>
    <w:rsid w:val="0014363A"/>
    <w:rsid w:val="00144B7E"/>
    <w:rsid w:val="00144C97"/>
    <w:rsid w:val="00144E59"/>
    <w:rsid w:val="00145A6B"/>
    <w:rsid w:val="00145EAD"/>
    <w:rsid w:val="0014684E"/>
    <w:rsid w:val="00146E53"/>
    <w:rsid w:val="00147AE3"/>
    <w:rsid w:val="00150AE1"/>
    <w:rsid w:val="00150FA0"/>
    <w:rsid w:val="00151012"/>
    <w:rsid w:val="001519D7"/>
    <w:rsid w:val="00151B99"/>
    <w:rsid w:val="00151F0A"/>
    <w:rsid w:val="00152C6D"/>
    <w:rsid w:val="00152E07"/>
    <w:rsid w:val="00153D80"/>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3CD"/>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0FBB"/>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290"/>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9E6"/>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6D36"/>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1DE5"/>
    <w:rsid w:val="0024276B"/>
    <w:rsid w:val="0024284A"/>
    <w:rsid w:val="002428BD"/>
    <w:rsid w:val="00242A3B"/>
    <w:rsid w:val="00243108"/>
    <w:rsid w:val="00243553"/>
    <w:rsid w:val="002437B1"/>
    <w:rsid w:val="00243AEE"/>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B1E"/>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190E"/>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15"/>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6E5A"/>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56"/>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04C"/>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694"/>
    <w:rsid w:val="00351B8F"/>
    <w:rsid w:val="00352B90"/>
    <w:rsid w:val="00353015"/>
    <w:rsid w:val="0035366D"/>
    <w:rsid w:val="003548F9"/>
    <w:rsid w:val="003551BF"/>
    <w:rsid w:val="0035582B"/>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7AD"/>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28C"/>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C7F53"/>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18C"/>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2B9"/>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B7"/>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369"/>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6CF"/>
    <w:rsid w:val="004B0A6D"/>
    <w:rsid w:val="004B0AD1"/>
    <w:rsid w:val="004B0D70"/>
    <w:rsid w:val="004B112E"/>
    <w:rsid w:val="004B1140"/>
    <w:rsid w:val="004B1147"/>
    <w:rsid w:val="004B1A16"/>
    <w:rsid w:val="004B3D91"/>
    <w:rsid w:val="004B3DAC"/>
    <w:rsid w:val="004B50C2"/>
    <w:rsid w:val="004B51F6"/>
    <w:rsid w:val="004B5647"/>
    <w:rsid w:val="004B6744"/>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10B4"/>
    <w:rsid w:val="004E261D"/>
    <w:rsid w:val="004E2EAD"/>
    <w:rsid w:val="004E3DC8"/>
    <w:rsid w:val="004E473D"/>
    <w:rsid w:val="004E47D2"/>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2FAD"/>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2D25"/>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4BA"/>
    <w:rsid w:val="005265F2"/>
    <w:rsid w:val="00527F2D"/>
    <w:rsid w:val="0053031E"/>
    <w:rsid w:val="00530D10"/>
    <w:rsid w:val="0053139E"/>
    <w:rsid w:val="0053198C"/>
    <w:rsid w:val="00531990"/>
    <w:rsid w:val="00531DD6"/>
    <w:rsid w:val="005320EA"/>
    <w:rsid w:val="005322E0"/>
    <w:rsid w:val="00532901"/>
    <w:rsid w:val="00532BA4"/>
    <w:rsid w:val="00533077"/>
    <w:rsid w:val="00533508"/>
    <w:rsid w:val="00533AFA"/>
    <w:rsid w:val="00533DB9"/>
    <w:rsid w:val="0053427D"/>
    <w:rsid w:val="005342B2"/>
    <w:rsid w:val="00534459"/>
    <w:rsid w:val="00534762"/>
    <w:rsid w:val="00534FBE"/>
    <w:rsid w:val="005352F2"/>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5FE"/>
    <w:rsid w:val="00582ACA"/>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5A3"/>
    <w:rsid w:val="005956CE"/>
    <w:rsid w:val="00595C26"/>
    <w:rsid w:val="005962D4"/>
    <w:rsid w:val="005964CF"/>
    <w:rsid w:val="005972D9"/>
    <w:rsid w:val="00597AE0"/>
    <w:rsid w:val="00597E79"/>
    <w:rsid w:val="005A0AEB"/>
    <w:rsid w:val="005A10DA"/>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2BF"/>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C75FB"/>
    <w:rsid w:val="005D097B"/>
    <w:rsid w:val="005D09E7"/>
    <w:rsid w:val="005D1CCC"/>
    <w:rsid w:val="005D1FB5"/>
    <w:rsid w:val="005D28B1"/>
    <w:rsid w:val="005D2A1F"/>
    <w:rsid w:val="005D371A"/>
    <w:rsid w:val="005D3796"/>
    <w:rsid w:val="005D39DD"/>
    <w:rsid w:val="005D3B0A"/>
    <w:rsid w:val="005D40D8"/>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5ABA"/>
    <w:rsid w:val="005E6C65"/>
    <w:rsid w:val="005E71B2"/>
    <w:rsid w:val="005E72C9"/>
    <w:rsid w:val="005E73E5"/>
    <w:rsid w:val="005F002A"/>
    <w:rsid w:val="005F1050"/>
    <w:rsid w:val="005F1FDA"/>
    <w:rsid w:val="005F2124"/>
    <w:rsid w:val="005F2684"/>
    <w:rsid w:val="005F27E8"/>
    <w:rsid w:val="005F3279"/>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746"/>
    <w:rsid w:val="00622ABD"/>
    <w:rsid w:val="00622D2B"/>
    <w:rsid w:val="00623354"/>
    <w:rsid w:val="0062382C"/>
    <w:rsid w:val="00623D04"/>
    <w:rsid w:val="00623DAC"/>
    <w:rsid w:val="00624E36"/>
    <w:rsid w:val="006251BF"/>
    <w:rsid w:val="006251F6"/>
    <w:rsid w:val="006258C3"/>
    <w:rsid w:val="00626C9A"/>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4E36"/>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20C"/>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3BB6"/>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7E8"/>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86B"/>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2A8"/>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1AA"/>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3E70"/>
    <w:rsid w:val="00735212"/>
    <w:rsid w:val="0073532F"/>
    <w:rsid w:val="007356EC"/>
    <w:rsid w:val="007365E8"/>
    <w:rsid w:val="00740188"/>
    <w:rsid w:val="00740E99"/>
    <w:rsid w:val="0074189B"/>
    <w:rsid w:val="007418D0"/>
    <w:rsid w:val="007420B2"/>
    <w:rsid w:val="00742FAC"/>
    <w:rsid w:val="00743620"/>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0C4"/>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56F9"/>
    <w:rsid w:val="00775CD9"/>
    <w:rsid w:val="00776753"/>
    <w:rsid w:val="00776BDE"/>
    <w:rsid w:val="007770B4"/>
    <w:rsid w:val="007803B4"/>
    <w:rsid w:val="00781114"/>
    <w:rsid w:val="007814B0"/>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330"/>
    <w:rsid w:val="007D4980"/>
    <w:rsid w:val="007D51C6"/>
    <w:rsid w:val="007D5335"/>
    <w:rsid w:val="007D5972"/>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19A3"/>
    <w:rsid w:val="007F3137"/>
    <w:rsid w:val="007F33AF"/>
    <w:rsid w:val="007F365C"/>
    <w:rsid w:val="007F4CA1"/>
    <w:rsid w:val="007F4DA6"/>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6B4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5C1"/>
    <w:rsid w:val="008479EF"/>
    <w:rsid w:val="00847EA2"/>
    <w:rsid w:val="0085029F"/>
    <w:rsid w:val="0085074C"/>
    <w:rsid w:val="00851234"/>
    <w:rsid w:val="0085125E"/>
    <w:rsid w:val="00851771"/>
    <w:rsid w:val="00852207"/>
    <w:rsid w:val="0085307F"/>
    <w:rsid w:val="00853B87"/>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D17"/>
    <w:rsid w:val="008C0F0C"/>
    <w:rsid w:val="008C1907"/>
    <w:rsid w:val="008C1E5F"/>
    <w:rsid w:val="008C25D9"/>
    <w:rsid w:val="008C2F78"/>
    <w:rsid w:val="008C3544"/>
    <w:rsid w:val="008C3B45"/>
    <w:rsid w:val="008C3BFD"/>
    <w:rsid w:val="008C4AFC"/>
    <w:rsid w:val="008C4B0D"/>
    <w:rsid w:val="008C4B2A"/>
    <w:rsid w:val="008C4CC7"/>
    <w:rsid w:val="008C5378"/>
    <w:rsid w:val="008C551B"/>
    <w:rsid w:val="008C66A2"/>
    <w:rsid w:val="008C6AD2"/>
    <w:rsid w:val="008C6FA6"/>
    <w:rsid w:val="008C777E"/>
    <w:rsid w:val="008C79A6"/>
    <w:rsid w:val="008C7C3A"/>
    <w:rsid w:val="008D02D8"/>
    <w:rsid w:val="008D0BC9"/>
    <w:rsid w:val="008D1233"/>
    <w:rsid w:val="008D134A"/>
    <w:rsid w:val="008D19D0"/>
    <w:rsid w:val="008D19D7"/>
    <w:rsid w:val="008D2925"/>
    <w:rsid w:val="008D3210"/>
    <w:rsid w:val="008D3C96"/>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4B14"/>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7FB"/>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1EC5"/>
    <w:rsid w:val="0097211F"/>
    <w:rsid w:val="00973F41"/>
    <w:rsid w:val="00974447"/>
    <w:rsid w:val="00976543"/>
    <w:rsid w:val="00976693"/>
    <w:rsid w:val="0097693A"/>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095"/>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606"/>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095B"/>
    <w:rsid w:val="00A00A42"/>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9C5"/>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9E"/>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267D"/>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67D78"/>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4D5C"/>
    <w:rsid w:val="00A852C3"/>
    <w:rsid w:val="00A858D8"/>
    <w:rsid w:val="00A85DFE"/>
    <w:rsid w:val="00A870B3"/>
    <w:rsid w:val="00A875E7"/>
    <w:rsid w:val="00A90851"/>
    <w:rsid w:val="00A90ADE"/>
    <w:rsid w:val="00A91129"/>
    <w:rsid w:val="00A9185A"/>
    <w:rsid w:val="00A91889"/>
    <w:rsid w:val="00A926EB"/>
    <w:rsid w:val="00A928C4"/>
    <w:rsid w:val="00A92CF5"/>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39C"/>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06D"/>
    <w:rsid w:val="00AF55A6"/>
    <w:rsid w:val="00AF6280"/>
    <w:rsid w:val="00AF6E16"/>
    <w:rsid w:val="00AF73D5"/>
    <w:rsid w:val="00AF7508"/>
    <w:rsid w:val="00AF7B7C"/>
    <w:rsid w:val="00B002A5"/>
    <w:rsid w:val="00B00A00"/>
    <w:rsid w:val="00B00B20"/>
    <w:rsid w:val="00B0105E"/>
    <w:rsid w:val="00B011D2"/>
    <w:rsid w:val="00B01B99"/>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3D0A"/>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182"/>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B3F"/>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6E61"/>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61B8"/>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1CD"/>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2C46"/>
    <w:rsid w:val="00BC3863"/>
    <w:rsid w:val="00BC3D9F"/>
    <w:rsid w:val="00BC488D"/>
    <w:rsid w:val="00BC52CF"/>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AE4"/>
    <w:rsid w:val="00BD5F8B"/>
    <w:rsid w:val="00BD5FE4"/>
    <w:rsid w:val="00BD73C8"/>
    <w:rsid w:val="00BD7612"/>
    <w:rsid w:val="00BD7931"/>
    <w:rsid w:val="00BD7D49"/>
    <w:rsid w:val="00BE011B"/>
    <w:rsid w:val="00BE017D"/>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6A3F"/>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496"/>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3E18"/>
    <w:rsid w:val="00C642B9"/>
    <w:rsid w:val="00C643A7"/>
    <w:rsid w:val="00C6450A"/>
    <w:rsid w:val="00C64667"/>
    <w:rsid w:val="00C64F87"/>
    <w:rsid w:val="00C650A9"/>
    <w:rsid w:val="00C6590F"/>
    <w:rsid w:val="00C6592E"/>
    <w:rsid w:val="00C66345"/>
    <w:rsid w:val="00C679FD"/>
    <w:rsid w:val="00C70102"/>
    <w:rsid w:val="00C7015A"/>
    <w:rsid w:val="00C70AE7"/>
    <w:rsid w:val="00C70BF5"/>
    <w:rsid w:val="00C71E10"/>
    <w:rsid w:val="00C72572"/>
    <w:rsid w:val="00C7257A"/>
    <w:rsid w:val="00C7262B"/>
    <w:rsid w:val="00C72742"/>
    <w:rsid w:val="00C73565"/>
    <w:rsid w:val="00C73DF5"/>
    <w:rsid w:val="00C73E9C"/>
    <w:rsid w:val="00C74A62"/>
    <w:rsid w:val="00C74E22"/>
    <w:rsid w:val="00C74F11"/>
    <w:rsid w:val="00C75692"/>
    <w:rsid w:val="00C76027"/>
    <w:rsid w:val="00C76BD6"/>
    <w:rsid w:val="00C81046"/>
    <w:rsid w:val="00C81061"/>
    <w:rsid w:val="00C8141C"/>
    <w:rsid w:val="00C8169B"/>
    <w:rsid w:val="00C81D2F"/>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952"/>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5BE"/>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6DEE"/>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4C44"/>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1EF0"/>
    <w:rsid w:val="00D534CF"/>
    <w:rsid w:val="00D53A06"/>
    <w:rsid w:val="00D53D74"/>
    <w:rsid w:val="00D55803"/>
    <w:rsid w:val="00D55B43"/>
    <w:rsid w:val="00D55F4F"/>
    <w:rsid w:val="00D55F72"/>
    <w:rsid w:val="00D5645E"/>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18"/>
    <w:rsid w:val="00D9549B"/>
    <w:rsid w:val="00D9632D"/>
    <w:rsid w:val="00D968AE"/>
    <w:rsid w:val="00D96EA5"/>
    <w:rsid w:val="00D97007"/>
    <w:rsid w:val="00D97156"/>
    <w:rsid w:val="00D97E65"/>
    <w:rsid w:val="00DA0B43"/>
    <w:rsid w:val="00DA0D92"/>
    <w:rsid w:val="00DA1CDF"/>
    <w:rsid w:val="00DA1DE1"/>
    <w:rsid w:val="00DA22C4"/>
    <w:rsid w:val="00DA2ACC"/>
    <w:rsid w:val="00DA2F5C"/>
    <w:rsid w:val="00DA448F"/>
    <w:rsid w:val="00DA44D9"/>
    <w:rsid w:val="00DA5719"/>
    <w:rsid w:val="00DA671A"/>
    <w:rsid w:val="00DA7996"/>
    <w:rsid w:val="00DA7F9E"/>
    <w:rsid w:val="00DB01B8"/>
    <w:rsid w:val="00DB02BA"/>
    <w:rsid w:val="00DB043E"/>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69B"/>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447C"/>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0FD4"/>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2FDF"/>
    <w:rsid w:val="00E333F6"/>
    <w:rsid w:val="00E33F27"/>
    <w:rsid w:val="00E33F4C"/>
    <w:rsid w:val="00E342B0"/>
    <w:rsid w:val="00E346C0"/>
    <w:rsid w:val="00E34E64"/>
    <w:rsid w:val="00E35323"/>
    <w:rsid w:val="00E35B01"/>
    <w:rsid w:val="00E361B9"/>
    <w:rsid w:val="00E369F0"/>
    <w:rsid w:val="00E36A1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4F11"/>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0C8"/>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534F"/>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89F"/>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5ADC"/>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5C06"/>
    <w:rsid w:val="00F26725"/>
    <w:rsid w:val="00F27FF2"/>
    <w:rsid w:val="00F30036"/>
    <w:rsid w:val="00F3086C"/>
    <w:rsid w:val="00F30BD8"/>
    <w:rsid w:val="00F322C1"/>
    <w:rsid w:val="00F334BD"/>
    <w:rsid w:val="00F33979"/>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47E65"/>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0B46"/>
    <w:rsid w:val="00F61100"/>
    <w:rsid w:val="00F61684"/>
    <w:rsid w:val="00F616AE"/>
    <w:rsid w:val="00F6248D"/>
    <w:rsid w:val="00F62635"/>
    <w:rsid w:val="00F62AA4"/>
    <w:rsid w:val="00F63F6E"/>
    <w:rsid w:val="00F656DA"/>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8757D"/>
    <w:rsid w:val="00F900D3"/>
    <w:rsid w:val="00F90D0A"/>
    <w:rsid w:val="00F912A1"/>
    <w:rsid w:val="00F91C51"/>
    <w:rsid w:val="00F92E06"/>
    <w:rsid w:val="00F92E0F"/>
    <w:rsid w:val="00F93A39"/>
    <w:rsid w:val="00F93E6A"/>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7E5"/>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087F"/>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9F355CE-2459-445D-A4D1-4F55422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4"/>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C74F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45382920">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11645785">
      <w:bodyDiv w:val="1"/>
      <w:marLeft w:val="0"/>
      <w:marRight w:val="0"/>
      <w:marTop w:val="0"/>
      <w:marBottom w:val="0"/>
      <w:divBdr>
        <w:top w:val="none" w:sz="0" w:space="0" w:color="auto"/>
        <w:left w:val="none" w:sz="0" w:space="0" w:color="auto"/>
        <w:bottom w:val="none" w:sz="0" w:space="0" w:color="auto"/>
        <w:right w:val="none" w:sz="0" w:space="0" w:color="auto"/>
      </w:divBdr>
    </w:div>
    <w:div w:id="1028797916">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ldo.grancanaria.com/busqueda?articleId=659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bildo.grancanaria.com/busqueda?articleId=6596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9A60-52AA-4344-8A14-1C2A1545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5589</Words>
  <Characters>30827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36344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Estrella Ventura Perera</cp:lastModifiedBy>
  <cp:revision>4</cp:revision>
  <cp:lastPrinted>2020-06-12T11:14:00Z</cp:lastPrinted>
  <dcterms:created xsi:type="dcterms:W3CDTF">2022-11-02T11:40:00Z</dcterms:created>
  <dcterms:modified xsi:type="dcterms:W3CDTF">2022-11-02T12:55:00Z</dcterms:modified>
</cp:coreProperties>
</file>