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BD" w:rsidRPr="00E55813" w:rsidRDefault="00C245BD" w:rsidP="00382611">
      <w:pPr>
        <w:ind w:firstLine="708"/>
        <w:jc w:val="both"/>
        <w:rPr>
          <w:rFonts w:ascii="Optima" w:hAnsi="Optima"/>
          <w:szCs w:val="24"/>
        </w:rPr>
      </w:pPr>
      <w:r w:rsidRPr="00E55813">
        <w:rPr>
          <w:rFonts w:ascii="Optima" w:hAnsi="Optima"/>
          <w:szCs w:val="24"/>
        </w:rPr>
        <w:t xml:space="preserve">En la Ciudad de Las Palmas de Gran Canaria, siendo las </w:t>
      </w:r>
      <w:r w:rsidR="00B56D51" w:rsidRPr="00221B04">
        <w:rPr>
          <w:rFonts w:ascii="Optima" w:hAnsi="Optima"/>
          <w:b/>
          <w:szCs w:val="24"/>
        </w:rPr>
        <w:t>09:15</w:t>
      </w:r>
      <w:r w:rsidRPr="00E55813">
        <w:rPr>
          <w:rFonts w:ascii="Optima" w:hAnsi="Optima"/>
          <w:szCs w:val="24"/>
        </w:rPr>
        <w:t xml:space="preserve"> horas del día </w:t>
      </w:r>
      <w:r w:rsidR="00AC475E">
        <w:rPr>
          <w:rFonts w:ascii="Optima" w:hAnsi="Optima"/>
          <w:b/>
          <w:szCs w:val="24"/>
        </w:rPr>
        <w:t>22</w:t>
      </w:r>
      <w:r w:rsidR="00E55813" w:rsidRPr="00E55813">
        <w:rPr>
          <w:rFonts w:ascii="Optima" w:hAnsi="Optima"/>
          <w:b/>
          <w:szCs w:val="24"/>
        </w:rPr>
        <w:t xml:space="preserve"> </w:t>
      </w:r>
      <w:r w:rsidRPr="00E55813">
        <w:rPr>
          <w:rFonts w:ascii="Optima" w:hAnsi="Optima"/>
          <w:b/>
          <w:szCs w:val="24"/>
        </w:rPr>
        <w:t xml:space="preserve">de </w:t>
      </w:r>
      <w:r w:rsidR="00615BD1">
        <w:rPr>
          <w:rFonts w:ascii="Optima" w:hAnsi="Optima"/>
          <w:b/>
          <w:szCs w:val="24"/>
        </w:rPr>
        <w:t>junio</w:t>
      </w:r>
      <w:r w:rsidRPr="00E55813">
        <w:rPr>
          <w:rFonts w:ascii="Optima" w:hAnsi="Optima"/>
          <w:b/>
          <w:szCs w:val="24"/>
        </w:rPr>
        <w:t xml:space="preserve"> de 202</w:t>
      </w:r>
      <w:r w:rsidR="00E55813" w:rsidRPr="00E55813">
        <w:rPr>
          <w:rFonts w:ascii="Optima" w:hAnsi="Optima"/>
          <w:b/>
          <w:szCs w:val="24"/>
        </w:rPr>
        <w:t>2</w:t>
      </w:r>
      <w:r w:rsidRPr="00E55813">
        <w:rPr>
          <w:rFonts w:ascii="Optima" w:hAnsi="Optima"/>
          <w:szCs w:val="24"/>
        </w:rPr>
        <w:t>, se reúnen en</w:t>
      </w:r>
      <w:r w:rsidRPr="00E55813">
        <w:rPr>
          <w:rFonts w:ascii="Optima" w:hAnsi="Optima"/>
          <w:i/>
          <w:szCs w:val="24"/>
        </w:rPr>
        <w:t xml:space="preserve"> </w:t>
      </w:r>
      <w:r w:rsidRPr="00E55813">
        <w:rPr>
          <w:rFonts w:ascii="Optima" w:hAnsi="Optima"/>
          <w:b/>
          <w:szCs w:val="24"/>
        </w:rPr>
        <w:t xml:space="preserve">sesión ordinaria </w:t>
      </w:r>
      <w:r w:rsidRPr="00E55813">
        <w:rPr>
          <w:rFonts w:ascii="Optima" w:hAnsi="Optima"/>
          <w:szCs w:val="24"/>
        </w:rPr>
        <w:t xml:space="preserve">de forma presencial en el Salón de Actos de la Casa Palacio del Cabildo de Gran Canaria, sito en la calle Bravo Murillo, nº 23, planta baja, la Mesa Permanente de Contratación constituida, de conformidad con el acuerdo del Consejo de Gobierno de </w:t>
      </w:r>
      <w:r w:rsidR="00410CC8" w:rsidRPr="00E55813">
        <w:rPr>
          <w:rFonts w:ascii="Optima" w:hAnsi="Optima"/>
          <w:szCs w:val="24"/>
        </w:rPr>
        <w:t>7 de febrero de 2022</w:t>
      </w:r>
      <w:r w:rsidRPr="00E55813">
        <w:rPr>
          <w:rFonts w:ascii="Optima" w:hAnsi="Optima"/>
          <w:szCs w:val="24"/>
        </w:rPr>
        <w:t xml:space="preserve"> y el vigente Reglamento Orgánico de la Corporación que disponen la composición de la misma, con la asistencia de: </w:t>
      </w:r>
    </w:p>
    <w:p w:rsidR="00C245BD" w:rsidRPr="00C245BD" w:rsidRDefault="00C245BD" w:rsidP="00382611">
      <w:pPr>
        <w:jc w:val="both"/>
        <w:rPr>
          <w:rFonts w:ascii="Optima" w:hAnsi="Optima"/>
          <w:szCs w:val="24"/>
          <w:u w:val="single"/>
        </w:rPr>
      </w:pPr>
    </w:p>
    <w:p w:rsidR="00C245BD" w:rsidRPr="00C245BD" w:rsidRDefault="00C245BD" w:rsidP="00382611">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382611">
      <w:pPr>
        <w:tabs>
          <w:tab w:val="left" w:pos="5415"/>
        </w:tabs>
        <w:jc w:val="both"/>
        <w:rPr>
          <w:rFonts w:ascii="Optima" w:hAnsi="Optima"/>
          <w:szCs w:val="24"/>
        </w:rPr>
      </w:pPr>
      <w:r w:rsidRPr="00C245BD">
        <w:rPr>
          <w:rFonts w:ascii="Optima" w:hAnsi="Optima"/>
          <w:szCs w:val="24"/>
        </w:rPr>
        <w:tab/>
      </w:r>
    </w:p>
    <w:p w:rsidR="00C245BD" w:rsidRDefault="00C245BD" w:rsidP="00382611">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382611">
      <w:pPr>
        <w:jc w:val="both"/>
        <w:rPr>
          <w:rFonts w:ascii="Optima" w:hAnsi="Optima"/>
          <w:szCs w:val="24"/>
          <w:u w:val="single"/>
        </w:rPr>
      </w:pPr>
    </w:p>
    <w:p w:rsidR="00C245BD" w:rsidRPr="00C245BD" w:rsidRDefault="00C245BD" w:rsidP="00382611">
      <w:pPr>
        <w:jc w:val="both"/>
        <w:rPr>
          <w:rFonts w:ascii="Optima" w:hAnsi="Optima"/>
          <w:szCs w:val="24"/>
        </w:rPr>
      </w:pPr>
      <w:r w:rsidRPr="00C245BD">
        <w:rPr>
          <w:rFonts w:ascii="Optima" w:hAnsi="Optima"/>
          <w:szCs w:val="24"/>
          <w:u w:val="single"/>
        </w:rPr>
        <w:t>Vocales:</w:t>
      </w:r>
    </w:p>
    <w:p w:rsidR="00C245BD" w:rsidRDefault="00C245BD" w:rsidP="00382611">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282D78" w:rsidRPr="00362805" w:rsidRDefault="00282D78" w:rsidP="00382611">
      <w:pPr>
        <w:ind w:left="1428"/>
        <w:jc w:val="both"/>
        <w:rPr>
          <w:rFonts w:ascii="Optima" w:hAnsi="Optima"/>
          <w:szCs w:val="24"/>
        </w:rPr>
      </w:pPr>
    </w:p>
    <w:p w:rsidR="00C245BD" w:rsidRDefault="00C245BD" w:rsidP="00382611">
      <w:pPr>
        <w:numPr>
          <w:ilvl w:val="0"/>
          <w:numId w:val="3"/>
        </w:numPr>
        <w:contextualSpacing/>
        <w:jc w:val="both"/>
        <w:rPr>
          <w:rFonts w:ascii="Optima" w:hAnsi="Optima"/>
          <w:szCs w:val="24"/>
        </w:rPr>
      </w:pPr>
      <w:r w:rsidRPr="00AF2C3F">
        <w:rPr>
          <w:rFonts w:ascii="Optima" w:hAnsi="Optima"/>
          <w:szCs w:val="24"/>
        </w:rPr>
        <w:t xml:space="preserve">Doña </w:t>
      </w:r>
      <w:r w:rsidR="00AF2C3F" w:rsidRPr="00AF2C3F">
        <w:rPr>
          <w:rFonts w:ascii="Optima" w:hAnsi="Optima"/>
          <w:szCs w:val="24"/>
        </w:rPr>
        <w:t>Begoña García Rodríguez</w:t>
      </w:r>
      <w:r w:rsidRPr="00AF2C3F">
        <w:rPr>
          <w:rFonts w:ascii="Optima" w:hAnsi="Optima"/>
          <w:szCs w:val="24"/>
        </w:rPr>
        <w:t>, en representación de la Asesoría Jurídica.</w:t>
      </w:r>
    </w:p>
    <w:p w:rsidR="00282D78" w:rsidRPr="00AF2C3F" w:rsidRDefault="00282D78" w:rsidP="00382611">
      <w:pPr>
        <w:contextualSpacing/>
        <w:jc w:val="both"/>
        <w:rPr>
          <w:rFonts w:ascii="Optima" w:hAnsi="Optima"/>
          <w:szCs w:val="24"/>
        </w:rPr>
      </w:pPr>
    </w:p>
    <w:p w:rsidR="00A513AE" w:rsidRPr="00D71EBE" w:rsidRDefault="00A513AE" w:rsidP="00382611">
      <w:pPr>
        <w:numPr>
          <w:ilvl w:val="0"/>
          <w:numId w:val="3"/>
        </w:numPr>
        <w:jc w:val="both"/>
        <w:rPr>
          <w:rFonts w:ascii="Optima" w:hAnsi="Optima"/>
          <w:szCs w:val="24"/>
        </w:rPr>
      </w:pPr>
      <w:r w:rsidRPr="00D71EBE">
        <w:rPr>
          <w:rFonts w:ascii="Optima" w:hAnsi="Optima"/>
          <w:szCs w:val="24"/>
        </w:rPr>
        <w:t>Don José Miguel Bravo de Laguna Bermúdez, vocal miembro electo.</w:t>
      </w:r>
    </w:p>
    <w:p w:rsidR="00047A37" w:rsidRPr="00C245BD" w:rsidRDefault="00047A37" w:rsidP="00382611">
      <w:pPr>
        <w:jc w:val="both"/>
        <w:rPr>
          <w:rFonts w:ascii="Optima" w:hAnsi="Optima"/>
          <w:szCs w:val="24"/>
        </w:rPr>
      </w:pPr>
    </w:p>
    <w:p w:rsidR="00C245BD" w:rsidRPr="00C245BD" w:rsidRDefault="00C245BD" w:rsidP="00382611">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382611">
      <w:pPr>
        <w:jc w:val="both"/>
        <w:rPr>
          <w:rFonts w:ascii="Optima" w:hAnsi="Optima"/>
          <w:szCs w:val="24"/>
        </w:rPr>
      </w:pPr>
    </w:p>
    <w:p w:rsidR="00C245BD" w:rsidRPr="00C245BD" w:rsidRDefault="00C245BD" w:rsidP="00382611">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382611">
      <w:pPr>
        <w:jc w:val="both"/>
        <w:rPr>
          <w:rFonts w:ascii="Optima" w:hAnsi="Optima"/>
          <w:szCs w:val="24"/>
        </w:rPr>
      </w:pPr>
    </w:p>
    <w:p w:rsidR="00C245BD" w:rsidRPr="00C245BD" w:rsidRDefault="00C245BD" w:rsidP="00382611">
      <w:pPr>
        <w:ind w:firstLine="709"/>
        <w:jc w:val="both"/>
        <w:rPr>
          <w:rFonts w:ascii="Optima" w:hAnsi="Optima"/>
          <w:szCs w:val="24"/>
        </w:rPr>
      </w:pPr>
      <w:r w:rsidRPr="00AF2C3F">
        <w:rPr>
          <w:rFonts w:ascii="Optima" w:hAnsi="Optima"/>
          <w:szCs w:val="24"/>
        </w:rPr>
        <w:t xml:space="preserve">Asiste también a la reunión de la Mesa de Contratación </w:t>
      </w:r>
      <w:r w:rsidR="00D71EBE" w:rsidRPr="00D71EBE">
        <w:rPr>
          <w:rFonts w:ascii="Optima" w:hAnsi="Optima"/>
          <w:szCs w:val="24"/>
          <w:lang w:val="es-ES"/>
        </w:rPr>
        <w:t>María Paula Beltrán Ramírez</w:t>
      </w:r>
      <w:r w:rsidRPr="00D71EBE">
        <w:rPr>
          <w:rFonts w:ascii="Optima" w:hAnsi="Optima" w:cs="Helvetica"/>
          <w:szCs w:val="24"/>
          <w:lang w:val="es-ES"/>
        </w:rPr>
        <w:t xml:space="preserve">, </w:t>
      </w:r>
      <w:r w:rsidR="00D71EBE" w:rsidRPr="00D71EBE">
        <w:rPr>
          <w:rFonts w:ascii="Optima" w:hAnsi="Optima" w:cs="Helvetica"/>
          <w:szCs w:val="24"/>
          <w:lang w:val="es-ES"/>
        </w:rPr>
        <w:t>Especialista Administrativo (NOE)</w:t>
      </w:r>
      <w:r w:rsidR="00A57CB9">
        <w:rPr>
          <w:rFonts w:ascii="Optima" w:hAnsi="Optima" w:cs="Helvetica"/>
          <w:szCs w:val="24"/>
          <w:lang w:val="es-ES"/>
        </w:rPr>
        <w:t xml:space="preserve"> del Servicio de Contratación.</w:t>
      </w:r>
    </w:p>
    <w:p w:rsidR="00C245BD" w:rsidRPr="00C245BD" w:rsidRDefault="00C245BD" w:rsidP="00382611">
      <w:pPr>
        <w:jc w:val="both"/>
        <w:rPr>
          <w:rFonts w:ascii="Optima" w:hAnsi="Optima"/>
          <w:szCs w:val="24"/>
        </w:rPr>
      </w:pPr>
    </w:p>
    <w:p w:rsidR="00C245BD" w:rsidRPr="00C245BD" w:rsidRDefault="00C245BD" w:rsidP="00382611">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382611">
      <w:pPr>
        <w:jc w:val="both"/>
        <w:rPr>
          <w:rFonts w:ascii="Optima" w:hAnsi="Optima"/>
          <w:bCs/>
          <w:szCs w:val="24"/>
          <w:lang w:val="es-ES"/>
        </w:rPr>
      </w:pPr>
    </w:p>
    <w:p w:rsidR="000B1827" w:rsidRPr="00C245BD" w:rsidRDefault="00C245BD" w:rsidP="00382611">
      <w:pPr>
        <w:jc w:val="both"/>
        <w:rPr>
          <w:rFonts w:ascii="Optima" w:hAnsi="Optima"/>
          <w:b/>
          <w:bCs/>
          <w:szCs w:val="24"/>
          <w:u w:val="single"/>
          <w:lang w:val="es-ES"/>
        </w:rPr>
      </w:pPr>
      <w:r w:rsidRPr="00C245BD">
        <w:rPr>
          <w:rFonts w:ascii="Optima" w:hAnsi="Optima"/>
          <w:b/>
          <w:bCs/>
          <w:szCs w:val="24"/>
          <w:u w:val="single"/>
          <w:lang w:val="es-ES"/>
        </w:rPr>
        <w:t>INCICENCIAS RESEÑABLES:</w:t>
      </w:r>
    </w:p>
    <w:p w:rsidR="00282D78" w:rsidRDefault="00282D78" w:rsidP="00382611">
      <w:pPr>
        <w:contextualSpacing/>
        <w:jc w:val="both"/>
        <w:rPr>
          <w:rFonts w:ascii="Optima" w:eastAsiaTheme="minorHAnsi" w:hAnsi="Optima" w:cstheme="minorBidi"/>
          <w:szCs w:val="24"/>
          <w:lang w:val="es-ES" w:eastAsia="en-US"/>
        </w:rPr>
      </w:pPr>
    </w:p>
    <w:p w:rsidR="003B6389" w:rsidRPr="003B6389" w:rsidRDefault="003B6389" w:rsidP="003B6389">
      <w:pPr>
        <w:ind w:firstLine="360"/>
        <w:contextualSpacing/>
        <w:jc w:val="both"/>
        <w:rPr>
          <w:rFonts w:ascii="Optima" w:eastAsiaTheme="minorHAnsi" w:hAnsi="Optima" w:cstheme="minorBidi"/>
          <w:szCs w:val="24"/>
          <w:lang w:val="es-ES" w:eastAsia="en-US"/>
        </w:rPr>
      </w:pPr>
      <w:r>
        <w:rPr>
          <w:rFonts w:ascii="Optima" w:eastAsiaTheme="minorHAnsi" w:hAnsi="Optima" w:cstheme="minorBidi"/>
          <w:szCs w:val="24"/>
          <w:lang w:val="es-ES" w:eastAsia="en-US"/>
        </w:rPr>
        <w:t xml:space="preserve">- </w:t>
      </w:r>
      <w:r w:rsidRPr="003B6389">
        <w:rPr>
          <w:rFonts w:ascii="Optima" w:eastAsiaTheme="minorHAnsi" w:hAnsi="Optima" w:cstheme="minorBidi"/>
          <w:szCs w:val="24"/>
          <w:lang w:val="es-ES" w:eastAsia="en-US"/>
        </w:rPr>
        <w:t xml:space="preserve">Por parte de las vocales de Asesoría Jurídica e Intervención se presenta al Presidente solicitud de informe complementario en relación con el expediente </w:t>
      </w:r>
      <w:r w:rsidRPr="003B6389">
        <w:rPr>
          <w:rFonts w:ascii="Optima" w:eastAsiaTheme="minorHAnsi" w:hAnsi="Optima" w:cstheme="minorBidi"/>
          <w:b/>
          <w:szCs w:val="24"/>
          <w:lang w:val="es-ES" w:eastAsia="en-US"/>
        </w:rPr>
        <w:t>XP1032/2019/OP</w:t>
      </w:r>
      <w:r w:rsidRPr="003B6389">
        <w:rPr>
          <w:rFonts w:ascii="Optima" w:eastAsiaTheme="minorHAnsi" w:hAnsi="Optima" w:cstheme="minorBidi"/>
          <w:szCs w:val="24"/>
          <w:lang w:val="es-ES" w:eastAsia="en-US"/>
        </w:rPr>
        <w:t xml:space="preserve"> </w:t>
      </w:r>
      <w:r w:rsidRPr="003B6389">
        <w:rPr>
          <w:rFonts w:ascii="Optima" w:eastAsiaTheme="minorHAnsi" w:hAnsi="Optima" w:cstheme="minorBidi"/>
          <w:b/>
          <w:i/>
          <w:szCs w:val="24"/>
          <w:u w:val="single"/>
          <w:lang w:val="es-ES" w:eastAsia="en-US"/>
        </w:rPr>
        <w:t xml:space="preserve">“Servicio para la ejecución de operaciones de conservación de las carreteras de Gran Canaria. Lote 1: medianías y cumbres de Gran Canaria y lote 2: red interior”, </w:t>
      </w:r>
      <w:r w:rsidRPr="003B6389">
        <w:rPr>
          <w:rFonts w:ascii="Optima" w:eastAsiaTheme="minorHAnsi" w:hAnsi="Optima" w:cstheme="minorBidi"/>
          <w:szCs w:val="24"/>
          <w:lang w:val="es-ES" w:eastAsia="en-US"/>
        </w:rPr>
        <w:t>que se incorporará al expediente electrónico.</w:t>
      </w:r>
      <w:r w:rsidRPr="003B6389">
        <w:rPr>
          <w:rFonts w:ascii="Optima" w:eastAsiaTheme="minorHAnsi" w:hAnsi="Optima" w:cstheme="minorBidi"/>
          <w:b/>
          <w:i/>
          <w:szCs w:val="24"/>
          <w:u w:val="single"/>
          <w:lang w:val="es-ES" w:eastAsia="en-US"/>
        </w:rPr>
        <w:t xml:space="preserve"> </w:t>
      </w:r>
    </w:p>
    <w:p w:rsidR="003B6389" w:rsidRDefault="003B6389" w:rsidP="003B6389">
      <w:pPr>
        <w:contextualSpacing/>
        <w:jc w:val="both"/>
        <w:rPr>
          <w:rFonts w:ascii="Optima" w:eastAsiaTheme="minorHAnsi" w:hAnsi="Optima" w:cstheme="minorBidi"/>
          <w:szCs w:val="24"/>
          <w:lang w:val="es-ES" w:eastAsia="en-US"/>
        </w:rPr>
      </w:pPr>
    </w:p>
    <w:p w:rsidR="003B6389" w:rsidRPr="003B6389" w:rsidRDefault="003B6389" w:rsidP="003B6389">
      <w:pPr>
        <w:ind w:firstLine="360"/>
        <w:contextualSpacing/>
        <w:jc w:val="both"/>
        <w:rPr>
          <w:rFonts w:ascii="Optima" w:hAnsi="Optima"/>
          <w:b/>
          <w:szCs w:val="24"/>
        </w:rPr>
      </w:pPr>
      <w:r>
        <w:rPr>
          <w:rFonts w:ascii="Optima" w:eastAsiaTheme="minorHAnsi" w:hAnsi="Optima" w:cstheme="minorBidi"/>
          <w:szCs w:val="24"/>
          <w:lang w:val="es-ES" w:eastAsia="en-US"/>
        </w:rPr>
        <w:t xml:space="preserve">- </w:t>
      </w:r>
      <w:r w:rsidRPr="003B6389">
        <w:rPr>
          <w:rFonts w:ascii="Optima" w:eastAsiaTheme="minorHAnsi" w:hAnsi="Optima" w:cstheme="minorBidi"/>
          <w:szCs w:val="24"/>
          <w:lang w:val="es-ES" w:eastAsia="en-US"/>
        </w:rPr>
        <w:t>Queda sobre la Mesa el expediente</w:t>
      </w:r>
      <w:r w:rsidRPr="003B6389">
        <w:rPr>
          <w:rFonts w:ascii="Optima" w:eastAsiaTheme="minorHAnsi" w:hAnsi="Optima" w:cstheme="minorBidi"/>
          <w:b/>
          <w:szCs w:val="24"/>
          <w:lang w:val="es-ES" w:eastAsia="en-US"/>
        </w:rPr>
        <w:t xml:space="preserve"> </w:t>
      </w:r>
      <w:r w:rsidRPr="003B6389">
        <w:rPr>
          <w:rFonts w:ascii="Optima" w:hAnsi="Optima" w:cs="Arial"/>
          <w:b/>
          <w:color w:val="000000" w:themeColor="text1"/>
          <w:szCs w:val="24"/>
        </w:rPr>
        <w:t xml:space="preserve">XP0970/2021/CULT </w:t>
      </w:r>
      <w:r w:rsidRPr="003B6389">
        <w:rPr>
          <w:rFonts w:ascii="Optima" w:hAnsi="Optima"/>
          <w:i/>
          <w:szCs w:val="24"/>
          <w:u w:val="single"/>
        </w:rPr>
        <w:t>“Producción audiovisual para la promoción del sector agrícola, ganadero y artesano, del Centro Etnográfico de Maspalomas y de los mercados de Gran Canaria, compuesto por 8 lotes”</w:t>
      </w:r>
      <w:r w:rsidRPr="003B6389">
        <w:rPr>
          <w:rFonts w:ascii="Optima" w:hAnsi="Optima"/>
          <w:szCs w:val="24"/>
        </w:rPr>
        <w:t xml:space="preserve">, al no asistir a </w:t>
      </w:r>
      <w:r w:rsidRPr="003B6389">
        <w:rPr>
          <w:rFonts w:ascii="Optima" w:hAnsi="Optima"/>
          <w:szCs w:val="24"/>
        </w:rPr>
        <w:lastRenderedPageBreak/>
        <w:t xml:space="preserve">la sesión los técnicos del Servicio Promotor. Asimismo, quedan sin tratar los expedientes </w:t>
      </w:r>
      <w:r w:rsidRPr="003B6389">
        <w:rPr>
          <w:rFonts w:ascii="Optima" w:hAnsi="Optima" w:cs="Arial"/>
          <w:b/>
          <w:color w:val="000000" w:themeColor="text1"/>
          <w:szCs w:val="24"/>
        </w:rPr>
        <w:t xml:space="preserve">XP0269/2022/JC </w:t>
      </w:r>
      <w:r w:rsidRPr="003B6389">
        <w:rPr>
          <w:rFonts w:ascii="Optima" w:hAnsi="Optima"/>
          <w:i/>
          <w:szCs w:val="24"/>
          <w:u w:val="single"/>
        </w:rPr>
        <w:t>Servicio de visitas guiadas en el Jardín Botánico Canario Viera y Clavijo – Unidad asociada al CSIC, los fines de semana y festivos”</w:t>
      </w:r>
      <w:r w:rsidRPr="003B6389">
        <w:rPr>
          <w:rFonts w:ascii="Optima" w:hAnsi="Optima"/>
          <w:i/>
          <w:szCs w:val="24"/>
        </w:rPr>
        <w:t xml:space="preserve"> y </w:t>
      </w:r>
      <w:r w:rsidRPr="00FD03F7">
        <w:rPr>
          <w:rFonts w:ascii="Optima" w:hAnsi="Optima" w:cs="Arial"/>
          <w:b/>
          <w:color w:val="000000" w:themeColor="text1"/>
          <w:szCs w:val="24"/>
        </w:rPr>
        <w:t>XP0123/2022/RES</w:t>
      </w:r>
      <w:r w:rsidRPr="003B6389">
        <w:rPr>
          <w:rFonts w:ascii="Optima" w:hAnsi="Optima" w:cs="Arial"/>
          <w:color w:val="000000" w:themeColor="text1"/>
          <w:szCs w:val="24"/>
        </w:rPr>
        <w:t xml:space="preserve"> </w:t>
      </w:r>
      <w:r w:rsidRPr="003B6389">
        <w:rPr>
          <w:rFonts w:ascii="Optima" w:hAnsi="Optima"/>
          <w:i/>
          <w:szCs w:val="24"/>
          <w:u w:val="single"/>
        </w:rPr>
        <w:t>“I Campaña Insular de compostaje doméstico y comunitario en la Isla de Gran Canaria. Gran Canaria composta”</w:t>
      </w:r>
      <w:r w:rsidRPr="003B6389">
        <w:rPr>
          <w:rFonts w:ascii="Optima" w:hAnsi="Optima"/>
          <w:szCs w:val="24"/>
        </w:rPr>
        <w:t xml:space="preserve"> debido a una incidencia técnica del aplicativo de tramitación electrónica de expedientes.</w:t>
      </w:r>
    </w:p>
    <w:p w:rsidR="003B6389" w:rsidRPr="003B6389" w:rsidRDefault="003B6389" w:rsidP="003B6389">
      <w:pPr>
        <w:contextualSpacing/>
        <w:jc w:val="both"/>
        <w:rPr>
          <w:rFonts w:ascii="Optima" w:eastAsiaTheme="minorHAnsi" w:hAnsi="Optima" w:cstheme="minorBidi"/>
          <w:szCs w:val="24"/>
          <w:lang w:val="es-ES" w:eastAsia="en-US"/>
        </w:rPr>
      </w:pPr>
    </w:p>
    <w:p w:rsidR="00F56B82" w:rsidRPr="002D42BA" w:rsidRDefault="003B6389" w:rsidP="003B6389">
      <w:pPr>
        <w:ind w:firstLine="360"/>
        <w:contextualSpacing/>
        <w:jc w:val="both"/>
        <w:rPr>
          <w:rFonts w:ascii="Optima" w:hAnsi="Optima"/>
          <w:bCs/>
          <w:szCs w:val="24"/>
          <w:lang w:val="es-ES"/>
        </w:rPr>
      </w:pPr>
      <w:r>
        <w:rPr>
          <w:rFonts w:ascii="Optima" w:hAnsi="Optima"/>
          <w:bCs/>
          <w:szCs w:val="24"/>
          <w:lang w:val="es-ES"/>
        </w:rPr>
        <w:t xml:space="preserve">- </w:t>
      </w:r>
      <w:r w:rsidR="00F56B82" w:rsidRPr="002D42BA">
        <w:rPr>
          <w:rFonts w:ascii="Optima" w:hAnsi="Optima"/>
          <w:bCs/>
          <w:szCs w:val="24"/>
          <w:lang w:val="es-ES"/>
        </w:rPr>
        <w:t>Siguiendo indicaciones de la Presidencia se altera el orden de los asuntos incluidos en el orden del día, quedando como sigue:</w:t>
      </w:r>
    </w:p>
    <w:p w:rsidR="00B41645" w:rsidRPr="00076509" w:rsidRDefault="00B41645" w:rsidP="00382611">
      <w:pPr>
        <w:jc w:val="both"/>
        <w:rPr>
          <w:rFonts w:ascii="Optima" w:hAnsi="Optima"/>
          <w:bCs/>
          <w:szCs w:val="24"/>
          <w:lang w:val="es-ES"/>
        </w:rPr>
      </w:pPr>
    </w:p>
    <w:p w:rsidR="006F604D" w:rsidRPr="00076509" w:rsidRDefault="00823254" w:rsidP="00382611">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382611">
      <w:pPr>
        <w:jc w:val="both"/>
        <w:rPr>
          <w:rFonts w:ascii="Optima" w:hAnsi="Optima" w:cs="Arial"/>
          <w:szCs w:val="24"/>
        </w:rPr>
      </w:pPr>
    </w:p>
    <w:p w:rsidR="006707C6" w:rsidRPr="00A0399F" w:rsidRDefault="006F604D" w:rsidP="00382611">
      <w:pPr>
        <w:ind w:firstLine="708"/>
        <w:contextualSpacing/>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w:t>
      </w:r>
      <w:r w:rsidR="00F56B82" w:rsidRPr="006F53FD">
        <w:rPr>
          <w:rFonts w:ascii="Optima" w:hAnsi="Optima" w:cs="Arial"/>
          <w:szCs w:val="24"/>
        </w:rPr>
        <w:t xml:space="preserve">reunión </w:t>
      </w:r>
      <w:r w:rsidR="006F53FD" w:rsidRPr="006F53FD">
        <w:rPr>
          <w:rFonts w:ascii="Optima" w:hAnsi="Optima" w:cs="Arial"/>
          <w:szCs w:val="24"/>
        </w:rPr>
        <w:t>ordinaria</w:t>
      </w:r>
      <w:r w:rsidR="00F56B82" w:rsidRPr="006F53FD">
        <w:rPr>
          <w:rFonts w:ascii="Optima" w:hAnsi="Optima" w:cs="Arial"/>
          <w:szCs w:val="24"/>
        </w:rPr>
        <w:t xml:space="preserve"> </w:t>
      </w:r>
      <w:r w:rsidRPr="006F53FD">
        <w:rPr>
          <w:rFonts w:ascii="Optima" w:hAnsi="Optima" w:cs="Arial"/>
          <w:szCs w:val="24"/>
        </w:rPr>
        <w:t>de la Mesa de Contratación de</w:t>
      </w:r>
      <w:r w:rsidR="00CD74A3" w:rsidRPr="006F53FD">
        <w:rPr>
          <w:rFonts w:ascii="Optima" w:hAnsi="Optima" w:cs="Arial"/>
          <w:szCs w:val="24"/>
        </w:rPr>
        <w:t xml:space="preserve"> </w:t>
      </w:r>
      <w:r w:rsidR="00AC475E">
        <w:rPr>
          <w:rFonts w:ascii="Optima" w:hAnsi="Optima" w:cs="Arial"/>
          <w:b/>
          <w:szCs w:val="24"/>
        </w:rPr>
        <w:t>15</w:t>
      </w:r>
      <w:r w:rsidR="000F4A50" w:rsidRPr="005F31FC">
        <w:rPr>
          <w:rFonts w:ascii="Optima" w:hAnsi="Optima" w:cs="Arial"/>
          <w:b/>
          <w:szCs w:val="24"/>
        </w:rPr>
        <w:t xml:space="preserve"> de </w:t>
      </w:r>
      <w:r w:rsidR="0011660D" w:rsidRPr="005F31FC">
        <w:rPr>
          <w:rFonts w:ascii="Optima" w:hAnsi="Optima" w:cs="Arial"/>
          <w:b/>
          <w:szCs w:val="24"/>
        </w:rPr>
        <w:t>junio</w:t>
      </w:r>
      <w:r w:rsidR="000F4A50" w:rsidRPr="005F31FC">
        <w:rPr>
          <w:rFonts w:ascii="Optima" w:hAnsi="Optima" w:cs="Arial"/>
          <w:b/>
          <w:szCs w:val="24"/>
        </w:rPr>
        <w:t xml:space="preserve"> </w:t>
      </w:r>
      <w:r w:rsidRPr="005F31FC">
        <w:rPr>
          <w:rFonts w:ascii="Optima" w:hAnsi="Optima" w:cs="Arial"/>
          <w:b/>
          <w:szCs w:val="24"/>
        </w:rPr>
        <w:t xml:space="preserve">de </w:t>
      </w:r>
      <w:r w:rsidR="006F53FD" w:rsidRPr="005F31FC">
        <w:rPr>
          <w:rFonts w:ascii="Optima" w:hAnsi="Optima" w:cs="Arial"/>
          <w:b/>
          <w:szCs w:val="24"/>
        </w:rPr>
        <w:t>202</w:t>
      </w:r>
      <w:r w:rsidR="00F9291A">
        <w:rPr>
          <w:rFonts w:ascii="Optima" w:hAnsi="Optima" w:cs="Arial"/>
          <w:b/>
          <w:szCs w:val="24"/>
        </w:rPr>
        <w:t>2</w:t>
      </w:r>
      <w:r w:rsidR="00D1485B" w:rsidRPr="005F31FC">
        <w:rPr>
          <w:rFonts w:ascii="Optima" w:hAnsi="Optima" w:cs="Arial"/>
          <w:szCs w:val="24"/>
        </w:rPr>
        <w:t xml:space="preserve"> </w:t>
      </w:r>
      <w:r w:rsidR="00D1485B" w:rsidRPr="00A0399F">
        <w:rPr>
          <w:rFonts w:ascii="Optima" w:hAnsi="Optima" w:cs="Arial"/>
          <w:szCs w:val="24"/>
        </w:rPr>
        <w:t xml:space="preserve">se aprueba </w:t>
      </w:r>
      <w:r w:rsidR="00E73455" w:rsidRPr="00A0399F">
        <w:rPr>
          <w:rFonts w:ascii="Optima" w:hAnsi="Optima" w:cs="Arial"/>
          <w:szCs w:val="24"/>
        </w:rPr>
        <w:t xml:space="preserve">por </w:t>
      </w:r>
      <w:r w:rsidR="00F9291A" w:rsidRPr="00A0399F">
        <w:rPr>
          <w:rFonts w:ascii="Optima" w:hAnsi="Optima" w:cs="Arial"/>
          <w:szCs w:val="24"/>
        </w:rPr>
        <w:t>unanimidad</w:t>
      </w:r>
      <w:r w:rsidR="00A0399F" w:rsidRPr="00A0399F">
        <w:rPr>
          <w:rFonts w:ascii="Optima" w:hAnsi="Optima"/>
          <w:szCs w:val="24"/>
        </w:rPr>
        <w:t xml:space="preserve"> de los presentes.</w:t>
      </w:r>
      <w:r w:rsidR="00F9291A" w:rsidRPr="00A0399F">
        <w:rPr>
          <w:rFonts w:ascii="Optima" w:hAnsi="Optima"/>
          <w:szCs w:val="24"/>
        </w:rPr>
        <w:t xml:space="preserve"> </w:t>
      </w:r>
    </w:p>
    <w:p w:rsidR="00BE31BD" w:rsidRPr="00076509" w:rsidRDefault="00BE31BD" w:rsidP="00382611">
      <w:pPr>
        <w:rPr>
          <w:rFonts w:ascii="Optima" w:hAnsi="Optima" w:cs="Arial"/>
          <w:szCs w:val="24"/>
        </w:rPr>
      </w:pPr>
    </w:p>
    <w:p w:rsidR="00BE31BD" w:rsidRDefault="00BE31BD" w:rsidP="00382611">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9F4B29" w:rsidRPr="00076509" w:rsidRDefault="009F4B29" w:rsidP="00382611">
      <w:pPr>
        <w:keepNext/>
        <w:ind w:left="709"/>
        <w:jc w:val="both"/>
        <w:outlineLvl w:val="2"/>
        <w:rPr>
          <w:rFonts w:ascii="Optima" w:hAnsi="Optima" w:cs="Arial"/>
          <w:b/>
          <w:szCs w:val="24"/>
          <w:u w:val="single"/>
        </w:rPr>
      </w:pPr>
    </w:p>
    <w:p w:rsidR="00BE31BD" w:rsidRPr="00076509" w:rsidRDefault="00BE31BD" w:rsidP="00382611">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382611">
      <w:pPr>
        <w:jc w:val="both"/>
        <w:rPr>
          <w:rFonts w:ascii="Optima" w:hAnsi="Optima" w:cs="Arial"/>
          <w:szCs w:val="24"/>
          <w:lang w:val="es-ES"/>
        </w:rPr>
      </w:pPr>
    </w:p>
    <w:p w:rsidR="00BE31BD" w:rsidRPr="00076509" w:rsidRDefault="00BE31BD" w:rsidP="00382611">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382611">
      <w:pPr>
        <w:keepNext/>
        <w:ind w:left="360"/>
        <w:jc w:val="both"/>
        <w:outlineLvl w:val="2"/>
        <w:rPr>
          <w:rFonts w:ascii="Optima" w:hAnsi="Optima" w:cs="Arial"/>
          <w:b/>
          <w:szCs w:val="24"/>
          <w:u w:val="single"/>
        </w:rPr>
      </w:pPr>
    </w:p>
    <w:p w:rsidR="00BE31BD" w:rsidRPr="00076509" w:rsidRDefault="00BE31BD" w:rsidP="00382611">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382611">
      <w:pPr>
        <w:jc w:val="both"/>
        <w:rPr>
          <w:rFonts w:ascii="Optima" w:hAnsi="Optima" w:cs="Arial"/>
          <w:szCs w:val="24"/>
        </w:rPr>
      </w:pPr>
    </w:p>
    <w:p w:rsidR="00BE31BD" w:rsidRDefault="00BE31BD" w:rsidP="00382611">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382611">
      <w:pPr>
        <w:keepNext/>
        <w:ind w:left="709"/>
        <w:jc w:val="both"/>
        <w:outlineLvl w:val="2"/>
        <w:rPr>
          <w:rFonts w:ascii="Optima" w:hAnsi="Optima" w:cs="Arial"/>
          <w:b/>
          <w:szCs w:val="24"/>
          <w:u w:val="single"/>
        </w:rPr>
      </w:pPr>
    </w:p>
    <w:p w:rsidR="00BE31BD" w:rsidRPr="00E45898" w:rsidRDefault="00F56B82" w:rsidP="00382611">
      <w:pPr>
        <w:numPr>
          <w:ilvl w:val="0"/>
          <w:numId w:val="1"/>
        </w:numPr>
        <w:ind w:left="284" w:firstLine="65"/>
        <w:jc w:val="both"/>
        <w:rPr>
          <w:rFonts w:ascii="Optima" w:hAnsi="Optima" w:cs="Arial"/>
          <w:szCs w:val="24"/>
        </w:rPr>
      </w:pPr>
      <w:r w:rsidRPr="00076509">
        <w:rPr>
          <w:rFonts w:ascii="Optima" w:hAnsi="Optima" w:cs="Arial"/>
          <w:szCs w:val="24"/>
        </w:rPr>
        <w:t>No hubo.</w:t>
      </w:r>
    </w:p>
    <w:p w:rsidR="00DA7190" w:rsidRDefault="00DA7190" w:rsidP="00382611">
      <w:pPr>
        <w:jc w:val="both"/>
        <w:rPr>
          <w:rFonts w:ascii="Optima" w:hAnsi="Optima" w:cs="Arial"/>
          <w:szCs w:val="24"/>
        </w:rPr>
      </w:pPr>
    </w:p>
    <w:p w:rsidR="00DA7190" w:rsidRPr="00387569" w:rsidRDefault="00DA7190" w:rsidP="00382611">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clear" w:pos="3763"/>
          <w:tab w:val="num" w:pos="360"/>
          <w:tab w:val="num" w:pos="1767"/>
        </w:tabs>
        <w:ind w:left="360"/>
        <w:jc w:val="both"/>
        <w:outlineLvl w:val="2"/>
        <w:rPr>
          <w:rFonts w:ascii="Optima" w:hAnsi="Optima" w:cs="Arial"/>
          <w:b/>
          <w:sz w:val="28"/>
          <w:szCs w:val="28"/>
          <w:u w:val="single"/>
        </w:rPr>
      </w:pPr>
      <w:r w:rsidRPr="00387569">
        <w:rPr>
          <w:rFonts w:ascii="Optima" w:hAnsi="Optima" w:cs="Arial"/>
          <w:b/>
          <w:sz w:val="28"/>
          <w:szCs w:val="28"/>
          <w:u w:val="single"/>
        </w:rPr>
        <w:t>PROCEDIMIENTO ABIERTO ARTÍCULO 156 LCSP</w:t>
      </w:r>
    </w:p>
    <w:p w:rsidR="00DA7190" w:rsidRPr="00076509" w:rsidRDefault="00DA7190" w:rsidP="00382611">
      <w:pPr>
        <w:jc w:val="both"/>
        <w:rPr>
          <w:rFonts w:ascii="Optima" w:hAnsi="Optima" w:cs="Arial"/>
          <w:szCs w:val="24"/>
        </w:rPr>
      </w:pPr>
    </w:p>
    <w:p w:rsidR="009F372A" w:rsidRPr="00DA7190" w:rsidRDefault="009F372A" w:rsidP="00382611">
      <w:pPr>
        <w:pStyle w:val="Prrafodelista"/>
        <w:keepNext/>
        <w:numPr>
          <w:ilvl w:val="0"/>
          <w:numId w:val="13"/>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num" w:pos="1767"/>
        </w:tabs>
        <w:ind w:left="426" w:hanging="426"/>
        <w:jc w:val="both"/>
        <w:outlineLvl w:val="2"/>
        <w:rPr>
          <w:rFonts w:ascii="Optima" w:hAnsi="Optima" w:cs="Arial"/>
          <w:b/>
          <w:szCs w:val="24"/>
          <w:u w:val="single"/>
        </w:rPr>
      </w:pPr>
      <w:r w:rsidRPr="00DA7190">
        <w:rPr>
          <w:rFonts w:ascii="Optima" w:hAnsi="Optima" w:cs="Arial"/>
          <w:b/>
          <w:szCs w:val="24"/>
          <w:u w:val="single"/>
        </w:rPr>
        <w:t>PROCEDIMIENTO ABIERTO ARTÍCULO 156 LCSP</w:t>
      </w:r>
    </w:p>
    <w:p w:rsidR="003D471E" w:rsidRDefault="003D471E" w:rsidP="00382611">
      <w:pPr>
        <w:jc w:val="both"/>
        <w:rPr>
          <w:rFonts w:ascii="Optima" w:hAnsi="Optima" w:cs="Arial"/>
          <w:b/>
          <w:color w:val="000000"/>
          <w:szCs w:val="24"/>
        </w:rPr>
      </w:pPr>
    </w:p>
    <w:p w:rsidR="001C0B1A" w:rsidRPr="003838A5" w:rsidRDefault="001C0B1A" w:rsidP="001C0B1A">
      <w:pPr>
        <w:ind w:left="708"/>
        <w:jc w:val="both"/>
        <w:rPr>
          <w:rFonts w:ascii="Optima" w:hAnsi="Optima" w:cs="Arial"/>
          <w:b/>
          <w:bCs/>
          <w:color w:val="000000"/>
          <w:szCs w:val="24"/>
          <w:lang w:val="es-ES"/>
        </w:rPr>
      </w:pPr>
      <w:r w:rsidRPr="003838A5">
        <w:rPr>
          <w:rFonts w:ascii="Optima" w:hAnsi="Optima" w:cs="Arial"/>
          <w:b/>
          <w:color w:val="000000"/>
          <w:szCs w:val="24"/>
        </w:rPr>
        <w:t xml:space="preserve">5.1.7 </w:t>
      </w:r>
      <w:r w:rsidRPr="003838A5">
        <w:rPr>
          <w:rFonts w:ascii="Optima" w:hAnsi="Optima" w:cs="Arial"/>
          <w:b/>
          <w:bCs/>
          <w:color w:val="000000"/>
          <w:szCs w:val="24"/>
          <w:lang w:val="es-ES"/>
        </w:rPr>
        <w:t>Análisis de la documentación requerida y garantía definitiva del propuesto adjudicatario.</w:t>
      </w:r>
    </w:p>
    <w:p w:rsidR="001C0B1A" w:rsidRDefault="001C0B1A" w:rsidP="001C0B1A">
      <w:pPr>
        <w:ind w:left="708"/>
        <w:jc w:val="both"/>
        <w:rPr>
          <w:rFonts w:ascii="Optima" w:hAnsi="Optima" w:cs="Arial"/>
          <w:b/>
          <w:bCs/>
          <w:color w:val="000000"/>
          <w:sz w:val="28"/>
          <w:szCs w:val="28"/>
          <w:lang w:val="es-ES"/>
        </w:rPr>
      </w:pPr>
    </w:p>
    <w:p w:rsidR="001C0B1A" w:rsidRPr="00E552DD" w:rsidRDefault="001C0B1A" w:rsidP="001C0B1A">
      <w:pPr>
        <w:numPr>
          <w:ilvl w:val="0"/>
          <w:numId w:val="8"/>
        </w:numPr>
        <w:spacing w:after="160"/>
        <w:ind w:left="0" w:firstLine="357"/>
        <w:contextualSpacing/>
        <w:jc w:val="both"/>
        <w:rPr>
          <w:rFonts w:ascii="Optima" w:eastAsiaTheme="minorHAnsi" w:hAnsi="Optima" w:cstheme="minorBidi"/>
          <w:szCs w:val="24"/>
          <w:lang w:val="es-ES" w:eastAsia="en-US"/>
        </w:rPr>
      </w:pPr>
      <w:r w:rsidRPr="008D3B34">
        <w:rPr>
          <w:rFonts w:ascii="Optima" w:eastAsiaTheme="minorHAnsi" w:hAnsi="Optima" w:cs="Arial"/>
          <w:b/>
          <w:color w:val="000000" w:themeColor="text1"/>
          <w:szCs w:val="24"/>
          <w:lang w:val="es-ES" w:eastAsia="en-US"/>
        </w:rPr>
        <w:t xml:space="preserve">XP1566/2021/JC </w:t>
      </w:r>
      <w:r w:rsidRPr="008D3B34">
        <w:rPr>
          <w:rFonts w:ascii="Optima" w:eastAsiaTheme="minorHAnsi" w:hAnsi="Optima" w:cstheme="minorBidi"/>
          <w:szCs w:val="24"/>
          <w:lang w:val="es-ES" w:eastAsia="en-US"/>
        </w:rPr>
        <w:t xml:space="preserve">Procedimiento abierto con criterios sujetos a juicio de valor: </w:t>
      </w:r>
      <w:r w:rsidRPr="008D3B34">
        <w:rPr>
          <w:rFonts w:ascii="Optima" w:eastAsiaTheme="minorHAnsi" w:hAnsi="Optima" w:cstheme="minorBidi"/>
          <w:b/>
          <w:i/>
          <w:szCs w:val="24"/>
          <w:u w:val="single"/>
          <w:lang w:val="es-ES" w:eastAsia="en-US"/>
        </w:rPr>
        <w:t>“Organización y Gestión de eventos de carácter ambiental – Jardín Botánico Canario “Viera y Clavijo” – Unidad asociada al CSIC</w:t>
      </w:r>
      <w:r w:rsidRPr="008D3B34">
        <w:rPr>
          <w:rFonts w:ascii="Optima" w:eastAsiaTheme="minorHAnsi" w:hAnsi="Optima" w:cstheme="minorBidi"/>
          <w:i/>
          <w:szCs w:val="24"/>
          <w:lang w:val="es-ES" w:eastAsia="en-US"/>
        </w:rPr>
        <w:t>”</w:t>
      </w:r>
      <w:r w:rsidRPr="008D3B34">
        <w:rPr>
          <w:rFonts w:ascii="Optima" w:eastAsiaTheme="minorHAnsi" w:hAnsi="Optima" w:cstheme="minorBidi"/>
          <w:szCs w:val="24"/>
          <w:lang w:val="es-ES" w:eastAsia="en-US"/>
        </w:rPr>
        <w:t xml:space="preserve">. Compuesto por 2 lotes. Importe neto de la licitación </w:t>
      </w:r>
      <w:r w:rsidRPr="008D3B34">
        <w:rPr>
          <w:rFonts w:ascii="Optima" w:eastAsiaTheme="minorHAnsi" w:hAnsi="Optima" w:cs="Optima-Bold"/>
          <w:bCs/>
          <w:szCs w:val="24"/>
          <w:lang w:val="es-ES" w:eastAsia="en-US"/>
        </w:rPr>
        <w:t>282.145,00</w:t>
      </w:r>
      <w:r w:rsidRPr="008D3B34">
        <w:rPr>
          <w:rFonts w:ascii="Optima-Bold" w:eastAsiaTheme="minorHAnsi" w:hAnsi="Optima-Bold" w:cs="Optima-Bold"/>
          <w:b/>
          <w:bCs/>
          <w:sz w:val="20"/>
          <w:lang w:val="es-ES" w:eastAsia="en-US"/>
        </w:rPr>
        <w:t xml:space="preserve"> </w:t>
      </w:r>
      <w:r w:rsidRPr="008D3B34">
        <w:rPr>
          <w:rFonts w:eastAsiaTheme="minorHAnsi" w:cs="Arial"/>
          <w:bCs/>
          <w:szCs w:val="24"/>
          <w:lang w:val="es-ES" w:eastAsia="en-US"/>
        </w:rPr>
        <w:t>€</w:t>
      </w:r>
      <w:r w:rsidRPr="008D3B34">
        <w:rPr>
          <w:rFonts w:ascii="Optima" w:eastAsiaTheme="minorHAnsi" w:hAnsi="Optima" w:cs="Helvetica-Bold"/>
          <w:bCs/>
          <w:szCs w:val="24"/>
          <w:lang w:val="es-ES" w:eastAsia="en-US"/>
        </w:rPr>
        <w:t xml:space="preserve"> e IGIC de </w:t>
      </w:r>
      <w:r w:rsidRPr="008D3B34">
        <w:rPr>
          <w:rFonts w:ascii="Optima" w:eastAsiaTheme="minorHAnsi" w:hAnsi="Optima" w:cs="Optima-Bold"/>
          <w:bCs/>
          <w:szCs w:val="24"/>
          <w:lang w:val="es-ES" w:eastAsia="en-US"/>
        </w:rPr>
        <w:t>19.750,16</w:t>
      </w:r>
      <w:r w:rsidRPr="008D3B34">
        <w:rPr>
          <w:rFonts w:ascii="Optima-Bold" w:eastAsiaTheme="minorHAnsi" w:hAnsi="Optima-Bold" w:cs="Optima-Bold"/>
          <w:b/>
          <w:bCs/>
          <w:sz w:val="20"/>
          <w:lang w:val="es-ES" w:eastAsia="en-US"/>
        </w:rPr>
        <w:t xml:space="preserve"> </w:t>
      </w:r>
      <w:r w:rsidRPr="008D3B34">
        <w:rPr>
          <w:rFonts w:eastAsiaTheme="minorHAnsi" w:cs="Arial"/>
          <w:bCs/>
          <w:szCs w:val="24"/>
          <w:lang w:val="es-ES" w:eastAsia="en-US"/>
        </w:rPr>
        <w:t>€</w:t>
      </w:r>
      <w:r w:rsidRPr="008D3B34">
        <w:rPr>
          <w:rFonts w:ascii="Optima" w:eastAsiaTheme="minorHAnsi" w:hAnsi="Optima" w:cs="Helvetica-Bold"/>
          <w:bCs/>
          <w:szCs w:val="24"/>
          <w:lang w:val="es-ES" w:eastAsia="en-US"/>
        </w:rPr>
        <w:t xml:space="preserve">. </w:t>
      </w:r>
      <w:r w:rsidRPr="008D3B34">
        <w:rPr>
          <w:rFonts w:ascii="Optima" w:eastAsiaTheme="minorHAnsi" w:hAnsi="Optima" w:cs="Arial"/>
          <w:bCs/>
          <w:szCs w:val="24"/>
          <w:lang w:val="es-ES" w:eastAsia="en-US"/>
        </w:rPr>
        <w:t>Tramitación ordinaria.</w:t>
      </w:r>
      <w:r w:rsidRPr="008D3B34">
        <w:rPr>
          <w:rFonts w:ascii="Optima" w:eastAsiaTheme="minorHAnsi" w:hAnsi="Optima" w:cs="Helvetica-Bold"/>
          <w:bCs/>
          <w:szCs w:val="24"/>
          <w:lang w:val="es-ES" w:eastAsia="en-US"/>
        </w:rPr>
        <w:t xml:space="preserve"> Plazo de ejecución: Lote 1 28 meses, lote 2 18 meses</w:t>
      </w:r>
      <w:r w:rsidRPr="008D3B34">
        <w:rPr>
          <w:rFonts w:ascii="Optima" w:eastAsiaTheme="minorHAnsi" w:hAnsi="Optima" w:cs="Helvetica"/>
          <w:szCs w:val="24"/>
          <w:lang w:val="es-ES" w:eastAsia="en-US"/>
        </w:rPr>
        <w:t xml:space="preserve">. </w:t>
      </w:r>
      <w:r w:rsidRPr="008D3B34">
        <w:rPr>
          <w:rFonts w:ascii="Optima" w:eastAsiaTheme="minorHAnsi" w:hAnsi="Optima" w:cs="Helvetica"/>
          <w:b/>
          <w:szCs w:val="24"/>
          <w:u w:val="single"/>
          <w:lang w:val="es-ES" w:eastAsia="en-US"/>
        </w:rPr>
        <w:t>Jardín Botánico Canario Viera y Clavijo</w:t>
      </w:r>
    </w:p>
    <w:p w:rsidR="001C0B1A" w:rsidRPr="00C30143" w:rsidRDefault="001C0B1A" w:rsidP="001C0B1A">
      <w:pPr>
        <w:jc w:val="both"/>
        <w:rPr>
          <w:rFonts w:ascii="Optima" w:hAnsi="Optima" w:cs="Arial"/>
          <w:b/>
          <w:color w:val="FF0000"/>
          <w:szCs w:val="24"/>
        </w:rPr>
      </w:pPr>
    </w:p>
    <w:p w:rsidR="00D71EBE" w:rsidRDefault="001C0B1A" w:rsidP="001C0B1A">
      <w:pPr>
        <w:ind w:firstLine="708"/>
        <w:jc w:val="both"/>
        <w:rPr>
          <w:rFonts w:ascii="Optima" w:hAnsi="Optima" w:cs="Arial"/>
          <w:szCs w:val="24"/>
        </w:rPr>
      </w:pPr>
      <w:r>
        <w:rPr>
          <w:rFonts w:ascii="Optima" w:hAnsi="Optima" w:cs="Arial"/>
          <w:szCs w:val="24"/>
        </w:rPr>
        <w:t xml:space="preserve">En la reunión de la Mesa de Contratación celebrada </w:t>
      </w:r>
      <w:r w:rsidRPr="00C9601D">
        <w:rPr>
          <w:rFonts w:ascii="Optima" w:hAnsi="Optima" w:cs="Arial"/>
          <w:szCs w:val="24"/>
        </w:rPr>
        <w:t xml:space="preserve">el </w:t>
      </w:r>
      <w:r w:rsidRPr="00C9601D">
        <w:rPr>
          <w:rFonts w:ascii="Optima" w:hAnsi="Optima" w:cs="Arial"/>
          <w:b/>
          <w:bCs/>
          <w:szCs w:val="24"/>
        </w:rPr>
        <w:t>08 de junio de 2022</w:t>
      </w:r>
      <w:r w:rsidRPr="00274B73">
        <w:rPr>
          <w:rFonts w:ascii="Optima" w:hAnsi="Optima" w:cs="Arial"/>
          <w:szCs w:val="24"/>
        </w:rPr>
        <w:t xml:space="preserve"> </w:t>
      </w:r>
      <w:r>
        <w:rPr>
          <w:rFonts w:ascii="Optima" w:hAnsi="Optima" w:cs="Arial"/>
          <w:szCs w:val="24"/>
        </w:rPr>
        <w:t xml:space="preserve">se acordó </w:t>
      </w:r>
      <w:r w:rsidRPr="000E62B3">
        <w:rPr>
          <w:rFonts w:ascii="Optima" w:hAnsi="Optima" w:cs="Arial"/>
          <w:szCs w:val="24"/>
        </w:rPr>
        <w:t>proponer la adjudicación</w:t>
      </w:r>
      <w:r>
        <w:rPr>
          <w:rFonts w:ascii="Optima" w:hAnsi="Optima" w:cs="Arial"/>
          <w:szCs w:val="24"/>
        </w:rPr>
        <w:t xml:space="preserve"> del contrato de referencia </w:t>
      </w:r>
      <w:r w:rsidRPr="003E763B">
        <w:rPr>
          <w:rFonts w:ascii="Optima" w:hAnsi="Optima" w:cs="Arial"/>
          <w:b/>
          <w:szCs w:val="24"/>
        </w:rPr>
        <w:t>LOTE 2: “JORNADAS DE EDUCACIÓN AMBIENTAL</w:t>
      </w:r>
      <w:r>
        <w:rPr>
          <w:rFonts w:ascii="Optima" w:hAnsi="Optima" w:cs="Arial"/>
          <w:b/>
          <w:szCs w:val="24"/>
        </w:rPr>
        <w:t>”</w:t>
      </w:r>
      <w:r>
        <w:rPr>
          <w:rFonts w:ascii="Optima" w:hAnsi="Optima" w:cs="Arial"/>
          <w:szCs w:val="24"/>
        </w:rPr>
        <w:t xml:space="preserve"> al licitador</w:t>
      </w:r>
      <w:r w:rsidRPr="00F51BA7">
        <w:rPr>
          <w:rFonts w:ascii="Optima" w:hAnsi="Optima" w:cs="Arial"/>
          <w:szCs w:val="24"/>
        </w:rPr>
        <w:t xml:space="preserve"> </w:t>
      </w:r>
      <w:r w:rsidRPr="00F51BA7">
        <w:rPr>
          <w:rFonts w:ascii="Optima" w:hAnsi="Optima" w:cs="Georgia,Bold"/>
          <w:b/>
          <w:bCs/>
          <w:caps/>
          <w:szCs w:val="24"/>
          <w:lang w:val="es-ES"/>
        </w:rPr>
        <w:t>GAIA Consultores</w:t>
      </w:r>
      <w:r>
        <w:rPr>
          <w:rFonts w:ascii="Optima" w:hAnsi="Optima" w:cs="Georgia,Bold"/>
          <w:b/>
          <w:bCs/>
          <w:caps/>
          <w:szCs w:val="24"/>
          <w:lang w:val="es-ES"/>
        </w:rPr>
        <w:t xml:space="preserve"> INSULARES</w:t>
      </w:r>
      <w:r w:rsidRPr="00F51BA7">
        <w:rPr>
          <w:rFonts w:ascii="Optima" w:hAnsi="Optima" w:cs="Georgia,Bold"/>
          <w:b/>
          <w:bCs/>
          <w:caps/>
          <w:szCs w:val="24"/>
          <w:lang w:val="es-ES"/>
        </w:rPr>
        <w:t>, S.L</w:t>
      </w:r>
      <w:r>
        <w:rPr>
          <w:rFonts w:ascii="Optima" w:hAnsi="Optima" w:cs="Georgia,Bold"/>
          <w:b/>
          <w:bCs/>
          <w:szCs w:val="24"/>
          <w:lang w:val="es-ES"/>
        </w:rPr>
        <w:t>.</w:t>
      </w:r>
      <w:r w:rsidRPr="00F51BA7">
        <w:rPr>
          <w:rFonts w:ascii="Optima" w:hAnsi="Optima" w:cs="Georgia,Bold"/>
          <w:b/>
          <w:bCs/>
          <w:szCs w:val="24"/>
          <w:lang w:val="es-ES"/>
        </w:rPr>
        <w:t xml:space="preserve"> </w:t>
      </w:r>
      <w:r w:rsidRPr="00F51BA7">
        <w:rPr>
          <w:rFonts w:ascii="Optima" w:hAnsi="Optima" w:cs="Georgia"/>
          <w:szCs w:val="24"/>
          <w:lang w:val="es-ES"/>
        </w:rPr>
        <w:t xml:space="preserve">con </w:t>
      </w:r>
      <w:r w:rsidRPr="00F51BA7">
        <w:rPr>
          <w:rFonts w:ascii="Optima" w:hAnsi="Optima" w:cs="Georgia"/>
          <w:b/>
          <w:szCs w:val="24"/>
          <w:lang w:val="es-ES"/>
        </w:rPr>
        <w:t>NIF B38362166</w:t>
      </w:r>
      <w:r>
        <w:rPr>
          <w:rFonts w:ascii="Optima" w:hAnsi="Optima" w:cs="Arial"/>
          <w:szCs w:val="24"/>
        </w:rPr>
        <w:t xml:space="preserve">, </w:t>
      </w:r>
      <w:r w:rsidRPr="000E62B3">
        <w:rPr>
          <w:rFonts w:ascii="Optima" w:hAnsi="Optima" w:cs="Arial"/>
          <w:b/>
          <w:szCs w:val="24"/>
        </w:rPr>
        <w:t>q</w:t>
      </w:r>
      <w:r w:rsidRPr="000E62B3">
        <w:rPr>
          <w:rFonts w:ascii="Optima" w:hAnsi="Optima" w:cs="Arial"/>
          <w:b/>
          <w:szCs w:val="24"/>
          <w:u w:val="single"/>
        </w:rPr>
        <w:t>ue ha presentado en forma y plazo la documentación requerida</w:t>
      </w:r>
      <w:r>
        <w:rPr>
          <w:rFonts w:ascii="Optima" w:hAnsi="Optima" w:cs="Arial"/>
          <w:szCs w:val="24"/>
        </w:rPr>
        <w:t xml:space="preserve"> y detallada en el acta de dicha reunión, por lo que se acuerda continuar con la adjudicación y formalización contractual. </w:t>
      </w:r>
    </w:p>
    <w:p w:rsidR="00D31DCC" w:rsidRDefault="00D31DCC" w:rsidP="00382611">
      <w:pPr>
        <w:jc w:val="both"/>
        <w:rPr>
          <w:rFonts w:ascii="Optima" w:hAnsi="Optima" w:cs="Arial"/>
          <w:szCs w:val="24"/>
          <w:lang w:val="es-ES"/>
        </w:rPr>
      </w:pPr>
    </w:p>
    <w:p w:rsidR="001B4842" w:rsidRPr="00D2544C" w:rsidRDefault="001B4842" w:rsidP="001B4842">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Optima" w:hAnsi="Optima" w:cs="Arial"/>
          <w:b/>
          <w:color w:val="000000"/>
          <w:szCs w:val="24"/>
          <w:u w:val="single"/>
        </w:rPr>
      </w:pPr>
      <w:r>
        <w:rPr>
          <w:rFonts w:ascii="Optima" w:hAnsi="Optima" w:cs="Arial"/>
          <w:b/>
          <w:color w:val="000000"/>
          <w:szCs w:val="24"/>
        </w:rPr>
        <w:lastRenderedPageBreak/>
        <w:t>6.3</w:t>
      </w:r>
      <w:r w:rsidRPr="00BF4E4B">
        <w:rPr>
          <w:rFonts w:ascii="Optima" w:hAnsi="Optima" w:cs="Arial"/>
          <w:b/>
          <w:color w:val="000000"/>
          <w:szCs w:val="24"/>
        </w:rPr>
        <w:t xml:space="preserve">- </w:t>
      </w:r>
      <w:r>
        <w:rPr>
          <w:rFonts w:ascii="Optima" w:hAnsi="Optima" w:cs="Arial"/>
          <w:b/>
          <w:color w:val="000000"/>
          <w:szCs w:val="24"/>
          <w:u w:val="single"/>
        </w:rPr>
        <w:t xml:space="preserve">SIMPLIFICADO ABREVIADO CON MESA: </w:t>
      </w:r>
    </w:p>
    <w:p w:rsidR="001B4842" w:rsidRDefault="001B4842" w:rsidP="001B4842">
      <w:pPr>
        <w:jc w:val="both"/>
        <w:rPr>
          <w:rFonts w:ascii="Optima" w:hAnsi="Optima" w:cs="Arial"/>
          <w:b/>
          <w:szCs w:val="24"/>
        </w:rPr>
      </w:pPr>
    </w:p>
    <w:p w:rsidR="001B4842" w:rsidRPr="001C517A" w:rsidRDefault="001B4842" w:rsidP="001B4842">
      <w:pPr>
        <w:ind w:left="708"/>
        <w:jc w:val="both"/>
        <w:rPr>
          <w:rFonts w:ascii="Optima" w:hAnsi="Optima" w:cs="Arial"/>
          <w:b/>
          <w:bCs/>
          <w:color w:val="000000"/>
          <w:szCs w:val="24"/>
          <w:lang w:val="es-ES"/>
        </w:rPr>
      </w:pPr>
      <w:r w:rsidRPr="00705F3C">
        <w:rPr>
          <w:rFonts w:ascii="Optima" w:hAnsi="Optima" w:cs="Arial"/>
          <w:b/>
          <w:bCs/>
          <w:color w:val="000000"/>
          <w:szCs w:val="24"/>
          <w:lang w:val="es-ES"/>
        </w:rPr>
        <w:t>6.3.3 Análisis de la documentación requerida y garantía definitiva del propuesto adjudicatario y, en su caso, toma de conocimiento del informe técnico</w:t>
      </w:r>
      <w:r w:rsidRPr="001C517A">
        <w:rPr>
          <w:rFonts w:ascii="Optima" w:hAnsi="Optima" w:cs="Arial"/>
          <w:b/>
          <w:bCs/>
          <w:color w:val="000000"/>
          <w:szCs w:val="24"/>
          <w:lang w:val="es-ES"/>
        </w:rPr>
        <w:t>.</w:t>
      </w:r>
    </w:p>
    <w:p w:rsidR="001B4842" w:rsidRPr="00AC16B0" w:rsidRDefault="001B4842" w:rsidP="001B4842">
      <w:pPr>
        <w:jc w:val="both"/>
        <w:rPr>
          <w:rFonts w:ascii="Optima" w:hAnsi="Optima" w:cs="Arial"/>
          <w:bCs/>
          <w:color w:val="000000"/>
          <w:sz w:val="28"/>
          <w:szCs w:val="28"/>
          <w:lang w:val="es-ES"/>
        </w:rPr>
      </w:pPr>
      <w:r>
        <w:rPr>
          <w:rFonts w:ascii="Optima" w:hAnsi="Optima" w:cs="Arial"/>
          <w:bCs/>
          <w:color w:val="000000"/>
          <w:sz w:val="28"/>
          <w:szCs w:val="28"/>
          <w:lang w:val="es-ES"/>
        </w:rPr>
        <w:t xml:space="preserve"> </w:t>
      </w:r>
    </w:p>
    <w:p w:rsidR="001B4842" w:rsidRPr="00D26716" w:rsidRDefault="001B4842" w:rsidP="001B4842">
      <w:pPr>
        <w:numPr>
          <w:ilvl w:val="0"/>
          <w:numId w:val="8"/>
        </w:numPr>
        <w:spacing w:after="160"/>
        <w:ind w:left="0" w:firstLine="357"/>
        <w:contextualSpacing/>
        <w:jc w:val="both"/>
        <w:rPr>
          <w:rFonts w:ascii="Optima" w:eastAsiaTheme="minorHAnsi" w:hAnsi="Optima" w:cstheme="minorBidi"/>
          <w:szCs w:val="24"/>
          <w:lang w:val="es-ES" w:eastAsia="en-US"/>
        </w:rPr>
      </w:pPr>
      <w:r w:rsidRPr="00D26716">
        <w:rPr>
          <w:rFonts w:ascii="Optima" w:eastAsiaTheme="minorHAnsi" w:hAnsi="Optima" w:cs="Arial"/>
          <w:b/>
          <w:color w:val="000000" w:themeColor="text1"/>
          <w:szCs w:val="24"/>
          <w:lang w:val="es-ES" w:eastAsia="en-US"/>
        </w:rPr>
        <w:t xml:space="preserve">XP1968/2021/MCI </w:t>
      </w:r>
      <w:r>
        <w:rPr>
          <w:rFonts w:ascii="Optima" w:eastAsiaTheme="minorHAnsi" w:hAnsi="Optima" w:cstheme="minorBidi"/>
          <w:szCs w:val="24"/>
          <w:lang w:val="es-ES" w:eastAsia="en-US"/>
        </w:rPr>
        <w:t>Procedimiento abierto súper simplificado con M</w:t>
      </w:r>
      <w:r w:rsidRPr="00D26716">
        <w:rPr>
          <w:rFonts w:ascii="Optima" w:eastAsiaTheme="minorHAnsi" w:hAnsi="Optima" w:cstheme="minorBidi"/>
          <w:szCs w:val="24"/>
          <w:lang w:val="es-ES" w:eastAsia="en-US"/>
        </w:rPr>
        <w:t xml:space="preserve">esa: </w:t>
      </w:r>
      <w:r w:rsidRPr="00D26716">
        <w:rPr>
          <w:rFonts w:ascii="Optima" w:eastAsiaTheme="minorHAnsi" w:hAnsi="Optima" w:cstheme="minorBidi"/>
          <w:b/>
          <w:i/>
          <w:szCs w:val="24"/>
          <w:u w:val="single"/>
          <w:lang w:val="es-ES" w:eastAsia="en-US"/>
        </w:rPr>
        <w:t>“Adquisición de los derechos de uso, actualización y soporte técnico del Sistema Antivirus del Cabildo de Gran Canaria</w:t>
      </w:r>
      <w:r w:rsidRPr="00D26716">
        <w:rPr>
          <w:rFonts w:ascii="Optima" w:eastAsiaTheme="minorHAnsi" w:hAnsi="Optima" w:cstheme="minorBidi"/>
          <w:i/>
          <w:szCs w:val="24"/>
          <w:lang w:val="es-ES" w:eastAsia="en-US"/>
        </w:rPr>
        <w:t>”.</w:t>
      </w:r>
      <w:r w:rsidRPr="00D26716">
        <w:rPr>
          <w:rFonts w:ascii="Optima" w:eastAsiaTheme="minorHAnsi" w:hAnsi="Optima" w:cstheme="minorBidi"/>
          <w:szCs w:val="24"/>
          <w:lang w:val="es-ES" w:eastAsia="en-US"/>
        </w:rPr>
        <w:t xml:space="preserve"> Importe neto de la licitación </w:t>
      </w:r>
      <w:r w:rsidRPr="00D26716">
        <w:rPr>
          <w:rFonts w:ascii="Optima" w:eastAsiaTheme="minorHAnsi" w:hAnsi="Optima" w:cs="BahnschriftLight"/>
          <w:szCs w:val="24"/>
          <w:lang w:val="es-ES" w:eastAsia="en-US"/>
        </w:rPr>
        <w:t>29.900,00</w:t>
      </w:r>
      <w:r w:rsidRPr="00D26716">
        <w:rPr>
          <w:rFonts w:ascii="BahnschriftLight" w:eastAsiaTheme="minorHAnsi" w:hAnsi="BahnschriftLight" w:cs="BahnschriftLight"/>
          <w:sz w:val="20"/>
          <w:lang w:val="es-ES" w:eastAsia="en-US"/>
        </w:rPr>
        <w:t xml:space="preserve"> </w:t>
      </w:r>
      <w:r w:rsidRPr="00D26716">
        <w:rPr>
          <w:rFonts w:eastAsiaTheme="minorHAnsi" w:cs="Arial"/>
          <w:bCs/>
          <w:szCs w:val="24"/>
          <w:lang w:val="es-ES" w:eastAsia="en-US"/>
        </w:rPr>
        <w:t>€</w:t>
      </w:r>
      <w:r w:rsidRPr="00D26716">
        <w:rPr>
          <w:rFonts w:ascii="Optima" w:eastAsiaTheme="minorHAnsi" w:hAnsi="Optima" w:cs="Helvetica-Bold"/>
          <w:bCs/>
          <w:szCs w:val="24"/>
          <w:lang w:val="es-ES" w:eastAsia="en-US"/>
        </w:rPr>
        <w:t xml:space="preserve"> e IGIC de </w:t>
      </w:r>
      <w:r w:rsidRPr="00D26716">
        <w:rPr>
          <w:rFonts w:ascii="Optima" w:eastAsiaTheme="minorHAnsi" w:hAnsi="Optima" w:cs="BahnschriftLight"/>
          <w:szCs w:val="24"/>
          <w:lang w:val="es-ES" w:eastAsia="en-US"/>
        </w:rPr>
        <w:t>2.093,00</w:t>
      </w:r>
      <w:r w:rsidRPr="00D26716">
        <w:rPr>
          <w:rFonts w:ascii="Optima" w:eastAsiaTheme="minorHAnsi" w:hAnsi="Optima" w:cs="Helvetica-Bold"/>
          <w:b/>
          <w:bCs/>
          <w:szCs w:val="24"/>
          <w:lang w:val="es-ES" w:eastAsia="en-US"/>
        </w:rPr>
        <w:t xml:space="preserve"> </w:t>
      </w:r>
      <w:r w:rsidRPr="00D26716">
        <w:rPr>
          <w:rFonts w:eastAsiaTheme="minorHAnsi" w:cs="Arial"/>
          <w:bCs/>
          <w:szCs w:val="24"/>
          <w:lang w:val="es-ES" w:eastAsia="en-US"/>
        </w:rPr>
        <w:t>€</w:t>
      </w:r>
      <w:r w:rsidRPr="00D26716">
        <w:rPr>
          <w:rFonts w:ascii="Optima" w:eastAsiaTheme="minorHAnsi" w:hAnsi="Optima" w:cs="Helvetica-Bold"/>
          <w:b/>
          <w:bCs/>
          <w:szCs w:val="24"/>
          <w:lang w:val="es-ES" w:eastAsia="en-US"/>
        </w:rPr>
        <w:t>.</w:t>
      </w:r>
      <w:r w:rsidRPr="00D26716">
        <w:rPr>
          <w:rFonts w:ascii="Helvetica-Bold" w:eastAsiaTheme="minorHAnsi" w:hAnsi="Helvetica-Bold" w:cs="Helvetica-Bold"/>
          <w:b/>
          <w:bCs/>
          <w:sz w:val="20"/>
          <w:lang w:val="es-ES" w:eastAsia="en-US"/>
        </w:rPr>
        <w:t xml:space="preserve"> </w:t>
      </w:r>
      <w:r w:rsidRPr="00D26716">
        <w:rPr>
          <w:rFonts w:ascii="Optima" w:eastAsiaTheme="minorHAnsi" w:hAnsi="Optima" w:cs="Arial"/>
          <w:bCs/>
          <w:szCs w:val="24"/>
          <w:lang w:val="es-ES" w:eastAsia="en-US"/>
        </w:rPr>
        <w:t>Tramitación ordinaria.</w:t>
      </w:r>
      <w:r w:rsidRPr="00D26716">
        <w:rPr>
          <w:rFonts w:ascii="Optima" w:eastAsiaTheme="minorHAnsi" w:hAnsi="Optima" w:cs="Helvetica-Bold"/>
          <w:bCs/>
          <w:szCs w:val="24"/>
          <w:lang w:val="es-ES" w:eastAsia="en-US"/>
        </w:rPr>
        <w:t xml:space="preserve"> Plazo de ejecución: 1 año.</w:t>
      </w:r>
      <w:r w:rsidRPr="00D26716">
        <w:rPr>
          <w:rFonts w:ascii="Optima" w:eastAsiaTheme="minorHAnsi" w:hAnsi="Optima" w:cs="Helvetica"/>
          <w:szCs w:val="24"/>
          <w:lang w:val="es-ES" w:eastAsia="en-US"/>
        </w:rPr>
        <w:t xml:space="preserve"> </w:t>
      </w:r>
      <w:r w:rsidRPr="00D26716">
        <w:rPr>
          <w:rFonts w:ascii="Optima" w:eastAsiaTheme="minorHAnsi" w:hAnsi="Optima" w:cs="Helvetica"/>
          <w:b/>
          <w:szCs w:val="24"/>
          <w:u w:val="single"/>
          <w:lang w:val="es-ES" w:eastAsia="en-US"/>
        </w:rPr>
        <w:t>Servicio de Microinformática y Comunicaciones.</w:t>
      </w:r>
    </w:p>
    <w:p w:rsidR="001B4842" w:rsidRDefault="001B4842" w:rsidP="001B4842">
      <w:pPr>
        <w:jc w:val="both"/>
        <w:rPr>
          <w:rFonts w:ascii="Optima" w:hAnsi="Optima" w:cs="Arial"/>
          <w:szCs w:val="24"/>
        </w:rPr>
      </w:pPr>
    </w:p>
    <w:p w:rsidR="001B4842" w:rsidRPr="00724610" w:rsidRDefault="001B4842" w:rsidP="001B4842">
      <w:pPr>
        <w:ind w:firstLine="708"/>
        <w:jc w:val="both"/>
        <w:rPr>
          <w:rFonts w:ascii="Optima" w:hAnsi="Optima" w:cs="Arial"/>
          <w:szCs w:val="24"/>
        </w:rPr>
      </w:pPr>
      <w:r>
        <w:rPr>
          <w:rFonts w:ascii="Optima" w:hAnsi="Optima" w:cs="Arial"/>
          <w:szCs w:val="24"/>
        </w:rPr>
        <w:t xml:space="preserve">En la reunión de la Mesa de Contratación celebrada el </w:t>
      </w:r>
      <w:r w:rsidRPr="00DC1D53">
        <w:rPr>
          <w:rFonts w:ascii="Optima" w:hAnsi="Optima" w:cs="Arial"/>
          <w:b/>
          <w:bCs/>
          <w:szCs w:val="24"/>
        </w:rPr>
        <w:t>08 de junio de 2022</w:t>
      </w:r>
      <w:r w:rsidRPr="00274B73">
        <w:rPr>
          <w:rFonts w:ascii="Optima" w:hAnsi="Optima" w:cs="Arial"/>
          <w:szCs w:val="24"/>
        </w:rPr>
        <w:t xml:space="preserve"> </w:t>
      </w:r>
      <w:r>
        <w:rPr>
          <w:rFonts w:ascii="Optima" w:hAnsi="Optima" w:cs="Arial"/>
          <w:szCs w:val="24"/>
        </w:rPr>
        <w:t xml:space="preserve">se acordó </w:t>
      </w:r>
      <w:r w:rsidRPr="000E62B3">
        <w:rPr>
          <w:rFonts w:ascii="Optima" w:hAnsi="Optima" w:cs="Arial"/>
          <w:szCs w:val="24"/>
        </w:rPr>
        <w:t>proponer la adjudicación</w:t>
      </w:r>
      <w:r>
        <w:rPr>
          <w:rFonts w:ascii="Optima" w:hAnsi="Optima" w:cs="Arial"/>
          <w:szCs w:val="24"/>
        </w:rPr>
        <w:t xml:space="preserve"> del contrato de referencia al licitador </w:t>
      </w:r>
      <w:r w:rsidRPr="00282D78">
        <w:rPr>
          <w:rFonts w:ascii="Optima" w:hAnsi="Optima" w:cs="Arial"/>
          <w:b/>
          <w:szCs w:val="24"/>
        </w:rPr>
        <w:t>VELORCIOS, S.L. con NIF.</w:t>
      </w:r>
      <w:r w:rsidRPr="00282D78">
        <w:rPr>
          <w:rFonts w:ascii="Optima" w:hAnsi="Optima" w:cs="TT277t00"/>
          <w:b/>
          <w:szCs w:val="24"/>
          <w:lang w:val="es-ES"/>
        </w:rPr>
        <w:t xml:space="preserve"> B35736321</w:t>
      </w:r>
      <w:r>
        <w:rPr>
          <w:rFonts w:ascii="Optima" w:hAnsi="Optima" w:cs="Arial"/>
          <w:szCs w:val="24"/>
        </w:rPr>
        <w:t xml:space="preserve">, </w:t>
      </w:r>
      <w:r w:rsidRPr="000E62B3">
        <w:rPr>
          <w:rFonts w:ascii="Optima" w:hAnsi="Optima" w:cs="Arial"/>
          <w:b/>
          <w:szCs w:val="24"/>
        </w:rPr>
        <w:t>q</w:t>
      </w:r>
      <w:r w:rsidRPr="000E62B3">
        <w:rPr>
          <w:rFonts w:ascii="Optima" w:hAnsi="Optima" w:cs="Arial"/>
          <w:b/>
          <w:szCs w:val="24"/>
          <w:u w:val="single"/>
        </w:rPr>
        <w:t>ue ha presentado en forma y plazo la documentación requerida</w:t>
      </w:r>
      <w:r>
        <w:rPr>
          <w:rFonts w:ascii="Optima" w:hAnsi="Optima" w:cs="Arial"/>
          <w:szCs w:val="24"/>
        </w:rPr>
        <w:t xml:space="preserve"> y detallada en el acta de dicha reunión, por lo que se acuerda continuar con la adjudicación y formalización contractual. </w:t>
      </w:r>
    </w:p>
    <w:p w:rsidR="001B4842" w:rsidRDefault="001B4842" w:rsidP="001B4842">
      <w:pPr>
        <w:contextualSpacing/>
        <w:jc w:val="both"/>
        <w:rPr>
          <w:rFonts w:ascii="Optima" w:eastAsiaTheme="minorHAnsi" w:hAnsi="Optima" w:cs="Arial"/>
          <w:b/>
          <w:color w:val="FF0000"/>
          <w:szCs w:val="24"/>
          <w:lang w:val="es-ES" w:eastAsia="en-US"/>
        </w:rPr>
      </w:pPr>
    </w:p>
    <w:p w:rsidR="003B6389" w:rsidRDefault="003B6389" w:rsidP="001B4842">
      <w:pPr>
        <w:contextualSpacing/>
        <w:jc w:val="both"/>
        <w:rPr>
          <w:rFonts w:ascii="Optima" w:eastAsiaTheme="minorHAnsi" w:hAnsi="Optima" w:cs="Arial"/>
          <w:b/>
          <w:color w:val="FF0000"/>
          <w:szCs w:val="24"/>
          <w:lang w:val="es-ES" w:eastAsia="en-US"/>
        </w:rPr>
      </w:pPr>
    </w:p>
    <w:p w:rsidR="001B4842" w:rsidRPr="00D26716" w:rsidRDefault="001B4842" w:rsidP="001B4842">
      <w:pPr>
        <w:numPr>
          <w:ilvl w:val="0"/>
          <w:numId w:val="8"/>
        </w:numPr>
        <w:spacing w:after="160"/>
        <w:ind w:left="0" w:firstLine="357"/>
        <w:contextualSpacing/>
        <w:jc w:val="both"/>
        <w:rPr>
          <w:rFonts w:ascii="Optima" w:eastAsiaTheme="minorHAnsi" w:hAnsi="Optima" w:cstheme="minorBidi"/>
          <w:szCs w:val="24"/>
          <w:lang w:val="es-ES" w:eastAsia="en-US"/>
        </w:rPr>
      </w:pPr>
      <w:r w:rsidRPr="00D26716">
        <w:rPr>
          <w:rFonts w:ascii="Optima" w:eastAsiaTheme="minorHAnsi" w:hAnsi="Optima" w:cs="Arial"/>
          <w:b/>
          <w:color w:val="000000" w:themeColor="text1"/>
          <w:szCs w:val="24"/>
          <w:lang w:val="es-ES" w:eastAsia="en-US"/>
        </w:rPr>
        <w:t xml:space="preserve">XP0991/2021/MCI </w:t>
      </w:r>
      <w:r>
        <w:rPr>
          <w:rFonts w:ascii="Optima" w:eastAsiaTheme="minorHAnsi" w:hAnsi="Optima" w:cstheme="minorBidi"/>
          <w:szCs w:val="24"/>
          <w:lang w:val="es-ES" w:eastAsia="en-US"/>
        </w:rPr>
        <w:t>Procedimiento abierto súper simplificado con M</w:t>
      </w:r>
      <w:r w:rsidRPr="00D26716">
        <w:rPr>
          <w:rFonts w:ascii="Optima" w:eastAsiaTheme="minorHAnsi" w:hAnsi="Optima" w:cstheme="minorBidi"/>
          <w:szCs w:val="24"/>
          <w:lang w:val="es-ES" w:eastAsia="en-US"/>
        </w:rPr>
        <w:t xml:space="preserve">esa: </w:t>
      </w:r>
      <w:r w:rsidRPr="00D26716">
        <w:rPr>
          <w:rFonts w:ascii="Optima" w:eastAsiaTheme="minorHAnsi" w:hAnsi="Optima" w:cstheme="minorBidi"/>
          <w:b/>
          <w:i/>
          <w:szCs w:val="24"/>
          <w:u w:val="single"/>
          <w:lang w:val="es-ES" w:eastAsia="en-US"/>
        </w:rPr>
        <w:t xml:space="preserve">“Adquisición de los derechos de uso, actualización y soporte técnico de la plataforma </w:t>
      </w:r>
      <w:proofErr w:type="spellStart"/>
      <w:r w:rsidRPr="00D26716">
        <w:rPr>
          <w:rFonts w:ascii="Optima" w:eastAsiaTheme="minorHAnsi" w:hAnsi="Optima" w:cstheme="minorBidi"/>
          <w:b/>
          <w:i/>
          <w:szCs w:val="24"/>
          <w:u w:val="single"/>
          <w:lang w:val="es-ES" w:eastAsia="en-US"/>
        </w:rPr>
        <w:t>antispam</w:t>
      </w:r>
      <w:proofErr w:type="spellEnd"/>
      <w:r w:rsidRPr="00D26716">
        <w:rPr>
          <w:rFonts w:ascii="Optima" w:eastAsiaTheme="minorHAnsi" w:hAnsi="Optima" w:cstheme="minorBidi"/>
          <w:b/>
          <w:i/>
          <w:szCs w:val="24"/>
          <w:u w:val="single"/>
          <w:lang w:val="es-ES" w:eastAsia="en-US"/>
        </w:rPr>
        <w:t xml:space="preserve"> del Cabildo de Gran Canaria</w:t>
      </w:r>
      <w:r w:rsidRPr="00D26716">
        <w:rPr>
          <w:rFonts w:ascii="Optima" w:eastAsiaTheme="minorHAnsi" w:hAnsi="Optima" w:cstheme="minorBidi"/>
          <w:i/>
          <w:szCs w:val="24"/>
          <w:lang w:val="es-ES" w:eastAsia="en-US"/>
        </w:rPr>
        <w:t>”.</w:t>
      </w:r>
      <w:r w:rsidRPr="00D26716">
        <w:rPr>
          <w:rFonts w:ascii="Optima" w:eastAsiaTheme="minorHAnsi" w:hAnsi="Optima" w:cstheme="minorBidi"/>
          <w:szCs w:val="24"/>
          <w:lang w:val="es-ES" w:eastAsia="en-US"/>
        </w:rPr>
        <w:t xml:space="preserve"> Importe neto de la licitación </w:t>
      </w:r>
      <w:r w:rsidRPr="00D26716">
        <w:rPr>
          <w:rFonts w:ascii="Optima" w:eastAsiaTheme="minorHAnsi" w:hAnsi="Optima" w:cs="Arial-BoldMT"/>
          <w:bCs/>
          <w:szCs w:val="24"/>
          <w:lang w:val="es-ES" w:eastAsia="en-US"/>
        </w:rPr>
        <w:t>29.400,00</w:t>
      </w:r>
      <w:r w:rsidRPr="00D26716">
        <w:rPr>
          <w:rFonts w:ascii="Arial-BoldMT" w:eastAsiaTheme="minorHAnsi" w:hAnsi="Arial-BoldMT" w:cs="Arial-BoldMT"/>
          <w:b/>
          <w:bCs/>
          <w:sz w:val="20"/>
          <w:lang w:val="es-ES" w:eastAsia="en-US"/>
        </w:rPr>
        <w:t xml:space="preserve"> </w:t>
      </w:r>
      <w:r w:rsidRPr="00D26716">
        <w:rPr>
          <w:rFonts w:eastAsiaTheme="minorHAnsi" w:cs="Arial"/>
          <w:bCs/>
          <w:szCs w:val="24"/>
          <w:lang w:val="es-ES" w:eastAsia="en-US"/>
        </w:rPr>
        <w:t>€</w:t>
      </w:r>
      <w:r w:rsidRPr="00D26716">
        <w:rPr>
          <w:rFonts w:ascii="Optima" w:eastAsiaTheme="minorHAnsi" w:hAnsi="Optima" w:cs="Helvetica-Bold"/>
          <w:bCs/>
          <w:szCs w:val="24"/>
          <w:lang w:val="es-ES" w:eastAsia="en-US"/>
        </w:rPr>
        <w:t xml:space="preserve"> e IGIC de </w:t>
      </w:r>
      <w:r w:rsidRPr="00D26716">
        <w:rPr>
          <w:rFonts w:ascii="Optima" w:eastAsiaTheme="minorHAnsi" w:hAnsi="Optima" w:cs="Arial-BoldMT"/>
          <w:bCs/>
          <w:szCs w:val="24"/>
          <w:lang w:val="es-ES" w:eastAsia="en-US"/>
        </w:rPr>
        <w:t>2.058,00</w:t>
      </w:r>
      <w:r w:rsidRPr="00D26716">
        <w:rPr>
          <w:rFonts w:ascii="Arial-BoldMT" w:eastAsiaTheme="minorHAnsi" w:hAnsi="Arial-BoldMT" w:cs="Arial-BoldMT"/>
          <w:b/>
          <w:bCs/>
          <w:sz w:val="20"/>
          <w:lang w:val="es-ES" w:eastAsia="en-US"/>
        </w:rPr>
        <w:t xml:space="preserve"> </w:t>
      </w:r>
      <w:r w:rsidRPr="00D26716">
        <w:rPr>
          <w:rFonts w:eastAsiaTheme="minorHAnsi" w:cs="Arial"/>
          <w:bCs/>
          <w:szCs w:val="24"/>
          <w:lang w:val="es-ES" w:eastAsia="en-US"/>
        </w:rPr>
        <w:t>€</w:t>
      </w:r>
      <w:r w:rsidRPr="00D26716">
        <w:rPr>
          <w:rFonts w:ascii="Optima" w:eastAsiaTheme="minorHAnsi" w:hAnsi="Optima" w:cs="Helvetica-Bold"/>
          <w:b/>
          <w:bCs/>
          <w:szCs w:val="24"/>
          <w:lang w:val="es-ES" w:eastAsia="en-US"/>
        </w:rPr>
        <w:t>.</w:t>
      </w:r>
      <w:r w:rsidRPr="00D26716">
        <w:rPr>
          <w:rFonts w:ascii="Helvetica-Bold" w:eastAsiaTheme="minorHAnsi" w:hAnsi="Helvetica-Bold" w:cs="Helvetica-Bold"/>
          <w:b/>
          <w:bCs/>
          <w:sz w:val="20"/>
          <w:lang w:val="es-ES" w:eastAsia="en-US"/>
        </w:rPr>
        <w:t xml:space="preserve"> </w:t>
      </w:r>
      <w:r w:rsidRPr="00D26716">
        <w:rPr>
          <w:rFonts w:ascii="Optima" w:eastAsiaTheme="minorHAnsi" w:hAnsi="Optima" w:cs="Arial"/>
          <w:bCs/>
          <w:szCs w:val="24"/>
          <w:lang w:val="es-ES" w:eastAsia="en-US"/>
        </w:rPr>
        <w:t>Tramitación ordinaria.</w:t>
      </w:r>
      <w:r w:rsidRPr="00D26716">
        <w:rPr>
          <w:rFonts w:ascii="Optima" w:eastAsiaTheme="minorHAnsi" w:hAnsi="Optima" w:cs="Helvetica-Bold"/>
          <w:bCs/>
          <w:szCs w:val="24"/>
          <w:lang w:val="es-ES" w:eastAsia="en-US"/>
        </w:rPr>
        <w:t xml:space="preserve"> Plazo de ejecución: 1 año.</w:t>
      </w:r>
      <w:r w:rsidRPr="00D26716">
        <w:rPr>
          <w:rFonts w:ascii="Optima" w:eastAsiaTheme="minorHAnsi" w:hAnsi="Optima" w:cs="Helvetica"/>
          <w:szCs w:val="24"/>
          <w:lang w:val="es-ES" w:eastAsia="en-US"/>
        </w:rPr>
        <w:t xml:space="preserve"> </w:t>
      </w:r>
      <w:r w:rsidRPr="00D26716">
        <w:rPr>
          <w:rFonts w:ascii="Optima" w:eastAsiaTheme="minorHAnsi" w:hAnsi="Optima" w:cs="Helvetica"/>
          <w:b/>
          <w:szCs w:val="24"/>
          <w:u w:val="single"/>
          <w:lang w:val="es-ES" w:eastAsia="en-US"/>
        </w:rPr>
        <w:t>Servicio de Microinformática y Comunicaciones.</w:t>
      </w:r>
    </w:p>
    <w:p w:rsidR="001B4842" w:rsidRDefault="001B4842" w:rsidP="001B4842">
      <w:pPr>
        <w:contextualSpacing/>
        <w:jc w:val="both"/>
        <w:rPr>
          <w:rFonts w:ascii="Optima" w:eastAsiaTheme="minorHAnsi" w:hAnsi="Optima" w:cs="Arial"/>
          <w:b/>
          <w:color w:val="FF0000"/>
          <w:szCs w:val="24"/>
          <w:lang w:val="es-ES" w:eastAsia="en-US"/>
        </w:rPr>
      </w:pPr>
    </w:p>
    <w:p w:rsidR="001B4842" w:rsidRPr="00724610" w:rsidRDefault="001B4842" w:rsidP="001B4842">
      <w:pPr>
        <w:ind w:firstLine="708"/>
        <w:jc w:val="both"/>
        <w:rPr>
          <w:rFonts w:ascii="Optima" w:hAnsi="Optima" w:cs="Arial"/>
          <w:szCs w:val="24"/>
        </w:rPr>
      </w:pPr>
      <w:r>
        <w:rPr>
          <w:rFonts w:ascii="Optima" w:hAnsi="Optima" w:cs="Arial"/>
          <w:szCs w:val="24"/>
        </w:rPr>
        <w:t xml:space="preserve">En la reunión de la Mesa de Contratación celebrada el </w:t>
      </w:r>
      <w:r w:rsidRPr="00DC1D53">
        <w:rPr>
          <w:rFonts w:ascii="Optima" w:hAnsi="Optima" w:cs="Arial"/>
          <w:b/>
          <w:bCs/>
          <w:szCs w:val="24"/>
        </w:rPr>
        <w:t>08 de junio de 2022</w:t>
      </w:r>
      <w:r w:rsidRPr="00274B73">
        <w:rPr>
          <w:rFonts w:ascii="Optima" w:hAnsi="Optima" w:cs="Arial"/>
          <w:szCs w:val="24"/>
        </w:rPr>
        <w:t xml:space="preserve"> </w:t>
      </w:r>
      <w:r>
        <w:rPr>
          <w:rFonts w:ascii="Optima" w:hAnsi="Optima" w:cs="Arial"/>
          <w:szCs w:val="24"/>
        </w:rPr>
        <w:t xml:space="preserve">se acordó </w:t>
      </w:r>
      <w:r w:rsidRPr="000E62B3">
        <w:rPr>
          <w:rFonts w:ascii="Optima" w:hAnsi="Optima" w:cs="Arial"/>
          <w:szCs w:val="24"/>
        </w:rPr>
        <w:t>proponer la adjudicación</w:t>
      </w:r>
      <w:r>
        <w:rPr>
          <w:rFonts w:ascii="Optima" w:hAnsi="Optima" w:cs="Arial"/>
          <w:szCs w:val="24"/>
        </w:rPr>
        <w:t xml:space="preserve"> del contrato de referencia al licitador </w:t>
      </w:r>
      <w:r w:rsidRPr="00282D78">
        <w:rPr>
          <w:rFonts w:ascii="Optima" w:hAnsi="Optima" w:cs="Arial"/>
          <w:b/>
          <w:szCs w:val="24"/>
        </w:rPr>
        <w:t>VELORCIOS,</w:t>
      </w:r>
      <w:r>
        <w:rPr>
          <w:rFonts w:ascii="Optima" w:hAnsi="Optima" w:cs="Arial"/>
          <w:b/>
          <w:szCs w:val="24"/>
        </w:rPr>
        <w:t xml:space="preserve"> </w:t>
      </w:r>
      <w:r w:rsidRPr="00282D78">
        <w:rPr>
          <w:rFonts w:ascii="Optima" w:hAnsi="Optima" w:cs="Arial"/>
          <w:b/>
          <w:szCs w:val="24"/>
        </w:rPr>
        <w:t>S.L. con NIF.</w:t>
      </w:r>
      <w:r w:rsidRPr="00282D78">
        <w:rPr>
          <w:rFonts w:ascii="Optima" w:hAnsi="Optima" w:cs="TT277t00"/>
          <w:b/>
          <w:szCs w:val="24"/>
          <w:lang w:val="es-ES"/>
        </w:rPr>
        <w:t xml:space="preserve"> B35736321</w:t>
      </w:r>
      <w:r>
        <w:rPr>
          <w:rFonts w:ascii="Optima" w:hAnsi="Optima" w:cs="Arial"/>
          <w:szCs w:val="24"/>
        </w:rPr>
        <w:t xml:space="preserve">, </w:t>
      </w:r>
      <w:r w:rsidRPr="000E62B3">
        <w:rPr>
          <w:rFonts w:ascii="Optima" w:hAnsi="Optima" w:cs="Arial"/>
          <w:b/>
          <w:szCs w:val="24"/>
        </w:rPr>
        <w:t>q</w:t>
      </w:r>
      <w:r w:rsidRPr="000E62B3">
        <w:rPr>
          <w:rFonts w:ascii="Optima" w:hAnsi="Optima" w:cs="Arial"/>
          <w:b/>
          <w:szCs w:val="24"/>
          <w:u w:val="single"/>
        </w:rPr>
        <w:t>ue ha presentado en forma y plazo la documentación requerida</w:t>
      </w:r>
      <w:r>
        <w:rPr>
          <w:rFonts w:ascii="Optima" w:hAnsi="Optima" w:cs="Arial"/>
          <w:szCs w:val="24"/>
        </w:rPr>
        <w:t xml:space="preserve"> y detallada en el acta de dicha reunión, por lo que se acuerda continuar con la adjudicación y formalización contractual. </w:t>
      </w:r>
    </w:p>
    <w:p w:rsidR="001B4842" w:rsidRDefault="001B4842" w:rsidP="001B4842">
      <w:pPr>
        <w:contextualSpacing/>
        <w:jc w:val="both"/>
        <w:rPr>
          <w:rFonts w:ascii="Optima" w:eastAsiaTheme="minorHAnsi" w:hAnsi="Optima" w:cs="Arial"/>
          <w:b/>
          <w:color w:val="FF0000"/>
          <w:szCs w:val="24"/>
          <w:lang w:val="es-ES" w:eastAsia="en-US"/>
        </w:rPr>
      </w:pPr>
    </w:p>
    <w:p w:rsidR="003B6389" w:rsidRDefault="003B6389" w:rsidP="001B4842">
      <w:pPr>
        <w:contextualSpacing/>
        <w:jc w:val="both"/>
        <w:rPr>
          <w:rFonts w:ascii="Optima" w:eastAsiaTheme="minorHAnsi" w:hAnsi="Optima" w:cs="Arial"/>
          <w:b/>
          <w:color w:val="FF0000"/>
          <w:szCs w:val="24"/>
          <w:lang w:val="es-ES" w:eastAsia="en-US"/>
        </w:rPr>
      </w:pPr>
    </w:p>
    <w:p w:rsidR="001B4842" w:rsidRDefault="001B4842" w:rsidP="001B4842">
      <w:pPr>
        <w:numPr>
          <w:ilvl w:val="0"/>
          <w:numId w:val="8"/>
        </w:numPr>
        <w:spacing w:after="160"/>
        <w:ind w:left="0" w:firstLine="357"/>
        <w:contextualSpacing/>
        <w:jc w:val="both"/>
        <w:rPr>
          <w:rFonts w:ascii="Optima" w:eastAsiaTheme="minorHAnsi" w:hAnsi="Optima" w:cstheme="minorBidi"/>
          <w:szCs w:val="24"/>
          <w:lang w:val="es-ES" w:eastAsia="en-US"/>
        </w:rPr>
      </w:pPr>
      <w:r w:rsidRPr="005143E0">
        <w:rPr>
          <w:rFonts w:ascii="Optima" w:eastAsiaTheme="minorHAnsi" w:hAnsi="Optima" w:cstheme="minorBidi"/>
          <w:b/>
          <w:szCs w:val="24"/>
          <w:lang w:val="es-ES" w:eastAsia="en-US"/>
        </w:rPr>
        <w:t xml:space="preserve">XP0586/2021/UPC </w:t>
      </w:r>
      <w:r>
        <w:rPr>
          <w:rFonts w:ascii="Optima" w:eastAsiaTheme="minorHAnsi" w:hAnsi="Optima" w:cstheme="minorBidi"/>
          <w:szCs w:val="24"/>
          <w:lang w:val="es-ES" w:eastAsia="en-US"/>
        </w:rPr>
        <w:t>Procedimiento sú</w:t>
      </w:r>
      <w:r w:rsidRPr="005143E0">
        <w:rPr>
          <w:rFonts w:ascii="Optima" w:eastAsiaTheme="minorHAnsi" w:hAnsi="Optima" w:cstheme="minorBidi"/>
          <w:szCs w:val="24"/>
          <w:lang w:val="es-ES" w:eastAsia="en-US"/>
        </w:rPr>
        <w:t>per</w:t>
      </w:r>
      <w:r>
        <w:rPr>
          <w:rFonts w:ascii="Optima" w:eastAsiaTheme="minorHAnsi" w:hAnsi="Optima" w:cstheme="minorBidi"/>
          <w:szCs w:val="24"/>
          <w:lang w:val="es-ES" w:eastAsia="en-US"/>
        </w:rPr>
        <w:t xml:space="preserve"> simplificado </w:t>
      </w:r>
      <w:r w:rsidRPr="005143E0">
        <w:rPr>
          <w:rFonts w:ascii="Optima" w:eastAsiaTheme="minorHAnsi" w:hAnsi="Optima" w:cstheme="minorBidi"/>
          <w:szCs w:val="24"/>
          <w:lang w:val="es-ES" w:eastAsia="en-US"/>
        </w:rPr>
        <w:t xml:space="preserve">con Mesa </w:t>
      </w:r>
      <w:r w:rsidRPr="005143E0">
        <w:rPr>
          <w:rFonts w:ascii="Optima" w:eastAsiaTheme="minorHAnsi" w:hAnsi="Optima" w:cstheme="minorBidi"/>
          <w:b/>
          <w:i/>
          <w:szCs w:val="24"/>
          <w:u w:val="single"/>
          <w:lang w:val="es-ES" w:eastAsia="en-US"/>
        </w:rPr>
        <w:t>“Gestión de Redes Sociales de Participa Gran Canaria”</w:t>
      </w:r>
      <w:r w:rsidRPr="005143E0">
        <w:rPr>
          <w:rFonts w:ascii="Optima" w:eastAsiaTheme="minorHAnsi" w:hAnsi="Optima" w:cstheme="minorBidi"/>
          <w:szCs w:val="24"/>
          <w:lang w:val="es-ES" w:eastAsia="en-US"/>
        </w:rPr>
        <w:t>. Importe neto de</w:t>
      </w:r>
      <w:r w:rsidRPr="005143E0">
        <w:rPr>
          <w:rFonts w:ascii="Optima" w:eastAsiaTheme="minorHAnsi" w:hAnsi="Optima" w:cs="TT2A3t00"/>
          <w:b/>
          <w:szCs w:val="24"/>
          <w:lang w:val="es-ES" w:eastAsia="en-US"/>
        </w:rPr>
        <w:t xml:space="preserve"> </w:t>
      </w:r>
      <w:r w:rsidRPr="005143E0">
        <w:rPr>
          <w:rFonts w:ascii="Optima" w:eastAsiaTheme="minorHAnsi" w:hAnsi="Optima" w:cstheme="minorBidi"/>
          <w:szCs w:val="24"/>
          <w:lang w:val="es-ES" w:eastAsia="en-US"/>
        </w:rPr>
        <w:t xml:space="preserve">39.999,36 </w:t>
      </w:r>
      <w:r w:rsidRPr="005143E0">
        <w:rPr>
          <w:rFonts w:ascii="Optima" w:eastAsiaTheme="minorHAnsi" w:hAnsi="Optima" w:cs="Arial"/>
          <w:szCs w:val="24"/>
          <w:lang w:val="es-ES" w:eastAsia="en-US"/>
        </w:rPr>
        <w:t>€</w:t>
      </w:r>
      <w:r w:rsidRPr="005143E0">
        <w:rPr>
          <w:rFonts w:ascii="Optima" w:eastAsiaTheme="minorHAnsi" w:hAnsi="Optima"/>
          <w:szCs w:val="24"/>
          <w:lang w:val="es-ES" w:eastAsia="en-US"/>
        </w:rPr>
        <w:t xml:space="preserve"> </w:t>
      </w:r>
      <w:r w:rsidRPr="005143E0">
        <w:rPr>
          <w:rFonts w:ascii="Optima" w:eastAsiaTheme="minorHAnsi" w:hAnsi="Optima" w:cs="Optima"/>
          <w:sz w:val="20"/>
          <w:lang w:val="es-ES" w:eastAsia="en-US"/>
        </w:rPr>
        <w:t xml:space="preserve"> </w:t>
      </w:r>
      <w:r w:rsidRPr="005143E0">
        <w:rPr>
          <w:rFonts w:ascii="Optima" w:eastAsiaTheme="minorHAnsi" w:hAnsi="Optima"/>
          <w:szCs w:val="24"/>
          <w:lang w:val="es-ES" w:eastAsia="en-US"/>
        </w:rPr>
        <w:t xml:space="preserve">e </w:t>
      </w:r>
      <w:r w:rsidRPr="005143E0">
        <w:rPr>
          <w:rFonts w:ascii="Optima" w:eastAsiaTheme="minorHAnsi" w:hAnsi="Optima" w:cs="Helvetica"/>
          <w:szCs w:val="24"/>
          <w:lang w:val="es-ES" w:eastAsia="en-US"/>
        </w:rPr>
        <w:t xml:space="preserve">IGIC </w:t>
      </w:r>
      <w:r w:rsidRPr="005143E0">
        <w:rPr>
          <w:rFonts w:ascii="Optima" w:eastAsiaTheme="minorHAnsi" w:hAnsi="Optima" w:cstheme="minorBidi"/>
          <w:szCs w:val="24"/>
          <w:lang w:val="es-ES" w:eastAsia="en-US"/>
        </w:rPr>
        <w:t>2.799,95</w:t>
      </w:r>
      <w:r w:rsidRPr="005143E0">
        <w:rPr>
          <w:rFonts w:ascii="Optima" w:eastAsiaTheme="minorHAnsi" w:hAnsi="Optima" w:cs="Optima"/>
          <w:sz w:val="20"/>
          <w:lang w:val="es-ES" w:eastAsia="en-US"/>
        </w:rPr>
        <w:t xml:space="preserve"> </w:t>
      </w:r>
      <w:r w:rsidRPr="005143E0">
        <w:rPr>
          <w:rFonts w:ascii="Optima" w:eastAsiaTheme="minorHAnsi" w:hAnsi="Optima" w:cs="Arial"/>
          <w:szCs w:val="24"/>
          <w:lang w:val="es-ES" w:eastAsia="en-US"/>
        </w:rPr>
        <w:t>€</w:t>
      </w:r>
      <w:r w:rsidRPr="005143E0">
        <w:rPr>
          <w:rFonts w:ascii="Optima" w:eastAsiaTheme="minorHAnsi" w:hAnsi="Optima" w:cs="Helvetica"/>
          <w:szCs w:val="24"/>
          <w:lang w:val="es-ES" w:eastAsia="en-US"/>
        </w:rPr>
        <w:t>.</w:t>
      </w:r>
      <w:r w:rsidRPr="005143E0">
        <w:rPr>
          <w:rFonts w:ascii="Optima" w:eastAsiaTheme="minorHAnsi" w:hAnsi="Optima" w:cs="Helvetica"/>
          <w:b/>
          <w:szCs w:val="24"/>
          <w:lang w:val="es-ES" w:eastAsia="en-US"/>
        </w:rPr>
        <w:t xml:space="preserve"> </w:t>
      </w:r>
      <w:r w:rsidRPr="005143E0">
        <w:rPr>
          <w:rFonts w:ascii="Optima" w:eastAsiaTheme="minorHAnsi" w:hAnsi="Optima" w:cs="Arial"/>
          <w:szCs w:val="24"/>
          <w:lang w:val="es-ES" w:eastAsia="en-US"/>
        </w:rPr>
        <w:t>Tramitación ordinaria. Plazo de ejecución 24 meses.</w:t>
      </w:r>
      <w:r w:rsidRPr="005143E0">
        <w:rPr>
          <w:rFonts w:ascii="Optima" w:eastAsiaTheme="minorHAnsi" w:hAnsi="Optima" w:cs="Arial"/>
          <w:b/>
          <w:szCs w:val="24"/>
          <w:lang w:val="es-ES" w:eastAsia="en-US"/>
        </w:rPr>
        <w:t xml:space="preserve"> </w:t>
      </w:r>
      <w:r w:rsidRPr="005143E0">
        <w:rPr>
          <w:rFonts w:ascii="Optima" w:eastAsiaTheme="minorHAnsi" w:hAnsi="Optima" w:cs="Arial"/>
          <w:b/>
          <w:szCs w:val="24"/>
          <w:u w:val="single"/>
          <w:lang w:val="es-ES" w:eastAsia="en-US"/>
        </w:rPr>
        <w:t>Unidad de Participación Ciudadana.</w:t>
      </w:r>
      <w:r w:rsidRPr="005143E0">
        <w:rPr>
          <w:rFonts w:ascii="Optima" w:eastAsiaTheme="minorHAnsi" w:hAnsi="Optima" w:cs="Arial"/>
          <w:b/>
          <w:szCs w:val="24"/>
          <w:lang w:val="es-ES" w:eastAsia="en-US"/>
        </w:rPr>
        <w:t xml:space="preserve"> </w:t>
      </w:r>
    </w:p>
    <w:p w:rsidR="001B4842" w:rsidRPr="0006536F" w:rsidRDefault="001B4842" w:rsidP="001B4842">
      <w:pPr>
        <w:spacing w:after="160"/>
        <w:ind w:left="357"/>
        <w:contextualSpacing/>
        <w:jc w:val="both"/>
        <w:rPr>
          <w:rFonts w:ascii="Optima" w:eastAsiaTheme="minorHAnsi" w:hAnsi="Optima" w:cstheme="minorBidi"/>
          <w:szCs w:val="24"/>
          <w:lang w:val="es-ES" w:eastAsia="en-US"/>
        </w:rPr>
      </w:pPr>
    </w:p>
    <w:p w:rsidR="001B4842" w:rsidRPr="00E03ED6" w:rsidRDefault="001B4842" w:rsidP="001B4842">
      <w:pPr>
        <w:ind w:firstLine="708"/>
        <w:jc w:val="both"/>
        <w:rPr>
          <w:rFonts w:ascii="Optima" w:hAnsi="Optima" w:cs="Arial"/>
          <w:b/>
          <w:szCs w:val="24"/>
        </w:rPr>
      </w:pPr>
      <w:r>
        <w:rPr>
          <w:rFonts w:ascii="Optima" w:hAnsi="Optima" w:cs="Arial"/>
          <w:szCs w:val="24"/>
        </w:rPr>
        <w:t xml:space="preserve">En la reunión de la Mesa de Contratación celebrada el </w:t>
      </w:r>
      <w:r w:rsidRPr="00DC1D53">
        <w:rPr>
          <w:rFonts w:ascii="Optima" w:hAnsi="Optima" w:cs="Arial"/>
          <w:b/>
          <w:bCs/>
          <w:szCs w:val="24"/>
        </w:rPr>
        <w:t>0</w:t>
      </w:r>
      <w:r>
        <w:rPr>
          <w:rFonts w:ascii="Optima" w:hAnsi="Optima" w:cs="Arial"/>
          <w:b/>
          <w:bCs/>
          <w:szCs w:val="24"/>
        </w:rPr>
        <w:t>2</w:t>
      </w:r>
      <w:r w:rsidRPr="00DC1D53">
        <w:rPr>
          <w:rFonts w:ascii="Optima" w:hAnsi="Optima" w:cs="Arial"/>
          <w:b/>
          <w:bCs/>
          <w:szCs w:val="24"/>
        </w:rPr>
        <w:t xml:space="preserve"> de </w:t>
      </w:r>
      <w:r>
        <w:rPr>
          <w:rFonts w:ascii="Optima" w:hAnsi="Optima" w:cs="Arial"/>
          <w:b/>
          <w:bCs/>
          <w:szCs w:val="24"/>
        </w:rPr>
        <w:t>febrero</w:t>
      </w:r>
      <w:r w:rsidRPr="00DC1D53">
        <w:rPr>
          <w:rFonts w:ascii="Optima" w:hAnsi="Optima" w:cs="Arial"/>
          <w:b/>
          <w:bCs/>
          <w:szCs w:val="24"/>
        </w:rPr>
        <w:t xml:space="preserve"> de 2022</w:t>
      </w:r>
      <w:r w:rsidRPr="00274B73">
        <w:rPr>
          <w:rFonts w:ascii="Optima" w:hAnsi="Optima" w:cs="Arial"/>
          <w:szCs w:val="24"/>
        </w:rPr>
        <w:t xml:space="preserve"> </w:t>
      </w:r>
      <w:r>
        <w:rPr>
          <w:rFonts w:ascii="Optima" w:hAnsi="Optima" w:cs="Arial"/>
          <w:szCs w:val="24"/>
        </w:rPr>
        <w:t xml:space="preserve">se acordó </w:t>
      </w:r>
      <w:r w:rsidRPr="000E62B3">
        <w:rPr>
          <w:rFonts w:ascii="Optima" w:hAnsi="Optima" w:cs="Arial"/>
          <w:szCs w:val="24"/>
        </w:rPr>
        <w:t>proponer la adjudicación</w:t>
      </w:r>
      <w:r>
        <w:rPr>
          <w:rFonts w:ascii="Optima" w:hAnsi="Optima" w:cs="Arial"/>
          <w:szCs w:val="24"/>
        </w:rPr>
        <w:t xml:space="preserve"> del contrato de referencia al licitador </w:t>
      </w:r>
      <w:r w:rsidRPr="00E03ED6">
        <w:rPr>
          <w:rFonts w:ascii="Optima" w:hAnsi="Optima" w:cs="Arial"/>
          <w:b/>
          <w:szCs w:val="24"/>
        </w:rPr>
        <w:t>TOWER</w:t>
      </w:r>
      <w:r>
        <w:rPr>
          <w:rFonts w:ascii="Optima" w:hAnsi="Optima" w:cs="Arial"/>
          <w:b/>
          <w:szCs w:val="24"/>
        </w:rPr>
        <w:t xml:space="preserve"> </w:t>
      </w:r>
      <w:r w:rsidRPr="00E03ED6">
        <w:rPr>
          <w:rFonts w:ascii="Optima" w:hAnsi="Optima" w:cs="Arial"/>
          <w:b/>
          <w:szCs w:val="24"/>
        </w:rPr>
        <w:t>BRIDGE S.L., con N.I.F.: B80029895</w:t>
      </w:r>
      <w:r>
        <w:rPr>
          <w:rFonts w:ascii="Optima" w:hAnsi="Optima" w:cs="Arial"/>
          <w:szCs w:val="24"/>
        </w:rPr>
        <w:t xml:space="preserve">, </w:t>
      </w:r>
      <w:r w:rsidRPr="000E62B3">
        <w:rPr>
          <w:rFonts w:ascii="Optima" w:hAnsi="Optima" w:cs="Arial"/>
          <w:b/>
          <w:szCs w:val="24"/>
        </w:rPr>
        <w:t>q</w:t>
      </w:r>
      <w:r w:rsidRPr="000E62B3">
        <w:rPr>
          <w:rFonts w:ascii="Optima" w:hAnsi="Optima" w:cs="Arial"/>
          <w:b/>
          <w:szCs w:val="24"/>
          <w:u w:val="single"/>
        </w:rPr>
        <w:t>ue ha presentado en forma y plazo la documentación requerida</w:t>
      </w:r>
      <w:r>
        <w:rPr>
          <w:rFonts w:ascii="Optima" w:hAnsi="Optima" w:cs="Arial"/>
          <w:szCs w:val="24"/>
        </w:rPr>
        <w:t xml:space="preserve"> y detallada en el acta de dicha reunión, por lo que se acuerda continuar con la adjudicación y formalización contractual. </w:t>
      </w:r>
    </w:p>
    <w:p w:rsidR="001B4842" w:rsidRPr="00E552DD" w:rsidRDefault="001B4842" w:rsidP="001B4842">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w:t>
      </w:r>
    </w:p>
    <w:p w:rsidR="00186E01" w:rsidRDefault="00186E01" w:rsidP="00382611">
      <w:pPr>
        <w:jc w:val="both"/>
        <w:rPr>
          <w:rFonts w:ascii="Optima" w:hAnsi="Optima" w:cs="Arial"/>
          <w:szCs w:val="24"/>
          <w:lang w:val="es-ES"/>
        </w:rPr>
      </w:pPr>
    </w:p>
    <w:p w:rsidR="00FE08EB" w:rsidRPr="00FE08EB" w:rsidRDefault="00FE08EB" w:rsidP="00382611">
      <w:pPr>
        <w:ind w:left="708"/>
        <w:jc w:val="both"/>
        <w:rPr>
          <w:rFonts w:ascii="Optima" w:hAnsi="Optima" w:cs="Arial"/>
          <w:b/>
          <w:color w:val="000000"/>
          <w:szCs w:val="24"/>
        </w:rPr>
      </w:pPr>
      <w:r w:rsidRPr="00FE08EB">
        <w:rPr>
          <w:rFonts w:ascii="Optima" w:hAnsi="Optima" w:cs="Arial"/>
          <w:b/>
          <w:color w:val="000000"/>
          <w:szCs w:val="24"/>
        </w:rPr>
        <w:t>5.1.6 Propuesta de Adjudicación.</w:t>
      </w:r>
    </w:p>
    <w:p w:rsidR="00925F8A" w:rsidRDefault="00925F8A" w:rsidP="00382611">
      <w:pPr>
        <w:ind w:left="708"/>
        <w:jc w:val="both"/>
        <w:rPr>
          <w:rFonts w:ascii="Optima" w:hAnsi="Optima" w:cs="Arial"/>
          <w:b/>
          <w:color w:val="000000"/>
          <w:sz w:val="28"/>
          <w:szCs w:val="28"/>
        </w:rPr>
      </w:pPr>
    </w:p>
    <w:p w:rsidR="00F80281" w:rsidRPr="00F80281" w:rsidRDefault="00F80281" w:rsidP="00382611">
      <w:pPr>
        <w:numPr>
          <w:ilvl w:val="0"/>
          <w:numId w:val="8"/>
        </w:numPr>
        <w:spacing w:after="160"/>
        <w:ind w:left="0" w:firstLine="357"/>
        <w:contextualSpacing/>
        <w:jc w:val="both"/>
        <w:rPr>
          <w:rFonts w:ascii="Optima" w:eastAsiaTheme="minorHAnsi" w:hAnsi="Optima" w:cstheme="minorBidi"/>
          <w:szCs w:val="24"/>
          <w:lang w:val="es-ES" w:eastAsia="en-US"/>
        </w:rPr>
      </w:pPr>
      <w:r w:rsidRPr="002B7B3F">
        <w:rPr>
          <w:rFonts w:ascii="Optima" w:eastAsiaTheme="minorHAnsi" w:hAnsi="Optima" w:cs="Arial"/>
          <w:b/>
          <w:color w:val="000000" w:themeColor="text1"/>
          <w:szCs w:val="24"/>
          <w:lang w:val="es-ES" w:eastAsia="en-US"/>
        </w:rPr>
        <w:t xml:space="preserve">XP1507/2021/OP </w:t>
      </w:r>
      <w:r w:rsidRPr="002B7B3F">
        <w:rPr>
          <w:rFonts w:ascii="Optima" w:eastAsiaTheme="minorHAnsi" w:hAnsi="Optima" w:cstheme="minorBidi"/>
          <w:szCs w:val="24"/>
          <w:lang w:val="es-ES" w:eastAsia="en-US"/>
        </w:rPr>
        <w:t>Procedimiento abierto varios criterios sujetos a juicio de valor:</w:t>
      </w:r>
      <w:r w:rsidRPr="002B7B3F">
        <w:rPr>
          <w:rFonts w:ascii="Optima" w:eastAsiaTheme="minorHAnsi" w:hAnsi="Optima" w:cstheme="minorBidi"/>
          <w:b/>
          <w:szCs w:val="24"/>
          <w:lang w:val="es-ES" w:eastAsia="en-US"/>
        </w:rPr>
        <w:t xml:space="preserve"> </w:t>
      </w:r>
      <w:r w:rsidRPr="0007124E">
        <w:rPr>
          <w:rFonts w:ascii="Optima" w:eastAsiaTheme="minorHAnsi" w:hAnsi="Optima" w:cstheme="minorBidi"/>
          <w:b/>
          <w:i/>
          <w:szCs w:val="24"/>
          <w:u w:val="single"/>
          <w:lang w:val="es-ES" w:eastAsia="en-US"/>
        </w:rPr>
        <w:t xml:space="preserve">“Proyecto para la sustitución de la barandilla en el Paseo del Atlante, T. M. Las </w:t>
      </w:r>
      <w:r w:rsidRPr="0007124E">
        <w:rPr>
          <w:rFonts w:ascii="Optima" w:eastAsiaTheme="minorHAnsi" w:hAnsi="Optima" w:cstheme="minorBidi"/>
          <w:b/>
          <w:i/>
          <w:szCs w:val="24"/>
          <w:u w:val="single"/>
          <w:lang w:val="es-ES" w:eastAsia="en-US"/>
        </w:rPr>
        <w:lastRenderedPageBreak/>
        <w:t>Palmas de Gran Canaria</w:t>
      </w:r>
      <w:r>
        <w:rPr>
          <w:rFonts w:ascii="Optima" w:eastAsiaTheme="minorHAnsi" w:hAnsi="Optima" w:cstheme="minorBidi"/>
          <w:b/>
          <w:i/>
          <w:szCs w:val="24"/>
          <w:u w:val="single"/>
          <w:lang w:val="es-ES" w:eastAsia="en-US"/>
        </w:rPr>
        <w:t>.”</w:t>
      </w:r>
      <w:r w:rsidRPr="002B7B3F">
        <w:rPr>
          <w:rFonts w:ascii="Optima" w:eastAsiaTheme="minorHAnsi" w:hAnsi="Optima" w:cstheme="minorBidi"/>
          <w:szCs w:val="24"/>
          <w:lang w:val="es-ES" w:eastAsia="en-US"/>
        </w:rPr>
        <w:t xml:space="preserve">  Importe neto de la licitación </w:t>
      </w:r>
      <w:r w:rsidRPr="002B7B3F">
        <w:rPr>
          <w:rFonts w:ascii="Optima" w:eastAsiaTheme="minorHAnsi" w:hAnsi="Optima" w:cs="Optima-Bold"/>
          <w:bCs/>
          <w:szCs w:val="24"/>
          <w:lang w:val="es-ES" w:eastAsia="en-US"/>
        </w:rPr>
        <w:t>568.840,59</w:t>
      </w:r>
      <w:r w:rsidRPr="00F80281">
        <w:rPr>
          <w:rFonts w:ascii="Times New Roman" w:eastAsiaTheme="minorHAnsi" w:hAnsi="Times New Roman"/>
          <w:bCs/>
          <w:szCs w:val="24"/>
          <w:lang w:val="es-ES" w:eastAsia="en-US"/>
        </w:rPr>
        <w:t>€</w:t>
      </w:r>
      <w:r w:rsidRPr="002B7B3F">
        <w:rPr>
          <w:rFonts w:ascii="Optima" w:eastAsiaTheme="minorHAnsi" w:hAnsi="Optima" w:cs="Helvetica-Bold"/>
          <w:bCs/>
          <w:szCs w:val="24"/>
          <w:lang w:val="es-ES" w:eastAsia="en-US"/>
        </w:rPr>
        <w:t xml:space="preserve"> e IGIC de </w:t>
      </w:r>
      <w:r w:rsidRPr="002B7B3F">
        <w:rPr>
          <w:rFonts w:ascii="Optima" w:eastAsiaTheme="minorHAnsi" w:hAnsi="Optima" w:cs="Optima-Bold"/>
          <w:bCs/>
          <w:szCs w:val="24"/>
          <w:lang w:val="es-ES" w:eastAsia="en-US"/>
        </w:rPr>
        <w:t>41.078,84</w:t>
      </w:r>
      <w:r w:rsidRPr="00F80281">
        <w:rPr>
          <w:rFonts w:ascii="Times New Roman" w:eastAsiaTheme="minorHAnsi" w:hAnsi="Times New Roman"/>
          <w:bCs/>
          <w:szCs w:val="24"/>
          <w:lang w:val="es-ES" w:eastAsia="en-US"/>
        </w:rPr>
        <w:t>€</w:t>
      </w:r>
      <w:r>
        <w:rPr>
          <w:rFonts w:ascii="Times New Roman" w:eastAsiaTheme="minorHAnsi" w:hAnsi="Times New Roman"/>
          <w:bCs/>
          <w:szCs w:val="24"/>
          <w:lang w:val="es-ES" w:eastAsia="en-US"/>
        </w:rPr>
        <w:t>.</w:t>
      </w:r>
      <w:r>
        <w:rPr>
          <w:rFonts w:ascii="Optima" w:eastAsiaTheme="minorHAnsi" w:hAnsi="Optima" w:cs="Helvetica-Bold"/>
          <w:bCs/>
          <w:szCs w:val="24"/>
          <w:lang w:val="es-ES" w:eastAsia="en-US"/>
        </w:rPr>
        <w:t xml:space="preserve"> </w:t>
      </w:r>
      <w:r w:rsidRPr="002B7B3F">
        <w:rPr>
          <w:rFonts w:ascii="Optima" w:eastAsiaTheme="minorHAnsi" w:hAnsi="Optima" w:cs="Arial"/>
          <w:bCs/>
          <w:szCs w:val="24"/>
          <w:lang w:val="es-ES" w:eastAsia="en-US"/>
        </w:rPr>
        <w:t>Tramitación ordinaria.</w:t>
      </w:r>
      <w:r w:rsidRPr="002B7B3F">
        <w:rPr>
          <w:rFonts w:ascii="Optima" w:eastAsiaTheme="minorHAnsi" w:hAnsi="Optima" w:cs="Helvetica-Bold"/>
          <w:bCs/>
          <w:szCs w:val="24"/>
          <w:lang w:val="es-ES" w:eastAsia="en-US"/>
        </w:rPr>
        <w:t xml:space="preserve"> Plazo de ejecución 4 meses</w:t>
      </w:r>
      <w:r w:rsidRPr="002B7B3F">
        <w:rPr>
          <w:rFonts w:ascii="Optima" w:eastAsiaTheme="minorHAnsi" w:hAnsi="Optima" w:cs="Helvetica"/>
          <w:szCs w:val="24"/>
          <w:lang w:val="es-ES" w:eastAsia="en-US"/>
        </w:rPr>
        <w:t xml:space="preserve">. </w:t>
      </w:r>
      <w:r w:rsidRPr="002B7B3F">
        <w:rPr>
          <w:rFonts w:ascii="Optima" w:eastAsiaTheme="minorHAnsi" w:hAnsi="Optima" w:cs="Helvetica"/>
          <w:b/>
          <w:szCs w:val="24"/>
          <w:u w:val="single"/>
          <w:lang w:val="es-ES" w:eastAsia="en-US"/>
        </w:rPr>
        <w:t>Servicio Administrativo de Obras Públicas e Infraestructuras.</w:t>
      </w:r>
    </w:p>
    <w:p w:rsidR="00F80281" w:rsidRDefault="00F80281" w:rsidP="00382611">
      <w:pPr>
        <w:spacing w:after="160"/>
        <w:contextualSpacing/>
        <w:jc w:val="both"/>
        <w:rPr>
          <w:rFonts w:ascii="Optima" w:eastAsiaTheme="minorHAnsi" w:hAnsi="Optima" w:cstheme="minorBidi"/>
          <w:szCs w:val="24"/>
          <w:lang w:val="es-ES" w:eastAsia="en-US"/>
        </w:rPr>
      </w:pPr>
    </w:p>
    <w:p w:rsidR="00F80281" w:rsidRPr="00076509" w:rsidRDefault="00F80281" w:rsidP="00382611">
      <w:pPr>
        <w:autoSpaceDE w:val="0"/>
        <w:autoSpaceDN w:val="0"/>
        <w:adjustRightInd w:val="0"/>
        <w:ind w:firstLine="708"/>
        <w:jc w:val="both"/>
        <w:rPr>
          <w:rFonts w:ascii="Optima" w:hAnsi="Optima" w:cs="TT1C9t00"/>
          <w:szCs w:val="24"/>
          <w:lang w:val="es-ES"/>
        </w:rPr>
      </w:pPr>
      <w:r w:rsidRPr="00076509">
        <w:rPr>
          <w:rFonts w:ascii="Optima" w:hAnsi="Optima" w:cs="Arial"/>
          <w:szCs w:val="24"/>
        </w:rPr>
        <w:t xml:space="preserve">En la Mesa del pasado </w:t>
      </w:r>
      <w:r w:rsidRPr="00F80281">
        <w:rPr>
          <w:rFonts w:ascii="Optima" w:hAnsi="Optima" w:cs="Arial"/>
          <w:b/>
          <w:szCs w:val="24"/>
        </w:rPr>
        <w:t xml:space="preserve">08 de junio de </w:t>
      </w:r>
      <w:r>
        <w:rPr>
          <w:rFonts w:ascii="Optima" w:hAnsi="Optima" w:cs="Arial"/>
          <w:b/>
          <w:szCs w:val="24"/>
        </w:rPr>
        <w:t>2022</w:t>
      </w:r>
      <w:r w:rsidRPr="00076509">
        <w:rPr>
          <w:rFonts w:ascii="Optima" w:hAnsi="Optima"/>
          <w:szCs w:val="24"/>
          <w:lang w:eastAsia="en-US"/>
        </w:rPr>
        <w:t>, se procedió a la apertura de los sobres de los criterios automáticos</w:t>
      </w:r>
      <w:r w:rsidRPr="00076509">
        <w:rPr>
          <w:rFonts w:ascii="Optima" w:hAnsi="Optima" w:cs="Arial"/>
          <w:szCs w:val="24"/>
        </w:rPr>
        <w:t>, con el resultado que obra en el acta, quedando desde ese</w:t>
      </w:r>
      <w:r w:rsidRPr="00076509">
        <w:rPr>
          <w:rFonts w:ascii="Optima" w:hAnsi="Optima" w:cs="TT1C9t00"/>
          <w:szCs w:val="24"/>
          <w:lang w:val="es-ES"/>
        </w:rPr>
        <w:t xml:space="preserve"> momento disponible, la documentación electrónica para que el Servicio de origen del expediente, </w:t>
      </w:r>
      <w:r w:rsidRPr="00076509">
        <w:rPr>
          <w:rFonts w:ascii="Optima" w:hAnsi="Optima" w:cs="TT1CFt00"/>
          <w:szCs w:val="24"/>
          <w:lang w:val="es-ES"/>
        </w:rPr>
        <w:t>informara sobre la valoración de los criterios automáticos</w:t>
      </w:r>
      <w:r w:rsidRPr="00076509">
        <w:rPr>
          <w:rFonts w:ascii="Optima" w:hAnsi="Optima" w:cs="TT1C9t00"/>
          <w:szCs w:val="24"/>
          <w:lang w:val="es-ES"/>
        </w:rPr>
        <w:t xml:space="preserve"> </w:t>
      </w:r>
      <w:r w:rsidRPr="00076509">
        <w:rPr>
          <w:rFonts w:ascii="Optima" w:hAnsi="Optima" w:cs="TT1CFt00"/>
          <w:szCs w:val="24"/>
          <w:lang w:val="es-ES"/>
        </w:rPr>
        <w:t xml:space="preserve">conforme a los Pliegos, </w:t>
      </w:r>
      <w:r w:rsidRPr="00076509">
        <w:rPr>
          <w:rFonts w:ascii="Optima" w:hAnsi="Optima" w:cs="TT1C9t00"/>
          <w:szCs w:val="24"/>
          <w:lang w:val="es-ES"/>
        </w:rPr>
        <w:t>con posterior remisión a la Mesa de Contratación para su valoración y propuesta de adjudicación.</w:t>
      </w:r>
    </w:p>
    <w:p w:rsidR="00F80281" w:rsidRPr="00076509" w:rsidRDefault="00F80281" w:rsidP="00382611">
      <w:pPr>
        <w:ind w:right="-143"/>
        <w:jc w:val="both"/>
        <w:rPr>
          <w:rFonts w:ascii="Optima" w:hAnsi="Optima" w:cs="Arial"/>
          <w:bCs/>
          <w:szCs w:val="24"/>
        </w:rPr>
      </w:pPr>
    </w:p>
    <w:p w:rsidR="00F80281" w:rsidRPr="00076509" w:rsidRDefault="00F80281" w:rsidP="00382611">
      <w:pPr>
        <w:ind w:firstLine="709"/>
        <w:jc w:val="both"/>
        <w:rPr>
          <w:rFonts w:ascii="Optima" w:hAnsi="Optima" w:cs="Optima,Bold"/>
          <w:bCs/>
          <w:szCs w:val="24"/>
          <w:lang w:val="es-ES"/>
        </w:rPr>
      </w:pPr>
      <w:r w:rsidRPr="00076509">
        <w:rPr>
          <w:rFonts w:ascii="Optima" w:hAnsi="Optima"/>
          <w:szCs w:val="24"/>
        </w:rPr>
        <w:t xml:space="preserve">Visto </w:t>
      </w:r>
      <w:r w:rsidRPr="00F87111">
        <w:rPr>
          <w:rFonts w:ascii="Optima" w:hAnsi="Optima"/>
          <w:szCs w:val="24"/>
        </w:rPr>
        <w:t xml:space="preserve">el </w:t>
      </w:r>
      <w:r w:rsidRPr="00F87111">
        <w:rPr>
          <w:rFonts w:ascii="Optima" w:hAnsi="Optima"/>
          <w:b/>
          <w:szCs w:val="24"/>
        </w:rPr>
        <w:t xml:space="preserve">informe técnico de valoración  y propuesta de adjudicación de fecha </w:t>
      </w:r>
      <w:r w:rsidRPr="00F80281">
        <w:rPr>
          <w:rFonts w:ascii="Optima" w:hAnsi="Optima" w:cs="Optima"/>
          <w:b/>
          <w:szCs w:val="24"/>
          <w:lang w:val="es-ES"/>
        </w:rPr>
        <w:t xml:space="preserve">16 de junio de </w:t>
      </w:r>
      <w:r>
        <w:rPr>
          <w:rFonts w:ascii="Optima" w:hAnsi="Optima" w:cs="Optima"/>
          <w:b/>
          <w:szCs w:val="24"/>
          <w:lang w:val="es-ES"/>
        </w:rPr>
        <w:t>2022</w:t>
      </w:r>
      <w:r w:rsidRPr="00F87111">
        <w:rPr>
          <w:rFonts w:ascii="Optima" w:hAnsi="Optima" w:cs="Optima"/>
          <w:b/>
          <w:szCs w:val="24"/>
          <w:lang w:val="es-ES"/>
        </w:rPr>
        <w:t>,</w:t>
      </w:r>
      <w:r w:rsidRPr="00F87111">
        <w:rPr>
          <w:rFonts w:ascii="Optima" w:hAnsi="Optima" w:cs="Optima"/>
          <w:szCs w:val="24"/>
          <w:lang w:val="es-ES"/>
        </w:rPr>
        <w:t xml:space="preserve"> suscrito por </w:t>
      </w:r>
      <w:r>
        <w:rPr>
          <w:rFonts w:ascii="Optima" w:hAnsi="Optima" w:cs="Optima"/>
          <w:szCs w:val="24"/>
          <w:lang w:val="es-ES"/>
        </w:rPr>
        <w:t>el Servicio Promotor</w:t>
      </w:r>
      <w:r w:rsidRPr="00895FEF">
        <w:rPr>
          <w:rFonts w:ascii="Optima" w:hAnsi="Optima"/>
          <w:b/>
          <w:bCs/>
          <w:szCs w:val="24"/>
        </w:rPr>
        <w:t>,</w:t>
      </w:r>
      <w:r w:rsidRPr="00076509">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Pr="00076509">
        <w:rPr>
          <w:rFonts w:ascii="Optima" w:hAnsi="Optima" w:cs="Arial"/>
          <w:szCs w:val="24"/>
        </w:rPr>
        <w:t xml:space="preserve"> </w:t>
      </w:r>
      <w:r w:rsidRPr="00076509">
        <w:rPr>
          <w:rFonts w:ascii="Optima" w:hAnsi="Optima" w:cs="Arial"/>
          <w:szCs w:val="24"/>
          <w:lang w:val="es-ES"/>
        </w:rPr>
        <w:t xml:space="preserve">la </w:t>
      </w:r>
      <w:r w:rsidRPr="00076509">
        <w:rPr>
          <w:rFonts w:ascii="Optima" w:hAnsi="Optima" w:cs="Arial"/>
          <w:szCs w:val="24"/>
        </w:rPr>
        <w:t>adjudicación del referido contrato a</w:t>
      </w:r>
      <w:r w:rsidR="009878C2">
        <w:rPr>
          <w:rFonts w:ascii="Optima" w:hAnsi="Optima" w:cs="Arial"/>
          <w:szCs w:val="24"/>
        </w:rPr>
        <w:t xml:space="preserve">l </w:t>
      </w:r>
      <w:r w:rsidR="009878C2" w:rsidRPr="009878C2">
        <w:rPr>
          <w:rFonts w:ascii="Optima" w:hAnsi="Optima" w:cs="Arial"/>
          <w:b/>
          <w:szCs w:val="24"/>
        </w:rPr>
        <w:t>COMPROMISO DE</w:t>
      </w:r>
      <w:r w:rsidR="009878C2">
        <w:rPr>
          <w:rFonts w:ascii="Optima" w:hAnsi="Optima" w:cs="Arial"/>
          <w:szCs w:val="24"/>
        </w:rPr>
        <w:t xml:space="preserve"> </w:t>
      </w:r>
      <w:r w:rsidRPr="009878C2">
        <w:rPr>
          <w:rFonts w:ascii="Optima" w:hAnsi="Optima" w:cs="Arial"/>
          <w:b/>
          <w:szCs w:val="24"/>
        </w:rPr>
        <w:t>UTE BERNEGAL-MAINSA-INDUTEC</w:t>
      </w:r>
      <w:r w:rsidRPr="009878C2">
        <w:rPr>
          <w:rFonts w:ascii="Optima" w:hAnsi="Optima" w:cs="Arial"/>
          <w:szCs w:val="24"/>
        </w:rPr>
        <w:t xml:space="preserve"> </w:t>
      </w:r>
      <w:r w:rsidRPr="009878C2">
        <w:rPr>
          <w:rFonts w:ascii="Optima" w:hAnsi="Optima" w:cs="Optima,Bold"/>
          <w:b/>
          <w:bCs/>
          <w:szCs w:val="24"/>
          <w:lang w:val="es-ES"/>
        </w:rPr>
        <w:t xml:space="preserve">con </w:t>
      </w:r>
      <w:r w:rsidRPr="009878C2">
        <w:rPr>
          <w:rFonts w:ascii="Optima" w:hAnsi="Optima" w:cs="Optima,Bold"/>
          <w:b/>
          <w:bCs/>
          <w:caps/>
          <w:szCs w:val="24"/>
          <w:lang w:val="es-ES"/>
        </w:rPr>
        <w:t xml:space="preserve">nif </w:t>
      </w:r>
      <w:r w:rsidR="009878C2" w:rsidRPr="009878C2">
        <w:rPr>
          <w:rFonts w:ascii="Optima" w:hAnsi="Optima" w:cs="Optima,Bold"/>
          <w:b/>
          <w:bCs/>
          <w:caps/>
          <w:szCs w:val="24"/>
          <w:lang w:val="es-ES"/>
        </w:rPr>
        <w:t>pendiente de constituir,</w:t>
      </w:r>
      <w:r w:rsidRPr="009878C2">
        <w:rPr>
          <w:rFonts w:ascii="Optima" w:hAnsi="Optima" w:cs="Optima,Bold"/>
          <w:b/>
          <w:bCs/>
          <w:caps/>
          <w:szCs w:val="24"/>
          <w:lang w:val="es-ES"/>
        </w:rPr>
        <w:t xml:space="preserve"> </w:t>
      </w:r>
      <w:r w:rsidRPr="009878C2">
        <w:rPr>
          <w:rFonts w:ascii="Optima" w:hAnsi="Optima" w:cs="Optima,Bold"/>
          <w:b/>
          <w:bCs/>
          <w:szCs w:val="24"/>
          <w:lang w:val="es-ES"/>
        </w:rPr>
        <w:t>con un total de  87,76 puntos, por un importe total de 564.587,71</w:t>
      </w:r>
      <w:r w:rsidRPr="009878C2">
        <w:rPr>
          <w:rFonts w:ascii="Times New Roman" w:hAnsi="Times New Roman"/>
          <w:b/>
          <w:bCs/>
          <w:szCs w:val="24"/>
          <w:lang w:val="es-ES"/>
        </w:rPr>
        <w:t>€</w:t>
      </w:r>
      <w:r w:rsidRPr="009878C2">
        <w:rPr>
          <w:rFonts w:ascii="Optima" w:hAnsi="Optima" w:cs="Optima,Bold"/>
          <w:b/>
          <w:bCs/>
          <w:szCs w:val="24"/>
          <w:lang w:val="es-ES"/>
        </w:rPr>
        <w:t>, desglosado en un importe neto</w:t>
      </w:r>
      <w:r w:rsidRPr="00076509">
        <w:rPr>
          <w:rFonts w:ascii="Optima" w:hAnsi="Optima" w:cs="Optima,Bold"/>
          <w:b/>
          <w:bCs/>
          <w:szCs w:val="24"/>
          <w:lang w:val="es-ES"/>
        </w:rPr>
        <w:t xml:space="preserve"> de </w:t>
      </w:r>
      <w:r>
        <w:rPr>
          <w:rFonts w:ascii="Optima" w:hAnsi="Optima" w:cs="Optima,Bold"/>
          <w:b/>
          <w:bCs/>
          <w:szCs w:val="24"/>
          <w:lang w:val="es-ES"/>
        </w:rPr>
        <w:t>527.652,06</w:t>
      </w:r>
      <w:r w:rsidR="00DA38AE">
        <w:rPr>
          <w:rFonts w:ascii="Optima" w:hAnsi="Optima" w:cs="Optima,Bold"/>
          <w:b/>
          <w:bCs/>
          <w:szCs w:val="24"/>
          <w:lang w:val="es-ES"/>
        </w:rPr>
        <w:t xml:space="preserve"> </w:t>
      </w:r>
      <w:r w:rsidRPr="00F80281">
        <w:rPr>
          <w:rFonts w:ascii="Times New Roman" w:hAnsi="Times New Roman"/>
          <w:bCs/>
          <w:szCs w:val="24"/>
          <w:lang w:val="es-ES"/>
        </w:rPr>
        <w:t>€</w:t>
      </w:r>
      <w:r w:rsidRPr="00076509">
        <w:rPr>
          <w:rFonts w:ascii="Optima" w:hAnsi="Optima" w:cs="Optima,Bold"/>
          <w:bCs/>
          <w:szCs w:val="24"/>
          <w:lang w:val="es-ES"/>
        </w:rPr>
        <w:t xml:space="preserve"> </w:t>
      </w:r>
      <w:r w:rsidRPr="00076509">
        <w:rPr>
          <w:rFonts w:ascii="Optima" w:hAnsi="Optima" w:cs="Optima,Bold"/>
          <w:b/>
          <w:bCs/>
          <w:szCs w:val="24"/>
          <w:lang w:val="es-ES"/>
        </w:rPr>
        <w:t xml:space="preserve">e IGIG al </w:t>
      </w:r>
      <w:r w:rsidRPr="00B60CCF">
        <w:rPr>
          <w:rFonts w:ascii="Optima" w:hAnsi="Optima" w:cs="Optima,Bold"/>
          <w:b/>
          <w:bCs/>
          <w:szCs w:val="24"/>
          <w:lang w:val="es-ES"/>
        </w:rPr>
        <w:t>7%</w:t>
      </w:r>
      <w:r w:rsidRPr="00076509">
        <w:rPr>
          <w:rFonts w:ascii="Optima" w:hAnsi="Optima" w:cs="Optima,Bold"/>
          <w:b/>
          <w:bCs/>
          <w:szCs w:val="24"/>
          <w:lang w:val="es-ES"/>
        </w:rPr>
        <w:t xml:space="preserve"> de </w:t>
      </w:r>
      <w:r w:rsidR="00B60CCF">
        <w:rPr>
          <w:rFonts w:ascii="Optima" w:hAnsi="Optima" w:cs="Optima,Bold"/>
          <w:b/>
          <w:bCs/>
          <w:szCs w:val="24"/>
          <w:lang w:val="es-ES"/>
        </w:rPr>
        <w:t>36.935,64</w:t>
      </w:r>
      <w:r w:rsidRPr="00B60CCF">
        <w:rPr>
          <w:rFonts w:ascii="Times New Roman" w:hAnsi="Times New Roman"/>
          <w:bCs/>
          <w:szCs w:val="24"/>
          <w:lang w:val="es-ES"/>
        </w:rPr>
        <w:t>€</w:t>
      </w:r>
      <w:r w:rsidRPr="00076509">
        <w:rPr>
          <w:rFonts w:ascii="Optima" w:hAnsi="Optima" w:cs="Optima,Bold"/>
          <w:bCs/>
          <w:szCs w:val="24"/>
          <w:lang w:val="es-ES"/>
        </w:rPr>
        <w:t xml:space="preserve"> y restantes condiciones de su oferta.</w:t>
      </w:r>
    </w:p>
    <w:p w:rsidR="00F80281" w:rsidRPr="00CF2B38" w:rsidRDefault="00F80281" w:rsidP="00382611">
      <w:pPr>
        <w:jc w:val="both"/>
        <w:rPr>
          <w:rFonts w:ascii="Optima" w:hAnsi="Optima" w:cs="Arial"/>
          <w:szCs w:val="24"/>
          <w:lang w:val="es-ES"/>
        </w:rPr>
      </w:pPr>
    </w:p>
    <w:p w:rsidR="00F80281" w:rsidRPr="00076509" w:rsidRDefault="00F80281" w:rsidP="00382611">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B8495C" w:rsidRPr="00076509" w:rsidRDefault="00B8495C" w:rsidP="00382611">
      <w:pPr>
        <w:autoSpaceDE w:val="0"/>
        <w:autoSpaceDN w:val="0"/>
        <w:adjustRightInd w:val="0"/>
        <w:jc w:val="both"/>
        <w:rPr>
          <w:rFonts w:ascii="Optima" w:hAnsi="Optima" w:cs="Arial"/>
          <w:szCs w:val="24"/>
          <w:lang w:val="es-ES"/>
        </w:rPr>
      </w:pPr>
    </w:p>
    <w:p w:rsidR="00F80281" w:rsidRPr="0042587B" w:rsidRDefault="00F80281" w:rsidP="00382611">
      <w:pPr>
        <w:autoSpaceDE w:val="0"/>
        <w:autoSpaceDN w:val="0"/>
        <w:adjustRightInd w:val="0"/>
        <w:ind w:firstLine="708"/>
        <w:jc w:val="both"/>
        <w:rPr>
          <w:rFonts w:ascii="Optima" w:hAnsi="Optima" w:cs="Optima,Bold"/>
          <w:b/>
          <w:bCs/>
          <w:caps/>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w:t>
      </w:r>
      <w:r w:rsidR="009878C2">
        <w:rPr>
          <w:rFonts w:ascii="Optima" w:hAnsi="Optima" w:cs="Arial"/>
          <w:szCs w:val="24"/>
          <w:lang w:val="es-ES"/>
        </w:rPr>
        <w:t xml:space="preserve">l </w:t>
      </w:r>
      <w:r w:rsidR="009878C2" w:rsidRPr="009878C2">
        <w:rPr>
          <w:rFonts w:ascii="Optima" w:hAnsi="Optima" w:cs="Arial"/>
          <w:b/>
          <w:szCs w:val="24"/>
          <w:lang w:val="es-ES"/>
        </w:rPr>
        <w:t>COMPROMISO DE</w:t>
      </w:r>
      <w:r w:rsidRPr="00076509">
        <w:rPr>
          <w:rFonts w:ascii="Optima" w:hAnsi="Optima" w:cs="Arial"/>
          <w:szCs w:val="24"/>
          <w:lang w:val="es-ES"/>
        </w:rPr>
        <w:t xml:space="preserve"> </w:t>
      </w:r>
      <w:r w:rsidR="009878C2" w:rsidRPr="009878C2">
        <w:rPr>
          <w:rFonts w:ascii="Optima" w:hAnsi="Optima" w:cs="Arial"/>
          <w:b/>
          <w:szCs w:val="24"/>
        </w:rPr>
        <w:t>UTE BERNEGAL-MAINSA-INDUTEC</w:t>
      </w:r>
      <w:r w:rsidR="009878C2" w:rsidRPr="009878C2">
        <w:rPr>
          <w:rFonts w:ascii="Optima" w:hAnsi="Optima" w:cs="Arial"/>
          <w:szCs w:val="24"/>
        </w:rPr>
        <w:t xml:space="preserve"> </w:t>
      </w:r>
      <w:r w:rsidR="009878C2" w:rsidRPr="009878C2">
        <w:rPr>
          <w:rFonts w:ascii="Optima" w:hAnsi="Optima" w:cs="Optima,Bold"/>
          <w:b/>
          <w:bCs/>
          <w:szCs w:val="24"/>
          <w:lang w:val="es-ES"/>
        </w:rPr>
        <w:t xml:space="preserve">con </w:t>
      </w:r>
      <w:r w:rsidR="009878C2" w:rsidRPr="009878C2">
        <w:rPr>
          <w:rFonts w:ascii="Optima" w:hAnsi="Optima" w:cs="Optima,Bold"/>
          <w:b/>
          <w:bCs/>
          <w:caps/>
          <w:szCs w:val="24"/>
          <w:lang w:val="es-ES"/>
        </w:rPr>
        <w:t>nif pendiente de constituir</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 </w:t>
      </w:r>
    </w:p>
    <w:p w:rsidR="004C3CB3" w:rsidRPr="00A328A0" w:rsidRDefault="004C3CB3" w:rsidP="00996A86">
      <w:pPr>
        <w:autoSpaceDE w:val="0"/>
        <w:autoSpaceDN w:val="0"/>
        <w:adjustRightInd w:val="0"/>
        <w:rPr>
          <w:rFonts w:ascii="Optima" w:hAnsi="Optima" w:cs="TT2A1t00"/>
          <w:b/>
          <w:color w:val="0070C0"/>
          <w:szCs w:val="24"/>
          <w:lang w:val="es-ES"/>
        </w:rPr>
      </w:pPr>
    </w:p>
    <w:tbl>
      <w:tblPr>
        <w:tblStyle w:val="Tablaconcuadrcula"/>
        <w:tblW w:w="0" w:type="auto"/>
        <w:tblLook w:val="04A0"/>
      </w:tblPr>
      <w:tblGrid>
        <w:gridCol w:w="9006"/>
      </w:tblGrid>
      <w:tr w:rsidR="00F80281" w:rsidRPr="00076509" w:rsidTr="009603AA">
        <w:tc>
          <w:tcPr>
            <w:tcW w:w="9006" w:type="dxa"/>
          </w:tcPr>
          <w:p w:rsidR="00F80281" w:rsidRPr="00B60CCF" w:rsidRDefault="00F80281" w:rsidP="00382611">
            <w:pPr>
              <w:autoSpaceDE w:val="0"/>
              <w:autoSpaceDN w:val="0"/>
              <w:adjustRightInd w:val="0"/>
              <w:jc w:val="both"/>
              <w:rPr>
                <w:rFonts w:ascii="Optima" w:hAnsi="Optima" w:cs="TT27Bt00"/>
                <w:szCs w:val="24"/>
                <w:lang w:val="es-ES"/>
              </w:rPr>
            </w:pPr>
            <w:r w:rsidRPr="00076509">
              <w:br w:type="page"/>
            </w:r>
            <w:r w:rsidR="009878C2" w:rsidRPr="00076509">
              <w:rPr>
                <w:rFonts w:ascii="Optima" w:hAnsi="Optima" w:cs="TT27Bt00"/>
                <w:b/>
                <w:szCs w:val="24"/>
                <w:u w:val="single"/>
                <w:lang w:val="es-ES"/>
              </w:rPr>
              <w:t>1</w:t>
            </w:r>
            <w:r w:rsidR="009878C2" w:rsidRPr="00172371">
              <w:rPr>
                <w:rFonts w:ascii="Optima" w:hAnsi="Optima" w:cs="TT27Bt00"/>
                <w:b/>
                <w:szCs w:val="24"/>
                <w:u w:val="single"/>
                <w:lang w:val="es-ES"/>
              </w:rPr>
              <w:t xml:space="preserve">) </w:t>
            </w:r>
            <w:r w:rsidR="009878C2" w:rsidRPr="00D24571">
              <w:rPr>
                <w:rFonts w:ascii="Optima" w:hAnsi="Optima" w:cs="Arial"/>
                <w:szCs w:val="24"/>
                <w:u w:val="single"/>
              </w:rPr>
              <w:t xml:space="preserve">Con carácter previo a la formalización del contrato deberán aportarse </w:t>
            </w:r>
            <w:r w:rsidR="009878C2" w:rsidRPr="00D24571">
              <w:rPr>
                <w:rFonts w:ascii="Optima" w:hAnsi="Optima" w:cs="Arial"/>
                <w:b/>
                <w:szCs w:val="24"/>
                <w:u w:val="single"/>
              </w:rPr>
              <w:t>los</w:t>
            </w:r>
            <w:r w:rsidR="009878C2" w:rsidRPr="00857221">
              <w:rPr>
                <w:rFonts w:ascii="Optima" w:hAnsi="Optima" w:cs="Arial"/>
                <w:b/>
                <w:szCs w:val="24"/>
                <w:u w:val="single"/>
              </w:rPr>
              <w:t xml:space="preserve"> poderes</w:t>
            </w:r>
            <w:r w:rsidR="009878C2" w:rsidRPr="00857221">
              <w:rPr>
                <w:rFonts w:ascii="Optima" w:hAnsi="Optima" w:cs="TT27Bt00"/>
                <w:b/>
                <w:szCs w:val="24"/>
                <w:u w:val="single"/>
                <w:lang w:val="es-ES"/>
              </w:rPr>
              <w:t xml:space="preserve"> de representación de la UTE, debidamente bastanteados</w:t>
            </w:r>
            <w:r w:rsidR="009878C2" w:rsidRPr="00857221">
              <w:rPr>
                <w:rFonts w:ascii="Optima" w:hAnsi="Optima" w:cs="TT27Bt00"/>
                <w:szCs w:val="24"/>
                <w:lang w:val="es-ES"/>
              </w:rPr>
              <w:t xml:space="preserve"> por la Asesoría Jurídica de esta Corporación, sita en la calle Bravo Murillo nº 25- 2ª planta, de Las Palmas de Gran Canaria, teléfonos 928.219683/4/5/.</w:t>
            </w:r>
            <w:r w:rsidR="009878C2" w:rsidRPr="00857221">
              <w:rPr>
                <w:rFonts w:ascii="Optima" w:hAnsi="Optima" w:cs="Arial"/>
                <w:szCs w:val="24"/>
              </w:rPr>
              <w:t xml:space="preserve"> </w:t>
            </w:r>
            <w:r w:rsidR="009878C2" w:rsidRPr="00857221">
              <w:rPr>
                <w:rFonts w:ascii="Optima" w:hAnsi="Optima" w:cs="TT27Bt00"/>
                <w:szCs w:val="24"/>
                <w:lang w:val="es-ES"/>
              </w:rPr>
              <w:t xml:space="preserve">Trámite disponible en </w:t>
            </w:r>
            <w:hyperlink r:id="rId8" w:history="1">
              <w:r w:rsidR="009878C2" w:rsidRPr="00857221">
                <w:rPr>
                  <w:rFonts w:ascii="Optima" w:hAnsi="Optima" w:cs="TT27Bt00"/>
                  <w:szCs w:val="24"/>
                  <w:u w:val="single"/>
                  <w:lang w:val="es-ES"/>
                </w:rPr>
                <w:t>http://cabildo.grancanaria.com/-/tramite-diligencia-de-bastanteo-de-poderes-t2-0160-pa01-</w:t>
              </w:r>
            </w:hyperlink>
            <w:r w:rsidR="009878C2" w:rsidRPr="00857221">
              <w:rPr>
                <w:rFonts w:ascii="Optima" w:hAnsi="Optima" w:cs="TT27Bt00"/>
                <w:szCs w:val="24"/>
                <w:lang w:val="es-ES"/>
              </w:rPr>
              <w:t>.</w:t>
            </w:r>
          </w:p>
          <w:p w:rsidR="00F80281" w:rsidRPr="00076509" w:rsidRDefault="00F80281" w:rsidP="00382611">
            <w:pPr>
              <w:autoSpaceDE w:val="0"/>
              <w:autoSpaceDN w:val="0"/>
              <w:adjustRightInd w:val="0"/>
              <w:jc w:val="both"/>
              <w:rPr>
                <w:rFonts w:ascii="Optima" w:hAnsi="Optima" w:cs="Arial"/>
                <w:b/>
                <w:szCs w:val="24"/>
                <w:u w:val="single"/>
                <w:lang w:val="es-ES"/>
              </w:rPr>
            </w:pPr>
          </w:p>
          <w:p w:rsidR="00B60CCF" w:rsidRDefault="00F80281" w:rsidP="00382611">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2) </w:t>
            </w:r>
            <w:r w:rsidR="00B60CCF">
              <w:rPr>
                <w:rFonts w:ascii="Optima" w:hAnsi="Optima" w:cs="Arial"/>
                <w:b/>
                <w:szCs w:val="24"/>
                <w:u w:val="single"/>
                <w:lang w:val="es-ES"/>
              </w:rPr>
              <w:t>Solvencia económica financiera:</w:t>
            </w:r>
          </w:p>
          <w:p w:rsidR="00B60CCF" w:rsidRDefault="00B60CCF" w:rsidP="00382611">
            <w:pPr>
              <w:autoSpaceDE w:val="0"/>
              <w:autoSpaceDN w:val="0"/>
              <w:adjustRightInd w:val="0"/>
              <w:jc w:val="both"/>
              <w:rPr>
                <w:rFonts w:ascii="Optima" w:hAnsi="Optima" w:cs="Arial"/>
                <w:b/>
                <w:szCs w:val="24"/>
                <w:u w:val="single"/>
                <w:lang w:val="es-ES"/>
              </w:rPr>
            </w:pPr>
          </w:p>
          <w:p w:rsidR="00F80281" w:rsidRDefault="00F80281" w:rsidP="00382611">
            <w:pPr>
              <w:autoSpaceDE w:val="0"/>
              <w:autoSpaceDN w:val="0"/>
              <w:adjustRightInd w:val="0"/>
              <w:jc w:val="both"/>
              <w:rPr>
                <w:rFonts w:ascii="Optima" w:hAnsi="Optima" w:cs="Arial"/>
                <w:szCs w:val="24"/>
                <w:lang w:val="es-ES"/>
              </w:rPr>
            </w:pPr>
            <w:r w:rsidRPr="00076509">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w:t>
            </w:r>
            <w:r w:rsidRPr="00B60CCF">
              <w:rPr>
                <w:rFonts w:ascii="Optima" w:hAnsi="Optima" w:cs="Arial"/>
                <w:b/>
                <w:szCs w:val="24"/>
                <w:u w:val="single"/>
                <w:lang w:val="es-ES"/>
              </w:rPr>
              <w:t xml:space="preserve">deberá ser al menos de </w:t>
            </w:r>
            <w:r w:rsidR="00B60CCF" w:rsidRPr="00B60CCF">
              <w:rPr>
                <w:rFonts w:ascii="Optima" w:hAnsi="Optima" w:cs="Arial"/>
                <w:b/>
                <w:szCs w:val="24"/>
                <w:u w:val="single"/>
                <w:lang w:val="es-ES"/>
              </w:rPr>
              <w:t>880.260,89</w:t>
            </w:r>
            <w:r w:rsidRPr="00B60CCF">
              <w:rPr>
                <w:rFonts w:ascii="Times New Roman" w:hAnsi="Times New Roman"/>
                <w:b/>
                <w:szCs w:val="24"/>
                <w:u w:val="single"/>
                <w:lang w:val="es-ES"/>
              </w:rPr>
              <w:t>€</w:t>
            </w:r>
            <w:r w:rsidRPr="00B60CCF">
              <w:rPr>
                <w:rFonts w:ascii="Optima" w:hAnsi="Optima" w:cs="Arial"/>
                <w:b/>
                <w:szCs w:val="24"/>
                <w:u w:val="single"/>
                <w:lang w:val="es-ES"/>
              </w:rPr>
              <w:t>.</w:t>
            </w:r>
            <w:r w:rsidRPr="00076509">
              <w:rPr>
                <w:rFonts w:ascii="Optima" w:hAnsi="Optima" w:cs="Arial"/>
                <w:szCs w:val="24"/>
                <w:lang w:val="es-ES"/>
              </w:rPr>
              <w:t xml:space="preserve"> En el caso que atendiendo a la fecha de constitución o inicio de actividades no alcancen las mismas el período de tres años, se exigirá que el licitador disponga del mínimo de solvencia exigido respecto del ejercicio de mayor volumen de los </w:t>
            </w:r>
            <w:r w:rsidRPr="00076509">
              <w:rPr>
                <w:rFonts w:ascii="Optima" w:hAnsi="Optima" w:cs="Arial"/>
                <w:szCs w:val="24"/>
                <w:lang w:val="es-ES"/>
              </w:rPr>
              <w:lastRenderedPageBreak/>
              <w:t>ejercicios disponibles.</w:t>
            </w:r>
          </w:p>
          <w:p w:rsidR="00B60CCF" w:rsidRPr="00076509" w:rsidRDefault="00B60CCF" w:rsidP="00382611">
            <w:pPr>
              <w:autoSpaceDE w:val="0"/>
              <w:autoSpaceDN w:val="0"/>
              <w:adjustRightInd w:val="0"/>
              <w:jc w:val="both"/>
              <w:rPr>
                <w:rFonts w:ascii="Optima" w:hAnsi="Optima" w:cs="Arial"/>
                <w:szCs w:val="24"/>
                <w:lang w:val="es-ES"/>
              </w:rPr>
            </w:pPr>
          </w:p>
          <w:p w:rsidR="00F80281" w:rsidRPr="00076509" w:rsidRDefault="00F80281" w:rsidP="00382611">
            <w:pPr>
              <w:autoSpaceDE w:val="0"/>
              <w:autoSpaceDN w:val="0"/>
              <w:adjustRightInd w:val="0"/>
              <w:jc w:val="both"/>
              <w:rPr>
                <w:rFonts w:ascii="Optima" w:hAnsi="Optima" w:cs="Arial"/>
                <w:szCs w:val="24"/>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F80281" w:rsidRPr="00076509" w:rsidRDefault="00F80281" w:rsidP="00382611">
            <w:pPr>
              <w:autoSpaceDE w:val="0"/>
              <w:autoSpaceDN w:val="0"/>
              <w:adjustRightInd w:val="0"/>
              <w:jc w:val="both"/>
              <w:rPr>
                <w:rFonts w:ascii="Optima" w:hAnsi="Optima" w:cs="Arial"/>
                <w:b/>
                <w:szCs w:val="24"/>
                <w:u w:val="single"/>
                <w:lang w:val="es-ES"/>
              </w:rPr>
            </w:pPr>
          </w:p>
          <w:p w:rsidR="00B60CCF" w:rsidRDefault="00F80281" w:rsidP="00382611">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3) Solvencia Técnica o Profesional</w:t>
            </w:r>
            <w:r w:rsidR="00B60CCF">
              <w:rPr>
                <w:rFonts w:ascii="Optima" w:hAnsi="Optima" w:cs="Arial"/>
                <w:b/>
                <w:szCs w:val="24"/>
                <w:u w:val="single"/>
                <w:lang w:val="es-ES"/>
              </w:rPr>
              <w:t>:</w:t>
            </w:r>
          </w:p>
          <w:p w:rsidR="00B60CCF" w:rsidRDefault="00B60CCF" w:rsidP="00382611">
            <w:pPr>
              <w:autoSpaceDE w:val="0"/>
              <w:autoSpaceDN w:val="0"/>
              <w:adjustRightInd w:val="0"/>
              <w:jc w:val="both"/>
              <w:rPr>
                <w:rFonts w:ascii="Optima" w:hAnsi="Optima" w:cs="Arial"/>
                <w:b/>
                <w:szCs w:val="24"/>
                <w:u w:val="single"/>
                <w:lang w:val="es-ES"/>
              </w:rPr>
            </w:pPr>
          </w:p>
          <w:p w:rsidR="00F80281" w:rsidRDefault="00B60CCF" w:rsidP="00382611">
            <w:pPr>
              <w:autoSpaceDE w:val="0"/>
              <w:autoSpaceDN w:val="0"/>
              <w:adjustRightInd w:val="0"/>
              <w:jc w:val="both"/>
              <w:rPr>
                <w:rFonts w:ascii="Optima" w:hAnsi="Optima"/>
                <w:szCs w:val="24"/>
                <w:u w:val="single"/>
              </w:rPr>
            </w:pPr>
            <w:r w:rsidRPr="00B60CCF">
              <w:rPr>
                <w:rFonts w:ascii="Optima" w:hAnsi="Optima"/>
                <w:b/>
                <w:szCs w:val="24"/>
              </w:rPr>
              <w:t>3.1-</w:t>
            </w:r>
            <w:r>
              <w:rPr>
                <w:rFonts w:ascii="Optima" w:hAnsi="Optima"/>
                <w:szCs w:val="24"/>
              </w:rPr>
              <w:t xml:space="preserve"> Relación de las obras ejecutadas relacionadas con la naturaleza objeto del contrato (Carpintería metálica), en el curso de los cinco últimos años, avalada por certificados de buena ejecución; estos certificados indicarán el importe, las fechas y el lugar de ejecución de las obras y se precisará si se realizaron según las reglas por las que se rige la profesión y se llevaron normalmente a buen término; en su caso, dichos certificados serán comunicados directamente al órgano de contratación por la autoridad competente. Se requiere que importe anual acumulado en el año de mayor ejecución </w:t>
            </w:r>
            <w:r w:rsidRPr="00B60CCF">
              <w:rPr>
                <w:rFonts w:ascii="Optima" w:hAnsi="Optima"/>
                <w:b/>
                <w:szCs w:val="24"/>
                <w:u w:val="single"/>
              </w:rPr>
              <w:t>sea igual o superior a 410.788,41</w:t>
            </w:r>
            <w:r w:rsidRPr="00B60CCF">
              <w:rPr>
                <w:rFonts w:ascii="Times New Roman" w:hAnsi="Times New Roman"/>
                <w:b/>
                <w:szCs w:val="24"/>
                <w:u w:val="single"/>
              </w:rPr>
              <w:t>€.</w:t>
            </w:r>
          </w:p>
          <w:p w:rsidR="00B60CCF" w:rsidRDefault="00B60CCF" w:rsidP="00382611">
            <w:pPr>
              <w:autoSpaceDE w:val="0"/>
              <w:autoSpaceDN w:val="0"/>
              <w:adjustRightInd w:val="0"/>
              <w:jc w:val="both"/>
              <w:rPr>
                <w:rFonts w:ascii="Optima" w:hAnsi="Optima"/>
                <w:szCs w:val="24"/>
                <w:u w:val="single"/>
              </w:rPr>
            </w:pPr>
          </w:p>
          <w:p w:rsidR="00B60CCF" w:rsidRPr="00B60CCF" w:rsidRDefault="00B60CCF" w:rsidP="00382611">
            <w:pPr>
              <w:autoSpaceDE w:val="0"/>
              <w:autoSpaceDN w:val="0"/>
              <w:adjustRightInd w:val="0"/>
              <w:jc w:val="both"/>
              <w:rPr>
                <w:rFonts w:ascii="Optima" w:hAnsi="Optima"/>
                <w:b/>
                <w:szCs w:val="24"/>
              </w:rPr>
            </w:pPr>
            <w:r w:rsidRPr="00B60CCF">
              <w:rPr>
                <w:rFonts w:ascii="Optima" w:hAnsi="Optima"/>
                <w:b/>
                <w:szCs w:val="24"/>
              </w:rPr>
              <w:t>3.2- CLASIFICACIÓN EMPRESARIAL REQUERIDA</w:t>
            </w:r>
            <w:r w:rsidR="009878C2">
              <w:rPr>
                <w:rFonts w:ascii="Optima" w:hAnsi="Optima"/>
                <w:b/>
                <w:szCs w:val="24"/>
              </w:rPr>
              <w:t xml:space="preserve"> (OBLIGATORIA)</w:t>
            </w:r>
            <w:r w:rsidRPr="00B60CCF">
              <w:rPr>
                <w:rFonts w:ascii="Optima" w:hAnsi="Optima"/>
                <w:b/>
                <w:szCs w:val="24"/>
              </w:rPr>
              <w:t>:</w:t>
            </w:r>
          </w:p>
          <w:p w:rsidR="00B60CCF" w:rsidRDefault="00B60CCF" w:rsidP="00382611">
            <w:pPr>
              <w:autoSpaceDE w:val="0"/>
              <w:autoSpaceDN w:val="0"/>
              <w:adjustRightInd w:val="0"/>
              <w:jc w:val="both"/>
              <w:rPr>
                <w:rFonts w:ascii="Optima" w:hAnsi="Optima"/>
                <w:szCs w:val="24"/>
              </w:rPr>
            </w:pPr>
            <w:r>
              <w:rPr>
                <w:rFonts w:ascii="Optima" w:hAnsi="Optima"/>
                <w:szCs w:val="24"/>
              </w:rPr>
              <w:t>Grupo C: Edificaciones</w:t>
            </w:r>
          </w:p>
          <w:p w:rsidR="00B60CCF" w:rsidRDefault="00B60CCF" w:rsidP="00382611">
            <w:pPr>
              <w:autoSpaceDE w:val="0"/>
              <w:autoSpaceDN w:val="0"/>
              <w:adjustRightInd w:val="0"/>
              <w:jc w:val="both"/>
              <w:rPr>
                <w:rFonts w:ascii="Optima" w:hAnsi="Optima"/>
                <w:szCs w:val="24"/>
              </w:rPr>
            </w:pPr>
            <w:r>
              <w:rPr>
                <w:rFonts w:ascii="Optima" w:hAnsi="Optima"/>
                <w:szCs w:val="24"/>
              </w:rPr>
              <w:t>Subgrupo.- 9. Carpintería Metálica</w:t>
            </w:r>
          </w:p>
          <w:p w:rsidR="00B60CCF" w:rsidRDefault="00B60CCF" w:rsidP="00382611">
            <w:pPr>
              <w:autoSpaceDE w:val="0"/>
              <w:autoSpaceDN w:val="0"/>
              <w:adjustRightInd w:val="0"/>
              <w:jc w:val="both"/>
              <w:rPr>
                <w:rFonts w:ascii="Optima" w:hAnsi="Optima" w:cs="TT27Bt00"/>
                <w:szCs w:val="24"/>
                <w:lang w:val="es-ES"/>
              </w:rPr>
            </w:pPr>
            <w:r>
              <w:rPr>
                <w:rFonts w:ascii="Optima" w:hAnsi="Optima" w:cs="TT27Bt00"/>
                <w:szCs w:val="24"/>
                <w:lang w:val="es-ES"/>
              </w:rPr>
              <w:t xml:space="preserve">Categoría.- 3 – cuantía superior a 360.000 euros e inferior o igual a 840.000 euros. </w:t>
            </w:r>
          </w:p>
          <w:p w:rsidR="00B60CCF" w:rsidRPr="00076509" w:rsidRDefault="00B60CCF" w:rsidP="00382611">
            <w:pPr>
              <w:autoSpaceDE w:val="0"/>
              <w:autoSpaceDN w:val="0"/>
              <w:adjustRightInd w:val="0"/>
              <w:jc w:val="both"/>
              <w:rPr>
                <w:rFonts w:ascii="Optima" w:hAnsi="Optima" w:cs="TT27Bt00"/>
                <w:szCs w:val="24"/>
                <w:lang w:val="es-ES"/>
              </w:rPr>
            </w:pPr>
          </w:p>
          <w:p w:rsidR="00F80281" w:rsidRPr="00076509" w:rsidRDefault="00F80281" w:rsidP="00382611">
            <w:pP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4) Documentación  justificativa de hallarse al corriente</w:t>
            </w:r>
            <w:r w:rsidRPr="00076509">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F80281" w:rsidRPr="00076509" w:rsidRDefault="00F80281" w:rsidP="00382611">
            <w:pPr>
              <w:autoSpaceDE w:val="0"/>
              <w:autoSpaceDN w:val="0"/>
              <w:adjustRightInd w:val="0"/>
              <w:jc w:val="both"/>
              <w:rPr>
                <w:rFonts w:ascii="Optima" w:hAnsi="Optima" w:cs="TT27Bt00"/>
                <w:szCs w:val="24"/>
                <w:lang w:val="es-ES"/>
              </w:rPr>
            </w:pPr>
          </w:p>
          <w:p w:rsidR="00F80281" w:rsidRPr="00076509" w:rsidRDefault="00F80281" w:rsidP="00382611">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80281" w:rsidRPr="00076509" w:rsidRDefault="00F80281" w:rsidP="00382611">
            <w:pPr>
              <w:rPr>
                <w:rFonts w:ascii="Optima" w:hAnsi="Optima" w:cs="Arial"/>
                <w:b/>
                <w:szCs w:val="24"/>
                <w:lang w:val="es-ES"/>
              </w:rPr>
            </w:pPr>
          </w:p>
          <w:p w:rsidR="00F80281" w:rsidRPr="00A328A0" w:rsidRDefault="00F80281" w:rsidP="00382611">
            <w:pPr>
              <w:jc w:val="both"/>
              <w:rPr>
                <w:rFonts w:cs="Arial"/>
                <w:szCs w:val="24"/>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conforme al artículo 107 LCSP por los siguientes importes, que se corresponde con el </w:t>
            </w:r>
            <w:r w:rsidRPr="00B60CCF">
              <w:rPr>
                <w:rFonts w:ascii="Optima" w:hAnsi="Optima" w:cs="Arial"/>
                <w:b/>
                <w:szCs w:val="24"/>
              </w:rPr>
              <w:t>cinco por ciento (5%)</w:t>
            </w:r>
            <w:r w:rsidRPr="00B60CCF">
              <w:rPr>
                <w:rFonts w:ascii="Optima" w:hAnsi="Optima" w:cs="Arial"/>
                <w:szCs w:val="24"/>
              </w:rPr>
              <w:t xml:space="preserve"> del importe de adjudicación </w:t>
            </w:r>
            <w:r w:rsidRPr="00B60CCF">
              <w:rPr>
                <w:rFonts w:ascii="Optima" w:hAnsi="Optima" w:cs="Arial"/>
                <w:b/>
                <w:szCs w:val="24"/>
              </w:rPr>
              <w:t xml:space="preserve">5% de </w:t>
            </w:r>
            <w:r w:rsidR="00B60CCF" w:rsidRPr="00B60CCF">
              <w:rPr>
                <w:rFonts w:ascii="Optima" w:hAnsi="Optima" w:cs="Optima,Bold"/>
                <w:b/>
                <w:bCs/>
                <w:szCs w:val="24"/>
                <w:lang w:val="es-ES"/>
              </w:rPr>
              <w:t>527.652,06</w:t>
            </w:r>
            <w:r w:rsidRPr="00B60CCF">
              <w:rPr>
                <w:rFonts w:ascii="Times New Roman" w:hAnsi="Times New Roman"/>
                <w:szCs w:val="24"/>
              </w:rPr>
              <w:t>€</w:t>
            </w:r>
            <w:r w:rsidRPr="00B60CCF">
              <w:rPr>
                <w:rFonts w:ascii="Optima" w:hAnsi="Optima" w:cs="Arial"/>
                <w:b/>
                <w:szCs w:val="24"/>
              </w:rPr>
              <w:t xml:space="preserve"> =</w:t>
            </w:r>
            <w:r w:rsidR="00A328A0">
              <w:rPr>
                <w:rFonts w:ascii="Optima" w:hAnsi="Optima" w:cs="Arial"/>
                <w:b/>
                <w:szCs w:val="24"/>
              </w:rPr>
              <w:t>26.382,60</w:t>
            </w:r>
            <w:r w:rsidRPr="00B60CCF">
              <w:rPr>
                <w:rFonts w:ascii="Optima" w:hAnsi="Optima" w:cs="Arial"/>
                <w:b/>
                <w:szCs w:val="24"/>
              </w:rPr>
              <w:t xml:space="preserve"> </w:t>
            </w:r>
            <w:r w:rsidRPr="00B60CCF">
              <w:rPr>
                <w:rFonts w:ascii="Times New Roman" w:hAnsi="Times New Roman"/>
                <w:szCs w:val="24"/>
              </w:rPr>
              <w:t>€</w:t>
            </w:r>
          </w:p>
        </w:tc>
      </w:tr>
    </w:tbl>
    <w:p w:rsidR="00925F8A" w:rsidRDefault="00925F8A" w:rsidP="00382611">
      <w:pPr>
        <w:jc w:val="both"/>
        <w:rPr>
          <w:rFonts w:ascii="Optima" w:eastAsiaTheme="minorHAnsi" w:hAnsi="Optima" w:cstheme="minorBidi"/>
          <w:szCs w:val="24"/>
          <w:lang w:val="es-ES" w:eastAsia="en-US"/>
        </w:rPr>
      </w:pPr>
    </w:p>
    <w:p w:rsidR="00FE08EB" w:rsidRPr="00BE48B5" w:rsidRDefault="00FE08EB" w:rsidP="00382611">
      <w:pPr>
        <w:numPr>
          <w:ilvl w:val="0"/>
          <w:numId w:val="8"/>
        </w:numPr>
        <w:spacing w:after="160"/>
        <w:ind w:left="0" w:firstLine="357"/>
        <w:contextualSpacing/>
        <w:jc w:val="both"/>
        <w:rPr>
          <w:rFonts w:ascii="Optima" w:eastAsiaTheme="minorHAnsi" w:hAnsi="Optima" w:cstheme="minorBidi"/>
          <w:szCs w:val="24"/>
          <w:lang w:val="es-ES" w:eastAsia="en-US"/>
        </w:rPr>
      </w:pPr>
      <w:r w:rsidRPr="00B915AB">
        <w:rPr>
          <w:rFonts w:ascii="Optima" w:eastAsiaTheme="minorHAnsi" w:hAnsi="Optima" w:cs="Arial"/>
          <w:b/>
          <w:color w:val="000000" w:themeColor="text1"/>
          <w:szCs w:val="24"/>
          <w:lang w:val="es-ES" w:eastAsia="en-US"/>
        </w:rPr>
        <w:t xml:space="preserve">XP1781/2021/OP </w:t>
      </w:r>
      <w:r w:rsidRPr="00B915AB">
        <w:rPr>
          <w:rFonts w:ascii="Optima" w:eastAsiaTheme="minorHAnsi" w:hAnsi="Optima" w:cstheme="minorBidi"/>
          <w:szCs w:val="24"/>
          <w:lang w:val="es-ES" w:eastAsia="en-US"/>
        </w:rPr>
        <w:t xml:space="preserve">Procedimiento abierto con criterios sujetos a juicio de valor: </w:t>
      </w:r>
      <w:r w:rsidRPr="00B915AB">
        <w:rPr>
          <w:rFonts w:ascii="Optima" w:eastAsiaTheme="minorHAnsi" w:hAnsi="Optima" w:cstheme="minorBidi"/>
          <w:b/>
          <w:i/>
          <w:szCs w:val="24"/>
          <w:u w:val="single"/>
          <w:lang w:val="es-ES" w:eastAsia="en-US"/>
        </w:rPr>
        <w:t>“Proyecto de actuaciones de mejora en la GC-291 (P.K. 2+400 a P.K. 6+000). T. M. de Guía</w:t>
      </w:r>
      <w:r w:rsidRPr="00B915AB">
        <w:rPr>
          <w:rFonts w:ascii="Optima" w:eastAsiaTheme="minorHAnsi" w:hAnsi="Optima" w:cstheme="minorBidi"/>
          <w:i/>
          <w:szCs w:val="24"/>
          <w:lang w:val="es-ES" w:eastAsia="en-US"/>
        </w:rPr>
        <w:t>.”</w:t>
      </w:r>
      <w:r w:rsidRPr="00B915AB">
        <w:rPr>
          <w:rFonts w:ascii="Optima" w:eastAsiaTheme="minorHAnsi" w:hAnsi="Optima" w:cstheme="minorBidi"/>
          <w:szCs w:val="24"/>
          <w:lang w:val="es-ES" w:eastAsia="en-US"/>
        </w:rPr>
        <w:t xml:space="preserve"> Importe neto de la licitación </w:t>
      </w:r>
      <w:r w:rsidRPr="00B915AB">
        <w:rPr>
          <w:rFonts w:ascii="Optima" w:eastAsiaTheme="minorHAnsi" w:hAnsi="Optima" w:cs="Optima-Bold"/>
          <w:bCs/>
          <w:szCs w:val="24"/>
          <w:lang w:val="es-ES" w:eastAsia="en-US"/>
        </w:rPr>
        <w:t>1.615.095,19</w:t>
      </w:r>
      <w:r w:rsidRPr="00B915AB">
        <w:rPr>
          <w:rFonts w:ascii="Optima-Bold" w:eastAsiaTheme="minorHAnsi" w:hAnsi="Optima-Bold" w:cs="Optima-Bold"/>
          <w:b/>
          <w:bCs/>
          <w:sz w:val="20"/>
          <w:lang w:val="es-ES" w:eastAsia="en-US"/>
        </w:rPr>
        <w:t xml:space="preserve"> </w:t>
      </w:r>
      <w:r w:rsidRPr="00B915AB">
        <w:rPr>
          <w:rFonts w:eastAsiaTheme="minorHAnsi" w:cs="Arial"/>
          <w:bCs/>
          <w:szCs w:val="24"/>
          <w:lang w:val="es-ES" w:eastAsia="en-US"/>
        </w:rPr>
        <w:t>€</w:t>
      </w:r>
      <w:r w:rsidRPr="00B915AB">
        <w:rPr>
          <w:rFonts w:ascii="Optima" w:eastAsiaTheme="minorHAnsi" w:hAnsi="Optima" w:cs="Helvetica-Bold"/>
          <w:bCs/>
          <w:szCs w:val="24"/>
          <w:lang w:val="es-ES" w:eastAsia="en-US"/>
        </w:rPr>
        <w:t xml:space="preserve"> e IGIC de </w:t>
      </w:r>
      <w:r w:rsidRPr="00B915AB">
        <w:rPr>
          <w:rFonts w:ascii="Optima" w:eastAsiaTheme="minorHAnsi" w:hAnsi="Optima" w:cs="Optima-Bold"/>
          <w:bCs/>
          <w:szCs w:val="24"/>
          <w:lang w:val="es-ES" w:eastAsia="en-US"/>
        </w:rPr>
        <w:t>113.056,66</w:t>
      </w:r>
      <w:r w:rsidRPr="00B915AB">
        <w:rPr>
          <w:rFonts w:ascii="Optima-Bold" w:eastAsiaTheme="minorHAnsi" w:hAnsi="Optima-Bold" w:cs="Optima-Bold"/>
          <w:b/>
          <w:bCs/>
          <w:sz w:val="20"/>
          <w:lang w:val="es-ES" w:eastAsia="en-US"/>
        </w:rPr>
        <w:t xml:space="preserve"> </w:t>
      </w:r>
      <w:r w:rsidRPr="00B915AB">
        <w:rPr>
          <w:rFonts w:eastAsiaTheme="minorHAnsi" w:cs="Arial"/>
          <w:bCs/>
          <w:szCs w:val="24"/>
          <w:lang w:val="es-ES" w:eastAsia="en-US"/>
        </w:rPr>
        <w:t>€</w:t>
      </w:r>
      <w:r w:rsidRPr="00B915AB">
        <w:rPr>
          <w:rFonts w:ascii="Optima" w:eastAsiaTheme="minorHAnsi" w:hAnsi="Optima" w:cs="Helvetica-Bold"/>
          <w:bCs/>
          <w:szCs w:val="24"/>
          <w:lang w:val="es-ES" w:eastAsia="en-US"/>
        </w:rPr>
        <w:t xml:space="preserve">. </w:t>
      </w:r>
      <w:r w:rsidRPr="00B915AB">
        <w:rPr>
          <w:rFonts w:ascii="Optima" w:eastAsiaTheme="minorHAnsi" w:hAnsi="Optima" w:cs="Arial"/>
          <w:bCs/>
          <w:szCs w:val="24"/>
          <w:lang w:val="es-ES" w:eastAsia="en-US"/>
        </w:rPr>
        <w:t>Tramitación ordinaria.</w:t>
      </w:r>
      <w:r w:rsidRPr="00B915AB">
        <w:rPr>
          <w:rFonts w:ascii="Optima" w:eastAsiaTheme="minorHAnsi" w:hAnsi="Optima" w:cs="Helvetica-Bold"/>
          <w:bCs/>
          <w:szCs w:val="24"/>
          <w:lang w:val="es-ES" w:eastAsia="en-US"/>
        </w:rPr>
        <w:t xml:space="preserve"> Plazo de ejecución 10 meses</w:t>
      </w:r>
      <w:r w:rsidRPr="00B915AB">
        <w:rPr>
          <w:rFonts w:ascii="Optima" w:eastAsiaTheme="minorHAnsi" w:hAnsi="Optima" w:cs="Helvetica"/>
          <w:szCs w:val="24"/>
          <w:lang w:val="es-ES" w:eastAsia="en-US"/>
        </w:rPr>
        <w:t xml:space="preserve">. </w:t>
      </w:r>
      <w:r w:rsidRPr="00B915AB">
        <w:rPr>
          <w:rFonts w:ascii="Optima" w:eastAsiaTheme="minorHAnsi" w:hAnsi="Optima" w:cs="Helvetica"/>
          <w:b/>
          <w:szCs w:val="24"/>
          <w:u w:val="single"/>
          <w:lang w:val="es-ES" w:eastAsia="en-US"/>
        </w:rPr>
        <w:t>Servicio Administrativo de Obras Públicas e Infraestructuras</w:t>
      </w:r>
      <w:r w:rsidR="0017368D">
        <w:rPr>
          <w:rFonts w:ascii="Optima" w:eastAsiaTheme="minorHAnsi" w:hAnsi="Optima" w:cs="Helvetica"/>
          <w:b/>
          <w:szCs w:val="24"/>
          <w:u w:val="single"/>
          <w:lang w:val="es-ES" w:eastAsia="en-US"/>
        </w:rPr>
        <w:t>.</w:t>
      </w:r>
    </w:p>
    <w:p w:rsidR="00917FAB" w:rsidRDefault="00917FAB" w:rsidP="00382611">
      <w:pPr>
        <w:autoSpaceDE w:val="0"/>
        <w:autoSpaceDN w:val="0"/>
        <w:adjustRightInd w:val="0"/>
        <w:ind w:firstLine="708"/>
        <w:jc w:val="both"/>
        <w:rPr>
          <w:rFonts w:ascii="Optima" w:hAnsi="Optima" w:cs="Arial"/>
          <w:b/>
          <w:color w:val="FF0000"/>
          <w:szCs w:val="24"/>
          <w:lang w:val="es-ES"/>
        </w:rPr>
      </w:pPr>
    </w:p>
    <w:p w:rsidR="00FE08EB" w:rsidRPr="00076509" w:rsidRDefault="00FE08EB" w:rsidP="00382611">
      <w:pPr>
        <w:autoSpaceDE w:val="0"/>
        <w:autoSpaceDN w:val="0"/>
        <w:adjustRightInd w:val="0"/>
        <w:ind w:firstLine="708"/>
        <w:jc w:val="both"/>
        <w:rPr>
          <w:rFonts w:ascii="Optima" w:hAnsi="Optima" w:cs="TT1C9t00"/>
          <w:szCs w:val="24"/>
          <w:lang w:val="es-ES"/>
        </w:rPr>
      </w:pPr>
      <w:r w:rsidRPr="00076509">
        <w:rPr>
          <w:rFonts w:ascii="Optima" w:hAnsi="Optima" w:cs="Arial"/>
          <w:szCs w:val="24"/>
        </w:rPr>
        <w:t xml:space="preserve">En la Mesa del pasado </w:t>
      </w:r>
      <w:r w:rsidRPr="00FE08EB">
        <w:rPr>
          <w:rFonts w:ascii="Optima" w:hAnsi="Optima" w:cs="Arial"/>
          <w:b/>
          <w:szCs w:val="24"/>
        </w:rPr>
        <w:t>08 de junio de 2022</w:t>
      </w:r>
      <w:r w:rsidRPr="00FE08EB">
        <w:rPr>
          <w:rFonts w:ascii="Optima" w:hAnsi="Optima"/>
          <w:szCs w:val="24"/>
          <w:lang w:eastAsia="en-US"/>
        </w:rPr>
        <w:t>,</w:t>
      </w:r>
      <w:r w:rsidRPr="00076509">
        <w:rPr>
          <w:rFonts w:ascii="Optima" w:hAnsi="Optima"/>
          <w:szCs w:val="24"/>
          <w:lang w:eastAsia="en-US"/>
        </w:rPr>
        <w:t xml:space="preserve"> se procedió a la apertura de los sobres de los criterios automáticos</w:t>
      </w:r>
      <w:r w:rsidRPr="00076509">
        <w:rPr>
          <w:rFonts w:ascii="Optima" w:hAnsi="Optima" w:cs="Arial"/>
          <w:szCs w:val="24"/>
        </w:rPr>
        <w:t>, con el resultado que obra en el acta, quedando desde ese</w:t>
      </w:r>
      <w:r w:rsidRPr="00076509">
        <w:rPr>
          <w:rFonts w:ascii="Optima" w:hAnsi="Optima" w:cs="TT1C9t00"/>
          <w:szCs w:val="24"/>
          <w:lang w:val="es-ES"/>
        </w:rPr>
        <w:t xml:space="preserve"> momento disponible, la documentación electrónica para que el Servicio de </w:t>
      </w:r>
      <w:r w:rsidRPr="00076509">
        <w:rPr>
          <w:rFonts w:ascii="Optima" w:hAnsi="Optima" w:cs="TT1C9t00"/>
          <w:szCs w:val="24"/>
          <w:lang w:val="es-ES"/>
        </w:rPr>
        <w:lastRenderedPageBreak/>
        <w:t xml:space="preserve">origen del expediente, </w:t>
      </w:r>
      <w:r w:rsidRPr="00076509">
        <w:rPr>
          <w:rFonts w:ascii="Optima" w:hAnsi="Optima" w:cs="TT1CFt00"/>
          <w:szCs w:val="24"/>
          <w:lang w:val="es-ES"/>
        </w:rPr>
        <w:t>informara sobre la valoración de los criterios automáticos</w:t>
      </w:r>
      <w:r w:rsidRPr="00076509">
        <w:rPr>
          <w:rFonts w:ascii="Optima" w:hAnsi="Optima" w:cs="TT1C9t00"/>
          <w:szCs w:val="24"/>
          <w:lang w:val="es-ES"/>
        </w:rPr>
        <w:t xml:space="preserve"> </w:t>
      </w:r>
      <w:r w:rsidRPr="00076509">
        <w:rPr>
          <w:rFonts w:ascii="Optima" w:hAnsi="Optima" w:cs="TT1CFt00"/>
          <w:szCs w:val="24"/>
          <w:lang w:val="es-ES"/>
        </w:rPr>
        <w:t xml:space="preserve">conforme a los Pliegos, </w:t>
      </w:r>
      <w:r w:rsidRPr="00076509">
        <w:rPr>
          <w:rFonts w:ascii="Optima" w:hAnsi="Optima" w:cs="TT1C9t00"/>
          <w:szCs w:val="24"/>
          <w:lang w:val="es-ES"/>
        </w:rPr>
        <w:t>con posterior remisión a la Mesa de Contratación para su valoración y propuesta de adjudicación.</w:t>
      </w:r>
    </w:p>
    <w:p w:rsidR="00FE08EB" w:rsidRPr="00076509" w:rsidRDefault="00FE08EB" w:rsidP="00382611">
      <w:pPr>
        <w:ind w:right="-143"/>
        <w:jc w:val="both"/>
        <w:rPr>
          <w:rFonts w:ascii="Optima" w:hAnsi="Optima" w:cs="Arial"/>
          <w:bCs/>
          <w:szCs w:val="24"/>
        </w:rPr>
      </w:pPr>
    </w:p>
    <w:p w:rsidR="00FE08EB" w:rsidRPr="00076509" w:rsidRDefault="00FE08EB" w:rsidP="00382611">
      <w:pPr>
        <w:ind w:firstLine="709"/>
        <w:jc w:val="both"/>
        <w:rPr>
          <w:rFonts w:ascii="Optima" w:hAnsi="Optima" w:cs="Optima,Bold"/>
          <w:bCs/>
          <w:szCs w:val="24"/>
          <w:lang w:val="es-ES"/>
        </w:rPr>
      </w:pPr>
      <w:r w:rsidRPr="00076509">
        <w:rPr>
          <w:rFonts w:ascii="Optima" w:hAnsi="Optima"/>
          <w:szCs w:val="24"/>
        </w:rPr>
        <w:t xml:space="preserve">Visto </w:t>
      </w:r>
      <w:r w:rsidRPr="00F87111">
        <w:rPr>
          <w:rFonts w:ascii="Optima" w:hAnsi="Optima"/>
          <w:szCs w:val="24"/>
        </w:rPr>
        <w:t xml:space="preserve">el </w:t>
      </w:r>
      <w:r w:rsidRPr="00F87111">
        <w:rPr>
          <w:rFonts w:ascii="Optima" w:hAnsi="Optima"/>
          <w:b/>
          <w:szCs w:val="24"/>
        </w:rPr>
        <w:t xml:space="preserve">informe técnico de valoración  y propuesta de adjudicación de fecha </w:t>
      </w:r>
      <w:r w:rsidR="00917FAB" w:rsidRPr="00D42564">
        <w:rPr>
          <w:rFonts w:ascii="Optima" w:hAnsi="Optima" w:cs="Optima"/>
          <w:b/>
          <w:szCs w:val="24"/>
          <w:lang w:val="es-ES"/>
        </w:rPr>
        <w:t>15</w:t>
      </w:r>
      <w:r w:rsidRPr="00D42564">
        <w:rPr>
          <w:rFonts w:ascii="Optima" w:hAnsi="Optima" w:cs="Optima"/>
          <w:b/>
          <w:szCs w:val="24"/>
          <w:lang w:val="es-ES"/>
        </w:rPr>
        <w:t xml:space="preserve"> de </w:t>
      </w:r>
      <w:r w:rsidR="0094054B" w:rsidRPr="00D42564">
        <w:rPr>
          <w:rFonts w:ascii="Optima" w:hAnsi="Optima" w:cs="Optima"/>
          <w:b/>
          <w:szCs w:val="24"/>
          <w:lang w:val="es-ES"/>
        </w:rPr>
        <w:t>junio</w:t>
      </w:r>
      <w:r w:rsidRPr="00D42564">
        <w:rPr>
          <w:rFonts w:ascii="Optima" w:hAnsi="Optima" w:cs="Optima"/>
          <w:b/>
          <w:szCs w:val="24"/>
          <w:lang w:val="es-ES"/>
        </w:rPr>
        <w:t xml:space="preserve"> de </w:t>
      </w:r>
      <w:r w:rsidR="00C52E1E">
        <w:rPr>
          <w:rFonts w:ascii="Optima" w:hAnsi="Optima" w:cs="Optima"/>
          <w:b/>
          <w:szCs w:val="24"/>
          <w:lang w:val="es-ES"/>
        </w:rPr>
        <w:t>2022</w:t>
      </w:r>
      <w:r w:rsidRPr="00F87111">
        <w:rPr>
          <w:rFonts w:ascii="Optima" w:hAnsi="Optima" w:cs="Optima"/>
          <w:b/>
          <w:szCs w:val="24"/>
          <w:lang w:val="es-ES"/>
        </w:rPr>
        <w:t>,</w:t>
      </w:r>
      <w:r w:rsidRPr="00F87111">
        <w:rPr>
          <w:rFonts w:ascii="Optima" w:hAnsi="Optima" w:cs="Optima"/>
          <w:szCs w:val="24"/>
          <w:lang w:val="es-ES"/>
        </w:rPr>
        <w:t xml:space="preserve"> suscrito por </w:t>
      </w:r>
      <w:r>
        <w:rPr>
          <w:rFonts w:ascii="Optima" w:hAnsi="Optima" w:cs="Optima"/>
          <w:szCs w:val="24"/>
          <w:lang w:val="es-ES"/>
        </w:rPr>
        <w:t>el Servicio Promotor</w:t>
      </w:r>
      <w:r w:rsidRPr="00895FEF">
        <w:rPr>
          <w:rFonts w:ascii="Optima" w:hAnsi="Optima"/>
          <w:b/>
          <w:bCs/>
          <w:szCs w:val="24"/>
        </w:rPr>
        <w:t>,</w:t>
      </w:r>
      <w:r w:rsidRPr="00076509">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Pr="00076509">
        <w:rPr>
          <w:rFonts w:ascii="Optima" w:hAnsi="Optima" w:cs="Arial"/>
          <w:szCs w:val="24"/>
        </w:rPr>
        <w:t xml:space="preserve"> </w:t>
      </w:r>
      <w:r w:rsidRPr="00076509">
        <w:rPr>
          <w:rFonts w:ascii="Optima" w:hAnsi="Optima" w:cs="Arial"/>
          <w:szCs w:val="24"/>
          <w:lang w:val="es-ES"/>
        </w:rPr>
        <w:t xml:space="preserve">la </w:t>
      </w:r>
      <w:r w:rsidRPr="00076509">
        <w:rPr>
          <w:rFonts w:ascii="Optima" w:hAnsi="Optima" w:cs="Arial"/>
          <w:szCs w:val="24"/>
        </w:rPr>
        <w:t xml:space="preserve">adjudicación del referido contrato a la licitadora </w:t>
      </w:r>
      <w:r w:rsidR="00D42564">
        <w:rPr>
          <w:rFonts w:ascii="Optima" w:hAnsi="Optima" w:cs="Optima,Bold"/>
          <w:b/>
          <w:bCs/>
          <w:caps/>
          <w:szCs w:val="24"/>
          <w:lang w:val="es-ES"/>
        </w:rPr>
        <w:t>RING</w:t>
      </w:r>
      <w:r w:rsidR="0094054B" w:rsidRPr="0094054B">
        <w:rPr>
          <w:rFonts w:ascii="Optima" w:hAnsi="Optima" w:cs="Optima,Bold"/>
          <w:b/>
          <w:bCs/>
          <w:caps/>
          <w:szCs w:val="24"/>
          <w:lang w:val="es-ES"/>
        </w:rPr>
        <w:t xml:space="preserve"> CANARIAS</w:t>
      </w:r>
      <w:r w:rsidR="00D42564">
        <w:rPr>
          <w:rFonts w:ascii="Optima" w:hAnsi="Optima" w:cs="Optima,Bold"/>
          <w:b/>
          <w:bCs/>
          <w:caps/>
          <w:szCs w:val="24"/>
          <w:lang w:val="es-ES"/>
        </w:rPr>
        <w:t>, s.L.</w:t>
      </w:r>
      <w:r w:rsidRPr="0094054B">
        <w:rPr>
          <w:rFonts w:ascii="Optima" w:hAnsi="Optima" w:cs="Optima,Bold"/>
          <w:b/>
          <w:bCs/>
          <w:caps/>
          <w:szCs w:val="24"/>
          <w:lang w:val="es-ES"/>
        </w:rPr>
        <w:t xml:space="preserve"> </w:t>
      </w:r>
      <w:r w:rsidR="00D42564" w:rsidRPr="0094054B">
        <w:rPr>
          <w:rFonts w:ascii="Optima" w:hAnsi="Optima" w:cs="Optima,Bold"/>
          <w:b/>
          <w:bCs/>
          <w:szCs w:val="24"/>
          <w:lang w:val="es-ES"/>
        </w:rPr>
        <w:t>con</w:t>
      </w:r>
      <w:r w:rsidRPr="0094054B">
        <w:rPr>
          <w:rFonts w:ascii="Optima" w:hAnsi="Optima" w:cs="Optima,Bold"/>
          <w:b/>
          <w:bCs/>
          <w:caps/>
          <w:szCs w:val="24"/>
          <w:lang w:val="es-ES"/>
        </w:rPr>
        <w:t xml:space="preserve"> </w:t>
      </w:r>
      <w:r w:rsidRPr="00D42564">
        <w:rPr>
          <w:rFonts w:ascii="Optima" w:hAnsi="Optima" w:cs="Optima,Bold"/>
          <w:b/>
          <w:bCs/>
          <w:caps/>
          <w:szCs w:val="24"/>
          <w:lang w:val="es-ES"/>
        </w:rPr>
        <w:t xml:space="preserve">nif </w:t>
      </w:r>
      <w:r w:rsidR="0094054B" w:rsidRPr="00D42564">
        <w:rPr>
          <w:rFonts w:ascii="Optima" w:hAnsi="Optima"/>
          <w:b/>
          <w:szCs w:val="24"/>
          <w:shd w:val="clear" w:color="auto" w:fill="FFFFFF"/>
        </w:rPr>
        <w:t>B35263136</w:t>
      </w:r>
      <w:r w:rsidRPr="0094054B">
        <w:rPr>
          <w:rFonts w:ascii="Optima" w:hAnsi="Optima" w:cs="Optima,Bold"/>
          <w:b/>
          <w:bCs/>
          <w:caps/>
          <w:szCs w:val="24"/>
          <w:lang w:val="es-ES"/>
        </w:rPr>
        <w:t xml:space="preserve"> </w:t>
      </w:r>
      <w:r w:rsidRPr="0094054B">
        <w:rPr>
          <w:rFonts w:ascii="Optima" w:hAnsi="Optima" w:cs="Optima,Bold"/>
          <w:b/>
          <w:bCs/>
          <w:szCs w:val="24"/>
          <w:lang w:val="es-ES"/>
        </w:rPr>
        <w:t xml:space="preserve">con un total de  </w:t>
      </w:r>
      <w:r w:rsidR="00D42564">
        <w:rPr>
          <w:rFonts w:ascii="Optima" w:hAnsi="Optima" w:cs="Optima,Bold"/>
          <w:b/>
          <w:bCs/>
          <w:szCs w:val="24"/>
          <w:lang w:val="es-ES"/>
        </w:rPr>
        <w:t>85,</w:t>
      </w:r>
      <w:r w:rsidR="0094054B" w:rsidRPr="0094054B">
        <w:rPr>
          <w:rFonts w:ascii="Optima" w:hAnsi="Optima" w:cs="Optima,Bold"/>
          <w:b/>
          <w:bCs/>
          <w:szCs w:val="24"/>
          <w:lang w:val="es-ES"/>
        </w:rPr>
        <w:t>90</w:t>
      </w:r>
      <w:r w:rsidRPr="0094054B">
        <w:rPr>
          <w:rFonts w:ascii="Optima" w:hAnsi="Optima" w:cs="Optima,Bold"/>
          <w:b/>
          <w:bCs/>
          <w:szCs w:val="24"/>
          <w:lang w:val="es-ES"/>
        </w:rPr>
        <w:t xml:space="preserve"> puntos,</w:t>
      </w:r>
      <w:r w:rsidR="00D42564">
        <w:rPr>
          <w:rFonts w:ascii="Optima" w:hAnsi="Optima" w:cs="Optima,Bold"/>
          <w:b/>
          <w:bCs/>
          <w:szCs w:val="24"/>
          <w:lang w:val="es-ES"/>
        </w:rPr>
        <w:t xml:space="preserve"> por un importe total de 1.401.218,50</w:t>
      </w:r>
      <w:r w:rsidR="00D42564" w:rsidRPr="00D42564">
        <w:rPr>
          <w:rFonts w:ascii="Times New Roman" w:hAnsi="Times New Roman"/>
          <w:b/>
          <w:bCs/>
          <w:szCs w:val="24"/>
          <w:lang w:val="es-ES"/>
        </w:rPr>
        <w:t>€</w:t>
      </w:r>
      <w:r w:rsidRPr="0094054B">
        <w:rPr>
          <w:rFonts w:ascii="Optima" w:hAnsi="Optima" w:cs="Optima,Bold"/>
          <w:b/>
          <w:bCs/>
          <w:szCs w:val="24"/>
          <w:lang w:val="es-ES"/>
        </w:rPr>
        <w:t xml:space="preserve"> </w:t>
      </w:r>
      <w:r w:rsidR="009878C2">
        <w:rPr>
          <w:rFonts w:ascii="Optima" w:hAnsi="Optima" w:cs="Optima,Bold"/>
          <w:b/>
          <w:bCs/>
          <w:szCs w:val="24"/>
          <w:lang w:val="es-ES"/>
        </w:rPr>
        <w:t>desglosado en</w:t>
      </w:r>
      <w:r w:rsidRPr="0094054B">
        <w:rPr>
          <w:rFonts w:ascii="Optima" w:hAnsi="Optima" w:cs="Optima,Bold"/>
          <w:b/>
          <w:bCs/>
          <w:szCs w:val="24"/>
          <w:lang w:val="es-ES"/>
        </w:rPr>
        <w:t xml:space="preserve"> un importe neto de </w:t>
      </w:r>
      <w:r w:rsidR="0094054B" w:rsidRPr="0094054B">
        <w:rPr>
          <w:rStyle w:val="nfasis"/>
          <w:rFonts w:ascii="Optima" w:hAnsi="Optima" w:cs="Arial"/>
          <w:b/>
          <w:i w:val="0"/>
          <w:color w:val="000000"/>
          <w:shd w:val="clear" w:color="auto" w:fill="FFFFFF"/>
        </w:rPr>
        <w:t>1.309.550,00</w:t>
      </w:r>
      <w:r w:rsidRPr="00D42564">
        <w:rPr>
          <w:rFonts w:ascii="Times New Roman" w:hAnsi="Times New Roman"/>
          <w:bCs/>
          <w:szCs w:val="24"/>
          <w:lang w:val="es-ES"/>
        </w:rPr>
        <w:t>€</w:t>
      </w:r>
      <w:r w:rsidRPr="0094054B">
        <w:rPr>
          <w:rFonts w:ascii="Optima" w:hAnsi="Optima" w:cs="Optima,Bold"/>
          <w:bCs/>
          <w:szCs w:val="24"/>
          <w:lang w:val="es-ES"/>
        </w:rPr>
        <w:t xml:space="preserve"> </w:t>
      </w:r>
      <w:r w:rsidRPr="0094054B">
        <w:rPr>
          <w:rFonts w:ascii="Optima" w:hAnsi="Optima" w:cs="Optima,Bold"/>
          <w:b/>
          <w:bCs/>
          <w:szCs w:val="24"/>
          <w:lang w:val="es-ES"/>
        </w:rPr>
        <w:t>e IGIG al 7%</w:t>
      </w:r>
      <w:r w:rsidRPr="00076509">
        <w:rPr>
          <w:rFonts w:ascii="Optima" w:hAnsi="Optima" w:cs="Optima,Bold"/>
          <w:b/>
          <w:bCs/>
          <w:szCs w:val="24"/>
          <w:lang w:val="es-ES"/>
        </w:rPr>
        <w:t xml:space="preserve"> de </w:t>
      </w:r>
      <w:r w:rsidR="0094054B" w:rsidRPr="0094054B">
        <w:rPr>
          <w:rStyle w:val="nfasis"/>
          <w:rFonts w:ascii="Optima" w:hAnsi="Optima" w:cs="Arial"/>
          <w:b/>
          <w:i w:val="0"/>
          <w:color w:val="000000"/>
          <w:shd w:val="clear" w:color="auto" w:fill="FFFFFF"/>
        </w:rPr>
        <w:t>91.668,50</w:t>
      </w:r>
      <w:r w:rsidRPr="00D42564">
        <w:rPr>
          <w:rFonts w:ascii="Times New Roman" w:hAnsi="Times New Roman"/>
          <w:bCs/>
          <w:szCs w:val="24"/>
          <w:lang w:val="es-ES"/>
        </w:rPr>
        <w:t>€</w:t>
      </w:r>
      <w:r w:rsidRPr="00076509">
        <w:rPr>
          <w:rFonts w:ascii="Optima" w:hAnsi="Optima" w:cs="Optima,Bold"/>
          <w:bCs/>
          <w:szCs w:val="24"/>
          <w:lang w:val="es-ES"/>
        </w:rPr>
        <w:t xml:space="preserve"> y restantes condiciones de su oferta.</w:t>
      </w:r>
    </w:p>
    <w:p w:rsidR="00FE08EB" w:rsidRPr="00CF2B38" w:rsidRDefault="00FE08EB" w:rsidP="009878C2">
      <w:pPr>
        <w:jc w:val="both"/>
        <w:rPr>
          <w:rFonts w:ascii="Optima" w:hAnsi="Optima" w:cs="Arial"/>
          <w:szCs w:val="24"/>
          <w:lang w:val="es-ES"/>
        </w:rPr>
      </w:pPr>
    </w:p>
    <w:p w:rsidR="00FE08EB" w:rsidRPr="00076509" w:rsidRDefault="00FE08EB" w:rsidP="00382611">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3A15B1" w:rsidRPr="00076509" w:rsidRDefault="003A15B1" w:rsidP="00382611">
      <w:pPr>
        <w:autoSpaceDE w:val="0"/>
        <w:autoSpaceDN w:val="0"/>
        <w:adjustRightInd w:val="0"/>
        <w:jc w:val="both"/>
        <w:rPr>
          <w:rFonts w:ascii="Optima" w:hAnsi="Optima" w:cs="Arial"/>
          <w:szCs w:val="24"/>
          <w:lang w:val="es-ES"/>
        </w:rPr>
      </w:pPr>
    </w:p>
    <w:p w:rsidR="009878C2" w:rsidRDefault="009878C2" w:rsidP="00382611">
      <w:pPr>
        <w:autoSpaceDE w:val="0"/>
        <w:autoSpaceDN w:val="0"/>
        <w:adjustRightInd w:val="0"/>
        <w:ind w:firstLine="708"/>
        <w:jc w:val="both"/>
        <w:rPr>
          <w:rFonts w:ascii="Optima" w:hAnsi="Optima" w:cs="Arial"/>
          <w:b/>
          <w:szCs w:val="24"/>
          <w:lang w:val="es-ES"/>
        </w:rPr>
      </w:pPr>
      <w:r>
        <w:rPr>
          <w:rFonts w:ascii="Optima" w:hAnsi="Optima" w:cs="Arial"/>
          <w:szCs w:val="24"/>
          <w:lang w:val="es-ES"/>
        </w:rPr>
        <w:t>La</w:t>
      </w:r>
      <w:r w:rsidR="00FE08EB" w:rsidRPr="00076509">
        <w:rPr>
          <w:rFonts w:ascii="Optima" w:hAnsi="Optima" w:cs="Arial"/>
          <w:szCs w:val="24"/>
          <w:lang w:val="es-ES"/>
        </w:rPr>
        <w:t xml:space="preserve"> Mesa de Contratación</w:t>
      </w:r>
      <w:r w:rsidR="00FE08EB" w:rsidRPr="00076509">
        <w:rPr>
          <w:rFonts w:ascii="Optima" w:hAnsi="Optima" w:cs="Arial"/>
          <w:b/>
          <w:szCs w:val="24"/>
          <w:lang w:val="es-ES"/>
        </w:rPr>
        <w:t>,</w:t>
      </w:r>
      <w:r>
        <w:rPr>
          <w:rFonts w:ascii="Optima" w:hAnsi="Optima" w:cs="Arial"/>
          <w:b/>
          <w:szCs w:val="24"/>
          <w:lang w:val="es-ES"/>
        </w:rPr>
        <w:t xml:space="preserve"> </w:t>
      </w:r>
      <w:r w:rsidRPr="0067759A">
        <w:rPr>
          <w:rFonts w:ascii="Optima" w:hAnsi="Optima" w:cs="Arial"/>
          <w:szCs w:val="24"/>
          <w:lang w:val="es-ES"/>
        </w:rPr>
        <w:t xml:space="preserve">comprueba en el </w:t>
      </w:r>
      <w:r w:rsidRPr="00F91F70">
        <w:rPr>
          <w:rFonts w:ascii="Optima" w:hAnsi="Optima" w:cs="Arial"/>
          <w:b/>
          <w:caps/>
          <w:szCs w:val="24"/>
          <w:lang w:val="es-ES"/>
        </w:rPr>
        <w:t>Rolece</w:t>
      </w:r>
      <w:r w:rsidRPr="0067759A">
        <w:rPr>
          <w:rFonts w:ascii="Optima" w:hAnsi="Optima" w:cs="Arial"/>
          <w:szCs w:val="24"/>
          <w:lang w:val="es-ES"/>
        </w:rPr>
        <w:t xml:space="preserve"> de oficio la </w:t>
      </w:r>
      <w:r w:rsidRPr="0067759A">
        <w:rPr>
          <w:rFonts w:ascii="Optima" w:hAnsi="Optima" w:cs="Optima"/>
          <w:b/>
          <w:szCs w:val="24"/>
          <w:lang w:val="es-ES"/>
        </w:rPr>
        <w:t>CLASIFICACION EMPRESARIAL REQUERIDA</w:t>
      </w:r>
      <w:r>
        <w:rPr>
          <w:rFonts w:ascii="Optima" w:hAnsi="Optima" w:cs="Optima"/>
          <w:b/>
          <w:szCs w:val="24"/>
          <w:lang w:val="es-ES"/>
        </w:rPr>
        <w:t xml:space="preserve"> y </w:t>
      </w:r>
      <w:r w:rsidR="00C57072">
        <w:rPr>
          <w:rFonts w:ascii="Optima" w:hAnsi="Optima" w:cs="Optima"/>
          <w:b/>
          <w:szCs w:val="24"/>
          <w:lang w:val="es-ES"/>
        </w:rPr>
        <w:t xml:space="preserve">se </w:t>
      </w:r>
      <w:r>
        <w:rPr>
          <w:rFonts w:ascii="Optima" w:hAnsi="Optima" w:cs="Optima"/>
          <w:b/>
          <w:szCs w:val="24"/>
          <w:lang w:val="es-ES"/>
        </w:rPr>
        <w:t>incorpora al expediente electrónico</w:t>
      </w:r>
      <w:r w:rsidRPr="0067759A">
        <w:rPr>
          <w:rFonts w:ascii="Optima" w:hAnsi="Optima" w:cs="Optima"/>
          <w:szCs w:val="24"/>
          <w:lang w:val="es-ES"/>
        </w:rPr>
        <w:t>:</w:t>
      </w:r>
      <w:r w:rsidRPr="0067759A">
        <w:rPr>
          <w:rFonts w:ascii="Optima" w:hAnsi="Optima" w:cs="Optima"/>
          <w:i/>
          <w:szCs w:val="24"/>
          <w:lang w:val="es-ES"/>
        </w:rPr>
        <w:t xml:space="preserve"> Grupo G. Viales y pistas Subgrupo.- 6. Obras viales sin cualificación especifica. Categoría.- 4. Cuantía superior a 840.000 euros e inferior o igual a 2.400.000</w:t>
      </w:r>
      <w:r w:rsidRPr="0067759A">
        <w:rPr>
          <w:rFonts w:ascii="Optima" w:hAnsi="Optima" w:cs="Optima"/>
          <w:szCs w:val="24"/>
          <w:lang w:val="es-ES"/>
        </w:rPr>
        <w:t xml:space="preserve">, encontrándose la licitadora clasificada en categoría superior </w:t>
      </w:r>
      <w:r w:rsidRPr="0067759A">
        <w:rPr>
          <w:rFonts w:ascii="Optima" w:hAnsi="Optima" w:cs="Optima"/>
          <w:b/>
          <w:szCs w:val="24"/>
          <w:lang w:val="es-ES"/>
        </w:rPr>
        <w:t>G.6.5</w:t>
      </w:r>
      <w:r>
        <w:rPr>
          <w:rFonts w:ascii="Optima" w:hAnsi="Optima" w:cs="Optima"/>
          <w:b/>
          <w:szCs w:val="24"/>
          <w:lang w:val="es-ES"/>
        </w:rPr>
        <w:t xml:space="preserve">. </w:t>
      </w:r>
    </w:p>
    <w:p w:rsidR="00BB5556" w:rsidRDefault="00FE08EB" w:rsidP="00996A86">
      <w:pPr>
        <w:autoSpaceDE w:val="0"/>
        <w:autoSpaceDN w:val="0"/>
        <w:adjustRightInd w:val="0"/>
        <w:ind w:firstLine="708"/>
        <w:jc w:val="both"/>
        <w:rPr>
          <w:rFonts w:ascii="Optima" w:hAnsi="Optima" w:cs="Arial"/>
          <w:szCs w:val="24"/>
          <w:lang w:val="es-ES"/>
        </w:rPr>
      </w:pPr>
      <w:r w:rsidRPr="00076509">
        <w:rPr>
          <w:rFonts w:ascii="Optima" w:hAnsi="Optima" w:cs="Arial"/>
          <w:b/>
          <w:szCs w:val="24"/>
          <w:lang w:val="es-ES"/>
        </w:rPr>
        <w:t xml:space="preserve"> </w:t>
      </w:r>
      <w:r w:rsidRPr="00076509">
        <w:rPr>
          <w:rFonts w:ascii="Optima" w:hAnsi="Optima" w:cs="Arial"/>
          <w:szCs w:val="24"/>
          <w:lang w:val="es-ES"/>
        </w:rPr>
        <w:t xml:space="preserve"> </w:t>
      </w:r>
    </w:p>
    <w:p w:rsidR="00FE08EB" w:rsidRPr="0042587B" w:rsidRDefault="009878C2" w:rsidP="00382611">
      <w:pPr>
        <w:autoSpaceDE w:val="0"/>
        <w:autoSpaceDN w:val="0"/>
        <w:adjustRightInd w:val="0"/>
        <w:ind w:firstLine="708"/>
        <w:jc w:val="both"/>
        <w:rPr>
          <w:rFonts w:ascii="Optima" w:hAnsi="Optima" w:cs="Optima,Bold"/>
          <w:b/>
          <w:bCs/>
          <w:caps/>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00FE08EB" w:rsidRPr="00076509">
        <w:rPr>
          <w:rFonts w:ascii="Optima" w:hAnsi="Optima" w:cs="Arial"/>
          <w:b/>
          <w:szCs w:val="24"/>
          <w:lang w:val="es-ES"/>
        </w:rPr>
        <w:t xml:space="preserve">ACUERDA </w:t>
      </w:r>
      <w:r w:rsidR="00FE08EB">
        <w:rPr>
          <w:rFonts w:ascii="Optima" w:hAnsi="Optima" w:cs="Arial"/>
          <w:b/>
          <w:szCs w:val="24"/>
          <w:lang w:val="es-ES"/>
        </w:rPr>
        <w:t xml:space="preserve">por unanimidad </w:t>
      </w:r>
      <w:r w:rsidR="00FE08EB" w:rsidRPr="00076509">
        <w:rPr>
          <w:rFonts w:ascii="Optima" w:hAnsi="Optima" w:cs="Arial"/>
          <w:b/>
          <w:szCs w:val="24"/>
          <w:lang w:val="es-ES"/>
        </w:rPr>
        <w:t>REQUERIR</w:t>
      </w:r>
      <w:r w:rsidR="00FE08EB" w:rsidRPr="00076509">
        <w:rPr>
          <w:rFonts w:ascii="Optima" w:hAnsi="Optima" w:cs="Arial"/>
          <w:szCs w:val="24"/>
          <w:lang w:val="es-ES"/>
        </w:rPr>
        <w:t xml:space="preserve"> a </w:t>
      </w:r>
      <w:r w:rsidR="00DC6526">
        <w:rPr>
          <w:rFonts w:ascii="Optima" w:hAnsi="Optima" w:cs="Optima,Bold"/>
          <w:b/>
          <w:bCs/>
          <w:caps/>
          <w:szCs w:val="24"/>
          <w:lang w:val="es-ES"/>
        </w:rPr>
        <w:t>RING</w:t>
      </w:r>
      <w:r w:rsidR="00DC6526" w:rsidRPr="0094054B">
        <w:rPr>
          <w:rFonts w:ascii="Optima" w:hAnsi="Optima" w:cs="Optima,Bold"/>
          <w:b/>
          <w:bCs/>
          <w:caps/>
          <w:szCs w:val="24"/>
          <w:lang w:val="es-ES"/>
        </w:rPr>
        <w:t xml:space="preserve"> CANARIAS</w:t>
      </w:r>
      <w:r w:rsidR="00DC6526">
        <w:rPr>
          <w:rFonts w:ascii="Optima" w:hAnsi="Optima" w:cs="Optima,Bold"/>
          <w:b/>
          <w:bCs/>
          <w:caps/>
          <w:szCs w:val="24"/>
          <w:lang w:val="es-ES"/>
        </w:rPr>
        <w:t>, s.L.</w:t>
      </w:r>
      <w:r w:rsidR="00DC6526" w:rsidRPr="0094054B">
        <w:rPr>
          <w:rFonts w:ascii="Optima" w:hAnsi="Optima" w:cs="Optima,Bold"/>
          <w:b/>
          <w:bCs/>
          <w:caps/>
          <w:szCs w:val="24"/>
          <w:lang w:val="es-ES"/>
        </w:rPr>
        <w:t xml:space="preserve"> </w:t>
      </w:r>
      <w:r w:rsidR="00DC6526" w:rsidRPr="0094054B">
        <w:rPr>
          <w:rFonts w:ascii="Optima" w:hAnsi="Optima" w:cs="Optima,Bold"/>
          <w:b/>
          <w:bCs/>
          <w:szCs w:val="24"/>
          <w:lang w:val="es-ES"/>
        </w:rPr>
        <w:t>con</w:t>
      </w:r>
      <w:r w:rsidR="00DC6526" w:rsidRPr="0094054B">
        <w:rPr>
          <w:rFonts w:ascii="Optima" w:hAnsi="Optima" w:cs="Optima,Bold"/>
          <w:b/>
          <w:bCs/>
          <w:caps/>
          <w:szCs w:val="24"/>
          <w:lang w:val="es-ES"/>
        </w:rPr>
        <w:t xml:space="preserve"> </w:t>
      </w:r>
      <w:r w:rsidR="00DC6526" w:rsidRPr="00D42564">
        <w:rPr>
          <w:rFonts w:ascii="Optima" w:hAnsi="Optima" w:cs="Optima,Bold"/>
          <w:b/>
          <w:bCs/>
          <w:caps/>
          <w:szCs w:val="24"/>
          <w:lang w:val="es-ES"/>
        </w:rPr>
        <w:t xml:space="preserve">nif </w:t>
      </w:r>
      <w:r w:rsidR="00DC6526" w:rsidRPr="00D42564">
        <w:rPr>
          <w:rFonts w:ascii="Optima" w:hAnsi="Optima"/>
          <w:b/>
          <w:szCs w:val="24"/>
          <w:shd w:val="clear" w:color="auto" w:fill="FFFFFF"/>
        </w:rPr>
        <w:t>B35263136</w:t>
      </w:r>
      <w:r w:rsidR="00FE08EB" w:rsidRPr="00076509">
        <w:rPr>
          <w:rFonts w:ascii="Optima" w:hAnsi="Optima" w:cs="Arial"/>
          <w:b/>
          <w:szCs w:val="24"/>
          <w:lang w:val="es-ES"/>
        </w:rPr>
        <w:t xml:space="preserve">, </w:t>
      </w:r>
      <w:r w:rsidR="00FE08EB" w:rsidRPr="00076509">
        <w:rPr>
          <w:rFonts w:ascii="Optima" w:hAnsi="Optima" w:cs="Arial"/>
          <w:szCs w:val="24"/>
          <w:lang w:val="es-ES"/>
        </w:rPr>
        <w:t xml:space="preserve">en virtud de lo dispuesto en el artículo 150.2 de la </w:t>
      </w:r>
      <w:r w:rsidR="00FE08EB" w:rsidRPr="00076509">
        <w:rPr>
          <w:rFonts w:ascii="Optima" w:hAnsi="Optima" w:cs="Arial"/>
          <w:iCs/>
          <w:szCs w:val="24"/>
          <w:lang w:val="es-ES"/>
        </w:rPr>
        <w:t>Ley 9/2017, de 8 de noviembre, de Contratos del Sector Público</w:t>
      </w:r>
      <w:r w:rsidR="00FE08EB" w:rsidRPr="00076509">
        <w:rPr>
          <w:rFonts w:ascii="Optima" w:hAnsi="Optima" w:cs="Arial"/>
          <w:szCs w:val="24"/>
          <w:lang w:val="es-ES"/>
        </w:rPr>
        <w:t xml:space="preserve"> para que en plazo máximo de </w:t>
      </w:r>
      <w:r w:rsidR="00FE08EB" w:rsidRPr="00076509">
        <w:rPr>
          <w:rFonts w:ascii="Optima" w:hAnsi="Optima" w:cs="Arial"/>
          <w:b/>
          <w:szCs w:val="24"/>
          <w:lang w:val="es-ES"/>
        </w:rPr>
        <w:t>DIEZ (10) DÍAS HÁBILES</w:t>
      </w:r>
      <w:r w:rsidR="00FE08EB" w:rsidRPr="00076509">
        <w:rPr>
          <w:rFonts w:ascii="Optima" w:hAnsi="Optima" w:cs="Arial"/>
          <w:szCs w:val="24"/>
          <w:lang w:val="es-ES"/>
        </w:rPr>
        <w:t xml:space="preserve"> contados a partir de la recepción de la notificación efectuada medios electrónicos presente: </w:t>
      </w:r>
    </w:p>
    <w:p w:rsidR="00FE08EB" w:rsidRPr="0042587B" w:rsidRDefault="00FE08EB" w:rsidP="00382611">
      <w:pPr>
        <w:autoSpaceDE w:val="0"/>
        <w:autoSpaceDN w:val="0"/>
        <w:adjustRightInd w:val="0"/>
        <w:jc w:val="both"/>
        <w:rPr>
          <w:rFonts w:ascii="Optima" w:hAnsi="Optima" w:cs="TT2A1t00"/>
          <w:b/>
          <w:color w:val="FF0000"/>
          <w:szCs w:val="24"/>
          <w:lang w:val="es-ES"/>
        </w:rPr>
      </w:pPr>
    </w:p>
    <w:tbl>
      <w:tblPr>
        <w:tblStyle w:val="Tablaconcuadrcula"/>
        <w:tblW w:w="0" w:type="auto"/>
        <w:tblLook w:val="04A0"/>
      </w:tblPr>
      <w:tblGrid>
        <w:gridCol w:w="9006"/>
      </w:tblGrid>
      <w:tr w:rsidR="00FE08EB" w:rsidRPr="00076509" w:rsidTr="00E4419D">
        <w:tc>
          <w:tcPr>
            <w:tcW w:w="9006" w:type="dxa"/>
          </w:tcPr>
          <w:p w:rsidR="00FE08EB" w:rsidRPr="00076509" w:rsidRDefault="00FE08EB" w:rsidP="00382611">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9"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1A6A34" w:rsidRDefault="001A6A34" w:rsidP="00382611">
            <w:pPr>
              <w:autoSpaceDE w:val="0"/>
              <w:autoSpaceDN w:val="0"/>
              <w:adjustRightInd w:val="0"/>
              <w:jc w:val="both"/>
              <w:rPr>
                <w:rFonts w:ascii="Optima" w:hAnsi="Optima" w:cs="TT27Bt00"/>
                <w:b/>
                <w:szCs w:val="24"/>
                <w:u w:val="single"/>
                <w:lang w:val="es-ES"/>
              </w:rPr>
            </w:pPr>
          </w:p>
          <w:p w:rsidR="00FE08EB" w:rsidRPr="00076509" w:rsidRDefault="00C57072" w:rsidP="00382611">
            <w:pPr>
              <w:autoSpaceDE w:val="0"/>
              <w:autoSpaceDN w:val="0"/>
              <w:adjustRightInd w:val="0"/>
              <w:jc w:val="both"/>
              <w:rPr>
                <w:rFonts w:ascii="Optima" w:hAnsi="Optima" w:cs="TT27Bt00"/>
                <w:szCs w:val="24"/>
                <w:lang w:val="es-ES"/>
              </w:rPr>
            </w:pPr>
            <w:r>
              <w:rPr>
                <w:rFonts w:ascii="Optima" w:hAnsi="Optima" w:cs="TT27Bt00"/>
                <w:b/>
                <w:szCs w:val="24"/>
                <w:u w:val="single"/>
                <w:lang w:val="es-ES"/>
              </w:rPr>
              <w:t>2</w:t>
            </w:r>
            <w:r w:rsidR="00FE08EB" w:rsidRPr="00076509">
              <w:rPr>
                <w:rFonts w:ascii="Optima" w:hAnsi="Optima" w:cs="TT27Bt00"/>
                <w:b/>
                <w:szCs w:val="24"/>
                <w:u w:val="single"/>
                <w:lang w:val="es-ES"/>
              </w:rPr>
              <w:t>) Documentación  justificativa de hallarse al corriente</w:t>
            </w:r>
            <w:r w:rsidR="00FE08EB" w:rsidRPr="00076509">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FE08EB" w:rsidRPr="00076509" w:rsidRDefault="00FE08EB" w:rsidP="00382611">
            <w:pPr>
              <w:autoSpaceDE w:val="0"/>
              <w:autoSpaceDN w:val="0"/>
              <w:adjustRightInd w:val="0"/>
              <w:jc w:val="both"/>
              <w:rPr>
                <w:rFonts w:ascii="Optima" w:hAnsi="Optima" w:cs="TT27Bt00"/>
                <w:szCs w:val="24"/>
                <w:lang w:val="es-ES"/>
              </w:rPr>
            </w:pPr>
          </w:p>
          <w:p w:rsidR="00FE08EB" w:rsidRPr="00076509" w:rsidRDefault="00FE08EB" w:rsidP="00382611">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E08EB" w:rsidRPr="00076509" w:rsidRDefault="00FE08EB" w:rsidP="00382611">
            <w:pPr>
              <w:rPr>
                <w:rFonts w:ascii="Optima" w:hAnsi="Optima" w:cs="Arial"/>
                <w:b/>
                <w:szCs w:val="24"/>
                <w:lang w:val="es-ES"/>
              </w:rPr>
            </w:pPr>
          </w:p>
          <w:p w:rsidR="00FE08EB" w:rsidRPr="005E0B31" w:rsidRDefault="00C57072" w:rsidP="00382611">
            <w:pPr>
              <w:jc w:val="both"/>
              <w:rPr>
                <w:rFonts w:cs="Arial"/>
                <w:szCs w:val="24"/>
              </w:rPr>
            </w:pPr>
            <w:r>
              <w:rPr>
                <w:rFonts w:ascii="Optima" w:hAnsi="Optima" w:cs="Arial"/>
                <w:b/>
                <w:szCs w:val="24"/>
              </w:rPr>
              <w:t>3</w:t>
            </w:r>
            <w:r w:rsidR="00FE08EB" w:rsidRPr="00076509">
              <w:rPr>
                <w:rFonts w:ascii="Optima" w:hAnsi="Optima" w:cs="Arial"/>
                <w:b/>
                <w:szCs w:val="24"/>
              </w:rPr>
              <w:t>)</w:t>
            </w:r>
            <w:r w:rsidR="00FE08EB" w:rsidRPr="00076509">
              <w:rPr>
                <w:rFonts w:ascii="Optima" w:hAnsi="Optima" w:cs="Arial"/>
                <w:szCs w:val="24"/>
              </w:rPr>
              <w:t xml:space="preserve"> Asimismo, </w:t>
            </w:r>
            <w:r w:rsidR="00FE08EB" w:rsidRPr="00076509">
              <w:rPr>
                <w:rFonts w:ascii="Optima" w:hAnsi="Optima" w:cs="Arial"/>
                <w:b/>
                <w:szCs w:val="24"/>
              </w:rPr>
              <w:t>en igual plazo</w:t>
            </w:r>
            <w:r w:rsidR="00FE08EB" w:rsidRPr="00076509">
              <w:rPr>
                <w:rFonts w:ascii="Optima" w:hAnsi="Optima" w:cs="Arial"/>
                <w:szCs w:val="24"/>
              </w:rPr>
              <w:t xml:space="preserve"> </w:t>
            </w:r>
            <w:r w:rsidR="00FE08EB" w:rsidRPr="00076509">
              <w:rPr>
                <w:rFonts w:ascii="Optima" w:hAnsi="Optima" w:cs="Arial"/>
                <w:b/>
                <w:szCs w:val="24"/>
              </w:rPr>
              <w:t>ha de constituir la garantía definitiva</w:t>
            </w:r>
            <w:r w:rsidR="00FE08EB" w:rsidRPr="00076509">
              <w:rPr>
                <w:rFonts w:ascii="Optima" w:hAnsi="Optima" w:cs="Arial"/>
                <w:szCs w:val="24"/>
              </w:rPr>
              <w:t xml:space="preserve">, conforme al artículo 107 LCSP por los siguientes importes, que se corresponde con el </w:t>
            </w:r>
            <w:r w:rsidR="00FE08EB" w:rsidRPr="001A6A34">
              <w:rPr>
                <w:rFonts w:ascii="Optima" w:hAnsi="Optima" w:cs="Arial"/>
                <w:b/>
                <w:szCs w:val="24"/>
              </w:rPr>
              <w:t xml:space="preserve">cinco por </w:t>
            </w:r>
            <w:r w:rsidR="00FE08EB" w:rsidRPr="001A6A34">
              <w:rPr>
                <w:rFonts w:ascii="Optima" w:hAnsi="Optima" w:cs="Arial"/>
                <w:b/>
                <w:szCs w:val="24"/>
              </w:rPr>
              <w:lastRenderedPageBreak/>
              <w:t>ciento (5%)</w:t>
            </w:r>
            <w:r w:rsidR="00FE08EB" w:rsidRPr="001A6A34">
              <w:rPr>
                <w:rFonts w:ascii="Optima" w:hAnsi="Optima" w:cs="Arial"/>
                <w:szCs w:val="24"/>
              </w:rPr>
              <w:t xml:space="preserve"> del importe de adjudicación </w:t>
            </w:r>
            <w:r w:rsidR="00FE08EB" w:rsidRPr="001A6A34">
              <w:rPr>
                <w:rFonts w:ascii="Optima" w:hAnsi="Optima" w:cs="Arial"/>
                <w:b/>
                <w:szCs w:val="24"/>
              </w:rPr>
              <w:t xml:space="preserve">5% de </w:t>
            </w:r>
            <w:r w:rsidR="001A6A34" w:rsidRPr="001A6A34">
              <w:rPr>
                <w:rStyle w:val="nfasis"/>
                <w:rFonts w:ascii="Optima" w:hAnsi="Optima" w:cs="Arial"/>
                <w:b/>
                <w:i w:val="0"/>
                <w:color w:val="000000"/>
                <w:shd w:val="clear" w:color="auto" w:fill="FFFFFF"/>
              </w:rPr>
              <w:t>1.309.550,00</w:t>
            </w:r>
            <w:r w:rsidR="001A6A34" w:rsidRPr="001A6A34">
              <w:rPr>
                <w:rFonts w:ascii="Optima" w:hAnsi="Optima" w:cs="Optima,Bold"/>
                <w:b/>
                <w:bCs/>
                <w:szCs w:val="24"/>
                <w:lang w:val="es-ES"/>
              </w:rPr>
              <w:t xml:space="preserve"> </w:t>
            </w:r>
            <w:r w:rsidR="00FE08EB" w:rsidRPr="001A6A34">
              <w:rPr>
                <w:rFonts w:cs="Arial"/>
                <w:szCs w:val="24"/>
              </w:rPr>
              <w:t>€</w:t>
            </w:r>
            <w:r w:rsidR="00FE08EB" w:rsidRPr="001A6A34">
              <w:rPr>
                <w:rFonts w:ascii="Optima" w:hAnsi="Optima" w:cs="Arial"/>
                <w:b/>
                <w:szCs w:val="24"/>
              </w:rPr>
              <w:t xml:space="preserve"> = </w:t>
            </w:r>
            <w:r w:rsidR="000F0115">
              <w:rPr>
                <w:rFonts w:ascii="Optima" w:hAnsi="Optima" w:cs="Arial"/>
                <w:b/>
                <w:szCs w:val="24"/>
              </w:rPr>
              <w:t>65.477,5</w:t>
            </w:r>
            <w:r w:rsidR="005E0B31">
              <w:rPr>
                <w:rFonts w:ascii="Optima" w:hAnsi="Optima" w:cs="Arial"/>
                <w:b/>
                <w:szCs w:val="24"/>
              </w:rPr>
              <w:t>0</w:t>
            </w:r>
            <w:r w:rsidR="00FE08EB" w:rsidRPr="001A6A34">
              <w:rPr>
                <w:rFonts w:cs="Arial"/>
                <w:szCs w:val="24"/>
              </w:rPr>
              <w:t>€</w:t>
            </w:r>
          </w:p>
        </w:tc>
      </w:tr>
    </w:tbl>
    <w:p w:rsidR="001C0B1A" w:rsidRDefault="001C0B1A" w:rsidP="00382611">
      <w:pPr>
        <w:jc w:val="both"/>
        <w:rPr>
          <w:rFonts w:ascii="Optima" w:hAnsi="Optima" w:cs="Arial"/>
          <w:szCs w:val="24"/>
          <w:lang w:val="es-ES"/>
        </w:rPr>
      </w:pPr>
    </w:p>
    <w:p w:rsidR="00F73D6B" w:rsidRDefault="00F73D6B" w:rsidP="00382611">
      <w:pPr>
        <w:jc w:val="both"/>
        <w:rPr>
          <w:rFonts w:ascii="Optima" w:hAnsi="Optima" w:cs="Arial"/>
          <w:szCs w:val="24"/>
          <w:lang w:val="es-ES"/>
        </w:rPr>
      </w:pPr>
    </w:p>
    <w:p w:rsidR="001C0B1A" w:rsidRPr="00505CD3" w:rsidRDefault="001C0B1A" w:rsidP="001C0B1A">
      <w:pPr>
        <w:ind w:left="708"/>
        <w:jc w:val="both"/>
        <w:rPr>
          <w:rFonts w:ascii="Optima" w:hAnsi="Optima" w:cs="Arial"/>
          <w:b/>
          <w:color w:val="000000"/>
          <w:szCs w:val="28"/>
        </w:rPr>
      </w:pPr>
      <w:r w:rsidRPr="00505CD3">
        <w:rPr>
          <w:rFonts w:ascii="Optima" w:hAnsi="Optima" w:cs="Arial"/>
          <w:b/>
          <w:color w:val="000000"/>
          <w:szCs w:val="28"/>
        </w:rPr>
        <w:t>5.1.4 Informe Técnico de criterios sujetos a juicio de valor.</w:t>
      </w:r>
    </w:p>
    <w:p w:rsidR="001C0B1A" w:rsidRDefault="001C0B1A" w:rsidP="001C0B1A">
      <w:pPr>
        <w:ind w:left="708"/>
        <w:jc w:val="both"/>
        <w:rPr>
          <w:rFonts w:ascii="Optima" w:hAnsi="Optima" w:cs="Arial"/>
          <w:b/>
          <w:color w:val="000000"/>
          <w:sz w:val="28"/>
          <w:szCs w:val="28"/>
        </w:rPr>
      </w:pPr>
    </w:p>
    <w:p w:rsidR="001C0B1A" w:rsidRPr="00F22FAD" w:rsidRDefault="001C0B1A" w:rsidP="001C0B1A">
      <w:pPr>
        <w:numPr>
          <w:ilvl w:val="0"/>
          <w:numId w:val="8"/>
        </w:numPr>
        <w:spacing w:after="160"/>
        <w:ind w:left="0" w:firstLine="357"/>
        <w:contextualSpacing/>
        <w:jc w:val="both"/>
        <w:rPr>
          <w:rFonts w:ascii="Optima" w:eastAsiaTheme="minorHAnsi" w:hAnsi="Optima" w:cstheme="minorBidi"/>
          <w:szCs w:val="24"/>
          <w:lang w:val="es-ES" w:eastAsia="en-US"/>
        </w:rPr>
      </w:pPr>
      <w:r w:rsidRPr="00F22FAD">
        <w:rPr>
          <w:rFonts w:ascii="Optima" w:eastAsiaTheme="minorHAnsi" w:hAnsi="Optima" w:cs="Arial"/>
          <w:b/>
          <w:color w:val="000000" w:themeColor="text1"/>
          <w:szCs w:val="24"/>
          <w:lang w:val="es-ES" w:eastAsia="en-US"/>
        </w:rPr>
        <w:t xml:space="preserve">XP1628/2021/INS </w:t>
      </w:r>
      <w:r w:rsidRPr="00F22FAD">
        <w:rPr>
          <w:rFonts w:ascii="Optima" w:eastAsiaTheme="minorHAnsi" w:hAnsi="Optima" w:cstheme="minorBidi"/>
          <w:szCs w:val="24"/>
          <w:lang w:val="es-ES" w:eastAsia="en-US"/>
        </w:rPr>
        <w:t xml:space="preserve">Procedimiento abierto con criterios sujetos a juicio de valor: </w:t>
      </w:r>
      <w:r w:rsidRPr="00F22FAD">
        <w:rPr>
          <w:rFonts w:ascii="Optima" w:eastAsiaTheme="minorHAnsi" w:hAnsi="Optima" w:cstheme="minorBidi"/>
          <w:b/>
          <w:i/>
          <w:szCs w:val="24"/>
          <w:u w:val="single"/>
          <w:lang w:val="es-ES" w:eastAsia="en-US"/>
        </w:rPr>
        <w:t xml:space="preserve">“Servicio de prevención y control de la </w:t>
      </w:r>
      <w:proofErr w:type="spellStart"/>
      <w:r w:rsidRPr="00F22FAD">
        <w:rPr>
          <w:rFonts w:ascii="Optima" w:eastAsiaTheme="minorHAnsi" w:hAnsi="Optima" w:cstheme="minorBidi"/>
          <w:b/>
          <w:i/>
          <w:szCs w:val="24"/>
          <w:u w:val="single"/>
          <w:lang w:val="es-ES" w:eastAsia="en-US"/>
        </w:rPr>
        <w:t>Legionelosis</w:t>
      </w:r>
      <w:proofErr w:type="spellEnd"/>
      <w:r w:rsidRPr="00F22FAD">
        <w:rPr>
          <w:rFonts w:ascii="Optima" w:eastAsiaTheme="minorHAnsi" w:hAnsi="Optima" w:cstheme="minorBidi"/>
          <w:b/>
          <w:i/>
          <w:szCs w:val="24"/>
          <w:u w:val="single"/>
          <w:lang w:val="es-ES" w:eastAsia="en-US"/>
        </w:rPr>
        <w:t xml:space="preserve"> en las Instalaciones de los edificios del Cabildo de Gran Canaria</w:t>
      </w:r>
      <w:r w:rsidRPr="00F22FAD">
        <w:rPr>
          <w:rFonts w:ascii="Optima" w:eastAsiaTheme="minorHAnsi" w:hAnsi="Optima" w:cstheme="minorBidi"/>
          <w:i/>
          <w:szCs w:val="24"/>
          <w:lang w:val="es-ES" w:eastAsia="en-US"/>
        </w:rPr>
        <w:t>”.</w:t>
      </w:r>
      <w:r w:rsidRPr="00F22FAD">
        <w:rPr>
          <w:rFonts w:ascii="Optima" w:eastAsiaTheme="minorHAnsi" w:hAnsi="Optima" w:cstheme="minorBidi"/>
          <w:szCs w:val="24"/>
          <w:lang w:val="es-ES" w:eastAsia="en-US"/>
        </w:rPr>
        <w:t xml:space="preserve"> Importe neto de la licitación </w:t>
      </w:r>
      <w:r w:rsidRPr="00F22FAD">
        <w:rPr>
          <w:rFonts w:ascii="Optima" w:eastAsiaTheme="minorHAnsi" w:hAnsi="Optima" w:cs="BahnschriftLight"/>
          <w:szCs w:val="24"/>
          <w:lang w:val="es-ES" w:eastAsia="en-US"/>
        </w:rPr>
        <w:t>74.970,00</w:t>
      </w:r>
      <w:r w:rsidRPr="001E5A5F">
        <w:rPr>
          <w:rFonts w:ascii="Times New Roman" w:eastAsiaTheme="minorHAnsi" w:hAnsi="Times New Roman"/>
          <w:bCs/>
          <w:szCs w:val="24"/>
          <w:lang w:val="es-ES" w:eastAsia="en-US"/>
        </w:rPr>
        <w:t>€</w:t>
      </w:r>
      <w:r w:rsidRPr="00F22FAD">
        <w:rPr>
          <w:rFonts w:ascii="Optima" w:eastAsiaTheme="minorHAnsi" w:hAnsi="Optima" w:cs="Helvetica-Bold"/>
          <w:bCs/>
          <w:szCs w:val="24"/>
          <w:lang w:val="es-ES" w:eastAsia="en-US"/>
        </w:rPr>
        <w:t xml:space="preserve"> e IGIC de </w:t>
      </w:r>
      <w:r w:rsidRPr="00F22FAD">
        <w:rPr>
          <w:rFonts w:ascii="Optima" w:eastAsiaTheme="minorHAnsi" w:hAnsi="Optima" w:cs="BahnschriftLight"/>
          <w:szCs w:val="24"/>
          <w:lang w:val="es-ES" w:eastAsia="en-US"/>
        </w:rPr>
        <w:t>5.274,90</w:t>
      </w:r>
      <w:r w:rsidRPr="001E5A5F">
        <w:rPr>
          <w:rFonts w:ascii="Times New Roman" w:eastAsiaTheme="minorHAnsi" w:hAnsi="Times New Roman"/>
          <w:bCs/>
          <w:szCs w:val="24"/>
          <w:lang w:val="es-ES" w:eastAsia="en-US"/>
        </w:rPr>
        <w:t>€</w:t>
      </w:r>
      <w:r w:rsidRPr="00F22FAD">
        <w:rPr>
          <w:rFonts w:ascii="Optima" w:eastAsiaTheme="minorHAnsi" w:hAnsi="Optima" w:cs="Helvetica-Bold"/>
          <w:b/>
          <w:bCs/>
          <w:szCs w:val="24"/>
          <w:lang w:val="es-ES" w:eastAsia="en-US"/>
        </w:rPr>
        <w:t>.</w:t>
      </w:r>
      <w:r w:rsidRPr="00F22FAD">
        <w:rPr>
          <w:rFonts w:ascii="Helvetica-Bold" w:eastAsiaTheme="minorHAnsi" w:hAnsi="Helvetica-Bold" w:cs="Helvetica-Bold"/>
          <w:b/>
          <w:bCs/>
          <w:sz w:val="20"/>
          <w:lang w:val="es-ES" w:eastAsia="en-US"/>
        </w:rPr>
        <w:t xml:space="preserve"> </w:t>
      </w:r>
      <w:r w:rsidRPr="00F22FAD">
        <w:rPr>
          <w:rFonts w:ascii="Optima" w:eastAsiaTheme="minorHAnsi" w:hAnsi="Optima" w:cs="Arial"/>
          <w:bCs/>
          <w:szCs w:val="24"/>
          <w:lang w:val="es-ES" w:eastAsia="en-US"/>
        </w:rPr>
        <w:t>Tramitación ordinaria.</w:t>
      </w:r>
      <w:r w:rsidRPr="00F22FAD">
        <w:rPr>
          <w:rFonts w:ascii="Optima" w:eastAsiaTheme="minorHAnsi" w:hAnsi="Optima" w:cs="Helvetica-Bold"/>
          <w:bCs/>
          <w:szCs w:val="24"/>
          <w:lang w:val="es-ES" w:eastAsia="en-US"/>
        </w:rPr>
        <w:t xml:space="preserve"> Plazo de ejecución: 24 meses</w:t>
      </w:r>
      <w:r w:rsidRPr="00F22FAD">
        <w:rPr>
          <w:rFonts w:ascii="Optima" w:eastAsiaTheme="minorHAnsi" w:hAnsi="Optima" w:cs="Helvetica"/>
          <w:szCs w:val="24"/>
          <w:lang w:val="es-ES" w:eastAsia="en-US"/>
        </w:rPr>
        <w:t xml:space="preserve">. </w:t>
      </w:r>
      <w:r w:rsidRPr="00F22FAD">
        <w:rPr>
          <w:rFonts w:ascii="Optima" w:eastAsiaTheme="minorHAnsi" w:hAnsi="Optima" w:cs="Helvetica"/>
          <w:b/>
          <w:szCs w:val="24"/>
          <w:u w:val="single"/>
          <w:lang w:val="es-ES" w:eastAsia="en-US"/>
        </w:rPr>
        <w:t>Servicio de Instalaciones.</w:t>
      </w:r>
    </w:p>
    <w:p w:rsidR="001C0B1A" w:rsidRDefault="001C0B1A" w:rsidP="001C0B1A">
      <w:pPr>
        <w:ind w:firstLine="708"/>
        <w:jc w:val="both"/>
        <w:rPr>
          <w:rFonts w:ascii="Optima" w:hAnsi="Optima" w:cs="Arial"/>
          <w:szCs w:val="24"/>
          <w:lang w:val="es-ES"/>
        </w:rPr>
      </w:pPr>
    </w:p>
    <w:p w:rsidR="00BB5556" w:rsidRPr="00996A86" w:rsidRDefault="001C0B1A" w:rsidP="00996A86">
      <w:pPr>
        <w:ind w:firstLine="709"/>
        <w:jc w:val="both"/>
        <w:rPr>
          <w:rFonts w:ascii="Optima" w:hAnsi="Optima" w:cs="Helvetica"/>
          <w:szCs w:val="24"/>
          <w:lang w:val="es-ES"/>
        </w:rPr>
      </w:pPr>
      <w:r w:rsidRPr="0015611A">
        <w:rPr>
          <w:rFonts w:ascii="Optima" w:hAnsi="Optima" w:cs="Helvetica"/>
          <w:szCs w:val="24"/>
          <w:lang w:val="es-ES"/>
        </w:rPr>
        <w:t xml:space="preserve">En la sesión de la </w:t>
      </w:r>
      <w:r w:rsidRPr="0015611A">
        <w:rPr>
          <w:rFonts w:ascii="Optima" w:hAnsi="Optima" w:cs="Helvetica"/>
          <w:b/>
          <w:szCs w:val="24"/>
          <w:lang w:val="es-ES"/>
        </w:rPr>
        <w:t>Mesa del pasado</w:t>
      </w:r>
      <w:r>
        <w:rPr>
          <w:rFonts w:ascii="Optima" w:hAnsi="Optima" w:cs="Helvetica"/>
          <w:b/>
          <w:szCs w:val="24"/>
          <w:lang w:val="es-ES"/>
        </w:rPr>
        <w:t xml:space="preserve"> </w:t>
      </w:r>
      <w:r w:rsidRPr="00505CD3">
        <w:rPr>
          <w:rFonts w:ascii="Optima" w:hAnsi="Optima" w:cs="Helvetica"/>
          <w:b/>
          <w:szCs w:val="24"/>
          <w:lang w:val="es-ES"/>
        </w:rPr>
        <w:t xml:space="preserve">08 de junio de </w:t>
      </w:r>
      <w:r>
        <w:rPr>
          <w:rFonts w:ascii="Optima" w:hAnsi="Optima" w:cs="Helvetica"/>
          <w:b/>
          <w:szCs w:val="24"/>
          <w:lang w:val="es-ES"/>
        </w:rPr>
        <w:t>2022</w:t>
      </w:r>
      <w:r w:rsidRPr="0015611A">
        <w:rPr>
          <w:rFonts w:ascii="Optima" w:hAnsi="Optima" w:cs="Helvetica"/>
          <w:b/>
          <w:szCs w:val="24"/>
          <w:lang w:val="es-ES"/>
        </w:rPr>
        <w:t xml:space="preserve"> se procedió al acto de apertura de la documentación general y sobre de criterios </w:t>
      </w:r>
      <w:r>
        <w:rPr>
          <w:rFonts w:ascii="Optima" w:hAnsi="Optima" w:cs="Helvetica"/>
          <w:b/>
          <w:szCs w:val="24"/>
          <w:lang w:val="es-ES"/>
        </w:rPr>
        <w:t>sujetos a juicio de valor</w:t>
      </w:r>
      <w:r>
        <w:rPr>
          <w:rFonts w:ascii="Optima" w:hAnsi="Optima" w:cs="Helvetica"/>
          <w:b/>
          <w:color w:val="FF0000"/>
          <w:szCs w:val="24"/>
          <w:lang w:val="es-ES"/>
        </w:rPr>
        <w:t xml:space="preserve"> </w:t>
      </w:r>
      <w:r w:rsidRPr="0015611A">
        <w:rPr>
          <w:rFonts w:ascii="Optima" w:hAnsi="Optima" w:cs="Helvetica"/>
          <w:szCs w:val="24"/>
          <w:lang w:val="es-ES"/>
        </w:rPr>
        <w:t>de las empresas concurrentes en este procedimiento, con el resultado que consta en el acta de dicha sesión,</w:t>
      </w:r>
      <w:r w:rsidRPr="0015611A">
        <w:rPr>
          <w:rFonts w:ascii="TT1C9t00" w:hAnsi="TT1C9t00" w:cs="TT1C9t00"/>
          <w:szCs w:val="24"/>
          <w:lang w:val="es-ES"/>
        </w:rPr>
        <w:t xml:space="preserve"> </w:t>
      </w:r>
      <w:r w:rsidRPr="0015611A">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sujetos a juicio de valor</w:t>
      </w:r>
      <w:r w:rsidRPr="0015611A">
        <w:rPr>
          <w:rFonts w:ascii="Optima" w:hAnsi="Optima" w:cs="Helvetica"/>
          <w:szCs w:val="24"/>
          <w:lang w:val="es-ES"/>
        </w:rPr>
        <w:t xml:space="preserve"> conforme a los Pliegos, con posterior remisión a la Mesa de Contratac</w:t>
      </w:r>
      <w:r>
        <w:rPr>
          <w:rFonts w:ascii="Optima" w:hAnsi="Optima" w:cs="Helvetica"/>
          <w:szCs w:val="24"/>
          <w:lang w:val="es-ES"/>
        </w:rPr>
        <w:t>ión para su examen y aprobación.</w:t>
      </w:r>
    </w:p>
    <w:p w:rsidR="00BB5556" w:rsidRPr="0015611A" w:rsidRDefault="00BB5556" w:rsidP="001C0B1A">
      <w:pPr>
        <w:autoSpaceDE w:val="0"/>
        <w:autoSpaceDN w:val="0"/>
        <w:adjustRightInd w:val="0"/>
        <w:jc w:val="both"/>
        <w:rPr>
          <w:rFonts w:ascii="Optima" w:hAnsi="Optima" w:cs="TT2A2t00"/>
          <w:bCs/>
          <w:szCs w:val="24"/>
        </w:rPr>
      </w:pPr>
    </w:p>
    <w:p w:rsidR="001C0B1A" w:rsidRDefault="001C0B1A" w:rsidP="001C0B1A">
      <w:pPr>
        <w:ind w:firstLine="709"/>
        <w:jc w:val="both"/>
        <w:rPr>
          <w:rFonts w:ascii="Optima" w:hAnsi="Optima" w:cs="Arial"/>
          <w:b/>
          <w:bCs/>
          <w:szCs w:val="24"/>
        </w:rPr>
      </w:pPr>
      <w:r w:rsidRPr="00866DEA">
        <w:rPr>
          <w:rFonts w:ascii="Optima" w:hAnsi="Optima" w:cs="TT2A2t00"/>
          <w:bCs/>
          <w:szCs w:val="24"/>
        </w:rPr>
        <w:t>Examinado el</w:t>
      </w:r>
      <w:r w:rsidRPr="00866DEA">
        <w:rPr>
          <w:rFonts w:ascii="Optima" w:hAnsi="Optima" w:cs="TT2A2t00"/>
          <w:bCs/>
          <w:szCs w:val="24"/>
          <w:lang w:val="es-ES"/>
        </w:rPr>
        <w:t xml:space="preserve"> </w:t>
      </w:r>
      <w:r w:rsidRPr="00866DEA">
        <w:rPr>
          <w:rFonts w:ascii="Optima" w:hAnsi="Optima" w:cs="TT2A2t00"/>
          <w:b/>
          <w:szCs w:val="24"/>
        </w:rPr>
        <w:t xml:space="preserve">Informe de valoración de criterios </w:t>
      </w:r>
      <w:r>
        <w:rPr>
          <w:rFonts w:ascii="Optima" w:hAnsi="Optima" w:cs="TT2A2t00"/>
          <w:b/>
          <w:szCs w:val="24"/>
        </w:rPr>
        <w:t xml:space="preserve">sujetos a juicio de valor, </w:t>
      </w:r>
      <w:r w:rsidRPr="00866DEA">
        <w:rPr>
          <w:rFonts w:ascii="Optima" w:hAnsi="Optima" w:cs="TT2A2t00"/>
          <w:b/>
          <w:szCs w:val="24"/>
        </w:rPr>
        <w:t xml:space="preserve">de fecha </w:t>
      </w:r>
      <w:r w:rsidRPr="00BA0FDB">
        <w:rPr>
          <w:rFonts w:ascii="Optima" w:hAnsi="Optima" w:cs="Helvetica-Bold"/>
          <w:b/>
          <w:bCs/>
          <w:szCs w:val="24"/>
          <w:lang w:val="es-ES"/>
        </w:rPr>
        <w:t>16 de junio de 2022</w:t>
      </w:r>
      <w:r w:rsidRPr="00866DEA">
        <w:rPr>
          <w:rFonts w:ascii="Optima" w:hAnsi="Optima" w:cs="Helvetica"/>
          <w:szCs w:val="24"/>
          <w:lang w:val="es-ES"/>
        </w:rPr>
        <w:t xml:space="preserve">, suscrito por </w:t>
      </w:r>
      <w:r>
        <w:rPr>
          <w:rFonts w:ascii="Optima" w:hAnsi="Optima" w:cs="Arial"/>
          <w:szCs w:val="24"/>
          <w:lang w:val="es-ES"/>
        </w:rPr>
        <w:t>el Servicio Promotor</w:t>
      </w:r>
      <w:r>
        <w:rPr>
          <w:rFonts w:ascii="Optima" w:hAnsi="Optima" w:cs="Arial"/>
          <w:color w:val="000000"/>
          <w:szCs w:val="24"/>
        </w:rPr>
        <w:t>,</w:t>
      </w:r>
      <w:r w:rsidRPr="00866DEA">
        <w:rPr>
          <w:rFonts w:ascii="Optima" w:hAnsi="Optima" w:cs="Arial"/>
          <w:szCs w:val="24"/>
        </w:rPr>
        <w:t xml:space="preserve"> la</w:t>
      </w:r>
      <w:r w:rsidRPr="00866DEA">
        <w:rPr>
          <w:rFonts w:ascii="Optima" w:hAnsi="Optima" w:cs="Arial"/>
          <w:b/>
          <w:szCs w:val="24"/>
        </w:rPr>
        <w:t xml:space="preserve"> Mesa acuerda </w:t>
      </w:r>
      <w:r>
        <w:rPr>
          <w:rFonts w:ascii="Optima" w:hAnsi="Optima" w:cs="Arial"/>
          <w:b/>
          <w:szCs w:val="24"/>
        </w:rPr>
        <w:t xml:space="preserve">por </w:t>
      </w:r>
      <w:r w:rsidRPr="00866DEA">
        <w:rPr>
          <w:rFonts w:ascii="Optima" w:hAnsi="Optima" w:cs="Arial"/>
          <w:b/>
          <w:szCs w:val="24"/>
        </w:rPr>
        <w:t>unanimidad de los presentes</w:t>
      </w:r>
      <w:r w:rsidRPr="00866DEA">
        <w:rPr>
          <w:rFonts w:ascii="Optima" w:hAnsi="Optima" w:cs="Arial"/>
          <w:szCs w:val="24"/>
        </w:rPr>
        <w:t xml:space="preserve"> </w:t>
      </w:r>
      <w:r w:rsidRPr="00866DEA">
        <w:rPr>
          <w:rFonts w:ascii="Optima" w:hAnsi="Optima" w:cs="Arial"/>
          <w:bCs/>
          <w:szCs w:val="24"/>
        </w:rPr>
        <w:t xml:space="preserve">la </w:t>
      </w:r>
      <w:r w:rsidRPr="00866DEA">
        <w:rPr>
          <w:rFonts w:ascii="Optima" w:hAnsi="Optima" w:cs="Arial"/>
          <w:b/>
          <w:bCs/>
          <w:szCs w:val="24"/>
        </w:rPr>
        <w:t>aprobación del referido informe, quedando la v</w:t>
      </w:r>
      <w:r>
        <w:rPr>
          <w:rFonts w:ascii="Optima" w:hAnsi="Optima" w:cs="Arial"/>
          <w:b/>
          <w:bCs/>
          <w:szCs w:val="24"/>
        </w:rPr>
        <w:t>aloración de la forma siguiente:</w:t>
      </w:r>
    </w:p>
    <w:p w:rsidR="006B0AFE" w:rsidRDefault="006B0AFE" w:rsidP="001C0B1A">
      <w:pPr>
        <w:ind w:firstLine="709"/>
        <w:jc w:val="both"/>
        <w:rPr>
          <w:rFonts w:ascii="Optima" w:hAnsi="Optima" w:cs="Arial"/>
          <w:b/>
          <w:bCs/>
          <w:szCs w:val="24"/>
        </w:rPr>
      </w:pPr>
    </w:p>
    <w:p w:rsidR="006B0AFE" w:rsidRDefault="006B0AFE" w:rsidP="001C0B1A">
      <w:pPr>
        <w:ind w:firstLine="709"/>
        <w:jc w:val="both"/>
        <w:rPr>
          <w:rFonts w:ascii="Optima" w:hAnsi="Optima" w:cs="Arial"/>
          <w:b/>
          <w:bCs/>
          <w:szCs w:val="24"/>
        </w:rPr>
      </w:pPr>
    </w:p>
    <w:p w:rsidR="006B0AFE" w:rsidRDefault="006B0AFE" w:rsidP="001C0B1A">
      <w:pPr>
        <w:ind w:firstLine="709"/>
        <w:jc w:val="both"/>
        <w:rPr>
          <w:rFonts w:ascii="Optima" w:hAnsi="Optima" w:cs="Arial"/>
          <w:b/>
          <w:bCs/>
          <w:szCs w:val="24"/>
        </w:rPr>
      </w:pPr>
    </w:p>
    <w:p w:rsidR="001C0B1A" w:rsidRDefault="001C0B1A" w:rsidP="001C0B1A">
      <w:pPr>
        <w:ind w:firstLine="709"/>
        <w:jc w:val="both"/>
        <w:rPr>
          <w:rFonts w:ascii="Optima" w:hAnsi="Optima" w:cs="Arial"/>
          <w:b/>
          <w:bCs/>
          <w:szCs w:val="24"/>
        </w:rPr>
      </w:pPr>
    </w:p>
    <w:tbl>
      <w:tblPr>
        <w:tblStyle w:val="Tablaconcuadrcula"/>
        <w:tblW w:w="0" w:type="auto"/>
        <w:jc w:val="center"/>
        <w:tblLook w:val="04A0"/>
      </w:tblPr>
      <w:tblGrid>
        <w:gridCol w:w="2289"/>
        <w:gridCol w:w="2289"/>
        <w:gridCol w:w="2289"/>
        <w:gridCol w:w="2289"/>
      </w:tblGrid>
      <w:tr w:rsidR="001C0B1A" w:rsidTr="00D71EBE">
        <w:trPr>
          <w:jc w:val="center"/>
        </w:trPr>
        <w:tc>
          <w:tcPr>
            <w:tcW w:w="2289" w:type="dxa"/>
            <w:vMerge w:val="restart"/>
            <w:shd w:val="clear" w:color="auto" w:fill="E7E6E6" w:themeFill="background2"/>
          </w:tcPr>
          <w:p w:rsidR="001C0B1A" w:rsidRPr="00BA0FDB" w:rsidRDefault="001C0B1A" w:rsidP="00D71EBE">
            <w:pPr>
              <w:jc w:val="both"/>
              <w:rPr>
                <w:rFonts w:ascii="Optima" w:hAnsi="Optima" w:cs="Arial"/>
                <w:b/>
                <w:bCs/>
                <w:sz w:val="20"/>
              </w:rPr>
            </w:pPr>
          </w:p>
          <w:p w:rsidR="001C0B1A" w:rsidRPr="00BA0FDB" w:rsidRDefault="001C0B1A" w:rsidP="00D71EBE">
            <w:pPr>
              <w:jc w:val="both"/>
              <w:rPr>
                <w:rFonts w:ascii="Optima" w:hAnsi="Optima" w:cs="Arial"/>
                <w:b/>
                <w:bCs/>
                <w:sz w:val="20"/>
              </w:rPr>
            </w:pPr>
          </w:p>
          <w:p w:rsidR="001C0B1A" w:rsidRPr="00BA0FDB" w:rsidRDefault="001C0B1A" w:rsidP="00D71EBE">
            <w:pPr>
              <w:jc w:val="both"/>
              <w:rPr>
                <w:rFonts w:ascii="Optima" w:hAnsi="Optima" w:cs="Arial"/>
                <w:b/>
                <w:bCs/>
                <w:sz w:val="20"/>
              </w:rPr>
            </w:pPr>
          </w:p>
          <w:p w:rsidR="001C0B1A" w:rsidRPr="00BA0FDB" w:rsidRDefault="001C0B1A" w:rsidP="00D71EBE">
            <w:pPr>
              <w:jc w:val="both"/>
              <w:rPr>
                <w:rFonts w:ascii="Optima" w:hAnsi="Optima" w:cs="Arial"/>
                <w:b/>
                <w:bCs/>
                <w:sz w:val="20"/>
              </w:rPr>
            </w:pPr>
          </w:p>
          <w:p w:rsidR="001C0B1A" w:rsidRPr="00BA0FDB" w:rsidRDefault="001C0B1A" w:rsidP="00D71EBE">
            <w:pPr>
              <w:jc w:val="center"/>
              <w:rPr>
                <w:rFonts w:ascii="Optima" w:hAnsi="Optima" w:cs="Arial"/>
                <w:b/>
                <w:bCs/>
                <w:sz w:val="20"/>
              </w:rPr>
            </w:pPr>
            <w:r w:rsidRPr="00BA0FDB">
              <w:rPr>
                <w:rFonts w:ascii="Optima" w:hAnsi="Optima" w:cs="Arial"/>
                <w:b/>
                <w:bCs/>
                <w:sz w:val="20"/>
              </w:rPr>
              <w:t>LICITADORES</w:t>
            </w:r>
          </w:p>
        </w:tc>
        <w:tc>
          <w:tcPr>
            <w:tcW w:w="4578" w:type="dxa"/>
            <w:gridSpan w:val="2"/>
            <w:shd w:val="clear" w:color="auto" w:fill="E7E6E6" w:themeFill="background2"/>
          </w:tcPr>
          <w:p w:rsidR="001C0B1A" w:rsidRPr="00BA0FDB" w:rsidRDefault="001C0B1A" w:rsidP="00D71EBE">
            <w:pPr>
              <w:jc w:val="center"/>
              <w:rPr>
                <w:rFonts w:ascii="Optima" w:hAnsi="Optima" w:cs="Arial"/>
                <w:b/>
                <w:bCs/>
                <w:sz w:val="20"/>
              </w:rPr>
            </w:pPr>
            <w:r w:rsidRPr="00BA0FDB">
              <w:rPr>
                <w:rFonts w:ascii="Optima" w:hAnsi="Optima" w:cs="Arial"/>
                <w:b/>
                <w:bCs/>
                <w:sz w:val="20"/>
              </w:rPr>
              <w:t>CRITERIOS DEPENDIENTES DE JUICIO DE VALOR.</w:t>
            </w:r>
          </w:p>
          <w:p w:rsidR="001C0B1A" w:rsidRPr="00BA0FDB" w:rsidRDefault="001C0B1A" w:rsidP="00D71EBE">
            <w:pPr>
              <w:jc w:val="center"/>
              <w:rPr>
                <w:rFonts w:ascii="Optima" w:hAnsi="Optima" w:cs="Arial"/>
                <w:b/>
                <w:bCs/>
                <w:sz w:val="20"/>
              </w:rPr>
            </w:pPr>
            <w:r w:rsidRPr="00BA0FDB">
              <w:rPr>
                <w:rFonts w:ascii="Optima" w:hAnsi="Optima" w:cs="Arial"/>
                <w:b/>
                <w:bCs/>
                <w:sz w:val="20"/>
              </w:rPr>
              <w:t xml:space="preserve">CRITERIO 1. Programa de mantenimiento preventivo y correctivo del servicio de prevención y control de la </w:t>
            </w:r>
            <w:proofErr w:type="spellStart"/>
            <w:r w:rsidRPr="00BA0FDB">
              <w:rPr>
                <w:rFonts w:ascii="Optima" w:hAnsi="Optima" w:cs="Arial"/>
                <w:b/>
                <w:bCs/>
                <w:sz w:val="20"/>
              </w:rPr>
              <w:t>legionella</w:t>
            </w:r>
            <w:proofErr w:type="spellEnd"/>
          </w:p>
        </w:tc>
        <w:tc>
          <w:tcPr>
            <w:tcW w:w="2289" w:type="dxa"/>
            <w:vMerge w:val="restart"/>
            <w:shd w:val="clear" w:color="auto" w:fill="E7E6E6" w:themeFill="background2"/>
            <w:vAlign w:val="center"/>
          </w:tcPr>
          <w:p w:rsidR="001C0B1A" w:rsidRPr="00BA0FDB" w:rsidRDefault="001C0B1A" w:rsidP="00D71EBE">
            <w:pPr>
              <w:jc w:val="center"/>
              <w:rPr>
                <w:rFonts w:ascii="Optima" w:hAnsi="Optima" w:cs="Arial"/>
                <w:b/>
                <w:bCs/>
                <w:sz w:val="20"/>
              </w:rPr>
            </w:pPr>
            <w:r w:rsidRPr="00BA0FDB">
              <w:rPr>
                <w:rFonts w:ascii="Optima" w:hAnsi="Optima" w:cs="Arial"/>
                <w:b/>
                <w:bCs/>
                <w:sz w:val="20"/>
              </w:rPr>
              <w:t>TOTAL</w:t>
            </w:r>
          </w:p>
        </w:tc>
      </w:tr>
      <w:tr w:rsidR="001C0B1A" w:rsidTr="00D71EBE">
        <w:trPr>
          <w:jc w:val="center"/>
        </w:trPr>
        <w:tc>
          <w:tcPr>
            <w:tcW w:w="2289" w:type="dxa"/>
            <w:vMerge/>
          </w:tcPr>
          <w:p w:rsidR="001C0B1A" w:rsidRPr="00BA0FDB" w:rsidRDefault="001C0B1A" w:rsidP="00D71EBE">
            <w:pPr>
              <w:jc w:val="both"/>
              <w:rPr>
                <w:rFonts w:ascii="Optima" w:hAnsi="Optima" w:cs="Arial"/>
                <w:b/>
                <w:bCs/>
                <w:sz w:val="20"/>
              </w:rPr>
            </w:pPr>
          </w:p>
        </w:tc>
        <w:tc>
          <w:tcPr>
            <w:tcW w:w="2289" w:type="dxa"/>
            <w:shd w:val="clear" w:color="auto" w:fill="E7E6E6" w:themeFill="background2"/>
          </w:tcPr>
          <w:p w:rsidR="001C0B1A" w:rsidRPr="00BA0FDB" w:rsidRDefault="001C0B1A" w:rsidP="00D71EBE">
            <w:pPr>
              <w:jc w:val="both"/>
              <w:rPr>
                <w:rFonts w:ascii="Optima" w:hAnsi="Optima" w:cs="Arial"/>
                <w:b/>
                <w:bCs/>
                <w:sz w:val="20"/>
              </w:rPr>
            </w:pPr>
          </w:p>
          <w:p w:rsidR="001C0B1A" w:rsidRPr="00BA0FDB" w:rsidRDefault="001C0B1A" w:rsidP="00D71EBE">
            <w:pPr>
              <w:jc w:val="center"/>
              <w:rPr>
                <w:rFonts w:ascii="Optima" w:hAnsi="Optima" w:cs="Arial"/>
                <w:b/>
                <w:bCs/>
                <w:sz w:val="20"/>
              </w:rPr>
            </w:pPr>
            <w:r w:rsidRPr="00BA0FDB">
              <w:rPr>
                <w:rFonts w:ascii="Optima" w:hAnsi="Optima" w:cs="Arial"/>
                <w:b/>
                <w:bCs/>
                <w:sz w:val="20"/>
              </w:rPr>
              <w:t>BASE 10</w:t>
            </w:r>
          </w:p>
          <w:p w:rsidR="001C0B1A" w:rsidRPr="00BA0FDB" w:rsidRDefault="001C0B1A" w:rsidP="00D71EBE">
            <w:pPr>
              <w:ind w:firstLine="708"/>
              <w:jc w:val="both"/>
              <w:rPr>
                <w:rFonts w:ascii="Optima" w:hAnsi="Optima" w:cs="Arial"/>
                <w:b/>
                <w:bCs/>
                <w:sz w:val="20"/>
              </w:rPr>
            </w:pPr>
          </w:p>
        </w:tc>
        <w:tc>
          <w:tcPr>
            <w:tcW w:w="2289" w:type="dxa"/>
            <w:shd w:val="clear" w:color="auto" w:fill="E7E6E6" w:themeFill="background2"/>
            <w:vAlign w:val="center"/>
          </w:tcPr>
          <w:p w:rsidR="001C0B1A" w:rsidRPr="00BA0FDB" w:rsidRDefault="001C0B1A" w:rsidP="00D71EBE">
            <w:pPr>
              <w:jc w:val="center"/>
              <w:rPr>
                <w:rFonts w:ascii="Optima" w:hAnsi="Optima" w:cs="Arial"/>
                <w:b/>
                <w:bCs/>
                <w:sz w:val="20"/>
              </w:rPr>
            </w:pPr>
            <w:r w:rsidRPr="00BA0FDB">
              <w:rPr>
                <w:rFonts w:ascii="Optima" w:hAnsi="Optima" w:cs="Arial"/>
                <w:b/>
                <w:bCs/>
                <w:sz w:val="20"/>
              </w:rPr>
              <w:t xml:space="preserve">BASE REAL </w:t>
            </w:r>
          </w:p>
          <w:p w:rsidR="001C0B1A" w:rsidRPr="00BA0FDB" w:rsidRDefault="001C0B1A" w:rsidP="00D71EBE">
            <w:pPr>
              <w:jc w:val="center"/>
              <w:rPr>
                <w:rFonts w:ascii="Optima" w:hAnsi="Optima" w:cs="Arial"/>
                <w:b/>
                <w:bCs/>
                <w:sz w:val="20"/>
              </w:rPr>
            </w:pPr>
            <w:r w:rsidRPr="00BA0FDB">
              <w:rPr>
                <w:rFonts w:ascii="Optima" w:hAnsi="Optima" w:cs="Arial"/>
                <w:b/>
                <w:bCs/>
                <w:sz w:val="20"/>
              </w:rPr>
              <w:t>(máx. 15 puntos)</w:t>
            </w:r>
          </w:p>
        </w:tc>
        <w:tc>
          <w:tcPr>
            <w:tcW w:w="2289" w:type="dxa"/>
            <w:vMerge/>
            <w:shd w:val="clear" w:color="auto" w:fill="E7E6E6" w:themeFill="background2"/>
          </w:tcPr>
          <w:p w:rsidR="001C0B1A" w:rsidRPr="00BA0FDB" w:rsidRDefault="001C0B1A" w:rsidP="00D71EBE">
            <w:pPr>
              <w:jc w:val="both"/>
              <w:rPr>
                <w:rFonts w:ascii="Optima" w:hAnsi="Optima" w:cs="Arial"/>
                <w:b/>
                <w:bCs/>
                <w:color w:val="FF0000"/>
                <w:sz w:val="20"/>
              </w:rPr>
            </w:pPr>
          </w:p>
        </w:tc>
      </w:tr>
      <w:tr w:rsidR="001C0B1A" w:rsidTr="00D71EBE">
        <w:trPr>
          <w:jc w:val="center"/>
        </w:trPr>
        <w:tc>
          <w:tcPr>
            <w:tcW w:w="2289" w:type="dxa"/>
            <w:shd w:val="clear" w:color="auto" w:fill="E7E6E6" w:themeFill="background2"/>
            <w:vAlign w:val="center"/>
          </w:tcPr>
          <w:p w:rsidR="001C0B1A" w:rsidRPr="00BA0FDB" w:rsidRDefault="001C0B1A" w:rsidP="00D71EBE">
            <w:pPr>
              <w:tabs>
                <w:tab w:val="center" w:pos="1036"/>
              </w:tabs>
              <w:rPr>
                <w:rFonts w:ascii="Optima" w:hAnsi="Optima" w:cs="Arial"/>
                <w:b/>
                <w:bCs/>
                <w:sz w:val="20"/>
              </w:rPr>
            </w:pPr>
            <w:r w:rsidRPr="00BA0FDB">
              <w:rPr>
                <w:rFonts w:ascii="Optima" w:hAnsi="Optima" w:cs="Arial"/>
                <w:b/>
                <w:bCs/>
                <w:sz w:val="20"/>
              </w:rPr>
              <w:t>1. – ESZA SANIDAD AMBIENTAL</w:t>
            </w:r>
            <w:r>
              <w:rPr>
                <w:rFonts w:ascii="Optima" w:hAnsi="Optima" w:cs="Arial"/>
                <w:b/>
                <w:bCs/>
                <w:sz w:val="20"/>
              </w:rPr>
              <w:t>,</w:t>
            </w:r>
            <w:r w:rsidRPr="00BA0FDB">
              <w:rPr>
                <w:rFonts w:ascii="Optima" w:hAnsi="Optima" w:cs="Arial"/>
                <w:b/>
                <w:bCs/>
                <w:sz w:val="20"/>
              </w:rPr>
              <w:t xml:space="preserve"> S.L.</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8,00</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12,00</w:t>
            </w:r>
          </w:p>
        </w:tc>
        <w:tc>
          <w:tcPr>
            <w:tcW w:w="2289" w:type="dxa"/>
            <w:vAlign w:val="center"/>
          </w:tcPr>
          <w:p w:rsidR="001C0B1A" w:rsidRPr="00BA0FDB" w:rsidRDefault="001C0B1A" w:rsidP="00D71EBE">
            <w:pPr>
              <w:jc w:val="center"/>
              <w:rPr>
                <w:rFonts w:ascii="Optima" w:hAnsi="Optima" w:cs="Arial"/>
                <w:b/>
                <w:bCs/>
                <w:sz w:val="20"/>
              </w:rPr>
            </w:pPr>
            <w:r w:rsidRPr="00BA0FDB">
              <w:rPr>
                <w:rFonts w:ascii="Optima" w:hAnsi="Optima" w:cs="Arial"/>
                <w:b/>
                <w:bCs/>
                <w:sz w:val="20"/>
              </w:rPr>
              <w:t>12,00</w:t>
            </w:r>
          </w:p>
        </w:tc>
      </w:tr>
      <w:tr w:rsidR="001C0B1A" w:rsidTr="00D71EBE">
        <w:trPr>
          <w:jc w:val="center"/>
        </w:trPr>
        <w:tc>
          <w:tcPr>
            <w:tcW w:w="2289" w:type="dxa"/>
            <w:shd w:val="clear" w:color="auto" w:fill="E7E6E6" w:themeFill="background2"/>
            <w:vAlign w:val="center"/>
          </w:tcPr>
          <w:p w:rsidR="001C0B1A" w:rsidRPr="00BA0FDB" w:rsidRDefault="001C0B1A" w:rsidP="00D71EBE">
            <w:pPr>
              <w:rPr>
                <w:rFonts w:ascii="Optima" w:hAnsi="Optima" w:cs="Arial"/>
                <w:b/>
                <w:bCs/>
                <w:sz w:val="20"/>
              </w:rPr>
            </w:pPr>
            <w:r w:rsidRPr="00BA0FDB">
              <w:rPr>
                <w:rFonts w:ascii="Optima" w:hAnsi="Optima" w:cs="Arial"/>
                <w:b/>
                <w:bCs/>
                <w:sz w:val="20"/>
              </w:rPr>
              <w:t>2.- INSULAR CANARIA DE HIGIENE</w:t>
            </w:r>
            <w:r>
              <w:rPr>
                <w:rFonts w:ascii="Optima" w:hAnsi="Optima" w:cs="Arial"/>
                <w:b/>
                <w:bCs/>
                <w:sz w:val="20"/>
              </w:rPr>
              <w:t>,</w:t>
            </w:r>
            <w:r w:rsidRPr="00BA0FDB">
              <w:rPr>
                <w:rFonts w:ascii="Optima" w:hAnsi="Optima" w:cs="Arial"/>
                <w:b/>
                <w:bCs/>
                <w:sz w:val="20"/>
              </w:rPr>
              <w:t xml:space="preserve"> S.L.U (HIBELIA)</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6,00</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9,00</w:t>
            </w:r>
          </w:p>
        </w:tc>
        <w:tc>
          <w:tcPr>
            <w:tcW w:w="2289" w:type="dxa"/>
            <w:vAlign w:val="center"/>
          </w:tcPr>
          <w:p w:rsidR="001C0B1A" w:rsidRPr="00BA0FDB" w:rsidRDefault="001C0B1A" w:rsidP="00D71EBE">
            <w:pPr>
              <w:jc w:val="center"/>
              <w:rPr>
                <w:rFonts w:ascii="Optima" w:hAnsi="Optima" w:cs="Arial"/>
                <w:b/>
                <w:bCs/>
                <w:sz w:val="20"/>
              </w:rPr>
            </w:pPr>
            <w:r w:rsidRPr="00BA0FDB">
              <w:rPr>
                <w:rFonts w:ascii="Optima" w:hAnsi="Optima" w:cs="Arial"/>
                <w:b/>
                <w:bCs/>
                <w:sz w:val="20"/>
              </w:rPr>
              <w:t>9,00</w:t>
            </w:r>
          </w:p>
        </w:tc>
      </w:tr>
      <w:tr w:rsidR="001C0B1A" w:rsidTr="00D71EBE">
        <w:trPr>
          <w:jc w:val="center"/>
        </w:trPr>
        <w:tc>
          <w:tcPr>
            <w:tcW w:w="2289" w:type="dxa"/>
            <w:shd w:val="clear" w:color="auto" w:fill="E7E6E6" w:themeFill="background2"/>
            <w:vAlign w:val="center"/>
          </w:tcPr>
          <w:p w:rsidR="001C0B1A" w:rsidRPr="00BA0FDB" w:rsidRDefault="001C0B1A" w:rsidP="00D71EBE">
            <w:pPr>
              <w:rPr>
                <w:rFonts w:ascii="Optima" w:hAnsi="Optima" w:cs="Arial"/>
                <w:b/>
                <w:bCs/>
                <w:sz w:val="20"/>
              </w:rPr>
            </w:pPr>
            <w:r w:rsidRPr="00BA0FDB">
              <w:rPr>
                <w:rFonts w:ascii="Optima" w:hAnsi="Optima" w:cs="Arial"/>
                <w:b/>
                <w:bCs/>
                <w:sz w:val="20"/>
              </w:rPr>
              <w:t>3.- ANTICIMEX 3D SANIDAD AMBIENTAL, S.A.U.</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8,00</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12,00</w:t>
            </w:r>
          </w:p>
        </w:tc>
        <w:tc>
          <w:tcPr>
            <w:tcW w:w="2289" w:type="dxa"/>
            <w:vAlign w:val="center"/>
          </w:tcPr>
          <w:p w:rsidR="001C0B1A" w:rsidRPr="00BA0FDB" w:rsidRDefault="001C0B1A" w:rsidP="00D71EBE">
            <w:pPr>
              <w:jc w:val="center"/>
              <w:rPr>
                <w:rFonts w:ascii="Optima" w:hAnsi="Optima" w:cs="Arial"/>
                <w:b/>
                <w:bCs/>
                <w:sz w:val="20"/>
              </w:rPr>
            </w:pPr>
            <w:r w:rsidRPr="00BA0FDB">
              <w:rPr>
                <w:rFonts w:ascii="Optima" w:hAnsi="Optima" w:cs="Arial"/>
                <w:b/>
                <w:bCs/>
                <w:sz w:val="20"/>
              </w:rPr>
              <w:t>12,00</w:t>
            </w:r>
          </w:p>
        </w:tc>
      </w:tr>
      <w:tr w:rsidR="001C0B1A" w:rsidTr="00D71EBE">
        <w:trPr>
          <w:jc w:val="center"/>
        </w:trPr>
        <w:tc>
          <w:tcPr>
            <w:tcW w:w="2289" w:type="dxa"/>
            <w:shd w:val="clear" w:color="auto" w:fill="E7E6E6" w:themeFill="background2"/>
            <w:vAlign w:val="center"/>
          </w:tcPr>
          <w:p w:rsidR="001C0B1A" w:rsidRPr="00BA0FDB" w:rsidRDefault="001C0B1A" w:rsidP="00D71EBE">
            <w:pPr>
              <w:rPr>
                <w:rFonts w:ascii="Optima" w:hAnsi="Optima" w:cs="Arial"/>
                <w:b/>
                <w:bCs/>
                <w:sz w:val="20"/>
              </w:rPr>
            </w:pPr>
            <w:r w:rsidRPr="00BA0FDB">
              <w:rPr>
                <w:rFonts w:ascii="Optima" w:hAnsi="Optima" w:cs="Arial"/>
                <w:b/>
                <w:bCs/>
                <w:sz w:val="20"/>
              </w:rPr>
              <w:t>4.- LYMPIDES Y DISTRIBUCIONES CANARIAS</w:t>
            </w:r>
            <w:r>
              <w:rPr>
                <w:rFonts w:ascii="Optima" w:hAnsi="Optima" w:cs="Arial"/>
                <w:b/>
                <w:bCs/>
                <w:sz w:val="20"/>
              </w:rPr>
              <w:t>,</w:t>
            </w:r>
            <w:r w:rsidRPr="00BA0FDB">
              <w:rPr>
                <w:rFonts w:ascii="Optima" w:hAnsi="Optima" w:cs="Arial"/>
                <w:b/>
                <w:bCs/>
                <w:sz w:val="20"/>
              </w:rPr>
              <w:t xml:space="preserve"> S.L.</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8,50</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12,75</w:t>
            </w:r>
          </w:p>
        </w:tc>
        <w:tc>
          <w:tcPr>
            <w:tcW w:w="2289" w:type="dxa"/>
            <w:vAlign w:val="center"/>
          </w:tcPr>
          <w:p w:rsidR="001C0B1A" w:rsidRPr="00BA0FDB" w:rsidRDefault="001C0B1A" w:rsidP="00D71EBE">
            <w:pPr>
              <w:jc w:val="center"/>
              <w:rPr>
                <w:rFonts w:ascii="Optima" w:hAnsi="Optima" w:cs="Arial"/>
                <w:b/>
                <w:bCs/>
                <w:sz w:val="20"/>
              </w:rPr>
            </w:pPr>
            <w:r w:rsidRPr="00BA0FDB">
              <w:rPr>
                <w:rFonts w:ascii="Optima" w:hAnsi="Optima" w:cs="Arial"/>
                <w:b/>
                <w:bCs/>
                <w:sz w:val="20"/>
              </w:rPr>
              <w:t>12,75</w:t>
            </w:r>
          </w:p>
        </w:tc>
      </w:tr>
      <w:tr w:rsidR="001C0B1A" w:rsidTr="00D71EBE">
        <w:trPr>
          <w:jc w:val="center"/>
        </w:trPr>
        <w:tc>
          <w:tcPr>
            <w:tcW w:w="2289" w:type="dxa"/>
            <w:shd w:val="clear" w:color="auto" w:fill="E7E6E6" w:themeFill="background2"/>
            <w:vAlign w:val="center"/>
          </w:tcPr>
          <w:p w:rsidR="001C0B1A" w:rsidRPr="00BA0FDB" w:rsidRDefault="001C0B1A" w:rsidP="00D71EBE">
            <w:pPr>
              <w:rPr>
                <w:rFonts w:ascii="Optima" w:hAnsi="Optima" w:cs="Arial"/>
                <w:b/>
                <w:bCs/>
                <w:sz w:val="20"/>
              </w:rPr>
            </w:pPr>
            <w:r w:rsidRPr="00BA0FDB">
              <w:rPr>
                <w:rFonts w:ascii="Optima" w:hAnsi="Optima" w:cs="Arial"/>
                <w:b/>
                <w:bCs/>
                <w:sz w:val="20"/>
              </w:rPr>
              <w:t>5.- GRUPO INTEGRAL DE VIGILANCIA ALIMENTARIA</w:t>
            </w:r>
            <w:r>
              <w:rPr>
                <w:rFonts w:ascii="Optima" w:hAnsi="Optima" w:cs="Arial"/>
                <w:b/>
                <w:bCs/>
                <w:sz w:val="20"/>
              </w:rPr>
              <w:t>,</w:t>
            </w:r>
            <w:r w:rsidRPr="00BA0FDB">
              <w:rPr>
                <w:rFonts w:ascii="Optima" w:hAnsi="Optima" w:cs="Arial"/>
                <w:b/>
                <w:bCs/>
                <w:sz w:val="20"/>
              </w:rPr>
              <w:t xml:space="preserve"> S.L. (GIVASYL)</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5,00</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7,50</w:t>
            </w:r>
          </w:p>
        </w:tc>
        <w:tc>
          <w:tcPr>
            <w:tcW w:w="2289" w:type="dxa"/>
            <w:vAlign w:val="center"/>
          </w:tcPr>
          <w:p w:rsidR="001C0B1A" w:rsidRPr="00BA0FDB" w:rsidRDefault="001C0B1A" w:rsidP="00D71EBE">
            <w:pPr>
              <w:jc w:val="center"/>
              <w:rPr>
                <w:rFonts w:ascii="Optima" w:hAnsi="Optima" w:cs="Arial"/>
                <w:b/>
                <w:bCs/>
                <w:sz w:val="20"/>
              </w:rPr>
            </w:pPr>
            <w:r w:rsidRPr="00BA0FDB">
              <w:rPr>
                <w:rFonts w:ascii="Optima" w:hAnsi="Optima" w:cs="Arial"/>
                <w:b/>
                <w:bCs/>
                <w:sz w:val="20"/>
              </w:rPr>
              <w:t>7,50</w:t>
            </w:r>
          </w:p>
        </w:tc>
      </w:tr>
      <w:tr w:rsidR="001C0B1A" w:rsidTr="00D71EBE">
        <w:trPr>
          <w:trHeight w:val="411"/>
          <w:jc w:val="center"/>
        </w:trPr>
        <w:tc>
          <w:tcPr>
            <w:tcW w:w="2289" w:type="dxa"/>
            <w:shd w:val="clear" w:color="auto" w:fill="E7E6E6" w:themeFill="background2"/>
            <w:vAlign w:val="center"/>
          </w:tcPr>
          <w:p w:rsidR="001C0B1A" w:rsidRPr="00BA0FDB" w:rsidRDefault="001C0B1A" w:rsidP="00D71EBE">
            <w:pPr>
              <w:rPr>
                <w:rFonts w:ascii="Optima" w:hAnsi="Optima" w:cs="Arial"/>
                <w:b/>
                <w:bCs/>
                <w:sz w:val="20"/>
              </w:rPr>
            </w:pPr>
            <w:r w:rsidRPr="00BA0FDB">
              <w:rPr>
                <w:rFonts w:ascii="Optima" w:hAnsi="Optima" w:cs="Arial"/>
                <w:b/>
                <w:bCs/>
                <w:sz w:val="20"/>
              </w:rPr>
              <w:t>6.- LEGIOCAN</w:t>
            </w:r>
            <w:r>
              <w:rPr>
                <w:rFonts w:ascii="Optima" w:hAnsi="Optima" w:cs="Arial"/>
                <w:b/>
                <w:bCs/>
                <w:sz w:val="20"/>
              </w:rPr>
              <w:t>,</w:t>
            </w:r>
            <w:r w:rsidRPr="00BA0FDB">
              <w:rPr>
                <w:rFonts w:ascii="Optima" w:hAnsi="Optima" w:cs="Arial"/>
                <w:b/>
                <w:bCs/>
                <w:sz w:val="20"/>
              </w:rPr>
              <w:t xml:space="preserve"> S.L.</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9,50</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14,25</w:t>
            </w:r>
          </w:p>
        </w:tc>
        <w:tc>
          <w:tcPr>
            <w:tcW w:w="2289" w:type="dxa"/>
            <w:vAlign w:val="center"/>
          </w:tcPr>
          <w:p w:rsidR="001C0B1A" w:rsidRPr="00BA0FDB" w:rsidRDefault="001C0B1A" w:rsidP="00D71EBE">
            <w:pPr>
              <w:jc w:val="center"/>
              <w:rPr>
                <w:rFonts w:ascii="Optima" w:hAnsi="Optima" w:cs="Arial"/>
                <w:b/>
                <w:bCs/>
                <w:sz w:val="20"/>
              </w:rPr>
            </w:pPr>
            <w:r w:rsidRPr="00BA0FDB">
              <w:rPr>
                <w:rFonts w:ascii="Optima" w:hAnsi="Optima" w:cs="Arial"/>
                <w:b/>
                <w:bCs/>
                <w:sz w:val="20"/>
              </w:rPr>
              <w:t>14,25</w:t>
            </w:r>
          </w:p>
        </w:tc>
      </w:tr>
      <w:tr w:rsidR="001C0B1A" w:rsidTr="00D71EBE">
        <w:trPr>
          <w:trHeight w:val="403"/>
          <w:jc w:val="center"/>
        </w:trPr>
        <w:tc>
          <w:tcPr>
            <w:tcW w:w="2289" w:type="dxa"/>
            <w:shd w:val="clear" w:color="auto" w:fill="E7E6E6" w:themeFill="background2"/>
            <w:vAlign w:val="center"/>
          </w:tcPr>
          <w:p w:rsidR="001C0B1A" w:rsidRPr="00BA0FDB" w:rsidRDefault="001C0B1A" w:rsidP="00D71EBE">
            <w:pPr>
              <w:rPr>
                <w:rFonts w:ascii="Optima" w:hAnsi="Optima" w:cs="Arial"/>
                <w:b/>
                <w:bCs/>
                <w:sz w:val="20"/>
              </w:rPr>
            </w:pPr>
            <w:r w:rsidRPr="00BA0FDB">
              <w:rPr>
                <w:rFonts w:ascii="Optima" w:hAnsi="Optima" w:cs="Arial"/>
                <w:b/>
                <w:bCs/>
                <w:sz w:val="20"/>
              </w:rPr>
              <w:lastRenderedPageBreak/>
              <w:t>7.- FAYCANES</w:t>
            </w:r>
            <w:r>
              <w:rPr>
                <w:rFonts w:ascii="Optima" w:hAnsi="Optima" w:cs="Arial"/>
                <w:b/>
                <w:bCs/>
                <w:sz w:val="20"/>
              </w:rPr>
              <w:t>,</w:t>
            </w:r>
            <w:r w:rsidRPr="00BA0FDB">
              <w:rPr>
                <w:rFonts w:ascii="Optima" w:hAnsi="Optima" w:cs="Arial"/>
                <w:b/>
                <w:bCs/>
                <w:sz w:val="20"/>
              </w:rPr>
              <w:t xml:space="preserve"> S.L</w:t>
            </w:r>
            <w:r>
              <w:rPr>
                <w:rFonts w:ascii="Optima" w:hAnsi="Optima" w:cs="Arial"/>
                <w:b/>
                <w:bCs/>
                <w:sz w:val="20"/>
              </w:rPr>
              <w:t>.</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8,50</w:t>
            </w:r>
          </w:p>
        </w:tc>
        <w:tc>
          <w:tcPr>
            <w:tcW w:w="2289" w:type="dxa"/>
            <w:vAlign w:val="center"/>
          </w:tcPr>
          <w:p w:rsidR="001C0B1A" w:rsidRPr="00382611" w:rsidRDefault="001C0B1A" w:rsidP="00D71EBE">
            <w:pPr>
              <w:jc w:val="center"/>
              <w:rPr>
                <w:rFonts w:ascii="Optima" w:hAnsi="Optima" w:cs="Arial"/>
                <w:bCs/>
                <w:sz w:val="20"/>
              </w:rPr>
            </w:pPr>
            <w:r w:rsidRPr="00382611">
              <w:rPr>
                <w:rFonts w:ascii="Optima" w:hAnsi="Optima" w:cs="Arial"/>
                <w:bCs/>
                <w:sz w:val="20"/>
              </w:rPr>
              <w:t>12,75</w:t>
            </w:r>
          </w:p>
        </w:tc>
        <w:tc>
          <w:tcPr>
            <w:tcW w:w="2289" w:type="dxa"/>
            <w:vAlign w:val="center"/>
          </w:tcPr>
          <w:p w:rsidR="001C0B1A" w:rsidRPr="00BA0FDB" w:rsidRDefault="001C0B1A" w:rsidP="00D71EBE">
            <w:pPr>
              <w:jc w:val="center"/>
              <w:rPr>
                <w:rFonts w:ascii="Optima" w:hAnsi="Optima" w:cs="Arial"/>
                <w:b/>
                <w:bCs/>
                <w:sz w:val="20"/>
              </w:rPr>
            </w:pPr>
            <w:r w:rsidRPr="00BA0FDB">
              <w:rPr>
                <w:rFonts w:ascii="Optima" w:hAnsi="Optima" w:cs="Arial"/>
                <w:b/>
                <w:bCs/>
                <w:sz w:val="20"/>
              </w:rPr>
              <w:t>12,75</w:t>
            </w:r>
          </w:p>
        </w:tc>
      </w:tr>
    </w:tbl>
    <w:p w:rsidR="001C0B1A" w:rsidRPr="0042587B" w:rsidRDefault="001C0B1A" w:rsidP="001C0B1A">
      <w:pPr>
        <w:ind w:firstLine="709"/>
        <w:jc w:val="both"/>
        <w:rPr>
          <w:rFonts w:ascii="Optima" w:hAnsi="Optima" w:cs="Arial"/>
          <w:b/>
          <w:bCs/>
          <w:color w:val="FF0000"/>
          <w:szCs w:val="24"/>
        </w:rPr>
      </w:pPr>
    </w:p>
    <w:p w:rsidR="001C0B1A" w:rsidRDefault="001C0B1A" w:rsidP="001C0B1A">
      <w:pPr>
        <w:tabs>
          <w:tab w:val="left" w:pos="930"/>
        </w:tabs>
        <w:jc w:val="both"/>
        <w:rPr>
          <w:rFonts w:ascii="Optima" w:hAnsi="Optima" w:cs="Arial"/>
          <w:szCs w:val="24"/>
          <w:lang w:val="es-ES"/>
        </w:rPr>
      </w:pPr>
    </w:p>
    <w:p w:rsidR="001C0B1A" w:rsidRPr="00076509" w:rsidRDefault="001C0B1A" w:rsidP="001C0B1A">
      <w:pPr>
        <w:ind w:left="708"/>
        <w:jc w:val="both"/>
        <w:rPr>
          <w:rFonts w:ascii="Optima" w:hAnsi="Optima" w:cs="Arial"/>
          <w:szCs w:val="24"/>
        </w:rPr>
      </w:pPr>
      <w:r w:rsidRPr="00076509">
        <w:rPr>
          <w:rFonts w:ascii="Optima" w:hAnsi="Optima" w:cs="Arial"/>
          <w:b/>
          <w:szCs w:val="24"/>
        </w:rPr>
        <w:t xml:space="preserve">5.1.5 Criterios Automáticos </w:t>
      </w:r>
      <w:r w:rsidRPr="00076509">
        <w:rPr>
          <w:rFonts w:ascii="Optima" w:hAnsi="Optima" w:cs="Arial"/>
          <w:szCs w:val="24"/>
        </w:rPr>
        <w:t xml:space="preserve">(*condicionado a la admisión o exclusión definitiva de las empresas que se hayan presentado a la licitación). </w:t>
      </w:r>
    </w:p>
    <w:p w:rsidR="001C0B1A" w:rsidRPr="00076509" w:rsidRDefault="001C0B1A" w:rsidP="001C0B1A">
      <w:pPr>
        <w:ind w:left="708"/>
        <w:jc w:val="both"/>
        <w:rPr>
          <w:rFonts w:ascii="Optima" w:hAnsi="Optima" w:cs="Arial"/>
          <w:b/>
          <w:szCs w:val="24"/>
        </w:rPr>
      </w:pPr>
    </w:p>
    <w:p w:rsidR="001C0B1A" w:rsidRPr="00F22FAD" w:rsidRDefault="001C0B1A" w:rsidP="001C0B1A">
      <w:pPr>
        <w:numPr>
          <w:ilvl w:val="0"/>
          <w:numId w:val="8"/>
        </w:numPr>
        <w:spacing w:after="160"/>
        <w:ind w:left="0" w:firstLine="357"/>
        <w:contextualSpacing/>
        <w:jc w:val="both"/>
        <w:rPr>
          <w:rFonts w:ascii="Optima" w:eastAsiaTheme="minorHAnsi" w:hAnsi="Optima" w:cstheme="minorBidi"/>
          <w:szCs w:val="24"/>
          <w:lang w:val="es-ES" w:eastAsia="en-US"/>
        </w:rPr>
      </w:pPr>
      <w:r w:rsidRPr="001E5A5F">
        <w:rPr>
          <w:rFonts w:ascii="Optima" w:eastAsiaTheme="minorHAnsi" w:hAnsi="Optima" w:cs="Arial"/>
          <w:b/>
          <w:color w:val="000000" w:themeColor="text1"/>
          <w:szCs w:val="24"/>
          <w:lang w:val="es-ES" w:eastAsia="en-US"/>
        </w:rPr>
        <w:t xml:space="preserve"> </w:t>
      </w:r>
      <w:r w:rsidRPr="00F22FAD">
        <w:rPr>
          <w:rFonts w:ascii="Optima" w:eastAsiaTheme="minorHAnsi" w:hAnsi="Optima" w:cs="Arial"/>
          <w:b/>
          <w:color w:val="000000" w:themeColor="text1"/>
          <w:szCs w:val="24"/>
          <w:lang w:val="es-ES" w:eastAsia="en-US"/>
        </w:rPr>
        <w:t xml:space="preserve">XP1628/2021/INS </w:t>
      </w:r>
      <w:r w:rsidRPr="00F22FAD">
        <w:rPr>
          <w:rFonts w:ascii="Optima" w:eastAsiaTheme="minorHAnsi" w:hAnsi="Optima" w:cstheme="minorBidi"/>
          <w:szCs w:val="24"/>
          <w:lang w:val="es-ES" w:eastAsia="en-US"/>
        </w:rPr>
        <w:t xml:space="preserve">Procedimiento abierto con criterios sujetos a juicio de valor: </w:t>
      </w:r>
      <w:r w:rsidRPr="00F22FAD">
        <w:rPr>
          <w:rFonts w:ascii="Optima" w:eastAsiaTheme="minorHAnsi" w:hAnsi="Optima" w:cstheme="minorBidi"/>
          <w:b/>
          <w:i/>
          <w:szCs w:val="24"/>
          <w:u w:val="single"/>
          <w:lang w:val="es-ES" w:eastAsia="en-US"/>
        </w:rPr>
        <w:t xml:space="preserve">“Servicio de prevención y control de la </w:t>
      </w:r>
      <w:proofErr w:type="spellStart"/>
      <w:r w:rsidRPr="00F22FAD">
        <w:rPr>
          <w:rFonts w:ascii="Optima" w:eastAsiaTheme="minorHAnsi" w:hAnsi="Optima" w:cstheme="minorBidi"/>
          <w:b/>
          <w:i/>
          <w:szCs w:val="24"/>
          <w:u w:val="single"/>
          <w:lang w:val="es-ES" w:eastAsia="en-US"/>
        </w:rPr>
        <w:t>Legionelosis</w:t>
      </w:r>
      <w:proofErr w:type="spellEnd"/>
      <w:r w:rsidRPr="00F22FAD">
        <w:rPr>
          <w:rFonts w:ascii="Optima" w:eastAsiaTheme="minorHAnsi" w:hAnsi="Optima" w:cstheme="minorBidi"/>
          <w:b/>
          <w:i/>
          <w:szCs w:val="24"/>
          <w:u w:val="single"/>
          <w:lang w:val="es-ES" w:eastAsia="en-US"/>
        </w:rPr>
        <w:t xml:space="preserve"> en las Instalaciones de los edificios del Cabildo de Gran Canaria</w:t>
      </w:r>
      <w:r w:rsidRPr="00F22FAD">
        <w:rPr>
          <w:rFonts w:ascii="Optima" w:eastAsiaTheme="minorHAnsi" w:hAnsi="Optima" w:cstheme="minorBidi"/>
          <w:i/>
          <w:szCs w:val="24"/>
          <w:lang w:val="es-ES" w:eastAsia="en-US"/>
        </w:rPr>
        <w:t>”.</w:t>
      </w:r>
      <w:r w:rsidRPr="00F22FAD">
        <w:rPr>
          <w:rFonts w:ascii="Optima" w:eastAsiaTheme="minorHAnsi" w:hAnsi="Optima" w:cstheme="minorBidi"/>
          <w:szCs w:val="24"/>
          <w:lang w:val="es-ES" w:eastAsia="en-US"/>
        </w:rPr>
        <w:t xml:space="preserve"> Importe neto de la licitación </w:t>
      </w:r>
      <w:r w:rsidRPr="00F22FAD">
        <w:rPr>
          <w:rFonts w:ascii="Optima" w:eastAsiaTheme="minorHAnsi" w:hAnsi="Optima" w:cs="BahnschriftLight"/>
          <w:szCs w:val="24"/>
          <w:lang w:val="es-ES" w:eastAsia="en-US"/>
        </w:rPr>
        <w:t>74.970,00</w:t>
      </w:r>
      <w:r w:rsidRPr="001E5A5F">
        <w:rPr>
          <w:rFonts w:ascii="Times New Roman" w:eastAsiaTheme="minorHAnsi" w:hAnsi="Times New Roman"/>
          <w:bCs/>
          <w:szCs w:val="24"/>
          <w:lang w:val="es-ES" w:eastAsia="en-US"/>
        </w:rPr>
        <w:t>€</w:t>
      </w:r>
      <w:r w:rsidRPr="001E5A5F">
        <w:rPr>
          <w:rFonts w:ascii="Optima" w:eastAsiaTheme="minorHAnsi" w:hAnsi="Optima" w:cs="Helvetica-Bold"/>
          <w:bCs/>
          <w:szCs w:val="24"/>
          <w:lang w:val="es-ES" w:eastAsia="en-US"/>
        </w:rPr>
        <w:t xml:space="preserve"> </w:t>
      </w:r>
      <w:r w:rsidRPr="00F22FAD">
        <w:rPr>
          <w:rFonts w:ascii="Optima" w:eastAsiaTheme="minorHAnsi" w:hAnsi="Optima" w:cs="Helvetica-Bold"/>
          <w:bCs/>
          <w:szCs w:val="24"/>
          <w:lang w:val="es-ES" w:eastAsia="en-US"/>
        </w:rPr>
        <w:t xml:space="preserve">e IGIC de </w:t>
      </w:r>
      <w:r w:rsidRPr="00F22FAD">
        <w:rPr>
          <w:rFonts w:ascii="Optima" w:eastAsiaTheme="minorHAnsi" w:hAnsi="Optima" w:cs="BahnschriftLight"/>
          <w:szCs w:val="24"/>
          <w:lang w:val="es-ES" w:eastAsia="en-US"/>
        </w:rPr>
        <w:t>5.274,90</w:t>
      </w:r>
      <w:r w:rsidRPr="001E5A5F">
        <w:rPr>
          <w:rFonts w:ascii="Times New Roman" w:eastAsiaTheme="minorHAnsi" w:hAnsi="Times New Roman"/>
          <w:bCs/>
          <w:szCs w:val="24"/>
          <w:lang w:val="es-ES" w:eastAsia="en-US"/>
        </w:rPr>
        <w:t>€</w:t>
      </w:r>
      <w:r w:rsidRPr="00F22FAD">
        <w:rPr>
          <w:rFonts w:ascii="Optima" w:eastAsiaTheme="minorHAnsi" w:hAnsi="Optima" w:cs="Helvetica-Bold"/>
          <w:b/>
          <w:bCs/>
          <w:szCs w:val="24"/>
          <w:lang w:val="es-ES" w:eastAsia="en-US"/>
        </w:rPr>
        <w:t>.</w:t>
      </w:r>
      <w:r w:rsidRPr="00F22FAD">
        <w:rPr>
          <w:rFonts w:ascii="Helvetica-Bold" w:eastAsiaTheme="minorHAnsi" w:hAnsi="Helvetica-Bold" w:cs="Helvetica-Bold"/>
          <w:b/>
          <w:bCs/>
          <w:sz w:val="20"/>
          <w:lang w:val="es-ES" w:eastAsia="en-US"/>
        </w:rPr>
        <w:t xml:space="preserve"> </w:t>
      </w:r>
      <w:r w:rsidRPr="00F22FAD">
        <w:rPr>
          <w:rFonts w:ascii="Optima" w:eastAsiaTheme="minorHAnsi" w:hAnsi="Optima" w:cs="Arial"/>
          <w:bCs/>
          <w:szCs w:val="24"/>
          <w:lang w:val="es-ES" w:eastAsia="en-US"/>
        </w:rPr>
        <w:t>Tramitación ordinaria.</w:t>
      </w:r>
      <w:r w:rsidRPr="00F22FAD">
        <w:rPr>
          <w:rFonts w:ascii="Optima" w:eastAsiaTheme="minorHAnsi" w:hAnsi="Optima" w:cs="Helvetica-Bold"/>
          <w:bCs/>
          <w:szCs w:val="24"/>
          <w:lang w:val="es-ES" w:eastAsia="en-US"/>
        </w:rPr>
        <w:t xml:space="preserve"> Plazo de ejecución: 24 meses</w:t>
      </w:r>
      <w:r w:rsidRPr="00F22FAD">
        <w:rPr>
          <w:rFonts w:ascii="Optima" w:eastAsiaTheme="minorHAnsi" w:hAnsi="Optima" w:cs="Helvetica"/>
          <w:szCs w:val="24"/>
          <w:lang w:val="es-ES" w:eastAsia="en-US"/>
        </w:rPr>
        <w:t xml:space="preserve">. </w:t>
      </w:r>
      <w:r w:rsidRPr="00F22FAD">
        <w:rPr>
          <w:rFonts w:ascii="Optima" w:eastAsiaTheme="minorHAnsi" w:hAnsi="Optima" w:cs="Helvetica"/>
          <w:b/>
          <w:szCs w:val="24"/>
          <w:u w:val="single"/>
          <w:lang w:val="es-ES" w:eastAsia="en-US"/>
        </w:rPr>
        <w:t>Servicio de Instalaciones.</w:t>
      </w:r>
    </w:p>
    <w:p w:rsidR="001C0B1A" w:rsidRPr="00076509" w:rsidRDefault="001C0B1A" w:rsidP="001C0B1A">
      <w:pPr>
        <w:jc w:val="both"/>
        <w:rPr>
          <w:rFonts w:ascii="Optima" w:eastAsiaTheme="minorHAnsi" w:hAnsi="Optima" w:cstheme="minorBidi"/>
          <w:b/>
          <w:sz w:val="22"/>
          <w:szCs w:val="22"/>
          <w:lang w:val="es-ES" w:eastAsia="en-US"/>
        </w:rPr>
      </w:pPr>
    </w:p>
    <w:p w:rsidR="001C0B1A" w:rsidRDefault="001C0B1A" w:rsidP="003B6389">
      <w:pPr>
        <w:tabs>
          <w:tab w:val="left" w:pos="0"/>
        </w:tabs>
        <w:ind w:firstLine="709"/>
        <w:jc w:val="both"/>
        <w:rPr>
          <w:rFonts w:ascii="Optima" w:hAnsi="Optima" w:cs="Arial"/>
          <w:b/>
          <w:szCs w:val="24"/>
        </w:rPr>
      </w:pPr>
      <w:r w:rsidRPr="00076509">
        <w:rPr>
          <w:rFonts w:ascii="Optima" w:hAnsi="Optima" w:cs="Arial"/>
          <w:bCs/>
          <w:szCs w:val="24"/>
        </w:rPr>
        <w:t>El</w:t>
      </w:r>
      <w:r w:rsidRPr="00076509">
        <w:rPr>
          <w:rFonts w:ascii="Optima" w:hAnsi="Optima" w:cs="Liberation Sans"/>
          <w:szCs w:val="24"/>
        </w:rPr>
        <w:t xml:space="preserve"> Presidente de la M</w:t>
      </w:r>
      <w:r>
        <w:rPr>
          <w:rFonts w:ascii="Optima" w:hAnsi="Optima" w:cs="Liberation Sans"/>
          <w:szCs w:val="24"/>
        </w:rPr>
        <w:t>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w:t>
      </w:r>
      <w:r>
        <w:rPr>
          <w:rFonts w:ascii="Optima" w:hAnsi="Optima" w:cs="Arial"/>
          <w:b/>
          <w:szCs w:val="24"/>
        </w:rPr>
        <w:t>ertura electrónica lo siguiente:</w:t>
      </w:r>
    </w:p>
    <w:p w:rsidR="001C0B1A" w:rsidRDefault="001C0B1A" w:rsidP="001C0B1A">
      <w:pPr>
        <w:tabs>
          <w:tab w:val="left" w:pos="0"/>
        </w:tabs>
        <w:ind w:firstLine="709"/>
        <w:jc w:val="both"/>
        <w:rPr>
          <w:rFonts w:ascii="Optima" w:hAnsi="Optima" w:cs="Arial"/>
          <w:b/>
          <w:szCs w:val="24"/>
        </w:rPr>
      </w:pPr>
    </w:p>
    <w:p w:rsidR="006B0AFE" w:rsidRDefault="006B0AFE" w:rsidP="001C0B1A">
      <w:pPr>
        <w:tabs>
          <w:tab w:val="left" w:pos="0"/>
        </w:tabs>
        <w:ind w:firstLine="709"/>
        <w:jc w:val="both"/>
        <w:rPr>
          <w:rFonts w:ascii="Optima" w:hAnsi="Optima" w:cs="Arial"/>
          <w:b/>
          <w:szCs w:val="24"/>
        </w:rPr>
      </w:pPr>
    </w:p>
    <w:p w:rsidR="006B0AFE" w:rsidRDefault="006B0AFE" w:rsidP="001C0B1A">
      <w:pPr>
        <w:tabs>
          <w:tab w:val="left" w:pos="0"/>
        </w:tabs>
        <w:ind w:firstLine="709"/>
        <w:jc w:val="both"/>
        <w:rPr>
          <w:rFonts w:ascii="Optima" w:hAnsi="Optima" w:cs="Arial"/>
          <w:b/>
          <w:szCs w:val="24"/>
        </w:rPr>
      </w:pPr>
    </w:p>
    <w:p w:rsidR="006B0AFE" w:rsidRDefault="006B0AFE" w:rsidP="001C0B1A">
      <w:pPr>
        <w:tabs>
          <w:tab w:val="left" w:pos="0"/>
        </w:tabs>
        <w:ind w:firstLine="709"/>
        <w:jc w:val="both"/>
        <w:rPr>
          <w:rFonts w:ascii="Optima" w:hAnsi="Optima" w:cs="Arial"/>
          <w:b/>
          <w:szCs w:val="24"/>
        </w:rPr>
      </w:pPr>
    </w:p>
    <w:p w:rsidR="006B0AFE" w:rsidRDefault="006B0AFE" w:rsidP="001C0B1A">
      <w:pPr>
        <w:tabs>
          <w:tab w:val="left" w:pos="0"/>
        </w:tabs>
        <w:ind w:firstLine="709"/>
        <w:jc w:val="both"/>
        <w:rPr>
          <w:rFonts w:ascii="Optima" w:hAnsi="Optima" w:cs="Arial"/>
          <w:b/>
          <w:szCs w:val="24"/>
        </w:rPr>
      </w:pPr>
    </w:p>
    <w:p w:rsidR="006B0AFE" w:rsidRDefault="006B0AFE" w:rsidP="001C0B1A">
      <w:pPr>
        <w:tabs>
          <w:tab w:val="left" w:pos="0"/>
        </w:tabs>
        <w:ind w:firstLine="709"/>
        <w:jc w:val="both"/>
        <w:rPr>
          <w:rFonts w:ascii="Optima" w:hAnsi="Optima" w:cs="Arial"/>
          <w:b/>
          <w:szCs w:val="24"/>
        </w:rPr>
      </w:pPr>
    </w:p>
    <w:p w:rsidR="006B0AFE" w:rsidRDefault="006B0AFE" w:rsidP="001C0B1A">
      <w:pPr>
        <w:tabs>
          <w:tab w:val="left" w:pos="0"/>
        </w:tabs>
        <w:ind w:firstLine="709"/>
        <w:jc w:val="both"/>
        <w:rPr>
          <w:rFonts w:ascii="Optima" w:hAnsi="Optima" w:cs="Arial"/>
          <w:b/>
          <w:szCs w:val="24"/>
        </w:rPr>
      </w:pPr>
    </w:p>
    <w:tbl>
      <w:tblPr>
        <w:tblStyle w:val="Tablaconcuadrcula"/>
        <w:tblW w:w="10684" w:type="dxa"/>
        <w:jc w:val="center"/>
        <w:tblLook w:val="04A0"/>
      </w:tblPr>
      <w:tblGrid>
        <w:gridCol w:w="1575"/>
        <w:gridCol w:w="1177"/>
        <w:gridCol w:w="1264"/>
        <w:gridCol w:w="1440"/>
        <w:gridCol w:w="1260"/>
        <w:gridCol w:w="1127"/>
        <w:gridCol w:w="1154"/>
        <w:gridCol w:w="1687"/>
      </w:tblGrid>
      <w:tr w:rsidR="001C0B1A" w:rsidRPr="00382611" w:rsidTr="00D71EBE">
        <w:trPr>
          <w:trHeight w:val="810"/>
          <w:jc w:val="center"/>
        </w:trPr>
        <w:tc>
          <w:tcPr>
            <w:tcW w:w="10684" w:type="dxa"/>
            <w:gridSpan w:val="8"/>
            <w:shd w:val="clear" w:color="auto" w:fill="E7E6E6" w:themeFill="background2"/>
            <w:vAlign w:val="center"/>
          </w:tcPr>
          <w:p w:rsidR="001C0B1A" w:rsidRPr="00382611" w:rsidRDefault="001C0B1A" w:rsidP="00D71EBE">
            <w:pPr>
              <w:spacing w:after="160"/>
              <w:contextualSpacing/>
              <w:jc w:val="center"/>
              <w:rPr>
                <w:rFonts w:ascii="Optima" w:hAnsi="Optima" w:cs="TT273t00"/>
                <w:b/>
                <w:caps/>
                <w:color w:val="000000" w:themeColor="text1"/>
                <w:sz w:val="18"/>
                <w:szCs w:val="18"/>
              </w:rPr>
            </w:pPr>
            <w:r w:rsidRPr="00382611">
              <w:rPr>
                <w:rFonts w:ascii="Optima" w:hAnsi="Optima" w:cs="TT273t00"/>
                <w:b/>
                <w:caps/>
                <w:color w:val="000000" w:themeColor="text1"/>
                <w:sz w:val="18"/>
                <w:szCs w:val="18"/>
              </w:rPr>
              <w:t>CRITERIOS AUTOMÁTICOS</w:t>
            </w:r>
          </w:p>
        </w:tc>
      </w:tr>
      <w:tr w:rsidR="001C0B1A" w:rsidRPr="00382611" w:rsidTr="00D71EBE">
        <w:trPr>
          <w:jc w:val="center"/>
        </w:trPr>
        <w:tc>
          <w:tcPr>
            <w:tcW w:w="10684" w:type="dxa"/>
            <w:gridSpan w:val="8"/>
            <w:shd w:val="clear" w:color="auto" w:fill="E7E6E6" w:themeFill="background2"/>
          </w:tcPr>
          <w:p w:rsidR="001C0B1A" w:rsidRPr="00382611" w:rsidRDefault="001C0B1A" w:rsidP="00D71EBE">
            <w:pPr>
              <w:spacing w:after="160"/>
              <w:contextualSpacing/>
              <w:jc w:val="center"/>
              <w:rPr>
                <w:rFonts w:ascii="Optima" w:hAnsi="Optima" w:cs="TT273t00"/>
                <w:b/>
                <w:caps/>
                <w:color w:val="000000" w:themeColor="text1"/>
                <w:sz w:val="18"/>
                <w:szCs w:val="18"/>
              </w:rPr>
            </w:pPr>
            <w:r w:rsidRPr="00382611">
              <w:rPr>
                <w:rFonts w:ascii="Optima" w:hAnsi="Optima" w:cs="TT273t00"/>
                <w:b/>
                <w:caps/>
                <w:color w:val="000000" w:themeColor="text1"/>
                <w:sz w:val="18"/>
                <w:szCs w:val="18"/>
              </w:rPr>
              <w:t>Criterios automático 1: oferta económica</w:t>
            </w:r>
          </w:p>
        </w:tc>
      </w:tr>
      <w:tr w:rsidR="001C0B1A" w:rsidRPr="00382611" w:rsidTr="00D71EBE">
        <w:trPr>
          <w:trHeight w:val="270"/>
          <w:jc w:val="center"/>
        </w:trPr>
        <w:tc>
          <w:tcPr>
            <w:tcW w:w="1659" w:type="dxa"/>
            <w:shd w:val="clear" w:color="auto" w:fill="E7E6E6" w:themeFill="background2"/>
            <w:vAlign w:val="center"/>
          </w:tcPr>
          <w:p w:rsidR="001C0B1A" w:rsidRPr="00382611" w:rsidRDefault="001C0B1A" w:rsidP="00D71EBE">
            <w:pPr>
              <w:spacing w:after="160"/>
              <w:contextualSpacing/>
              <w:jc w:val="both"/>
              <w:rPr>
                <w:rFonts w:ascii="Optima" w:hAnsi="Optima" w:cs="TT273t00"/>
                <w:b/>
                <w:caps/>
                <w:color w:val="000000" w:themeColor="text1"/>
                <w:sz w:val="18"/>
                <w:szCs w:val="18"/>
              </w:rPr>
            </w:pPr>
            <w:r w:rsidRPr="00382611">
              <w:rPr>
                <w:rFonts w:ascii="Optima" w:hAnsi="Optima" w:cs="TT273t00"/>
                <w:b/>
                <w:caps/>
                <w:color w:val="000000" w:themeColor="text1"/>
                <w:sz w:val="18"/>
                <w:szCs w:val="18"/>
              </w:rPr>
              <w:t>LICITADORES</w:t>
            </w:r>
          </w:p>
          <w:p w:rsidR="001C0B1A" w:rsidRPr="00382611" w:rsidRDefault="001C0B1A" w:rsidP="00D71EBE">
            <w:pPr>
              <w:spacing w:after="160"/>
              <w:contextualSpacing/>
              <w:jc w:val="both"/>
              <w:rPr>
                <w:rFonts w:ascii="Optima" w:hAnsi="Optima" w:cs="TT273t00"/>
                <w:b/>
                <w:caps/>
                <w:color w:val="000000" w:themeColor="text1"/>
                <w:sz w:val="18"/>
                <w:szCs w:val="18"/>
              </w:rPr>
            </w:pPr>
          </w:p>
        </w:tc>
        <w:tc>
          <w:tcPr>
            <w:tcW w:w="1168" w:type="dxa"/>
            <w:vAlign w:val="center"/>
          </w:tcPr>
          <w:p w:rsidR="001C0B1A" w:rsidRPr="00382611" w:rsidRDefault="001C0B1A" w:rsidP="00D71EBE">
            <w:pPr>
              <w:spacing w:after="160"/>
              <w:contextualSpacing/>
              <w:jc w:val="center"/>
              <w:rPr>
                <w:rFonts w:ascii="Optima" w:eastAsiaTheme="minorHAnsi" w:hAnsi="Optima" w:cstheme="minorBidi"/>
                <w:sz w:val="18"/>
                <w:szCs w:val="18"/>
                <w:lang w:val="es-ES" w:eastAsia="en-US"/>
              </w:rPr>
            </w:pPr>
            <w:r w:rsidRPr="00382611">
              <w:rPr>
                <w:rFonts w:ascii="Optima" w:hAnsi="Optima" w:cs="Arial"/>
                <w:b/>
                <w:sz w:val="18"/>
                <w:szCs w:val="18"/>
                <w:lang w:val="es-ES"/>
              </w:rPr>
              <w:t>LEGIOCAN, S.L. - B35816685</w:t>
            </w:r>
          </w:p>
        </w:tc>
        <w:tc>
          <w:tcPr>
            <w:tcW w:w="1267" w:type="dxa"/>
            <w:vAlign w:val="center"/>
          </w:tcPr>
          <w:p w:rsidR="001C0B1A" w:rsidRPr="00382611" w:rsidRDefault="001C0B1A" w:rsidP="00D71EBE">
            <w:pPr>
              <w:spacing w:after="160"/>
              <w:contextualSpacing/>
              <w:jc w:val="center"/>
              <w:rPr>
                <w:rFonts w:ascii="Optima" w:eastAsiaTheme="minorHAnsi" w:hAnsi="Optima" w:cstheme="minorBidi"/>
                <w:sz w:val="18"/>
                <w:szCs w:val="18"/>
                <w:lang w:val="es-ES" w:eastAsia="en-US"/>
              </w:rPr>
            </w:pPr>
            <w:r w:rsidRPr="00382611">
              <w:rPr>
                <w:rFonts w:ascii="Optima" w:hAnsi="Optima" w:cs="Arial"/>
                <w:b/>
                <w:sz w:val="18"/>
                <w:szCs w:val="18"/>
                <w:lang w:val="es-ES"/>
              </w:rPr>
              <w:t>ANTICIMEX 3D SANIDAD AMBIENTAL, S.A.U. - A82850611</w:t>
            </w:r>
          </w:p>
        </w:tc>
        <w:tc>
          <w:tcPr>
            <w:tcW w:w="1420" w:type="dxa"/>
            <w:vAlign w:val="center"/>
          </w:tcPr>
          <w:p w:rsidR="001C0B1A" w:rsidRPr="00382611" w:rsidRDefault="001C0B1A" w:rsidP="00D71EBE">
            <w:pPr>
              <w:spacing w:after="160"/>
              <w:contextualSpacing/>
              <w:jc w:val="center"/>
              <w:rPr>
                <w:rFonts w:ascii="Optima" w:eastAsiaTheme="minorHAnsi" w:hAnsi="Optima" w:cstheme="minorBidi"/>
                <w:sz w:val="18"/>
                <w:szCs w:val="18"/>
                <w:lang w:val="es-ES" w:eastAsia="en-US"/>
              </w:rPr>
            </w:pPr>
            <w:r w:rsidRPr="00382611">
              <w:rPr>
                <w:rFonts w:ascii="Optima" w:hAnsi="Optima" w:cs="Arial"/>
                <w:b/>
                <w:sz w:val="18"/>
                <w:szCs w:val="18"/>
              </w:rPr>
              <w:t>GRUPO INTEGRAL DE VIGILANCIA ALIMENTARIA, S.L. - B76195916</w:t>
            </w:r>
          </w:p>
        </w:tc>
        <w:tc>
          <w:tcPr>
            <w:tcW w:w="1251" w:type="dxa"/>
            <w:vAlign w:val="center"/>
          </w:tcPr>
          <w:p w:rsidR="001C0B1A" w:rsidRPr="00382611" w:rsidRDefault="001C0B1A" w:rsidP="00D71EBE">
            <w:pPr>
              <w:spacing w:after="160"/>
              <w:contextualSpacing/>
              <w:jc w:val="center"/>
              <w:rPr>
                <w:rFonts w:ascii="Optima" w:eastAsiaTheme="minorHAnsi" w:hAnsi="Optima" w:cstheme="minorBidi"/>
                <w:sz w:val="18"/>
                <w:szCs w:val="18"/>
                <w:lang w:val="es-ES" w:eastAsia="en-US"/>
              </w:rPr>
            </w:pPr>
            <w:r w:rsidRPr="00382611">
              <w:rPr>
                <w:rFonts w:ascii="Optima" w:hAnsi="Optima" w:cs="TT29Dt00"/>
                <w:b/>
                <w:sz w:val="18"/>
                <w:szCs w:val="18"/>
              </w:rPr>
              <w:t>EZSA SANIDAD AMBIENTAL, S.L. - B09321928</w:t>
            </w:r>
          </w:p>
        </w:tc>
        <w:tc>
          <w:tcPr>
            <w:tcW w:w="1121" w:type="dxa"/>
            <w:vAlign w:val="center"/>
          </w:tcPr>
          <w:p w:rsidR="001C0B1A" w:rsidRPr="00382611" w:rsidRDefault="001C0B1A" w:rsidP="00D71EBE">
            <w:pPr>
              <w:spacing w:after="160"/>
              <w:contextualSpacing/>
              <w:jc w:val="center"/>
              <w:rPr>
                <w:rFonts w:ascii="Optima" w:eastAsiaTheme="minorHAnsi" w:hAnsi="Optima" w:cstheme="minorBidi"/>
                <w:sz w:val="18"/>
                <w:szCs w:val="18"/>
                <w:lang w:val="es-ES" w:eastAsia="en-US"/>
              </w:rPr>
            </w:pPr>
            <w:r w:rsidRPr="00382611">
              <w:rPr>
                <w:rFonts w:ascii="Optima" w:hAnsi="Optima" w:cs="TT29Dt00"/>
                <w:b/>
                <w:sz w:val="18"/>
                <w:szCs w:val="18"/>
              </w:rPr>
              <w:t>INSULAR CANARIA DE HIGIENE, S.L.U. - B35819481</w:t>
            </w:r>
          </w:p>
        </w:tc>
        <w:tc>
          <w:tcPr>
            <w:tcW w:w="1133" w:type="dxa"/>
            <w:vAlign w:val="center"/>
          </w:tcPr>
          <w:p w:rsidR="001C0B1A" w:rsidRPr="00382611" w:rsidRDefault="001C0B1A" w:rsidP="00D71EBE">
            <w:pPr>
              <w:spacing w:after="160"/>
              <w:contextualSpacing/>
              <w:jc w:val="center"/>
              <w:rPr>
                <w:rFonts w:ascii="Optima" w:eastAsiaTheme="minorHAnsi" w:hAnsi="Optima" w:cstheme="minorBidi"/>
                <w:sz w:val="18"/>
                <w:szCs w:val="18"/>
                <w:lang w:val="es-ES" w:eastAsia="en-US"/>
              </w:rPr>
            </w:pPr>
            <w:r w:rsidRPr="00382611">
              <w:rPr>
                <w:rFonts w:ascii="Optima" w:hAnsi="Optima" w:cs="TT29Dt00"/>
                <w:b/>
                <w:sz w:val="18"/>
                <w:szCs w:val="18"/>
              </w:rPr>
              <w:t>FAYCANES, S.L. - B35065036</w:t>
            </w:r>
          </w:p>
        </w:tc>
        <w:tc>
          <w:tcPr>
            <w:tcW w:w="1665" w:type="dxa"/>
            <w:vAlign w:val="center"/>
          </w:tcPr>
          <w:p w:rsidR="001C0B1A" w:rsidRPr="00382611" w:rsidRDefault="001C0B1A" w:rsidP="00D71EBE">
            <w:pPr>
              <w:spacing w:after="160"/>
              <w:contextualSpacing/>
              <w:jc w:val="center"/>
              <w:rPr>
                <w:rFonts w:ascii="Optima" w:eastAsiaTheme="minorHAnsi" w:hAnsi="Optima" w:cstheme="minorBidi"/>
                <w:sz w:val="18"/>
                <w:szCs w:val="18"/>
                <w:lang w:val="es-ES" w:eastAsia="en-US"/>
              </w:rPr>
            </w:pPr>
            <w:r w:rsidRPr="00382611">
              <w:rPr>
                <w:rFonts w:ascii="Optima" w:hAnsi="Optima" w:cs="TT29Dt00"/>
                <w:b/>
                <w:sz w:val="18"/>
                <w:szCs w:val="18"/>
              </w:rPr>
              <w:t>LIMPYDES &amp; DISTRIBUCIONES CANARIAS, S.L. B35723964</w:t>
            </w:r>
          </w:p>
        </w:tc>
      </w:tr>
      <w:tr w:rsidR="001C0B1A" w:rsidRPr="00382611" w:rsidTr="007B1DDD">
        <w:trPr>
          <w:trHeight w:val="1744"/>
          <w:jc w:val="center"/>
        </w:trPr>
        <w:tc>
          <w:tcPr>
            <w:tcW w:w="1659" w:type="dxa"/>
            <w:shd w:val="clear" w:color="auto" w:fill="E7E6E6" w:themeFill="background2"/>
            <w:vAlign w:val="center"/>
          </w:tcPr>
          <w:p w:rsidR="001C0B1A" w:rsidRPr="00382611" w:rsidRDefault="001C0B1A" w:rsidP="00D71EBE">
            <w:pPr>
              <w:spacing w:after="160"/>
              <w:contextualSpacing/>
              <w:jc w:val="both"/>
              <w:rPr>
                <w:rFonts w:ascii="Optima" w:hAnsi="Optima" w:cs="TT273t00"/>
                <w:b/>
                <w:caps/>
                <w:color w:val="000000" w:themeColor="text1"/>
                <w:sz w:val="18"/>
                <w:szCs w:val="18"/>
              </w:rPr>
            </w:pPr>
          </w:p>
          <w:p w:rsidR="001C0B1A" w:rsidRPr="00382611" w:rsidRDefault="001C0B1A" w:rsidP="00D71EBE">
            <w:pPr>
              <w:spacing w:after="160"/>
              <w:contextualSpacing/>
              <w:jc w:val="center"/>
              <w:rPr>
                <w:rFonts w:ascii="Optima" w:hAnsi="Optima" w:cs="TT273t00"/>
                <w:b/>
                <w:caps/>
                <w:color w:val="000000" w:themeColor="text1"/>
                <w:sz w:val="18"/>
                <w:szCs w:val="18"/>
              </w:rPr>
            </w:pPr>
            <w:r w:rsidRPr="00382611">
              <w:rPr>
                <w:rFonts w:ascii="Optima" w:hAnsi="Optima" w:cs="TT273t00"/>
                <w:b/>
                <w:caps/>
                <w:color w:val="000000" w:themeColor="text1"/>
                <w:sz w:val="18"/>
                <w:szCs w:val="18"/>
              </w:rPr>
              <w:t>Presupuesto NETO DEL CONTRATO</w:t>
            </w:r>
          </w:p>
          <w:p w:rsidR="001C0B1A" w:rsidRPr="00382611" w:rsidRDefault="001C0B1A" w:rsidP="00D71EBE">
            <w:pPr>
              <w:spacing w:after="160"/>
              <w:contextualSpacing/>
              <w:jc w:val="center"/>
              <w:rPr>
                <w:rFonts w:ascii="Optima" w:hAnsi="Optima" w:cs="TT273t00"/>
                <w:b/>
                <w:caps/>
                <w:color w:val="000000" w:themeColor="text1"/>
                <w:sz w:val="18"/>
                <w:szCs w:val="18"/>
              </w:rPr>
            </w:pPr>
            <w:r w:rsidRPr="00382611">
              <w:rPr>
                <w:rFonts w:ascii="Optima" w:hAnsi="Optima" w:cs="TT273t00"/>
                <w:b/>
                <w:color w:val="000000" w:themeColor="text1"/>
                <w:sz w:val="18"/>
                <w:szCs w:val="18"/>
              </w:rPr>
              <w:t>(No superar el PBL neto para 2 anualidades)</w:t>
            </w:r>
          </w:p>
          <w:p w:rsidR="001C0B1A" w:rsidRPr="00382611" w:rsidRDefault="001C0B1A" w:rsidP="00D71EBE">
            <w:pPr>
              <w:spacing w:after="160"/>
              <w:contextualSpacing/>
              <w:jc w:val="both"/>
              <w:rPr>
                <w:rFonts w:ascii="Optima" w:hAnsi="Optima" w:cs="TT273t00"/>
                <w:b/>
                <w:caps/>
                <w:color w:val="000000" w:themeColor="text1"/>
                <w:sz w:val="18"/>
                <w:szCs w:val="18"/>
              </w:rPr>
            </w:pPr>
          </w:p>
        </w:tc>
        <w:tc>
          <w:tcPr>
            <w:tcW w:w="1168" w:type="dxa"/>
            <w:vAlign w:val="center"/>
          </w:tcPr>
          <w:p w:rsidR="001C0B1A" w:rsidRPr="00382611" w:rsidRDefault="00B56D51" w:rsidP="007B1DDD">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46.122</w:t>
            </w:r>
            <w:r w:rsidR="007B1DDD">
              <w:rPr>
                <w:rFonts w:ascii="Optima" w:eastAsiaTheme="minorHAnsi" w:hAnsi="Optima" w:cstheme="minorBidi"/>
                <w:sz w:val="18"/>
                <w:szCs w:val="18"/>
                <w:lang w:val="es-ES" w:eastAsia="en-US"/>
              </w:rPr>
              <w:t>,00</w:t>
            </w:r>
          </w:p>
        </w:tc>
        <w:tc>
          <w:tcPr>
            <w:tcW w:w="1267" w:type="dxa"/>
            <w:vAlign w:val="center"/>
          </w:tcPr>
          <w:p w:rsidR="001C0B1A" w:rsidRPr="00382611" w:rsidRDefault="00B56D51" w:rsidP="007B1DDD">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59.392</w:t>
            </w:r>
            <w:r w:rsidR="007B1DDD">
              <w:rPr>
                <w:rFonts w:ascii="Optima" w:eastAsiaTheme="minorHAnsi" w:hAnsi="Optima" w:cstheme="minorBidi"/>
                <w:sz w:val="18"/>
                <w:szCs w:val="18"/>
                <w:lang w:val="es-ES" w:eastAsia="en-US"/>
              </w:rPr>
              <w:t>,00</w:t>
            </w:r>
          </w:p>
        </w:tc>
        <w:tc>
          <w:tcPr>
            <w:tcW w:w="1420" w:type="dxa"/>
            <w:vAlign w:val="center"/>
          </w:tcPr>
          <w:p w:rsidR="001C0B1A" w:rsidRPr="00382611" w:rsidRDefault="00B56D51" w:rsidP="007B1DDD">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56.227,50</w:t>
            </w:r>
          </w:p>
        </w:tc>
        <w:tc>
          <w:tcPr>
            <w:tcW w:w="1251" w:type="dxa"/>
            <w:vAlign w:val="center"/>
          </w:tcPr>
          <w:p w:rsidR="001C0B1A" w:rsidRPr="00382611" w:rsidRDefault="00B56D51" w:rsidP="007B1DDD">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51.354,45</w:t>
            </w:r>
          </w:p>
        </w:tc>
        <w:tc>
          <w:tcPr>
            <w:tcW w:w="1121" w:type="dxa"/>
            <w:vAlign w:val="center"/>
          </w:tcPr>
          <w:p w:rsidR="001C0B1A" w:rsidRPr="00382611" w:rsidRDefault="00B56D51" w:rsidP="007B1DDD">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45.084</w:t>
            </w:r>
            <w:r w:rsidR="007B1DDD">
              <w:rPr>
                <w:rFonts w:ascii="Optima" w:eastAsiaTheme="minorHAnsi" w:hAnsi="Optima" w:cstheme="minorBidi"/>
                <w:sz w:val="18"/>
                <w:szCs w:val="18"/>
                <w:lang w:val="es-ES" w:eastAsia="en-US"/>
              </w:rPr>
              <w:t>,00</w:t>
            </w:r>
          </w:p>
        </w:tc>
        <w:tc>
          <w:tcPr>
            <w:tcW w:w="1133" w:type="dxa"/>
            <w:vAlign w:val="center"/>
          </w:tcPr>
          <w:p w:rsidR="001C0B1A" w:rsidRPr="00382611" w:rsidRDefault="00B56D51" w:rsidP="007B1DDD">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36.000</w:t>
            </w:r>
            <w:r w:rsidR="007B1DDD">
              <w:rPr>
                <w:rFonts w:ascii="Optima" w:eastAsiaTheme="minorHAnsi" w:hAnsi="Optima" w:cstheme="minorBidi"/>
                <w:sz w:val="18"/>
                <w:szCs w:val="18"/>
                <w:lang w:val="es-ES" w:eastAsia="en-US"/>
              </w:rPr>
              <w:t>,00</w:t>
            </w:r>
          </w:p>
        </w:tc>
        <w:tc>
          <w:tcPr>
            <w:tcW w:w="1665" w:type="dxa"/>
            <w:vAlign w:val="center"/>
          </w:tcPr>
          <w:p w:rsidR="001C0B1A" w:rsidRPr="00382611" w:rsidRDefault="00B56D51" w:rsidP="007B1DDD">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35.600</w:t>
            </w:r>
            <w:r w:rsidR="007B1DDD">
              <w:rPr>
                <w:rFonts w:ascii="Optima" w:eastAsiaTheme="minorHAnsi" w:hAnsi="Optima" w:cstheme="minorBidi"/>
                <w:sz w:val="18"/>
                <w:szCs w:val="18"/>
                <w:lang w:val="es-ES" w:eastAsia="en-US"/>
              </w:rPr>
              <w:t>,00</w:t>
            </w:r>
          </w:p>
        </w:tc>
      </w:tr>
      <w:tr w:rsidR="001C0B1A" w:rsidRPr="00382611" w:rsidTr="00D71EBE">
        <w:trPr>
          <w:trHeight w:val="894"/>
          <w:jc w:val="center"/>
        </w:trPr>
        <w:tc>
          <w:tcPr>
            <w:tcW w:w="1659" w:type="dxa"/>
            <w:shd w:val="clear" w:color="auto" w:fill="E7E6E6" w:themeFill="background2"/>
            <w:vAlign w:val="center"/>
          </w:tcPr>
          <w:p w:rsidR="001C0B1A" w:rsidRPr="00382611" w:rsidRDefault="001C0B1A" w:rsidP="00D71EBE">
            <w:pPr>
              <w:spacing w:after="160"/>
              <w:contextualSpacing/>
              <w:jc w:val="center"/>
              <w:rPr>
                <w:rFonts w:ascii="Optima" w:hAnsi="Optima" w:cs="TT273t00"/>
                <w:b/>
                <w:caps/>
                <w:color w:val="000000" w:themeColor="text1"/>
                <w:sz w:val="18"/>
                <w:szCs w:val="18"/>
              </w:rPr>
            </w:pPr>
            <w:r w:rsidRPr="00382611">
              <w:rPr>
                <w:rFonts w:ascii="Optima" w:hAnsi="Optima" w:cs="TT273t00"/>
                <w:b/>
                <w:caps/>
                <w:color w:val="000000" w:themeColor="text1"/>
                <w:sz w:val="18"/>
                <w:szCs w:val="18"/>
              </w:rPr>
              <w:t>IGIC (7%)</w:t>
            </w:r>
          </w:p>
        </w:tc>
        <w:tc>
          <w:tcPr>
            <w:tcW w:w="1168" w:type="dxa"/>
            <w:vAlign w:val="center"/>
          </w:tcPr>
          <w:p w:rsidR="001C0B1A" w:rsidRPr="00A0399F" w:rsidRDefault="00B56D51" w:rsidP="00A0399F">
            <w:pPr>
              <w:spacing w:after="160"/>
              <w:contextualSpacing/>
              <w:jc w:val="center"/>
              <w:rPr>
                <w:rFonts w:ascii="Optima" w:eastAsiaTheme="minorHAnsi" w:hAnsi="Optima" w:cstheme="minorBidi"/>
                <w:sz w:val="18"/>
                <w:szCs w:val="18"/>
                <w:lang w:val="es-ES" w:eastAsia="en-US"/>
              </w:rPr>
            </w:pPr>
            <w:r w:rsidRPr="00A0399F">
              <w:rPr>
                <w:rFonts w:ascii="Optima" w:eastAsiaTheme="minorHAnsi" w:hAnsi="Optima" w:cstheme="minorBidi"/>
                <w:sz w:val="18"/>
                <w:szCs w:val="18"/>
                <w:lang w:val="es-ES" w:eastAsia="en-US"/>
              </w:rPr>
              <w:t>3.2</w:t>
            </w:r>
            <w:r w:rsidR="00A0399F" w:rsidRPr="00A0399F">
              <w:rPr>
                <w:rFonts w:ascii="Optima" w:eastAsiaTheme="minorHAnsi" w:hAnsi="Optima" w:cstheme="minorBidi"/>
                <w:sz w:val="18"/>
                <w:szCs w:val="18"/>
                <w:lang w:val="es-ES" w:eastAsia="en-US"/>
              </w:rPr>
              <w:t>2</w:t>
            </w:r>
            <w:r w:rsidRPr="00A0399F">
              <w:rPr>
                <w:rFonts w:ascii="Optima" w:eastAsiaTheme="minorHAnsi" w:hAnsi="Optima" w:cstheme="minorBidi"/>
                <w:sz w:val="18"/>
                <w:szCs w:val="18"/>
                <w:lang w:val="es-ES" w:eastAsia="en-US"/>
              </w:rPr>
              <w:t>8,54</w:t>
            </w:r>
          </w:p>
        </w:tc>
        <w:tc>
          <w:tcPr>
            <w:tcW w:w="1267"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4.157,44</w:t>
            </w:r>
          </w:p>
        </w:tc>
        <w:tc>
          <w:tcPr>
            <w:tcW w:w="1420"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3.935,93</w:t>
            </w:r>
          </w:p>
        </w:tc>
        <w:tc>
          <w:tcPr>
            <w:tcW w:w="1251"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3.597,81</w:t>
            </w:r>
          </w:p>
        </w:tc>
        <w:tc>
          <w:tcPr>
            <w:tcW w:w="1121"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3.155,88</w:t>
            </w:r>
          </w:p>
        </w:tc>
        <w:tc>
          <w:tcPr>
            <w:tcW w:w="1133" w:type="dxa"/>
            <w:vAlign w:val="center"/>
          </w:tcPr>
          <w:p w:rsidR="001C0B1A" w:rsidRPr="00382611" w:rsidRDefault="00A0399F"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2.520</w:t>
            </w:r>
            <w:r w:rsidR="007B1DDD">
              <w:rPr>
                <w:rFonts w:ascii="Optima" w:eastAsiaTheme="minorHAnsi" w:hAnsi="Optima" w:cstheme="minorBidi"/>
                <w:sz w:val="18"/>
                <w:szCs w:val="18"/>
                <w:lang w:val="es-ES" w:eastAsia="en-US"/>
              </w:rPr>
              <w:t>,00</w:t>
            </w:r>
          </w:p>
        </w:tc>
        <w:tc>
          <w:tcPr>
            <w:tcW w:w="1665" w:type="dxa"/>
            <w:vAlign w:val="center"/>
          </w:tcPr>
          <w:p w:rsidR="001C0B1A" w:rsidRPr="00A0399F" w:rsidRDefault="00B56D51" w:rsidP="00A0399F">
            <w:pPr>
              <w:spacing w:after="160"/>
              <w:contextualSpacing/>
              <w:jc w:val="center"/>
              <w:rPr>
                <w:rFonts w:ascii="Optima" w:eastAsiaTheme="minorHAnsi" w:hAnsi="Optima" w:cstheme="minorBidi"/>
                <w:sz w:val="18"/>
                <w:szCs w:val="18"/>
                <w:lang w:val="es-ES" w:eastAsia="en-US"/>
              </w:rPr>
            </w:pPr>
            <w:r w:rsidRPr="00A0399F">
              <w:rPr>
                <w:rFonts w:ascii="Optima" w:eastAsiaTheme="minorHAnsi" w:hAnsi="Optima" w:cstheme="minorBidi"/>
                <w:sz w:val="18"/>
                <w:szCs w:val="18"/>
                <w:lang w:val="es-ES" w:eastAsia="en-US"/>
              </w:rPr>
              <w:t>2</w:t>
            </w:r>
            <w:r w:rsidR="00A0399F">
              <w:rPr>
                <w:rFonts w:ascii="Optima" w:eastAsiaTheme="minorHAnsi" w:hAnsi="Optima" w:cstheme="minorBidi"/>
                <w:sz w:val="18"/>
                <w:szCs w:val="18"/>
                <w:lang w:val="es-ES" w:eastAsia="en-US"/>
              </w:rPr>
              <w:t>.</w:t>
            </w:r>
            <w:r w:rsidRPr="00A0399F">
              <w:rPr>
                <w:rFonts w:ascii="Optima" w:eastAsiaTheme="minorHAnsi" w:hAnsi="Optima" w:cstheme="minorBidi"/>
                <w:sz w:val="18"/>
                <w:szCs w:val="18"/>
                <w:lang w:val="es-ES" w:eastAsia="en-US"/>
              </w:rPr>
              <w:t>492</w:t>
            </w:r>
            <w:r w:rsidR="007B1DDD">
              <w:rPr>
                <w:rFonts w:ascii="Optima" w:eastAsiaTheme="minorHAnsi" w:hAnsi="Optima" w:cstheme="minorBidi"/>
                <w:sz w:val="18"/>
                <w:szCs w:val="18"/>
                <w:lang w:val="es-ES" w:eastAsia="en-US"/>
              </w:rPr>
              <w:t>,00</w:t>
            </w:r>
          </w:p>
        </w:tc>
      </w:tr>
      <w:tr w:rsidR="001C0B1A" w:rsidRPr="00382611" w:rsidTr="00D71EBE">
        <w:trPr>
          <w:trHeight w:val="1020"/>
          <w:jc w:val="center"/>
        </w:trPr>
        <w:tc>
          <w:tcPr>
            <w:tcW w:w="1659" w:type="dxa"/>
            <w:shd w:val="clear" w:color="auto" w:fill="E7E6E6" w:themeFill="background2"/>
            <w:vAlign w:val="center"/>
          </w:tcPr>
          <w:p w:rsidR="001C0B1A" w:rsidRPr="00382611" w:rsidRDefault="001C0B1A" w:rsidP="00D71EBE">
            <w:pPr>
              <w:spacing w:after="160"/>
              <w:contextualSpacing/>
              <w:jc w:val="center"/>
              <w:rPr>
                <w:rFonts w:ascii="Optima" w:hAnsi="Optima" w:cs="TT273t00"/>
                <w:b/>
                <w:caps/>
                <w:color w:val="000000" w:themeColor="text1"/>
                <w:sz w:val="18"/>
                <w:szCs w:val="18"/>
              </w:rPr>
            </w:pPr>
            <w:r w:rsidRPr="00382611">
              <w:rPr>
                <w:rFonts w:ascii="Optima" w:hAnsi="Optima" w:cs="TT273t00"/>
                <w:b/>
                <w:caps/>
                <w:color w:val="000000" w:themeColor="text1"/>
                <w:sz w:val="18"/>
                <w:szCs w:val="18"/>
              </w:rPr>
              <w:t>IMPORTE TOTAL OFERTADO POR EL LICITADOR (</w:t>
            </w:r>
            <w:r w:rsidRPr="00382611">
              <w:rPr>
                <w:rFonts w:ascii="Optima" w:hAnsi="Optima" w:cs="TT273t00"/>
                <w:b/>
                <w:color w:val="000000" w:themeColor="text1"/>
                <w:sz w:val="18"/>
                <w:szCs w:val="18"/>
              </w:rPr>
              <w:t>incluido IGIC</w:t>
            </w:r>
            <w:r w:rsidRPr="00382611">
              <w:rPr>
                <w:rFonts w:ascii="Optima" w:hAnsi="Optima" w:cs="TT273t00"/>
                <w:b/>
                <w:caps/>
                <w:color w:val="000000" w:themeColor="text1"/>
                <w:sz w:val="18"/>
                <w:szCs w:val="18"/>
              </w:rPr>
              <w:t>)</w:t>
            </w:r>
          </w:p>
        </w:tc>
        <w:tc>
          <w:tcPr>
            <w:tcW w:w="1168" w:type="dxa"/>
            <w:vAlign w:val="center"/>
          </w:tcPr>
          <w:p w:rsidR="001C0B1A" w:rsidRPr="00A0399F" w:rsidRDefault="00B56D51" w:rsidP="00A0399F">
            <w:pPr>
              <w:spacing w:after="160"/>
              <w:contextualSpacing/>
              <w:jc w:val="center"/>
              <w:rPr>
                <w:rFonts w:ascii="Optima" w:eastAsiaTheme="minorHAnsi" w:hAnsi="Optima" w:cstheme="minorBidi"/>
                <w:sz w:val="18"/>
                <w:szCs w:val="18"/>
                <w:lang w:val="es-ES" w:eastAsia="en-US"/>
              </w:rPr>
            </w:pPr>
            <w:r w:rsidRPr="00A0399F">
              <w:rPr>
                <w:rFonts w:ascii="Optima" w:eastAsiaTheme="minorHAnsi" w:hAnsi="Optima" w:cstheme="minorBidi"/>
                <w:sz w:val="18"/>
                <w:szCs w:val="18"/>
                <w:lang w:val="es-ES" w:eastAsia="en-US"/>
              </w:rPr>
              <w:t>49</w:t>
            </w:r>
            <w:r w:rsidR="00A0399F" w:rsidRPr="00A0399F">
              <w:rPr>
                <w:rFonts w:ascii="Optima" w:eastAsiaTheme="minorHAnsi" w:hAnsi="Optima" w:cstheme="minorBidi"/>
                <w:sz w:val="18"/>
                <w:szCs w:val="18"/>
                <w:lang w:val="es-ES" w:eastAsia="en-US"/>
              </w:rPr>
              <w:t>.</w:t>
            </w:r>
            <w:r w:rsidRPr="00A0399F">
              <w:rPr>
                <w:rFonts w:ascii="Optima" w:eastAsiaTheme="minorHAnsi" w:hAnsi="Optima" w:cstheme="minorBidi"/>
                <w:sz w:val="18"/>
                <w:szCs w:val="18"/>
                <w:lang w:val="es-ES" w:eastAsia="en-US"/>
              </w:rPr>
              <w:t>350,54</w:t>
            </w:r>
          </w:p>
        </w:tc>
        <w:tc>
          <w:tcPr>
            <w:tcW w:w="1267"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63.549,44</w:t>
            </w:r>
          </w:p>
        </w:tc>
        <w:tc>
          <w:tcPr>
            <w:tcW w:w="1420"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60.163,43</w:t>
            </w:r>
          </w:p>
        </w:tc>
        <w:tc>
          <w:tcPr>
            <w:tcW w:w="1251"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54.949,26</w:t>
            </w:r>
          </w:p>
        </w:tc>
        <w:tc>
          <w:tcPr>
            <w:tcW w:w="1121"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48</w:t>
            </w:r>
            <w:r w:rsidR="00A0399F">
              <w:rPr>
                <w:rFonts w:ascii="Optima" w:eastAsiaTheme="minorHAnsi" w:hAnsi="Optima" w:cstheme="minorBidi"/>
                <w:sz w:val="18"/>
                <w:szCs w:val="18"/>
                <w:lang w:val="es-ES" w:eastAsia="en-US"/>
              </w:rPr>
              <w:t>.</w:t>
            </w:r>
            <w:r>
              <w:rPr>
                <w:rFonts w:ascii="Optima" w:eastAsiaTheme="minorHAnsi" w:hAnsi="Optima" w:cstheme="minorBidi"/>
                <w:sz w:val="18"/>
                <w:szCs w:val="18"/>
                <w:lang w:val="es-ES" w:eastAsia="en-US"/>
              </w:rPr>
              <w:t>239,88</w:t>
            </w:r>
          </w:p>
        </w:tc>
        <w:tc>
          <w:tcPr>
            <w:tcW w:w="1133"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38.520</w:t>
            </w:r>
            <w:r w:rsidR="007B1DDD">
              <w:rPr>
                <w:rFonts w:ascii="Optima" w:eastAsiaTheme="minorHAnsi" w:hAnsi="Optima" w:cstheme="minorBidi"/>
                <w:sz w:val="18"/>
                <w:szCs w:val="18"/>
                <w:lang w:val="es-ES" w:eastAsia="en-US"/>
              </w:rPr>
              <w:t>,00</w:t>
            </w:r>
          </w:p>
        </w:tc>
        <w:tc>
          <w:tcPr>
            <w:tcW w:w="1665" w:type="dxa"/>
            <w:vAlign w:val="center"/>
          </w:tcPr>
          <w:p w:rsidR="001C0B1A" w:rsidRPr="00A0399F" w:rsidRDefault="00B56D51" w:rsidP="00A0399F">
            <w:pPr>
              <w:spacing w:after="160"/>
              <w:contextualSpacing/>
              <w:jc w:val="center"/>
              <w:rPr>
                <w:rFonts w:ascii="Optima" w:eastAsiaTheme="minorHAnsi" w:hAnsi="Optima" w:cstheme="minorBidi"/>
                <w:sz w:val="18"/>
                <w:szCs w:val="18"/>
                <w:lang w:val="es-ES" w:eastAsia="en-US"/>
              </w:rPr>
            </w:pPr>
            <w:r w:rsidRPr="00A0399F">
              <w:rPr>
                <w:rFonts w:ascii="Optima" w:eastAsiaTheme="minorHAnsi" w:hAnsi="Optima" w:cstheme="minorBidi"/>
                <w:sz w:val="18"/>
                <w:szCs w:val="18"/>
                <w:lang w:val="es-ES" w:eastAsia="en-US"/>
              </w:rPr>
              <w:t>38</w:t>
            </w:r>
            <w:r w:rsidR="00A0399F">
              <w:rPr>
                <w:rFonts w:ascii="Optima" w:eastAsiaTheme="minorHAnsi" w:hAnsi="Optima" w:cstheme="minorBidi"/>
                <w:sz w:val="18"/>
                <w:szCs w:val="18"/>
                <w:lang w:val="es-ES" w:eastAsia="en-US"/>
              </w:rPr>
              <w:t>.</w:t>
            </w:r>
            <w:r w:rsidRPr="00A0399F">
              <w:rPr>
                <w:rFonts w:ascii="Optima" w:eastAsiaTheme="minorHAnsi" w:hAnsi="Optima" w:cstheme="minorBidi"/>
                <w:sz w:val="18"/>
                <w:szCs w:val="18"/>
                <w:lang w:val="es-ES" w:eastAsia="en-US"/>
              </w:rPr>
              <w:t>092</w:t>
            </w:r>
            <w:r w:rsidR="007B1DDD">
              <w:rPr>
                <w:rFonts w:ascii="Optima" w:eastAsiaTheme="minorHAnsi" w:hAnsi="Optima" w:cstheme="minorBidi"/>
                <w:sz w:val="18"/>
                <w:szCs w:val="18"/>
                <w:lang w:val="es-ES" w:eastAsia="en-US"/>
              </w:rPr>
              <w:t>,00</w:t>
            </w:r>
          </w:p>
        </w:tc>
      </w:tr>
      <w:tr w:rsidR="001C0B1A" w:rsidRPr="00382611" w:rsidTr="00D71EBE">
        <w:trPr>
          <w:jc w:val="center"/>
        </w:trPr>
        <w:tc>
          <w:tcPr>
            <w:tcW w:w="10684" w:type="dxa"/>
            <w:gridSpan w:val="8"/>
            <w:shd w:val="clear" w:color="auto" w:fill="E7E6E6" w:themeFill="background2"/>
          </w:tcPr>
          <w:p w:rsidR="001C0B1A" w:rsidRPr="00382611" w:rsidRDefault="001C0B1A" w:rsidP="00D71EBE">
            <w:pPr>
              <w:tabs>
                <w:tab w:val="left" w:pos="7560"/>
              </w:tabs>
              <w:ind w:left="1416"/>
              <w:contextualSpacing/>
              <w:jc w:val="center"/>
              <w:rPr>
                <w:rFonts w:ascii="Optima" w:eastAsiaTheme="minorHAnsi" w:hAnsi="Optima"/>
                <w:b/>
                <w:bCs/>
                <w:color w:val="000000" w:themeColor="text1"/>
                <w:spacing w:val="-3"/>
                <w:sz w:val="18"/>
                <w:szCs w:val="18"/>
                <w:lang w:val="es-ES" w:eastAsia="en-US"/>
              </w:rPr>
            </w:pPr>
            <w:r w:rsidRPr="00382611">
              <w:rPr>
                <w:rFonts w:ascii="Optima" w:hAnsi="Optima" w:cs="TT273t00"/>
                <w:b/>
                <w:caps/>
                <w:color w:val="000000" w:themeColor="text1"/>
                <w:sz w:val="18"/>
                <w:szCs w:val="18"/>
              </w:rPr>
              <w:t xml:space="preserve">Criterios automático 2. MEJORA 1: </w:t>
            </w:r>
            <w:r w:rsidRPr="00382611">
              <w:rPr>
                <w:rFonts w:ascii="Optima" w:eastAsiaTheme="minorHAnsi" w:hAnsi="Optima"/>
                <w:b/>
                <w:bCs/>
                <w:color w:val="000000" w:themeColor="text1"/>
                <w:spacing w:val="-3"/>
                <w:sz w:val="18"/>
                <w:szCs w:val="18"/>
                <w:lang w:val="es-ES" w:eastAsia="en-US"/>
              </w:rPr>
              <w:t>BASE DE DATOS PARA EL</w:t>
            </w:r>
          </w:p>
          <w:p w:rsidR="001C0B1A" w:rsidRPr="00382611" w:rsidRDefault="001C0B1A" w:rsidP="00D71EBE">
            <w:pPr>
              <w:tabs>
                <w:tab w:val="left" w:pos="7560"/>
              </w:tabs>
              <w:ind w:left="1416"/>
              <w:contextualSpacing/>
              <w:jc w:val="center"/>
              <w:rPr>
                <w:rFonts w:ascii="Optima" w:eastAsiaTheme="minorHAnsi" w:hAnsi="Optima"/>
                <w:b/>
                <w:bCs/>
                <w:color w:val="000000" w:themeColor="text1"/>
                <w:spacing w:val="-3"/>
                <w:sz w:val="18"/>
                <w:szCs w:val="18"/>
                <w:lang w:val="es-ES" w:eastAsia="en-US"/>
              </w:rPr>
            </w:pPr>
            <w:r w:rsidRPr="00382611">
              <w:rPr>
                <w:rFonts w:ascii="Optima" w:eastAsiaTheme="minorHAnsi" w:hAnsi="Optima"/>
                <w:b/>
                <w:bCs/>
                <w:color w:val="000000" w:themeColor="text1"/>
                <w:spacing w:val="-3"/>
                <w:sz w:val="18"/>
                <w:szCs w:val="18"/>
                <w:lang w:val="es-ES" w:eastAsia="en-US"/>
              </w:rPr>
              <w:t>SEGUIMIENTO Y CONTROL DEL CONTRATO</w:t>
            </w:r>
          </w:p>
        </w:tc>
      </w:tr>
      <w:tr w:rsidR="001C0B1A" w:rsidRPr="00382611" w:rsidTr="00D71EBE">
        <w:trPr>
          <w:jc w:val="center"/>
        </w:trPr>
        <w:tc>
          <w:tcPr>
            <w:tcW w:w="1659" w:type="dxa"/>
            <w:shd w:val="clear" w:color="auto" w:fill="E7E6E6" w:themeFill="background2"/>
          </w:tcPr>
          <w:p w:rsidR="001C0B1A" w:rsidRPr="00382611" w:rsidRDefault="001C0B1A" w:rsidP="00D71EBE">
            <w:pPr>
              <w:autoSpaceDE w:val="0"/>
              <w:autoSpaceDN w:val="0"/>
              <w:adjustRightInd w:val="0"/>
              <w:jc w:val="center"/>
              <w:rPr>
                <w:rFonts w:ascii="Optima" w:eastAsiaTheme="minorHAnsi" w:hAnsi="Optima" w:cstheme="minorBidi"/>
                <w:color w:val="000000" w:themeColor="text1"/>
                <w:sz w:val="18"/>
                <w:szCs w:val="18"/>
                <w:lang w:val="es-ES" w:eastAsia="en-US"/>
              </w:rPr>
            </w:pPr>
            <w:r w:rsidRPr="00382611">
              <w:rPr>
                <w:rFonts w:ascii="Optima" w:eastAsiaTheme="minorHAnsi" w:hAnsi="Optima"/>
                <w:color w:val="000000" w:themeColor="text1"/>
                <w:spacing w:val="-3"/>
                <w:sz w:val="18"/>
                <w:szCs w:val="18"/>
                <w:lang w:val="es-ES" w:eastAsia="en-US"/>
              </w:rPr>
              <w:t xml:space="preserve">Oferta de base de datos para </w:t>
            </w:r>
            <w:r w:rsidRPr="00382611">
              <w:rPr>
                <w:rFonts w:ascii="Optima" w:eastAsiaTheme="minorHAnsi" w:hAnsi="Optima"/>
                <w:b/>
                <w:color w:val="000000" w:themeColor="text1"/>
                <w:spacing w:val="-3"/>
                <w:sz w:val="18"/>
                <w:szCs w:val="18"/>
                <w:lang w:val="es-ES" w:eastAsia="en-US"/>
              </w:rPr>
              <w:t xml:space="preserve">5, 10, 15 o 23 </w:t>
            </w:r>
            <w:r w:rsidRPr="00382611">
              <w:rPr>
                <w:rFonts w:ascii="Optima" w:eastAsiaTheme="minorHAnsi" w:hAnsi="Optima"/>
                <w:color w:val="000000" w:themeColor="text1"/>
                <w:spacing w:val="-3"/>
                <w:sz w:val="18"/>
                <w:szCs w:val="18"/>
                <w:lang w:val="es-ES" w:eastAsia="en-US"/>
              </w:rPr>
              <w:t xml:space="preserve">edificios o centros de </w:t>
            </w:r>
            <w:r w:rsidRPr="00382611">
              <w:rPr>
                <w:rFonts w:ascii="Optima" w:eastAsiaTheme="minorHAnsi" w:hAnsi="Optima"/>
                <w:color w:val="000000" w:themeColor="text1"/>
                <w:spacing w:val="-3"/>
                <w:sz w:val="18"/>
                <w:szCs w:val="18"/>
                <w:lang w:val="es-ES" w:eastAsia="en-US"/>
              </w:rPr>
              <w:lastRenderedPageBreak/>
              <w:t>trabajo (a elegir por el responsable del contrato del Cabildo)</w:t>
            </w:r>
          </w:p>
        </w:tc>
        <w:tc>
          <w:tcPr>
            <w:tcW w:w="1168"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lastRenderedPageBreak/>
              <w:t>23</w:t>
            </w:r>
          </w:p>
        </w:tc>
        <w:tc>
          <w:tcPr>
            <w:tcW w:w="1267"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c>
          <w:tcPr>
            <w:tcW w:w="1420"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c>
          <w:tcPr>
            <w:tcW w:w="1251"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5</w:t>
            </w:r>
          </w:p>
        </w:tc>
        <w:tc>
          <w:tcPr>
            <w:tcW w:w="1121"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c>
          <w:tcPr>
            <w:tcW w:w="1133"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c>
          <w:tcPr>
            <w:tcW w:w="1665" w:type="dxa"/>
            <w:vAlign w:val="center"/>
          </w:tcPr>
          <w:p w:rsidR="001C0B1A" w:rsidRPr="00382611" w:rsidRDefault="00B56D51" w:rsidP="00A0399F">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r>
      <w:tr w:rsidR="001C0B1A" w:rsidRPr="00382611" w:rsidTr="00D71EBE">
        <w:trPr>
          <w:jc w:val="center"/>
        </w:trPr>
        <w:tc>
          <w:tcPr>
            <w:tcW w:w="10684" w:type="dxa"/>
            <w:gridSpan w:val="8"/>
            <w:shd w:val="clear" w:color="auto" w:fill="E7E6E6" w:themeFill="background2"/>
          </w:tcPr>
          <w:p w:rsidR="001C0B1A" w:rsidRPr="00382611" w:rsidRDefault="001C0B1A" w:rsidP="00D71EBE">
            <w:pPr>
              <w:autoSpaceDE w:val="0"/>
              <w:autoSpaceDN w:val="0"/>
              <w:adjustRightInd w:val="0"/>
              <w:jc w:val="center"/>
              <w:rPr>
                <w:rFonts w:ascii="Optima" w:eastAsiaTheme="minorHAnsi" w:hAnsi="Optima"/>
                <w:b/>
                <w:bCs/>
                <w:iCs/>
                <w:color w:val="000000" w:themeColor="text1"/>
                <w:spacing w:val="-3"/>
                <w:sz w:val="18"/>
                <w:szCs w:val="18"/>
                <w:lang w:val="es-ES" w:eastAsia="en-US"/>
              </w:rPr>
            </w:pPr>
            <w:r w:rsidRPr="00382611">
              <w:rPr>
                <w:rFonts w:ascii="Optima" w:eastAsiaTheme="minorHAnsi" w:hAnsi="Optima"/>
                <w:b/>
                <w:bCs/>
                <w:iCs/>
                <w:color w:val="000000" w:themeColor="text1"/>
                <w:spacing w:val="-3"/>
                <w:sz w:val="18"/>
                <w:szCs w:val="18"/>
                <w:lang w:val="es-ES" w:eastAsia="en-US"/>
              </w:rPr>
              <w:lastRenderedPageBreak/>
              <w:t>CRITERIO AUTOM</w:t>
            </w:r>
            <w:r w:rsidRPr="00382611">
              <w:rPr>
                <w:rFonts w:ascii="Optima" w:eastAsiaTheme="minorHAnsi" w:hAnsi="Optima" w:cs="Calibri-BoldItalic"/>
                <w:b/>
                <w:bCs/>
                <w:iCs/>
                <w:color w:val="000000" w:themeColor="text1"/>
                <w:spacing w:val="-3"/>
                <w:sz w:val="18"/>
                <w:szCs w:val="18"/>
                <w:lang w:val="es-ES" w:eastAsia="en-US"/>
              </w:rPr>
              <w:t>Á</w:t>
            </w:r>
            <w:r w:rsidRPr="00382611">
              <w:rPr>
                <w:rFonts w:ascii="Optima" w:eastAsiaTheme="minorHAnsi" w:hAnsi="Optima"/>
                <w:b/>
                <w:bCs/>
                <w:iCs/>
                <w:color w:val="000000" w:themeColor="text1"/>
                <w:spacing w:val="-3"/>
                <w:sz w:val="18"/>
                <w:szCs w:val="18"/>
                <w:lang w:val="es-ES" w:eastAsia="en-US"/>
              </w:rPr>
              <w:t>TICO 3. MEJORA 2: CONSULTA EN ENTORNO WEB DE LAS</w:t>
            </w:r>
          </w:p>
          <w:p w:rsidR="001C0B1A" w:rsidRPr="00382611" w:rsidRDefault="001C0B1A" w:rsidP="00D71EBE">
            <w:pPr>
              <w:spacing w:after="160"/>
              <w:contextualSpacing/>
              <w:jc w:val="center"/>
              <w:rPr>
                <w:rFonts w:ascii="Optima" w:eastAsiaTheme="minorHAnsi" w:hAnsi="Optima" w:cstheme="minorBidi"/>
                <w:sz w:val="18"/>
                <w:szCs w:val="18"/>
                <w:lang w:val="es-ES" w:eastAsia="en-US"/>
              </w:rPr>
            </w:pPr>
            <w:r w:rsidRPr="00382611">
              <w:rPr>
                <w:rFonts w:ascii="Optima" w:eastAsiaTheme="minorHAnsi" w:hAnsi="Optima"/>
                <w:b/>
                <w:bCs/>
                <w:iCs/>
                <w:color w:val="000000" w:themeColor="text1"/>
                <w:spacing w:val="-3"/>
                <w:sz w:val="18"/>
                <w:szCs w:val="18"/>
                <w:lang w:val="es-ES" w:eastAsia="en-US"/>
              </w:rPr>
              <w:t>ACTUACIONES REALIZADAS POR EL LICITADOR</w:t>
            </w:r>
          </w:p>
        </w:tc>
      </w:tr>
      <w:tr w:rsidR="001C0B1A" w:rsidRPr="00382611" w:rsidTr="00D71EBE">
        <w:trPr>
          <w:jc w:val="center"/>
        </w:trPr>
        <w:tc>
          <w:tcPr>
            <w:tcW w:w="1659" w:type="dxa"/>
            <w:shd w:val="clear" w:color="auto" w:fill="E7E6E6" w:themeFill="background2"/>
            <w:vAlign w:val="center"/>
          </w:tcPr>
          <w:p w:rsidR="001C0B1A" w:rsidRPr="00382611" w:rsidRDefault="001C0B1A" w:rsidP="00D71EBE">
            <w:pPr>
              <w:autoSpaceDE w:val="0"/>
              <w:autoSpaceDN w:val="0"/>
              <w:adjustRightInd w:val="0"/>
              <w:jc w:val="center"/>
              <w:rPr>
                <w:rFonts w:ascii="Optima" w:eastAsiaTheme="minorHAnsi" w:hAnsi="Optima"/>
                <w:color w:val="000000" w:themeColor="text1"/>
                <w:spacing w:val="-3"/>
                <w:sz w:val="18"/>
                <w:szCs w:val="18"/>
                <w:lang w:val="es-ES" w:eastAsia="en-US"/>
              </w:rPr>
            </w:pPr>
            <w:r w:rsidRPr="00382611">
              <w:rPr>
                <w:rFonts w:ascii="Optima" w:eastAsiaTheme="minorHAnsi" w:hAnsi="Optima"/>
                <w:color w:val="000000" w:themeColor="text1"/>
                <w:spacing w:val="-3"/>
                <w:sz w:val="18"/>
                <w:szCs w:val="18"/>
                <w:lang w:val="es-ES" w:eastAsia="en-US"/>
              </w:rPr>
              <w:t>Ofertado de consulta en entorno Web</w:t>
            </w:r>
          </w:p>
          <w:p w:rsidR="001C0B1A" w:rsidRPr="00382611" w:rsidRDefault="001C0B1A" w:rsidP="00D71EBE">
            <w:pPr>
              <w:autoSpaceDE w:val="0"/>
              <w:autoSpaceDN w:val="0"/>
              <w:adjustRightInd w:val="0"/>
              <w:jc w:val="center"/>
              <w:rPr>
                <w:rFonts w:ascii="Optima" w:eastAsiaTheme="minorHAnsi" w:hAnsi="Optima" w:cstheme="minorBidi"/>
                <w:color w:val="000000" w:themeColor="text1"/>
                <w:sz w:val="18"/>
                <w:szCs w:val="18"/>
                <w:lang w:val="es-ES" w:eastAsia="en-US"/>
              </w:rPr>
            </w:pPr>
            <w:r w:rsidRPr="00382611">
              <w:rPr>
                <w:rFonts w:ascii="Optima" w:eastAsiaTheme="minorHAnsi" w:hAnsi="Optima"/>
                <w:color w:val="000000" w:themeColor="text1"/>
                <w:spacing w:val="-3"/>
                <w:sz w:val="18"/>
                <w:szCs w:val="18"/>
                <w:lang w:val="es-ES" w:eastAsia="en-US"/>
              </w:rPr>
              <w:t xml:space="preserve">para </w:t>
            </w:r>
            <w:r w:rsidRPr="00382611">
              <w:rPr>
                <w:rFonts w:ascii="Optima" w:eastAsiaTheme="minorHAnsi" w:hAnsi="Optima"/>
                <w:b/>
                <w:color w:val="000000" w:themeColor="text1"/>
                <w:spacing w:val="-3"/>
                <w:sz w:val="18"/>
                <w:szCs w:val="18"/>
                <w:lang w:val="es-ES" w:eastAsia="en-US"/>
              </w:rPr>
              <w:t>5, 10, 15 o 23</w:t>
            </w:r>
            <w:r w:rsidRPr="00382611">
              <w:rPr>
                <w:rFonts w:ascii="Optima" w:eastAsiaTheme="minorHAnsi" w:hAnsi="Optima"/>
                <w:color w:val="000000" w:themeColor="text1"/>
                <w:spacing w:val="-3"/>
                <w:sz w:val="18"/>
                <w:szCs w:val="18"/>
                <w:lang w:val="es-ES" w:eastAsia="en-US"/>
              </w:rPr>
              <w:t xml:space="preserve"> edificios o centros de trabajo (a elegir por el responsable del contrato del Cabildo)</w:t>
            </w:r>
          </w:p>
        </w:tc>
        <w:tc>
          <w:tcPr>
            <w:tcW w:w="1168" w:type="dxa"/>
            <w:vAlign w:val="center"/>
          </w:tcPr>
          <w:p w:rsidR="001C0B1A" w:rsidRPr="00382611" w:rsidRDefault="00B56D51" w:rsidP="00D71EBE">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c>
          <w:tcPr>
            <w:tcW w:w="1267" w:type="dxa"/>
            <w:vAlign w:val="center"/>
          </w:tcPr>
          <w:p w:rsidR="001C0B1A" w:rsidRPr="00382611" w:rsidRDefault="00B56D51" w:rsidP="00D71EBE">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c>
          <w:tcPr>
            <w:tcW w:w="1420" w:type="dxa"/>
            <w:vAlign w:val="center"/>
          </w:tcPr>
          <w:p w:rsidR="001C0B1A" w:rsidRPr="00382611" w:rsidRDefault="00B56D51" w:rsidP="00D71EBE">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c>
          <w:tcPr>
            <w:tcW w:w="1251" w:type="dxa"/>
            <w:vAlign w:val="center"/>
          </w:tcPr>
          <w:p w:rsidR="001C0B1A" w:rsidRPr="00382611" w:rsidRDefault="00B56D51" w:rsidP="00D71EBE">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5</w:t>
            </w:r>
          </w:p>
        </w:tc>
        <w:tc>
          <w:tcPr>
            <w:tcW w:w="1121" w:type="dxa"/>
            <w:vAlign w:val="center"/>
          </w:tcPr>
          <w:p w:rsidR="001C0B1A" w:rsidRPr="00382611" w:rsidRDefault="00B56D51" w:rsidP="00D71EBE">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c>
          <w:tcPr>
            <w:tcW w:w="1133" w:type="dxa"/>
            <w:vAlign w:val="center"/>
          </w:tcPr>
          <w:p w:rsidR="001C0B1A" w:rsidRPr="00382611" w:rsidRDefault="00B56D51" w:rsidP="00D71EBE">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c>
          <w:tcPr>
            <w:tcW w:w="1665" w:type="dxa"/>
            <w:vAlign w:val="center"/>
          </w:tcPr>
          <w:p w:rsidR="001C0B1A" w:rsidRPr="00382611" w:rsidRDefault="00B56D51" w:rsidP="00D71EBE">
            <w:pPr>
              <w:spacing w:after="160"/>
              <w:contextualSpacing/>
              <w:jc w:val="center"/>
              <w:rPr>
                <w:rFonts w:ascii="Optima" w:eastAsiaTheme="minorHAnsi" w:hAnsi="Optima" w:cstheme="minorBidi"/>
                <w:sz w:val="18"/>
                <w:szCs w:val="18"/>
                <w:lang w:val="es-ES" w:eastAsia="en-US"/>
              </w:rPr>
            </w:pPr>
            <w:r>
              <w:rPr>
                <w:rFonts w:ascii="Optima" w:eastAsiaTheme="minorHAnsi" w:hAnsi="Optima" w:cstheme="minorBidi"/>
                <w:sz w:val="18"/>
                <w:szCs w:val="18"/>
                <w:lang w:val="es-ES" w:eastAsia="en-US"/>
              </w:rPr>
              <w:t>23</w:t>
            </w:r>
          </w:p>
        </w:tc>
      </w:tr>
    </w:tbl>
    <w:p w:rsidR="00B8495C" w:rsidRDefault="00B8495C" w:rsidP="00996A86">
      <w:pPr>
        <w:jc w:val="both"/>
        <w:rPr>
          <w:rFonts w:ascii="Optima" w:hAnsi="Optima" w:cs="Arial"/>
          <w:szCs w:val="24"/>
          <w:lang w:val="es-ES"/>
        </w:rPr>
      </w:pPr>
    </w:p>
    <w:p w:rsidR="001C0B1A" w:rsidRDefault="001C0B1A" w:rsidP="001C0B1A">
      <w:pPr>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 xml:space="preserve">Promotor, </w:t>
      </w:r>
      <w:r w:rsidRPr="00076509">
        <w:rPr>
          <w:rFonts w:ascii="Optima" w:hAnsi="Optima" w:cs="Arial"/>
          <w:szCs w:val="24"/>
          <w:lang w:val="es-ES"/>
        </w:rPr>
        <w:t>para que se proceda a remitir a esta Mesa el informe de valoración de las ofertas con propuesta de adjudicación.</w:t>
      </w:r>
    </w:p>
    <w:p w:rsidR="003B46B8" w:rsidRDefault="003B46B8" w:rsidP="00382611">
      <w:pPr>
        <w:jc w:val="both"/>
        <w:rPr>
          <w:rFonts w:ascii="Optima" w:hAnsi="Optima" w:cs="Arial"/>
          <w:szCs w:val="24"/>
          <w:lang w:val="es-ES"/>
        </w:rPr>
      </w:pPr>
    </w:p>
    <w:p w:rsidR="00996A86" w:rsidRDefault="00996A86" w:rsidP="00382611">
      <w:pPr>
        <w:jc w:val="both"/>
        <w:rPr>
          <w:rFonts w:ascii="Optima" w:hAnsi="Optima" w:cs="Arial"/>
          <w:szCs w:val="24"/>
          <w:lang w:val="es-ES"/>
        </w:rPr>
      </w:pPr>
    </w:p>
    <w:p w:rsidR="003838A5" w:rsidRPr="00387569" w:rsidRDefault="003838A5" w:rsidP="003826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3838A5" w:rsidRDefault="003838A5" w:rsidP="00382611">
      <w:pPr>
        <w:rPr>
          <w:rFonts w:ascii="Optima" w:hAnsi="Optima" w:cs="Arial"/>
          <w:b/>
          <w:szCs w:val="24"/>
          <w:u w:val="single"/>
        </w:rPr>
      </w:pPr>
    </w:p>
    <w:p w:rsidR="003838A5" w:rsidRPr="00D2544C" w:rsidRDefault="003838A5" w:rsidP="00382611">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B8495C" w:rsidRPr="00AC16B0" w:rsidRDefault="00B8495C" w:rsidP="00382611">
      <w:pPr>
        <w:jc w:val="both"/>
        <w:rPr>
          <w:rFonts w:ascii="Optima" w:hAnsi="Optima" w:cs="Arial"/>
          <w:b/>
          <w:color w:val="000000"/>
          <w:sz w:val="28"/>
          <w:szCs w:val="28"/>
        </w:rPr>
      </w:pPr>
    </w:p>
    <w:p w:rsidR="00A818E3" w:rsidRPr="00A818E3" w:rsidRDefault="00A818E3" w:rsidP="00382611">
      <w:pPr>
        <w:ind w:left="708"/>
        <w:jc w:val="both"/>
        <w:rPr>
          <w:rFonts w:ascii="Optima" w:hAnsi="Optima" w:cs="Arial"/>
          <w:b/>
          <w:color w:val="FF0000"/>
          <w:szCs w:val="24"/>
          <w:u w:val="single"/>
        </w:rPr>
      </w:pPr>
      <w:r w:rsidRPr="00A818E3">
        <w:rPr>
          <w:rFonts w:ascii="Optima" w:hAnsi="Optima" w:cs="Arial"/>
          <w:b/>
          <w:color w:val="000000"/>
          <w:szCs w:val="24"/>
        </w:rPr>
        <w:t xml:space="preserve">6.1.4 Criterios Automáticos y Propuesta de Adjudicación. </w:t>
      </w:r>
    </w:p>
    <w:p w:rsidR="00A818E3" w:rsidRPr="00A818E3" w:rsidRDefault="00A818E3" w:rsidP="00382611">
      <w:pPr>
        <w:jc w:val="both"/>
        <w:rPr>
          <w:rFonts w:ascii="Optima" w:hAnsi="Optima" w:cs="Arial"/>
          <w:b/>
          <w:bCs/>
          <w:color w:val="000000"/>
          <w:szCs w:val="24"/>
          <w:lang w:val="es-ES"/>
        </w:rPr>
      </w:pPr>
    </w:p>
    <w:p w:rsidR="00A818E3" w:rsidRPr="007B1DDD" w:rsidRDefault="00A818E3" w:rsidP="00382611">
      <w:pPr>
        <w:numPr>
          <w:ilvl w:val="0"/>
          <w:numId w:val="8"/>
        </w:numPr>
        <w:ind w:left="0" w:firstLine="357"/>
        <w:contextualSpacing/>
        <w:jc w:val="both"/>
        <w:rPr>
          <w:rFonts w:ascii="Optima" w:hAnsi="Optima"/>
          <w:szCs w:val="24"/>
          <w:lang w:val="es-ES"/>
        </w:rPr>
      </w:pPr>
      <w:r>
        <w:rPr>
          <w:rFonts w:ascii="Optima" w:hAnsi="Optima" w:cs="Arial"/>
          <w:b/>
          <w:color w:val="000000" w:themeColor="text1"/>
          <w:szCs w:val="24"/>
        </w:rPr>
        <w:t xml:space="preserve">XP0957/2021/RRHH </w:t>
      </w:r>
      <w:r>
        <w:rPr>
          <w:rFonts w:ascii="Optima" w:hAnsi="Optima"/>
          <w:szCs w:val="24"/>
        </w:rPr>
        <w:t xml:space="preserve">Procedimiento abierto simplificado con criterios sujetos a juicio de valor: </w:t>
      </w:r>
      <w:r>
        <w:rPr>
          <w:rFonts w:ascii="Optima" w:hAnsi="Optima"/>
          <w:b/>
          <w:i/>
          <w:szCs w:val="24"/>
          <w:u w:val="single"/>
        </w:rPr>
        <w:t>“</w:t>
      </w:r>
      <w:r w:rsidR="004E70B6">
        <w:rPr>
          <w:rFonts w:ascii="Optima" w:hAnsi="Optima"/>
          <w:b/>
          <w:i/>
          <w:szCs w:val="24"/>
          <w:u w:val="single"/>
        </w:rPr>
        <w:t>Análisis</w:t>
      </w:r>
      <w:r>
        <w:rPr>
          <w:rFonts w:ascii="Optima" w:hAnsi="Optima"/>
          <w:b/>
          <w:i/>
          <w:szCs w:val="24"/>
          <w:u w:val="single"/>
        </w:rPr>
        <w:t xml:space="preserve"> descripción y </w:t>
      </w:r>
      <w:r w:rsidR="004E70B6">
        <w:rPr>
          <w:rFonts w:ascii="Optima" w:hAnsi="Optima"/>
          <w:b/>
          <w:i/>
          <w:szCs w:val="24"/>
          <w:u w:val="single"/>
        </w:rPr>
        <w:t>valoración</w:t>
      </w:r>
      <w:r>
        <w:rPr>
          <w:rFonts w:ascii="Optima" w:hAnsi="Optima"/>
          <w:b/>
          <w:i/>
          <w:szCs w:val="24"/>
          <w:u w:val="single"/>
        </w:rPr>
        <w:t xml:space="preserve"> de los puestos de trabajo y elaboración de relación de puestos de trabajo del Cabildo Insular de Gran Canaria y propuesta de mejora del modelo de estructura organizativa</w:t>
      </w:r>
      <w:r>
        <w:rPr>
          <w:rFonts w:ascii="Optima" w:hAnsi="Optima"/>
          <w:i/>
          <w:szCs w:val="24"/>
        </w:rPr>
        <w:t>.”</w:t>
      </w:r>
      <w:r>
        <w:rPr>
          <w:rFonts w:ascii="Optima" w:hAnsi="Optima"/>
          <w:szCs w:val="24"/>
        </w:rPr>
        <w:t xml:space="preserve"> Importe neto de la licitación </w:t>
      </w:r>
      <w:r>
        <w:rPr>
          <w:rFonts w:ascii="Optima" w:hAnsi="Optima" w:cs="Optima-Bold"/>
          <w:bCs/>
          <w:szCs w:val="24"/>
        </w:rPr>
        <w:t>85.000,00</w:t>
      </w:r>
      <w:r>
        <w:rPr>
          <w:rFonts w:ascii="Optima-Bold" w:hAnsi="Optima-Bold" w:cs="Optima-Bold"/>
          <w:b/>
          <w:bCs/>
          <w:sz w:val="20"/>
        </w:rPr>
        <w:t xml:space="preserve"> </w:t>
      </w:r>
      <w:r>
        <w:rPr>
          <w:rFonts w:cs="Arial"/>
          <w:bCs/>
          <w:szCs w:val="24"/>
        </w:rPr>
        <w:t>€</w:t>
      </w:r>
      <w:r>
        <w:rPr>
          <w:rFonts w:ascii="Optima" w:hAnsi="Optima" w:cs="Helvetica-Bold"/>
          <w:bCs/>
          <w:szCs w:val="24"/>
        </w:rPr>
        <w:t xml:space="preserve"> e IGIC de </w:t>
      </w:r>
      <w:r>
        <w:rPr>
          <w:rFonts w:ascii="Optima" w:hAnsi="Optima" w:cs="Optima-Bold"/>
          <w:bCs/>
          <w:szCs w:val="24"/>
        </w:rPr>
        <w:t>5.950,00</w:t>
      </w:r>
      <w:r>
        <w:rPr>
          <w:rFonts w:ascii="Optima-Bold" w:hAnsi="Optima-Bold" w:cs="Optima-Bold"/>
          <w:b/>
          <w:bCs/>
          <w:sz w:val="20"/>
        </w:rPr>
        <w:t xml:space="preserve"> </w:t>
      </w:r>
      <w:r>
        <w:rPr>
          <w:rFonts w:cs="Arial"/>
          <w:bCs/>
          <w:szCs w:val="24"/>
        </w:rPr>
        <w:t>€</w:t>
      </w:r>
      <w:r>
        <w:rPr>
          <w:rFonts w:ascii="Optima" w:hAnsi="Optima" w:cs="Helvetica-Bold"/>
          <w:bCs/>
          <w:szCs w:val="24"/>
        </w:rPr>
        <w:t xml:space="preserve">. </w:t>
      </w:r>
      <w:r>
        <w:rPr>
          <w:rFonts w:ascii="Optima" w:hAnsi="Optima" w:cs="Arial"/>
          <w:bCs/>
          <w:szCs w:val="24"/>
        </w:rPr>
        <w:t>Tramitación ordinaria.</w:t>
      </w:r>
      <w:r>
        <w:rPr>
          <w:rFonts w:ascii="Optima" w:hAnsi="Optima" w:cs="Helvetica-Bold"/>
          <w:bCs/>
          <w:szCs w:val="24"/>
        </w:rPr>
        <w:t xml:space="preserve"> Plazo de ejecución 11 meses</w:t>
      </w:r>
      <w:r>
        <w:rPr>
          <w:rFonts w:ascii="Optima" w:hAnsi="Optima" w:cs="Helvetica"/>
          <w:szCs w:val="24"/>
        </w:rPr>
        <w:t xml:space="preserve">. </w:t>
      </w:r>
      <w:r>
        <w:rPr>
          <w:rFonts w:ascii="Optima" w:hAnsi="Optima" w:cs="Helvetica"/>
          <w:b/>
          <w:szCs w:val="24"/>
          <w:u w:val="single"/>
        </w:rPr>
        <w:t xml:space="preserve">Servicio de </w:t>
      </w:r>
      <w:r w:rsidR="004E70B6">
        <w:rPr>
          <w:rFonts w:ascii="Optima" w:hAnsi="Optima" w:cs="Helvetica"/>
          <w:b/>
          <w:szCs w:val="24"/>
          <w:u w:val="single"/>
        </w:rPr>
        <w:t>Gestión</w:t>
      </w:r>
      <w:r>
        <w:rPr>
          <w:rFonts w:ascii="Optima" w:hAnsi="Optima" w:cs="Helvetica"/>
          <w:b/>
          <w:szCs w:val="24"/>
          <w:u w:val="single"/>
        </w:rPr>
        <w:t xml:space="preserve"> de Recursos Humanos.</w:t>
      </w:r>
    </w:p>
    <w:p w:rsidR="007B1DDD" w:rsidRDefault="007B1DDD" w:rsidP="007B1DDD">
      <w:pPr>
        <w:autoSpaceDE w:val="0"/>
        <w:autoSpaceDN w:val="0"/>
        <w:adjustRightInd w:val="0"/>
        <w:jc w:val="both"/>
        <w:rPr>
          <w:rFonts w:ascii="Optima" w:hAnsi="Optima" w:cs="ArialNarrow"/>
          <w:color w:val="FF0000"/>
          <w:szCs w:val="24"/>
          <w:highlight w:val="yellow"/>
          <w:lang w:val="es-ES"/>
        </w:rPr>
      </w:pPr>
    </w:p>
    <w:p w:rsidR="007B1DDD" w:rsidRPr="007B1DDD" w:rsidRDefault="007B1DDD" w:rsidP="007B1DDD">
      <w:pPr>
        <w:autoSpaceDE w:val="0"/>
        <w:autoSpaceDN w:val="0"/>
        <w:adjustRightInd w:val="0"/>
        <w:ind w:firstLine="708"/>
        <w:jc w:val="both"/>
        <w:rPr>
          <w:rFonts w:ascii="Optima" w:hAnsi="Optima" w:cs="ArialNarrow"/>
          <w:szCs w:val="24"/>
          <w:lang w:val="es-ES"/>
        </w:rPr>
      </w:pPr>
      <w:r w:rsidRPr="007B1DDD">
        <w:rPr>
          <w:rFonts w:ascii="Optima" w:hAnsi="Optima" w:cs="ArialNarrow"/>
          <w:szCs w:val="24"/>
          <w:lang w:val="es-ES"/>
        </w:rPr>
        <w:t>Se incorpora a la sesión Doña Concepción Gallardo del Servicio Promotor del expediente.</w:t>
      </w:r>
    </w:p>
    <w:p w:rsidR="007B1DDD" w:rsidRPr="00EE1728" w:rsidRDefault="007B1DDD" w:rsidP="007B1DDD">
      <w:pPr>
        <w:contextualSpacing/>
        <w:jc w:val="both"/>
        <w:rPr>
          <w:rFonts w:ascii="Optima" w:hAnsi="Optima"/>
          <w:szCs w:val="24"/>
          <w:lang w:val="es-ES"/>
        </w:rPr>
      </w:pPr>
    </w:p>
    <w:p w:rsidR="001C67FF" w:rsidRDefault="001C67FF" w:rsidP="00382611">
      <w:pPr>
        <w:autoSpaceDE w:val="0"/>
        <w:autoSpaceDN w:val="0"/>
        <w:adjustRightInd w:val="0"/>
        <w:ind w:firstLine="708"/>
        <w:jc w:val="both"/>
        <w:rPr>
          <w:rFonts w:ascii="Optima" w:hAnsi="Optima" w:cs="TT1C9t00"/>
          <w:szCs w:val="24"/>
          <w:lang w:val="es-ES"/>
        </w:rPr>
      </w:pPr>
      <w:r w:rsidRPr="003C603F">
        <w:rPr>
          <w:rFonts w:ascii="Optima" w:hAnsi="Optima" w:cs="Arial"/>
          <w:szCs w:val="24"/>
        </w:rPr>
        <w:t xml:space="preserve">En la Mesa del pasado </w:t>
      </w:r>
      <w:r>
        <w:rPr>
          <w:rFonts w:ascii="Optima" w:hAnsi="Optima" w:cs="Arial"/>
          <w:b/>
          <w:szCs w:val="24"/>
        </w:rPr>
        <w:t>11</w:t>
      </w:r>
      <w:r w:rsidRPr="003C603F">
        <w:rPr>
          <w:rFonts w:ascii="Optima" w:hAnsi="Optima" w:cs="Arial"/>
          <w:b/>
          <w:szCs w:val="24"/>
        </w:rPr>
        <w:t xml:space="preserve"> de </w:t>
      </w:r>
      <w:r>
        <w:rPr>
          <w:rFonts w:ascii="Optima" w:hAnsi="Optima" w:cs="Arial"/>
          <w:b/>
          <w:szCs w:val="24"/>
        </w:rPr>
        <w:t>mayo</w:t>
      </w:r>
      <w:r w:rsidRPr="003C603F">
        <w:rPr>
          <w:rFonts w:ascii="Optima" w:hAnsi="Optima" w:cs="Arial"/>
          <w:b/>
          <w:szCs w:val="24"/>
        </w:rPr>
        <w:t xml:space="preserve"> de 2022</w:t>
      </w:r>
      <w:r w:rsidRPr="003C603F">
        <w:rPr>
          <w:rFonts w:ascii="Optima" w:hAnsi="Optima"/>
          <w:szCs w:val="24"/>
          <w:lang w:eastAsia="en-US"/>
        </w:rPr>
        <w:t>, se procedió a la apertura de los sobres de los criterios automáticos</w:t>
      </w:r>
      <w:r w:rsidRPr="003C603F">
        <w:rPr>
          <w:rFonts w:ascii="Optima" w:hAnsi="Optima" w:cs="Arial"/>
          <w:szCs w:val="24"/>
        </w:rPr>
        <w:t>, con el resultado que obra en el acta, quedando desde ese</w:t>
      </w:r>
      <w:r w:rsidRPr="003C603F">
        <w:rPr>
          <w:rFonts w:ascii="Optima" w:hAnsi="Optima" w:cs="TT1C9t00"/>
          <w:szCs w:val="24"/>
          <w:lang w:val="es-ES"/>
        </w:rPr>
        <w:t xml:space="preserve"> momento disponible, la documentación electrónica para que el Servicio de origen del expediente, </w:t>
      </w:r>
      <w:r w:rsidRPr="003C603F">
        <w:rPr>
          <w:rFonts w:ascii="Optima" w:hAnsi="Optima" w:cs="TT1CFt00"/>
          <w:szCs w:val="24"/>
          <w:lang w:val="es-ES"/>
        </w:rPr>
        <w:t>informara sobre la valoración de los criterios automáticos</w:t>
      </w:r>
      <w:r w:rsidRPr="003C603F">
        <w:rPr>
          <w:rFonts w:ascii="Optima" w:hAnsi="Optima" w:cs="TT1C9t00"/>
          <w:szCs w:val="24"/>
          <w:lang w:val="es-ES"/>
        </w:rPr>
        <w:t xml:space="preserve"> </w:t>
      </w:r>
      <w:r w:rsidRPr="003C603F">
        <w:rPr>
          <w:rFonts w:ascii="Optima" w:hAnsi="Optima" w:cs="TT1CFt00"/>
          <w:szCs w:val="24"/>
          <w:lang w:val="es-ES"/>
        </w:rPr>
        <w:t xml:space="preserve">conforme a los Pliegos, </w:t>
      </w:r>
      <w:r w:rsidRPr="003C603F">
        <w:rPr>
          <w:rFonts w:ascii="Optima" w:hAnsi="Optima" w:cs="TT1C9t00"/>
          <w:szCs w:val="24"/>
          <w:lang w:val="es-ES"/>
        </w:rPr>
        <w:t>con posterior remisión a la Mesa de Contratación para su valoración y propuesta de adjudicación.</w:t>
      </w:r>
    </w:p>
    <w:p w:rsidR="001C67FF" w:rsidRPr="00046F6B" w:rsidRDefault="001C67FF" w:rsidP="00382611">
      <w:pPr>
        <w:ind w:right="-143"/>
        <w:jc w:val="both"/>
        <w:rPr>
          <w:rFonts w:ascii="Optima" w:hAnsi="Optima" w:cs="Arial"/>
          <w:bCs/>
          <w:szCs w:val="24"/>
        </w:rPr>
      </w:pPr>
    </w:p>
    <w:p w:rsidR="001C67FF" w:rsidRPr="001D167D" w:rsidRDefault="009E4165" w:rsidP="001D167D">
      <w:pPr>
        <w:ind w:firstLine="709"/>
        <w:jc w:val="both"/>
        <w:rPr>
          <w:rFonts w:ascii="Optima" w:hAnsi="Optima"/>
          <w:b/>
          <w:bCs/>
          <w:szCs w:val="24"/>
        </w:rPr>
      </w:pPr>
      <w:r>
        <w:rPr>
          <w:rFonts w:ascii="Optima" w:hAnsi="Optima"/>
          <w:szCs w:val="24"/>
        </w:rPr>
        <w:t xml:space="preserve"> </w:t>
      </w:r>
      <w:r w:rsidR="001D167D">
        <w:rPr>
          <w:rFonts w:ascii="Optima" w:hAnsi="Optima"/>
          <w:szCs w:val="24"/>
        </w:rPr>
        <w:t>Emitido</w:t>
      </w:r>
      <w:r w:rsidR="001C67FF" w:rsidRPr="00046F6B">
        <w:rPr>
          <w:rFonts w:ascii="Optima" w:hAnsi="Optima"/>
          <w:szCs w:val="24"/>
        </w:rPr>
        <w:t xml:space="preserve"> </w:t>
      </w:r>
      <w:r w:rsidR="001C67FF" w:rsidRPr="00046F6B">
        <w:rPr>
          <w:rFonts w:ascii="Optima" w:hAnsi="Optima"/>
          <w:b/>
          <w:szCs w:val="24"/>
        </w:rPr>
        <w:t>info</w:t>
      </w:r>
      <w:r w:rsidR="00FF2FBA">
        <w:rPr>
          <w:rFonts w:ascii="Optima" w:hAnsi="Optima"/>
          <w:b/>
          <w:szCs w:val="24"/>
        </w:rPr>
        <w:t xml:space="preserve">rme técnico </w:t>
      </w:r>
      <w:r w:rsidR="001C67FF" w:rsidRPr="00046F6B">
        <w:rPr>
          <w:rFonts w:ascii="Optima" w:hAnsi="Optima"/>
          <w:b/>
          <w:szCs w:val="24"/>
        </w:rPr>
        <w:t xml:space="preserve">de fecha </w:t>
      </w:r>
      <w:r w:rsidR="00E521F4" w:rsidRPr="00E521F4">
        <w:rPr>
          <w:rFonts w:ascii="Optima" w:hAnsi="Optima" w:cs="Optima"/>
          <w:b/>
          <w:szCs w:val="24"/>
          <w:lang w:val="es-ES"/>
        </w:rPr>
        <w:t xml:space="preserve">14 </w:t>
      </w:r>
      <w:r w:rsidR="001C67FF" w:rsidRPr="00E521F4">
        <w:rPr>
          <w:rFonts w:ascii="Optima" w:hAnsi="Optima" w:cs="Optima"/>
          <w:b/>
          <w:szCs w:val="24"/>
          <w:lang w:val="es-ES"/>
        </w:rPr>
        <w:t xml:space="preserve">de </w:t>
      </w:r>
      <w:r w:rsidRPr="00E521F4">
        <w:rPr>
          <w:rFonts w:ascii="Optima" w:hAnsi="Optima" w:cs="Optima"/>
          <w:b/>
          <w:szCs w:val="24"/>
          <w:lang w:val="es-ES"/>
        </w:rPr>
        <w:t>junio</w:t>
      </w:r>
      <w:r w:rsidR="001C67FF" w:rsidRPr="00E521F4">
        <w:rPr>
          <w:rFonts w:ascii="Optima" w:hAnsi="Optima" w:cs="Optima"/>
          <w:b/>
          <w:szCs w:val="24"/>
          <w:lang w:val="es-ES"/>
        </w:rPr>
        <w:t xml:space="preserve"> de 2022</w:t>
      </w:r>
      <w:r w:rsidR="001D167D">
        <w:rPr>
          <w:rFonts w:ascii="Optima" w:hAnsi="Optima" w:cs="Optima"/>
          <w:b/>
          <w:szCs w:val="24"/>
          <w:lang w:val="es-ES"/>
        </w:rPr>
        <w:t xml:space="preserve"> </w:t>
      </w:r>
      <w:r w:rsidR="001C67FF" w:rsidRPr="003C603F">
        <w:rPr>
          <w:rFonts w:ascii="Optima" w:hAnsi="Optima" w:cs="Optima"/>
          <w:szCs w:val="24"/>
          <w:lang w:val="es-ES"/>
        </w:rPr>
        <w:t>por el Servicio Promotor</w:t>
      </w:r>
      <w:r w:rsidR="001C67FF">
        <w:rPr>
          <w:rFonts w:ascii="Optima" w:hAnsi="Optima"/>
          <w:b/>
          <w:bCs/>
          <w:szCs w:val="24"/>
        </w:rPr>
        <w:t xml:space="preserve">, </w:t>
      </w:r>
      <w:r w:rsidR="001C67FF" w:rsidRPr="003C603F">
        <w:rPr>
          <w:rFonts w:ascii="Optima" w:hAnsi="Optima"/>
          <w:bCs/>
          <w:szCs w:val="24"/>
        </w:rPr>
        <w:t xml:space="preserve"> </w:t>
      </w:r>
      <w:r w:rsidR="001D167D" w:rsidRPr="001D167D">
        <w:rPr>
          <w:rFonts w:ascii="Optima" w:hAnsi="Optima"/>
          <w:b/>
          <w:bCs/>
          <w:szCs w:val="24"/>
        </w:rPr>
        <w:t>la Mesa acuerda por unanimidad de los presentes, hacer suyo el contenido del informe</w:t>
      </w:r>
      <w:r w:rsidR="001D167D">
        <w:rPr>
          <w:rFonts w:ascii="Optima" w:hAnsi="Optima"/>
          <w:b/>
          <w:bCs/>
          <w:szCs w:val="24"/>
        </w:rPr>
        <w:t xml:space="preserve"> </w:t>
      </w:r>
      <w:r w:rsidR="001D167D" w:rsidRPr="001D167D">
        <w:rPr>
          <w:rFonts w:ascii="Optima" w:hAnsi="Optima"/>
          <w:bCs/>
          <w:szCs w:val="24"/>
        </w:rPr>
        <w:t xml:space="preserve">y </w:t>
      </w:r>
      <w:r w:rsidR="001D167D" w:rsidRPr="00582CF0">
        <w:rPr>
          <w:rFonts w:ascii="Optima" w:eastAsia="Calibri" w:hAnsi="Optima"/>
          <w:b/>
          <w:szCs w:val="24"/>
          <w:u w:val="single"/>
          <w:lang w:val="es-ES" w:eastAsia="en-US"/>
        </w:rPr>
        <w:t>efectuar requerimiento de acreditación documental</w:t>
      </w:r>
      <w:r w:rsidR="001D167D" w:rsidRPr="00582CF0">
        <w:rPr>
          <w:rFonts w:ascii="Optima" w:eastAsia="Calibri" w:hAnsi="Optima"/>
          <w:szCs w:val="24"/>
          <w:lang w:val="es-ES" w:eastAsia="en-US"/>
        </w:rPr>
        <w:t xml:space="preserve"> </w:t>
      </w:r>
      <w:r w:rsidR="005B75CA" w:rsidRPr="001D167D">
        <w:rPr>
          <w:rFonts w:ascii="Optima" w:hAnsi="Optima"/>
          <w:bCs/>
          <w:szCs w:val="24"/>
          <w:lang w:val="es-ES"/>
        </w:rPr>
        <w:t xml:space="preserve">a las licitadoras </w:t>
      </w:r>
      <w:r w:rsidR="005B75CA" w:rsidRPr="001D167D">
        <w:rPr>
          <w:rFonts w:ascii="Optima" w:hAnsi="Optima" w:cs="Arial"/>
          <w:bCs/>
          <w:szCs w:val="24"/>
          <w:lang w:val="es-ES"/>
        </w:rPr>
        <w:t xml:space="preserve">NUEVOS TIEMPOS CONSULTORES, S.L y </w:t>
      </w:r>
      <w:r w:rsidR="005B75CA" w:rsidRPr="001D167D">
        <w:rPr>
          <w:rFonts w:ascii="Optima" w:hAnsi="Optima" w:cs="Symbol"/>
          <w:szCs w:val="24"/>
          <w:lang w:val="es-ES"/>
        </w:rPr>
        <w:t xml:space="preserve"> </w:t>
      </w:r>
      <w:r w:rsidR="005B75CA" w:rsidRPr="001D167D">
        <w:rPr>
          <w:rFonts w:ascii="Optima" w:hAnsi="Optima" w:cs="Arial"/>
          <w:bCs/>
          <w:szCs w:val="24"/>
          <w:lang w:val="es-ES"/>
        </w:rPr>
        <w:t>PRICEWATERHOUSECOOPER TAX &amp; LEGAL SERVICES, S.L</w:t>
      </w:r>
      <w:r w:rsidR="005B75CA" w:rsidRPr="005B75CA">
        <w:rPr>
          <w:rFonts w:ascii="Optima" w:hAnsi="Optima" w:cs="Arial"/>
          <w:b/>
          <w:bCs/>
          <w:szCs w:val="24"/>
          <w:lang w:val="es-ES"/>
        </w:rPr>
        <w:t xml:space="preserve"> </w:t>
      </w:r>
      <w:r w:rsidR="005B75CA" w:rsidRPr="005B75CA">
        <w:rPr>
          <w:rFonts w:ascii="Optima" w:hAnsi="Optima"/>
          <w:bCs/>
          <w:szCs w:val="24"/>
          <w:lang w:val="es-ES"/>
        </w:rPr>
        <w:t xml:space="preserve">con el fin de </w:t>
      </w:r>
      <w:r w:rsidR="005B75CA" w:rsidRPr="005B75CA">
        <w:rPr>
          <w:rFonts w:ascii="Optima" w:hAnsi="Optima"/>
          <w:b/>
          <w:bCs/>
          <w:szCs w:val="24"/>
          <w:lang w:val="es-ES"/>
        </w:rPr>
        <w:t xml:space="preserve"> </w:t>
      </w:r>
      <w:r w:rsidR="005B75CA" w:rsidRPr="005B75CA">
        <w:rPr>
          <w:rFonts w:ascii="Optima" w:hAnsi="Optima"/>
          <w:bCs/>
          <w:szCs w:val="24"/>
          <w:lang w:val="es-ES"/>
        </w:rPr>
        <w:t>acreditar el criterio nº 2</w:t>
      </w:r>
      <w:r w:rsidR="005B75CA" w:rsidRPr="005B75CA">
        <w:rPr>
          <w:rFonts w:ascii="Optima" w:hAnsi="Optima"/>
          <w:b/>
          <w:bCs/>
          <w:szCs w:val="24"/>
          <w:lang w:val="es-ES"/>
        </w:rPr>
        <w:t xml:space="preserve"> </w:t>
      </w:r>
      <w:r w:rsidR="005B75CA" w:rsidRPr="005B75CA">
        <w:rPr>
          <w:rFonts w:ascii="Optima" w:hAnsi="Optima"/>
          <w:bCs/>
          <w:szCs w:val="24"/>
          <w:lang w:val="es-ES"/>
        </w:rPr>
        <w:t>declarado en sus ofertas,</w:t>
      </w:r>
      <w:r w:rsidR="0057113A">
        <w:rPr>
          <w:rFonts w:ascii="Optima" w:hAnsi="Optima"/>
          <w:bCs/>
          <w:szCs w:val="24"/>
          <w:lang w:val="es-ES"/>
        </w:rPr>
        <w:t xml:space="preserve"> </w:t>
      </w:r>
      <w:r w:rsidR="00DF07F0" w:rsidRPr="0057113A">
        <w:rPr>
          <w:rFonts w:ascii="Optima" w:hAnsi="Optima"/>
          <w:bCs/>
          <w:i/>
          <w:szCs w:val="24"/>
          <w:lang w:val="es-ES"/>
        </w:rPr>
        <w:lastRenderedPageBreak/>
        <w:t>(Personal</w:t>
      </w:r>
      <w:r w:rsidR="0057113A" w:rsidRPr="0057113A">
        <w:rPr>
          <w:rFonts w:ascii="Optima" w:hAnsi="Optima"/>
          <w:bCs/>
          <w:i/>
          <w:szCs w:val="24"/>
          <w:lang w:val="es-ES"/>
        </w:rPr>
        <w:t xml:space="preserve"> técnico a adscribir al contrato)</w:t>
      </w:r>
      <w:r w:rsidR="0057113A">
        <w:rPr>
          <w:rFonts w:ascii="Optima" w:hAnsi="Optima"/>
          <w:bCs/>
          <w:szCs w:val="24"/>
          <w:lang w:val="es-ES"/>
        </w:rPr>
        <w:t xml:space="preserve"> </w:t>
      </w:r>
      <w:r w:rsidR="005B75CA" w:rsidRPr="005B75CA">
        <w:rPr>
          <w:rFonts w:ascii="Optima" w:hAnsi="Optima"/>
          <w:bCs/>
          <w:szCs w:val="24"/>
          <w:lang w:val="es-ES"/>
        </w:rPr>
        <w:t xml:space="preserve"> </w:t>
      </w:r>
      <w:r w:rsidR="005B75CA" w:rsidRPr="005B75CA">
        <w:rPr>
          <w:rFonts w:ascii="Optima" w:hAnsi="Optima"/>
          <w:b/>
          <w:bCs/>
          <w:szCs w:val="24"/>
          <w:u w:val="single"/>
          <w:lang w:val="es-ES"/>
        </w:rPr>
        <w:t>sin posibilidad de realizar ningún cambio en su oferta</w:t>
      </w:r>
      <w:r w:rsidR="001D167D">
        <w:rPr>
          <w:rFonts w:ascii="Optima" w:hAnsi="Optima"/>
          <w:b/>
          <w:bCs/>
          <w:szCs w:val="24"/>
          <w:u w:val="single"/>
          <w:lang w:val="es-ES"/>
        </w:rPr>
        <w:t>.</w:t>
      </w:r>
      <w:r w:rsidR="005B75CA" w:rsidRPr="005B75CA">
        <w:rPr>
          <w:rFonts w:ascii="Optima" w:hAnsi="Optima"/>
          <w:bCs/>
          <w:szCs w:val="24"/>
          <w:lang w:val="es-ES"/>
        </w:rPr>
        <w:t xml:space="preserve"> </w:t>
      </w:r>
    </w:p>
    <w:p w:rsidR="001D167D" w:rsidRPr="00582CF0" w:rsidRDefault="001D167D" w:rsidP="001D167D">
      <w:pPr>
        <w:rPr>
          <w:rFonts w:ascii="Optima" w:eastAsia="Calibri" w:hAnsi="Optima"/>
          <w:szCs w:val="24"/>
          <w:lang w:val="es-ES" w:eastAsia="en-US"/>
        </w:rPr>
      </w:pPr>
    </w:p>
    <w:p w:rsidR="001D167D" w:rsidRDefault="001D167D" w:rsidP="001D167D">
      <w:pPr>
        <w:ind w:firstLine="708"/>
        <w:jc w:val="both"/>
        <w:rPr>
          <w:rFonts w:ascii="Optima" w:eastAsia="Calibri" w:hAnsi="Optima"/>
          <w:szCs w:val="24"/>
          <w:lang w:val="es-ES" w:eastAsia="en-US"/>
        </w:rPr>
      </w:pPr>
      <w:r w:rsidRPr="00582CF0">
        <w:rPr>
          <w:rFonts w:ascii="Optima" w:eastAsia="Calibri" w:hAnsi="Optima"/>
          <w:szCs w:val="24"/>
          <w:lang w:val="es-ES" w:eastAsia="en-US"/>
        </w:rPr>
        <w:t xml:space="preserve">De conformidad con lo previsto por el artículo 73.1 de la Ley 39/2015, de 1 octubre, del Procedimiento Administrativo Común de las Administraciones Públicas, por remisión de disposición final cuarta de La de la Ley 9/2017, de 8 de noviembre, de Contratos del Sector Público, </w:t>
      </w:r>
      <w:r w:rsidRPr="00582CF0">
        <w:rPr>
          <w:rFonts w:ascii="Optima" w:eastAsia="Calibri" w:hAnsi="Optima"/>
          <w:b/>
          <w:szCs w:val="24"/>
          <w:lang w:val="es-ES" w:eastAsia="en-US"/>
        </w:rPr>
        <w:t xml:space="preserve">se requiere a los licitadores para que presenten en el plazo de 10 DÍAS HÁBILES </w:t>
      </w:r>
      <w:r w:rsidRPr="00582CF0">
        <w:rPr>
          <w:rFonts w:ascii="Optima" w:eastAsia="Calibri" w:hAnsi="Optima"/>
          <w:szCs w:val="24"/>
          <w:lang w:val="es-ES" w:eastAsia="en-US"/>
        </w:rPr>
        <w:t>la documentación siguiente:</w:t>
      </w:r>
    </w:p>
    <w:p w:rsidR="00F73D6B" w:rsidRPr="001D167D" w:rsidRDefault="00F73D6B" w:rsidP="001D167D">
      <w:pPr>
        <w:ind w:firstLine="708"/>
        <w:jc w:val="both"/>
        <w:rPr>
          <w:rFonts w:ascii="Optima" w:eastAsia="Calibri" w:hAnsi="Optima"/>
          <w:szCs w:val="24"/>
          <w:lang w:val="es-ES" w:eastAsia="en-US"/>
        </w:rPr>
      </w:pPr>
    </w:p>
    <w:p w:rsidR="003B6389" w:rsidRDefault="003B6389">
      <w:pPr>
        <w:rPr>
          <w:rFonts w:ascii="Optima" w:hAnsi="Optima"/>
          <w:b/>
          <w:bCs/>
          <w:szCs w:val="24"/>
          <w:lang w:val="es-ES"/>
        </w:rPr>
      </w:pPr>
    </w:p>
    <w:p w:rsidR="00E552DD" w:rsidRDefault="00E552DD" w:rsidP="00E552DD">
      <w:pPr>
        <w:pStyle w:val="Prrafodelista"/>
        <w:numPr>
          <w:ilvl w:val="0"/>
          <w:numId w:val="25"/>
        </w:numPr>
        <w:pBdr>
          <w:top w:val="single" w:sz="4" w:space="1" w:color="auto"/>
          <w:left w:val="single" w:sz="4" w:space="4" w:color="auto"/>
          <w:bottom w:val="single" w:sz="4" w:space="1" w:color="auto"/>
          <w:right w:val="single" w:sz="4" w:space="4" w:color="auto"/>
        </w:pBdr>
        <w:jc w:val="both"/>
        <w:rPr>
          <w:rFonts w:ascii="Optima" w:hAnsi="Optima"/>
          <w:bCs/>
          <w:szCs w:val="24"/>
          <w:lang w:val="es-ES"/>
        </w:rPr>
      </w:pPr>
      <w:r w:rsidRPr="00802AB4">
        <w:rPr>
          <w:rFonts w:ascii="Optima" w:hAnsi="Optima"/>
          <w:b/>
          <w:bCs/>
          <w:szCs w:val="24"/>
          <w:lang w:val="es-ES"/>
        </w:rPr>
        <w:t xml:space="preserve">NUEVOS TIEMPOS CONSULTORES, S.L.: </w:t>
      </w:r>
      <w:r w:rsidRPr="00802AB4">
        <w:rPr>
          <w:rFonts w:ascii="Optima" w:hAnsi="Optima"/>
          <w:bCs/>
          <w:szCs w:val="24"/>
          <w:lang w:val="es-ES"/>
        </w:rPr>
        <w:t xml:space="preserve">certificados de buena ejecución </w:t>
      </w:r>
      <w:r>
        <w:rPr>
          <w:rFonts w:ascii="Optima" w:hAnsi="Optima"/>
          <w:bCs/>
          <w:szCs w:val="24"/>
          <w:lang w:val="es-ES"/>
        </w:rPr>
        <w:t xml:space="preserve">o </w:t>
      </w:r>
      <w:r w:rsidRPr="00802AB4">
        <w:rPr>
          <w:rFonts w:ascii="Optima" w:hAnsi="Optima"/>
          <w:bCs/>
          <w:szCs w:val="24"/>
          <w:lang w:val="es-ES"/>
        </w:rPr>
        <w:t>cualquier otro medio diferente de los profesionales contenidos en el Anexo I del PCAP cumplimentado y ofertado.</w:t>
      </w:r>
    </w:p>
    <w:p w:rsidR="00E552DD" w:rsidRPr="00E552DD" w:rsidRDefault="00E552DD" w:rsidP="00E552DD">
      <w:pPr>
        <w:pBdr>
          <w:top w:val="single" w:sz="4" w:space="1" w:color="auto"/>
          <w:left w:val="single" w:sz="4" w:space="4" w:color="auto"/>
          <w:bottom w:val="single" w:sz="4" w:space="1" w:color="auto"/>
          <w:right w:val="single" w:sz="4" w:space="4" w:color="auto"/>
        </w:pBdr>
        <w:ind w:left="360"/>
        <w:jc w:val="both"/>
        <w:rPr>
          <w:rFonts w:ascii="Optima" w:hAnsi="Optima"/>
          <w:bCs/>
          <w:szCs w:val="24"/>
          <w:lang w:val="es-ES"/>
        </w:rPr>
      </w:pPr>
    </w:p>
    <w:p w:rsidR="00E552DD" w:rsidRPr="00E552DD" w:rsidRDefault="00E552DD" w:rsidP="00E552DD">
      <w:pPr>
        <w:pStyle w:val="Prrafodelista"/>
        <w:numPr>
          <w:ilvl w:val="0"/>
          <w:numId w:val="25"/>
        </w:numPr>
        <w:pBdr>
          <w:top w:val="single" w:sz="4" w:space="1" w:color="auto"/>
          <w:left w:val="single" w:sz="4" w:space="4" w:color="auto"/>
          <w:bottom w:val="single" w:sz="4" w:space="1" w:color="auto"/>
          <w:right w:val="single" w:sz="4" w:space="4" w:color="auto"/>
        </w:pBdr>
        <w:jc w:val="both"/>
        <w:rPr>
          <w:rFonts w:ascii="Optima" w:hAnsi="Optima"/>
          <w:b/>
          <w:bCs/>
          <w:szCs w:val="24"/>
          <w:lang w:val="es-ES"/>
        </w:rPr>
      </w:pPr>
      <w:r w:rsidRPr="00802AB4">
        <w:rPr>
          <w:rFonts w:ascii="Optima" w:hAnsi="Optima"/>
          <w:b/>
          <w:bCs/>
          <w:szCs w:val="24"/>
          <w:lang w:val="es-ES"/>
        </w:rPr>
        <w:t xml:space="preserve">PRICEWATERHOUSECOOPER TAX &amp; LEGAL SERVICES, S.L.: </w:t>
      </w:r>
      <w:r w:rsidRPr="00802AB4">
        <w:rPr>
          <w:rFonts w:ascii="Optima" w:hAnsi="Optima"/>
          <w:bCs/>
          <w:szCs w:val="24"/>
          <w:lang w:val="es-ES"/>
        </w:rPr>
        <w:t>certificados de buena ejecución</w:t>
      </w:r>
      <w:r>
        <w:rPr>
          <w:rFonts w:ascii="Optima" w:hAnsi="Optima"/>
          <w:bCs/>
          <w:szCs w:val="24"/>
          <w:lang w:val="es-ES"/>
        </w:rPr>
        <w:t xml:space="preserve"> o</w:t>
      </w:r>
      <w:r w:rsidRPr="00802AB4">
        <w:rPr>
          <w:rFonts w:ascii="Optima" w:hAnsi="Optima"/>
          <w:bCs/>
          <w:szCs w:val="24"/>
          <w:lang w:val="es-ES"/>
        </w:rPr>
        <w:t xml:space="preserve"> cualquier otro medio diferente solo de las personas siguientes: D. Carlos Herrero, Dña. María Álvarez y D. Jaime Esteve.</w:t>
      </w:r>
    </w:p>
    <w:p w:rsidR="00F30DFE" w:rsidRDefault="00F30DFE" w:rsidP="00382611">
      <w:pPr>
        <w:jc w:val="both"/>
        <w:rPr>
          <w:rFonts w:ascii="Optima" w:hAnsi="Optima"/>
          <w:b/>
          <w:bCs/>
          <w:szCs w:val="24"/>
          <w:lang w:val="es-ES"/>
        </w:rPr>
      </w:pPr>
      <w:bookmarkStart w:id="0" w:name="_GoBack"/>
      <w:bookmarkEnd w:id="0"/>
    </w:p>
    <w:p w:rsidR="001C0B1A" w:rsidRPr="00076509" w:rsidRDefault="001C0B1A" w:rsidP="00186E01">
      <w:pPr>
        <w:jc w:val="both"/>
        <w:rPr>
          <w:rFonts w:ascii="Optima" w:hAnsi="Optima" w:cs="Arial"/>
          <w:b/>
          <w:szCs w:val="24"/>
        </w:rPr>
      </w:pPr>
    </w:p>
    <w:p w:rsidR="00DD285A" w:rsidRPr="00076509" w:rsidRDefault="003B6389" w:rsidP="00382611">
      <w:pPr>
        <w:rPr>
          <w:rFonts w:ascii="Optima" w:hAnsi="Optima" w:cs="Arial"/>
          <w:b/>
          <w:szCs w:val="24"/>
        </w:rPr>
      </w:pPr>
      <w:r>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382611">
      <w:pPr>
        <w:jc w:val="both"/>
        <w:rPr>
          <w:rFonts w:ascii="Optima" w:hAnsi="Optima" w:cs="Arial"/>
          <w:b/>
          <w:szCs w:val="24"/>
          <w:lang w:val="es-ES"/>
        </w:rPr>
      </w:pPr>
    </w:p>
    <w:p w:rsidR="00097B33" w:rsidRPr="00076509" w:rsidRDefault="003E440C" w:rsidP="00382611">
      <w:pPr>
        <w:jc w:val="both"/>
        <w:rPr>
          <w:rFonts w:ascii="Optima" w:hAnsi="Optima" w:cs="Arial"/>
          <w:szCs w:val="24"/>
        </w:rPr>
      </w:pPr>
      <w:r w:rsidRPr="00076509">
        <w:rPr>
          <w:rFonts w:ascii="Optima" w:hAnsi="Optima" w:cs="Arial"/>
          <w:szCs w:val="24"/>
        </w:rPr>
        <w:t>-   No hubo</w:t>
      </w:r>
    </w:p>
    <w:p w:rsidR="00DD285A" w:rsidRPr="00076509" w:rsidRDefault="00DD285A" w:rsidP="00382611">
      <w:pPr>
        <w:jc w:val="both"/>
        <w:rPr>
          <w:rFonts w:ascii="Optima" w:hAnsi="Optima" w:cs="Arial"/>
          <w:b/>
          <w:szCs w:val="24"/>
          <w:u w:val="single"/>
        </w:rPr>
      </w:pPr>
    </w:p>
    <w:p w:rsidR="00DD285A" w:rsidRPr="00076509" w:rsidRDefault="003B6389" w:rsidP="00382611">
      <w:pPr>
        <w:jc w:val="both"/>
        <w:rPr>
          <w:rFonts w:ascii="Optima" w:hAnsi="Optima" w:cs="Arial"/>
          <w:b/>
          <w:szCs w:val="24"/>
          <w:u w:val="single"/>
        </w:rPr>
      </w:pPr>
      <w:r>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382611">
      <w:pPr>
        <w:jc w:val="both"/>
        <w:rPr>
          <w:rFonts w:ascii="Optima" w:hAnsi="Optima" w:cs="Arial"/>
          <w:b/>
          <w:szCs w:val="24"/>
          <w:u w:val="single"/>
        </w:rPr>
      </w:pPr>
    </w:p>
    <w:p w:rsidR="00DD285A" w:rsidRPr="00076509" w:rsidRDefault="003E440C" w:rsidP="00382611">
      <w:pPr>
        <w:jc w:val="both"/>
        <w:rPr>
          <w:rFonts w:ascii="Optima" w:hAnsi="Optima" w:cs="Arial"/>
          <w:szCs w:val="24"/>
        </w:rPr>
      </w:pPr>
      <w:r w:rsidRPr="00076509">
        <w:rPr>
          <w:rFonts w:ascii="Optima" w:hAnsi="Optima" w:cs="Arial"/>
          <w:szCs w:val="24"/>
        </w:rPr>
        <w:t>-   No hubo</w:t>
      </w:r>
    </w:p>
    <w:p w:rsidR="002B2FDF" w:rsidRPr="00076509" w:rsidRDefault="002B2FDF" w:rsidP="00382611">
      <w:pPr>
        <w:jc w:val="both"/>
        <w:rPr>
          <w:rFonts w:ascii="Optima" w:hAnsi="Optima" w:cs="Arial"/>
          <w:b/>
          <w:szCs w:val="24"/>
        </w:rPr>
      </w:pPr>
    </w:p>
    <w:p w:rsidR="006B0AFE" w:rsidRDefault="006B0AFE" w:rsidP="006B0AFE">
      <w:pPr>
        <w:ind w:firstLine="708"/>
        <w:jc w:val="both"/>
        <w:rPr>
          <w:rFonts w:ascii="Optima" w:hAnsi="Optima" w:cs="Arial"/>
          <w:b/>
          <w:bCs/>
          <w:iCs/>
          <w:szCs w:val="24"/>
        </w:rPr>
      </w:pPr>
      <w:r>
        <w:rPr>
          <w:rFonts w:ascii="Optima" w:hAnsi="Optima" w:cs="Arial"/>
          <w:szCs w:val="24"/>
        </w:rPr>
        <w:t xml:space="preserve">La Presidencia da por finalizada la sesión, a las </w:t>
      </w:r>
      <w:r>
        <w:rPr>
          <w:rFonts w:ascii="Optima" w:hAnsi="Optima" w:cs="Arial"/>
          <w:b/>
          <w:szCs w:val="24"/>
        </w:rPr>
        <w:t xml:space="preserve">10:00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 xml:space="preserve">y que ha sido aprobada por la Mesa en su reunión ordinaria del día 29 de junio de 2022. </w:t>
      </w:r>
    </w:p>
    <w:p w:rsidR="00C80845" w:rsidRDefault="00C80845" w:rsidP="00382611">
      <w:pPr>
        <w:jc w:val="center"/>
        <w:rPr>
          <w:rFonts w:ascii="Optima" w:hAnsi="Optima" w:cs="Arial"/>
          <w:b/>
          <w:szCs w:val="24"/>
        </w:rPr>
      </w:pPr>
    </w:p>
    <w:tbl>
      <w:tblPr>
        <w:tblpPr w:leftFromText="141" w:rightFromText="141" w:vertAnchor="text" w:horzAnchor="margin" w:tblpXSpec="center" w:tblpY="-75"/>
        <w:tblW w:w="0" w:type="auto"/>
        <w:tblLook w:val="01E0"/>
      </w:tblPr>
      <w:tblGrid>
        <w:gridCol w:w="4616"/>
        <w:gridCol w:w="4616"/>
      </w:tblGrid>
      <w:tr w:rsidR="006B0AFE" w:rsidTr="00C8171D">
        <w:trPr>
          <w:trHeight w:val="426"/>
        </w:trPr>
        <w:tc>
          <w:tcPr>
            <w:tcW w:w="4644" w:type="dxa"/>
          </w:tcPr>
          <w:p w:rsidR="006B0AFE" w:rsidRDefault="006B0AFE" w:rsidP="00C8171D">
            <w:pPr>
              <w:ind w:firstLine="708"/>
              <w:jc w:val="both"/>
              <w:rPr>
                <w:rFonts w:ascii="Optima" w:hAnsi="Optima" w:cs="Arial"/>
                <w:b/>
                <w:szCs w:val="24"/>
              </w:rPr>
            </w:pPr>
          </w:p>
          <w:p w:rsidR="006B0AFE" w:rsidRDefault="006B0AFE" w:rsidP="00C8171D">
            <w:pPr>
              <w:ind w:firstLine="708"/>
              <w:jc w:val="both"/>
              <w:rPr>
                <w:rFonts w:ascii="Optima" w:hAnsi="Optima" w:cs="Arial"/>
                <w:b/>
                <w:szCs w:val="24"/>
              </w:rPr>
            </w:pPr>
            <w:r>
              <w:rPr>
                <w:rFonts w:ascii="Optima" w:hAnsi="Optima" w:cs="Arial"/>
                <w:b/>
                <w:szCs w:val="24"/>
              </w:rPr>
              <w:t>EL PRESIDENTE</w:t>
            </w:r>
          </w:p>
        </w:tc>
        <w:tc>
          <w:tcPr>
            <w:tcW w:w="4644" w:type="dxa"/>
          </w:tcPr>
          <w:p w:rsidR="006B0AFE" w:rsidRDefault="006B0AFE" w:rsidP="00C8171D">
            <w:pPr>
              <w:ind w:firstLine="708"/>
              <w:jc w:val="both"/>
              <w:rPr>
                <w:rFonts w:ascii="Optima" w:hAnsi="Optima" w:cs="Arial"/>
                <w:b/>
                <w:szCs w:val="24"/>
              </w:rPr>
            </w:pPr>
          </w:p>
          <w:p w:rsidR="006B0AFE" w:rsidRDefault="006B0AFE" w:rsidP="00C8171D">
            <w:pPr>
              <w:ind w:firstLine="708"/>
              <w:jc w:val="both"/>
              <w:rPr>
                <w:rFonts w:ascii="Optima" w:hAnsi="Optima" w:cs="Arial"/>
                <w:b/>
                <w:szCs w:val="24"/>
              </w:rPr>
            </w:pPr>
            <w:r>
              <w:rPr>
                <w:rFonts w:ascii="Optima" w:hAnsi="Optima" w:cs="Arial"/>
                <w:b/>
                <w:szCs w:val="24"/>
              </w:rPr>
              <w:t>LA SECRETARIA  DE LA MESA</w:t>
            </w:r>
          </w:p>
          <w:p w:rsidR="006B0AFE" w:rsidRDefault="006B0AFE" w:rsidP="00C8171D">
            <w:pPr>
              <w:ind w:firstLine="708"/>
              <w:jc w:val="both"/>
              <w:rPr>
                <w:rFonts w:ascii="Optima" w:hAnsi="Optima" w:cs="Arial"/>
                <w:b/>
                <w:szCs w:val="24"/>
              </w:rPr>
            </w:pPr>
          </w:p>
        </w:tc>
      </w:tr>
    </w:tbl>
    <w:p w:rsidR="006B0AFE" w:rsidRDefault="006B0AFE" w:rsidP="00382611">
      <w:pPr>
        <w:jc w:val="center"/>
        <w:rPr>
          <w:rFonts w:ascii="Optima" w:hAnsi="Optima" w:cs="Arial"/>
          <w:b/>
          <w:szCs w:val="24"/>
        </w:rPr>
      </w:pPr>
    </w:p>
    <w:sectPr w:rsidR="006B0AFE" w:rsidSect="007C3491">
      <w:headerReference w:type="even" r:id="rId10"/>
      <w:headerReference w:type="default" r:id="rId11"/>
      <w:footerReference w:type="even" r:id="rId12"/>
      <w:footerReference w:type="default" r:id="rId13"/>
      <w:headerReference w:type="first" r:id="rId14"/>
      <w:footerReference w:type="first" r:id="rId15"/>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FA" w:rsidRDefault="00866BFA">
      <w:r>
        <w:separator/>
      </w:r>
    </w:p>
  </w:endnote>
  <w:endnote w:type="continuationSeparator" w:id="1">
    <w:p w:rsidR="00866BFA" w:rsidRDefault="00866B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BahnschriftLight">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T2A3t00">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auto"/>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E5" w:rsidRDefault="00B67EE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E5" w:rsidRDefault="00B67EE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BE" w:rsidRDefault="00D71EBE"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FA" w:rsidRDefault="00866BFA">
      <w:r>
        <w:separator/>
      </w:r>
    </w:p>
  </w:footnote>
  <w:footnote w:type="continuationSeparator" w:id="1">
    <w:p w:rsidR="00866BFA" w:rsidRDefault="00866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E5" w:rsidRDefault="00B67E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BE" w:rsidRDefault="00D71EBE"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D71EBE" w:rsidRPr="00024C53" w:rsidRDefault="00D71EBE"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D71EBE" w:rsidRPr="00024C53" w:rsidRDefault="00D71EBE"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D71EBE" w:rsidRPr="00981D5B" w:rsidRDefault="00D71EBE" w:rsidP="006F604D">
    <w:pPr>
      <w:pStyle w:val="Encabezado"/>
      <w:jc w:val="center"/>
      <w:rPr>
        <w:rFonts w:ascii="Optima" w:hAnsi="Optima"/>
        <w:b/>
        <w:sz w:val="22"/>
        <w:szCs w:val="22"/>
      </w:rPr>
    </w:pPr>
    <w:r>
      <w:rPr>
        <w:rFonts w:ascii="Optima" w:hAnsi="Optima" w:cs="TT2A8t00"/>
        <w:b/>
        <w:sz w:val="22"/>
        <w:szCs w:val="22"/>
        <w:lang w:val="es-ES"/>
      </w:rPr>
      <w:t>22</w:t>
    </w:r>
    <w:r w:rsidRPr="006F53FD">
      <w:rPr>
        <w:rFonts w:ascii="Optima" w:hAnsi="Optima" w:cs="TT2A8t00"/>
        <w:b/>
        <w:sz w:val="22"/>
        <w:szCs w:val="22"/>
        <w:lang w:val="es-ES"/>
      </w:rPr>
      <w:t xml:space="preserve"> de </w:t>
    </w:r>
    <w:r>
      <w:rPr>
        <w:rFonts w:ascii="Optima" w:hAnsi="Optima" w:cs="TT2A8t00"/>
        <w:b/>
        <w:sz w:val="22"/>
        <w:szCs w:val="22"/>
        <w:lang w:val="es-ES"/>
      </w:rPr>
      <w:t>junio</w:t>
    </w:r>
    <w:r w:rsidRPr="006F53FD">
      <w:rPr>
        <w:rFonts w:ascii="Optima" w:hAnsi="Optima" w:cs="TT2A8t00"/>
        <w:b/>
        <w:sz w:val="22"/>
        <w:szCs w:val="22"/>
        <w:lang w:val="es-ES"/>
      </w:rPr>
      <w:t xml:space="preserve"> de 2022</w:t>
    </w:r>
  </w:p>
  <w:p w:rsidR="00D71EBE" w:rsidRDefault="00D71EBE">
    <w:pPr>
      <w:pStyle w:val="Encabezad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BE" w:rsidRDefault="00D71EBE">
    <w:pPr>
      <w:pStyle w:val="Encabezado"/>
      <w:ind w:right="6377"/>
      <w:jc w:val="center"/>
      <w:rPr>
        <w:sz w:val="18"/>
      </w:rPr>
    </w:pPr>
  </w:p>
  <w:p w:rsidR="00D71EBE" w:rsidRPr="00002225" w:rsidRDefault="00135439" w:rsidP="00002225">
    <w:pPr>
      <w:pStyle w:val="Encabezado"/>
    </w:pPr>
    <w:r w:rsidRPr="00135439">
      <w:rPr>
        <w:noProof/>
        <w:sz w:val="18"/>
        <w:lang w:val="es-ES"/>
      </w:rPr>
      <w:pict>
        <v:shapetype id="_x0000_t202" coordsize="21600,21600" o:spt="202" path="m,l,21600r21600,l21600,xe">
          <v:stroke joinstyle="miter"/>
          <v:path gradientshapeok="t" o:connecttype="rect"/>
        </v:shapetype>
        <v:shape id="Text Box 5" o:spid="_x0000_s4097"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D71EBE" w:rsidRPr="005A6044" w:rsidRDefault="00D71EBE"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D71EBE" w:rsidRPr="006B2B1C" w:rsidRDefault="00D71EBE"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D71EBE" w:rsidRDefault="00D71EBE"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D71EBE" w:rsidRDefault="00D71EBE" w:rsidP="003E5562">
                <w:pPr>
                  <w:pStyle w:val="Encabezado"/>
                  <w:tabs>
                    <w:tab w:val="left" w:pos="708"/>
                  </w:tabs>
                  <w:jc w:val="center"/>
                  <w:rPr>
                    <w:rFonts w:ascii="Optima" w:hAnsi="Optima"/>
                    <w:b/>
                    <w:sz w:val="18"/>
                    <w:szCs w:val="18"/>
                  </w:rPr>
                </w:pPr>
                <w:r>
                  <w:rPr>
                    <w:rFonts w:ascii="Optima" w:hAnsi="Optima"/>
                    <w:b/>
                    <w:sz w:val="18"/>
                    <w:szCs w:val="18"/>
                  </w:rPr>
                  <w:t>IG-CD</w:t>
                </w:r>
              </w:p>
              <w:p w:rsidR="00D71EBE" w:rsidRPr="0092014C" w:rsidRDefault="00D71EBE"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D71EBE" w:rsidRPr="005A6044" w:rsidRDefault="00D71EBE" w:rsidP="003E5562">
                <w:pPr>
                  <w:pStyle w:val="Encabezado"/>
                  <w:tabs>
                    <w:tab w:val="left" w:pos="708"/>
                  </w:tabs>
                  <w:jc w:val="center"/>
                  <w:rPr>
                    <w:rFonts w:ascii="Optima" w:hAnsi="Optima"/>
                    <w:b/>
                    <w:sz w:val="16"/>
                  </w:rPr>
                </w:pPr>
              </w:p>
              <w:p w:rsidR="00D71EBE" w:rsidRPr="005A6044" w:rsidRDefault="00D71EBE" w:rsidP="003E5562">
                <w:pPr>
                  <w:pStyle w:val="Encabezado"/>
                  <w:tabs>
                    <w:tab w:val="left" w:pos="708"/>
                  </w:tabs>
                  <w:jc w:val="center"/>
                  <w:rPr>
                    <w:rFonts w:ascii="Optima" w:hAnsi="Optima"/>
                    <w:b/>
                    <w:sz w:val="16"/>
                  </w:rPr>
                </w:pPr>
              </w:p>
              <w:p w:rsidR="00D71EBE" w:rsidRPr="005A6044" w:rsidRDefault="00D71EBE" w:rsidP="003E5562">
                <w:pPr>
                  <w:pStyle w:val="Encabezado"/>
                  <w:tabs>
                    <w:tab w:val="left" w:pos="708"/>
                  </w:tabs>
                  <w:jc w:val="center"/>
                  <w:rPr>
                    <w:rFonts w:ascii="Optima" w:hAnsi="Optima"/>
                    <w:sz w:val="16"/>
                  </w:rPr>
                </w:pPr>
                <w:r w:rsidRPr="005A6044">
                  <w:rPr>
                    <w:rFonts w:ascii="Optima" w:hAnsi="Optima"/>
                    <w:b/>
                    <w:sz w:val="16"/>
                  </w:rPr>
                  <w:t>0.2.1.1.-C</w:t>
                </w:r>
              </w:p>
              <w:p w:rsidR="00D71EBE" w:rsidRPr="005A6044" w:rsidRDefault="00D71EBE" w:rsidP="00561CA8">
                <w:pPr>
                  <w:rPr>
                    <w:rFonts w:ascii="Optima" w:hAnsi="Optima"/>
                    <w:szCs w:val="18"/>
                  </w:rPr>
                </w:pPr>
              </w:p>
            </w:txbxContent>
          </v:textbox>
        </v:shape>
      </w:pict>
    </w:r>
    <w:r w:rsidR="00D71EBE">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D71EBE" w:rsidRPr="00024C53" w:rsidRDefault="00D71EBE"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D71EBE" w:rsidRPr="00024C53" w:rsidRDefault="00D71EBE"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D71EBE" w:rsidRPr="00981D5B" w:rsidRDefault="00D71EBE" w:rsidP="00A34C70">
    <w:pPr>
      <w:pStyle w:val="Encabezado"/>
      <w:jc w:val="center"/>
      <w:rPr>
        <w:rFonts w:ascii="Optima" w:hAnsi="Optima"/>
        <w:b/>
        <w:sz w:val="22"/>
        <w:szCs w:val="22"/>
      </w:rPr>
    </w:pPr>
    <w:r>
      <w:rPr>
        <w:rFonts w:ascii="Optima" w:hAnsi="Optima" w:cs="TT2A8t00"/>
        <w:b/>
        <w:sz w:val="22"/>
        <w:szCs w:val="22"/>
        <w:lang w:val="es-ES"/>
      </w:rPr>
      <w:t>22</w:t>
    </w:r>
    <w:r w:rsidRPr="00E55813">
      <w:rPr>
        <w:rFonts w:ascii="Optima" w:hAnsi="Optima" w:cs="TT2A8t00"/>
        <w:b/>
        <w:sz w:val="22"/>
        <w:szCs w:val="22"/>
        <w:lang w:val="es-ES"/>
      </w:rPr>
      <w:t xml:space="preserve"> de </w:t>
    </w:r>
    <w:r>
      <w:rPr>
        <w:rFonts w:ascii="Optima" w:hAnsi="Optima" w:cs="TT2A8t00"/>
        <w:b/>
        <w:sz w:val="22"/>
        <w:szCs w:val="22"/>
        <w:lang w:val="es-ES"/>
      </w:rPr>
      <w:t>junio de 2022</w:t>
    </w:r>
  </w:p>
  <w:p w:rsidR="00D71EBE" w:rsidRDefault="00D71E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677"/>
    <w:multiLevelType w:val="hybridMultilevel"/>
    <w:tmpl w:val="A93291E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0E00445"/>
    <w:multiLevelType w:val="hybridMultilevel"/>
    <w:tmpl w:val="0F6642F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nsid w:val="134325FD"/>
    <w:multiLevelType w:val="hybridMultilevel"/>
    <w:tmpl w:val="00A411EA"/>
    <w:lvl w:ilvl="0" w:tplc="7D94FAAC">
      <w:start w:val="1"/>
      <w:numFmt w:val="bullet"/>
      <w:lvlText w:val="o"/>
      <w:lvlJc w:val="left"/>
      <w:pPr>
        <w:ind w:left="1077" w:hanging="360"/>
      </w:pPr>
      <w:rPr>
        <w:rFonts w:ascii="Courier New" w:hAnsi="Courier New" w:cs="Courier New" w:hint="default"/>
        <w:color w:val="0070C0"/>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143F5E44"/>
    <w:multiLevelType w:val="hybridMultilevel"/>
    <w:tmpl w:val="20C207F8"/>
    <w:lvl w:ilvl="0" w:tplc="155A7662">
      <w:start w:val="1"/>
      <w:numFmt w:val="bullet"/>
      <w:lvlText w:val="o"/>
      <w:lvlJc w:val="left"/>
      <w:pPr>
        <w:ind w:left="2291" w:hanging="360"/>
      </w:pPr>
      <w:rPr>
        <w:rFonts w:ascii="Courier New" w:hAnsi="Courier New" w:cs="Courier New" w:hint="default"/>
        <w:color w:val="0070C0"/>
      </w:rPr>
    </w:lvl>
    <w:lvl w:ilvl="1" w:tplc="0C0A0003" w:tentative="1">
      <w:start w:val="1"/>
      <w:numFmt w:val="bullet"/>
      <w:lvlText w:val="o"/>
      <w:lvlJc w:val="left"/>
      <w:pPr>
        <w:ind w:left="3011" w:hanging="360"/>
      </w:pPr>
      <w:rPr>
        <w:rFonts w:ascii="Courier New" w:hAnsi="Courier New" w:cs="Courier New" w:hint="default"/>
      </w:rPr>
    </w:lvl>
    <w:lvl w:ilvl="2" w:tplc="0C0A0005" w:tentative="1">
      <w:start w:val="1"/>
      <w:numFmt w:val="bullet"/>
      <w:lvlText w:val=""/>
      <w:lvlJc w:val="left"/>
      <w:pPr>
        <w:ind w:left="3731" w:hanging="360"/>
      </w:pPr>
      <w:rPr>
        <w:rFonts w:ascii="Wingdings" w:hAnsi="Wingdings" w:hint="default"/>
      </w:rPr>
    </w:lvl>
    <w:lvl w:ilvl="3" w:tplc="0C0A0001" w:tentative="1">
      <w:start w:val="1"/>
      <w:numFmt w:val="bullet"/>
      <w:lvlText w:val=""/>
      <w:lvlJc w:val="left"/>
      <w:pPr>
        <w:ind w:left="4451" w:hanging="360"/>
      </w:pPr>
      <w:rPr>
        <w:rFonts w:ascii="Symbol" w:hAnsi="Symbol" w:hint="default"/>
      </w:rPr>
    </w:lvl>
    <w:lvl w:ilvl="4" w:tplc="0C0A0003" w:tentative="1">
      <w:start w:val="1"/>
      <w:numFmt w:val="bullet"/>
      <w:lvlText w:val="o"/>
      <w:lvlJc w:val="left"/>
      <w:pPr>
        <w:ind w:left="5171" w:hanging="360"/>
      </w:pPr>
      <w:rPr>
        <w:rFonts w:ascii="Courier New" w:hAnsi="Courier New" w:cs="Courier New" w:hint="default"/>
      </w:rPr>
    </w:lvl>
    <w:lvl w:ilvl="5" w:tplc="0C0A0005" w:tentative="1">
      <w:start w:val="1"/>
      <w:numFmt w:val="bullet"/>
      <w:lvlText w:val=""/>
      <w:lvlJc w:val="left"/>
      <w:pPr>
        <w:ind w:left="5891" w:hanging="360"/>
      </w:pPr>
      <w:rPr>
        <w:rFonts w:ascii="Wingdings" w:hAnsi="Wingdings" w:hint="default"/>
      </w:rPr>
    </w:lvl>
    <w:lvl w:ilvl="6" w:tplc="0C0A0001" w:tentative="1">
      <w:start w:val="1"/>
      <w:numFmt w:val="bullet"/>
      <w:lvlText w:val=""/>
      <w:lvlJc w:val="left"/>
      <w:pPr>
        <w:ind w:left="6611" w:hanging="360"/>
      </w:pPr>
      <w:rPr>
        <w:rFonts w:ascii="Symbol" w:hAnsi="Symbol" w:hint="default"/>
      </w:rPr>
    </w:lvl>
    <w:lvl w:ilvl="7" w:tplc="0C0A0003" w:tentative="1">
      <w:start w:val="1"/>
      <w:numFmt w:val="bullet"/>
      <w:lvlText w:val="o"/>
      <w:lvlJc w:val="left"/>
      <w:pPr>
        <w:ind w:left="7331" w:hanging="360"/>
      </w:pPr>
      <w:rPr>
        <w:rFonts w:ascii="Courier New" w:hAnsi="Courier New" w:cs="Courier New" w:hint="default"/>
      </w:rPr>
    </w:lvl>
    <w:lvl w:ilvl="8" w:tplc="0C0A0005" w:tentative="1">
      <w:start w:val="1"/>
      <w:numFmt w:val="bullet"/>
      <w:lvlText w:val=""/>
      <w:lvlJc w:val="left"/>
      <w:pPr>
        <w:ind w:left="8051" w:hanging="360"/>
      </w:pPr>
      <w:rPr>
        <w:rFonts w:ascii="Wingdings" w:hAnsi="Wingdings" w:hint="default"/>
      </w:rPr>
    </w:lvl>
  </w:abstractNum>
  <w:abstractNum w:abstractNumId="5">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188E440D"/>
    <w:multiLevelType w:val="hybridMultilevel"/>
    <w:tmpl w:val="848691E2"/>
    <w:lvl w:ilvl="0" w:tplc="1DBE48F0">
      <w:numFmt w:val="bullet"/>
      <w:lvlText w:val="-"/>
      <w:lvlJc w:val="left"/>
      <w:pPr>
        <w:ind w:left="1068" w:hanging="360"/>
      </w:pPr>
      <w:rPr>
        <w:rFonts w:ascii="Optima" w:eastAsiaTheme="minorHAnsi" w:hAnsi="Optim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8BB6F21"/>
    <w:multiLevelType w:val="hybridMultilevel"/>
    <w:tmpl w:val="03529B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586B4B"/>
    <w:multiLevelType w:val="hybridMultilevel"/>
    <w:tmpl w:val="F2D681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5F5EED"/>
    <w:multiLevelType w:val="hybridMultilevel"/>
    <w:tmpl w:val="E496FFC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1EEF7386"/>
    <w:multiLevelType w:val="hybridMultilevel"/>
    <w:tmpl w:val="6AEE8E0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04E1329"/>
    <w:multiLevelType w:val="hybridMultilevel"/>
    <w:tmpl w:val="D3AAAB22"/>
    <w:lvl w:ilvl="0" w:tplc="A7445E94">
      <w:start w:val="1"/>
      <w:numFmt w:val="bullet"/>
      <w:lvlText w:val="o"/>
      <w:lvlJc w:val="left"/>
      <w:pPr>
        <w:ind w:left="1211" w:hanging="360"/>
      </w:pPr>
      <w:rPr>
        <w:rFonts w:ascii="Courier New" w:hAnsi="Courier New" w:cs="Courier New" w:hint="default"/>
        <w:color w:val="0070C0"/>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nsid w:val="22FC4748"/>
    <w:multiLevelType w:val="hybridMultilevel"/>
    <w:tmpl w:val="5F467320"/>
    <w:lvl w:ilvl="0" w:tplc="2C82CDD0">
      <w:start w:val="1"/>
      <w:numFmt w:val="decimal"/>
      <w:lvlText w:val="%1."/>
      <w:lvlJc w:val="left"/>
      <w:pPr>
        <w:ind w:left="389" w:hanging="360"/>
      </w:pPr>
      <w:rPr>
        <w:rFonts w:hint="default"/>
        <w:b w:val="0"/>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4">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5">
    <w:nsid w:val="2D7C183B"/>
    <w:multiLevelType w:val="hybridMultilevel"/>
    <w:tmpl w:val="8D36EDA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46E3068"/>
    <w:multiLevelType w:val="hybridMultilevel"/>
    <w:tmpl w:val="9C4CA7A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C8091F"/>
    <w:multiLevelType w:val="hybridMultilevel"/>
    <w:tmpl w:val="B83C6512"/>
    <w:lvl w:ilvl="0" w:tplc="AC6C5DC4">
      <w:numFmt w:val="bullet"/>
      <w:lvlText w:val="-"/>
      <w:lvlJc w:val="left"/>
      <w:pPr>
        <w:ind w:left="720" w:hanging="360"/>
      </w:pPr>
      <w:rPr>
        <w:rFonts w:ascii="Optima" w:eastAsiaTheme="minorHAnsi" w:hAnsi="Optim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3D7E42AC"/>
    <w:multiLevelType w:val="hybridMultilevel"/>
    <w:tmpl w:val="3EAEE31E"/>
    <w:lvl w:ilvl="0" w:tplc="B1C4186E">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2E3EFF"/>
    <w:multiLevelType w:val="hybridMultilevel"/>
    <w:tmpl w:val="8A322D34"/>
    <w:lvl w:ilvl="0" w:tplc="8A265328">
      <w:numFmt w:val="bullet"/>
      <w:lvlText w:val="-"/>
      <w:lvlJc w:val="left"/>
      <w:pPr>
        <w:ind w:left="720" w:hanging="360"/>
      </w:pPr>
      <w:rPr>
        <w:rFonts w:ascii="Optima" w:eastAsiaTheme="minorHAnsi" w:hAnsi="Optim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7E95A20"/>
    <w:multiLevelType w:val="hybridMultilevel"/>
    <w:tmpl w:val="9926C1B2"/>
    <w:lvl w:ilvl="0" w:tplc="7A1E518A">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DA147E"/>
    <w:multiLevelType w:val="hybridMultilevel"/>
    <w:tmpl w:val="9D2AC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1851B8"/>
    <w:multiLevelType w:val="hybridMultilevel"/>
    <w:tmpl w:val="EF2402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1456BE"/>
    <w:multiLevelType w:val="hybridMultilevel"/>
    <w:tmpl w:val="E1DAEA70"/>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5">
    <w:nsid w:val="62E82A38"/>
    <w:multiLevelType w:val="hybridMultilevel"/>
    <w:tmpl w:val="C13227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00A0157"/>
    <w:multiLevelType w:val="hybridMultilevel"/>
    <w:tmpl w:val="A02C5346"/>
    <w:lvl w:ilvl="0" w:tplc="37288A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0">
    <w:nsid w:val="70B93A47"/>
    <w:multiLevelType w:val="hybridMultilevel"/>
    <w:tmpl w:val="ECC28BA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nsid w:val="714E1738"/>
    <w:multiLevelType w:val="hybridMultilevel"/>
    <w:tmpl w:val="FC607AC0"/>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3555212"/>
    <w:multiLevelType w:val="hybridMultilevel"/>
    <w:tmpl w:val="91666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247AF3"/>
    <w:multiLevelType w:val="hybridMultilevel"/>
    <w:tmpl w:val="C3F665A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BB76B4D"/>
    <w:multiLevelType w:val="hybridMultilevel"/>
    <w:tmpl w:val="A02C5346"/>
    <w:lvl w:ilvl="0" w:tplc="37288A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E235B6F"/>
    <w:multiLevelType w:val="hybridMultilevel"/>
    <w:tmpl w:val="F31E48DA"/>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2"/>
  </w:num>
  <w:num w:numId="2">
    <w:abstractNumId w:val="5"/>
  </w:num>
  <w:num w:numId="3">
    <w:abstractNumId w:val="18"/>
  </w:num>
  <w:num w:numId="4">
    <w:abstractNumId w:val="27"/>
  </w:num>
  <w:num w:numId="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21"/>
  </w:num>
  <w:num w:numId="9">
    <w:abstractNumId w:val="13"/>
  </w:num>
  <w:num w:numId="10">
    <w:abstractNumId w:val="35"/>
  </w:num>
  <w:num w:numId="11">
    <w:abstractNumId w:val="19"/>
  </w:num>
  <w:num w:numId="12">
    <w:abstractNumId w:val="15"/>
  </w:num>
  <w:num w:numId="13">
    <w:abstractNumId w:val="16"/>
  </w:num>
  <w:num w:numId="14">
    <w:abstractNumId w:val="33"/>
  </w:num>
  <w:num w:numId="15">
    <w:abstractNumId w:val="34"/>
  </w:num>
  <w:num w:numId="16">
    <w:abstractNumId w:val="28"/>
  </w:num>
  <w:num w:numId="17">
    <w:abstractNumId w:val="4"/>
  </w:num>
  <w:num w:numId="18">
    <w:abstractNumId w:val="0"/>
  </w:num>
  <w:num w:numId="19">
    <w:abstractNumId w:val="11"/>
  </w:num>
  <w:num w:numId="20">
    <w:abstractNumId w:val="24"/>
  </w:num>
  <w:num w:numId="21">
    <w:abstractNumId w:val="12"/>
  </w:num>
  <w:num w:numId="22">
    <w:abstractNumId w:val="3"/>
  </w:num>
  <w:num w:numId="23">
    <w:abstractNumId w:val="10"/>
  </w:num>
  <w:num w:numId="24">
    <w:abstractNumId w:val="30"/>
  </w:num>
  <w:num w:numId="25">
    <w:abstractNumId w:val="32"/>
  </w:num>
  <w:num w:numId="26">
    <w:abstractNumId w:val="22"/>
  </w:num>
  <w:num w:numId="27">
    <w:abstractNumId w:val="7"/>
  </w:num>
  <w:num w:numId="28">
    <w:abstractNumId w:val="31"/>
  </w:num>
  <w:num w:numId="29">
    <w:abstractNumId w:val="8"/>
  </w:num>
  <w:num w:numId="30">
    <w:abstractNumId w:val="1"/>
  </w:num>
  <w:num w:numId="31">
    <w:abstractNumId w:val="23"/>
  </w:num>
  <w:num w:numId="32">
    <w:abstractNumId w:val="9"/>
  </w:num>
  <w:num w:numId="33">
    <w:abstractNumId w:val="25"/>
  </w:num>
  <w:num w:numId="34">
    <w:abstractNumId w:val="17"/>
  </w:num>
  <w:num w:numId="35">
    <w:abstractNumId w:val="6"/>
  </w:num>
  <w:num w:numId="36">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B600D6"/>
    <w:rsid w:val="00000444"/>
    <w:rsid w:val="00000B95"/>
    <w:rsid w:val="00001221"/>
    <w:rsid w:val="00001C89"/>
    <w:rsid w:val="00002055"/>
    <w:rsid w:val="00002225"/>
    <w:rsid w:val="0000289F"/>
    <w:rsid w:val="000028D2"/>
    <w:rsid w:val="00002A11"/>
    <w:rsid w:val="00002AD0"/>
    <w:rsid w:val="000031F9"/>
    <w:rsid w:val="000038EA"/>
    <w:rsid w:val="00003E2D"/>
    <w:rsid w:val="00004C0A"/>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3B49"/>
    <w:rsid w:val="00014404"/>
    <w:rsid w:val="00014D99"/>
    <w:rsid w:val="00015563"/>
    <w:rsid w:val="0001573B"/>
    <w:rsid w:val="00016887"/>
    <w:rsid w:val="00016942"/>
    <w:rsid w:val="00017676"/>
    <w:rsid w:val="000177CA"/>
    <w:rsid w:val="0002029F"/>
    <w:rsid w:val="000202BE"/>
    <w:rsid w:val="00020923"/>
    <w:rsid w:val="00020A1E"/>
    <w:rsid w:val="00020AAB"/>
    <w:rsid w:val="00020E0A"/>
    <w:rsid w:val="00020FEF"/>
    <w:rsid w:val="0002159D"/>
    <w:rsid w:val="00022D1C"/>
    <w:rsid w:val="0002315B"/>
    <w:rsid w:val="0002325E"/>
    <w:rsid w:val="000234BF"/>
    <w:rsid w:val="00024880"/>
    <w:rsid w:val="00024C53"/>
    <w:rsid w:val="0002501B"/>
    <w:rsid w:val="000252D7"/>
    <w:rsid w:val="00025330"/>
    <w:rsid w:val="00025BAC"/>
    <w:rsid w:val="0002601E"/>
    <w:rsid w:val="000260C8"/>
    <w:rsid w:val="00026BD3"/>
    <w:rsid w:val="00026C96"/>
    <w:rsid w:val="00027A69"/>
    <w:rsid w:val="000303B3"/>
    <w:rsid w:val="000305E9"/>
    <w:rsid w:val="000312F3"/>
    <w:rsid w:val="00031694"/>
    <w:rsid w:val="00031F51"/>
    <w:rsid w:val="00032ED5"/>
    <w:rsid w:val="00033F30"/>
    <w:rsid w:val="00033FDE"/>
    <w:rsid w:val="0003452A"/>
    <w:rsid w:val="0003480A"/>
    <w:rsid w:val="0003536F"/>
    <w:rsid w:val="00035439"/>
    <w:rsid w:val="00036808"/>
    <w:rsid w:val="000369F1"/>
    <w:rsid w:val="000372D5"/>
    <w:rsid w:val="0003759E"/>
    <w:rsid w:val="00037868"/>
    <w:rsid w:val="000378CB"/>
    <w:rsid w:val="00037B75"/>
    <w:rsid w:val="00037CDB"/>
    <w:rsid w:val="00041107"/>
    <w:rsid w:val="00041D2E"/>
    <w:rsid w:val="00042359"/>
    <w:rsid w:val="00042D4F"/>
    <w:rsid w:val="000433DC"/>
    <w:rsid w:val="00043A46"/>
    <w:rsid w:val="00044E8E"/>
    <w:rsid w:val="00044E9E"/>
    <w:rsid w:val="0004530B"/>
    <w:rsid w:val="0004563F"/>
    <w:rsid w:val="000459A9"/>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57F3F"/>
    <w:rsid w:val="00060307"/>
    <w:rsid w:val="00060C28"/>
    <w:rsid w:val="000611EB"/>
    <w:rsid w:val="000617AD"/>
    <w:rsid w:val="00061B41"/>
    <w:rsid w:val="00062623"/>
    <w:rsid w:val="0006356D"/>
    <w:rsid w:val="00064C93"/>
    <w:rsid w:val="00064E6A"/>
    <w:rsid w:val="0006536F"/>
    <w:rsid w:val="000655F9"/>
    <w:rsid w:val="00065A36"/>
    <w:rsid w:val="00065F88"/>
    <w:rsid w:val="000664B8"/>
    <w:rsid w:val="000666DC"/>
    <w:rsid w:val="00066A4E"/>
    <w:rsid w:val="000670F0"/>
    <w:rsid w:val="000671ED"/>
    <w:rsid w:val="000678DB"/>
    <w:rsid w:val="00067AA3"/>
    <w:rsid w:val="00067B8A"/>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A6B"/>
    <w:rsid w:val="00076FE1"/>
    <w:rsid w:val="00077A3B"/>
    <w:rsid w:val="0008083A"/>
    <w:rsid w:val="000812F5"/>
    <w:rsid w:val="00081400"/>
    <w:rsid w:val="0008184B"/>
    <w:rsid w:val="00081D3A"/>
    <w:rsid w:val="00082D07"/>
    <w:rsid w:val="000833DC"/>
    <w:rsid w:val="00083856"/>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BAC"/>
    <w:rsid w:val="00094CB1"/>
    <w:rsid w:val="00095291"/>
    <w:rsid w:val="00095465"/>
    <w:rsid w:val="000959DE"/>
    <w:rsid w:val="00095CBF"/>
    <w:rsid w:val="00095E46"/>
    <w:rsid w:val="00095EC0"/>
    <w:rsid w:val="00096A62"/>
    <w:rsid w:val="00096B69"/>
    <w:rsid w:val="00096E82"/>
    <w:rsid w:val="0009715E"/>
    <w:rsid w:val="00097382"/>
    <w:rsid w:val="0009744E"/>
    <w:rsid w:val="00097942"/>
    <w:rsid w:val="00097B33"/>
    <w:rsid w:val="00097C95"/>
    <w:rsid w:val="00097CF1"/>
    <w:rsid w:val="000A069C"/>
    <w:rsid w:val="000A076C"/>
    <w:rsid w:val="000A09A1"/>
    <w:rsid w:val="000A0E40"/>
    <w:rsid w:val="000A103E"/>
    <w:rsid w:val="000A16EE"/>
    <w:rsid w:val="000A175E"/>
    <w:rsid w:val="000A22A1"/>
    <w:rsid w:val="000A232E"/>
    <w:rsid w:val="000A289D"/>
    <w:rsid w:val="000A2993"/>
    <w:rsid w:val="000A2A73"/>
    <w:rsid w:val="000A3380"/>
    <w:rsid w:val="000A3AB1"/>
    <w:rsid w:val="000A3AD0"/>
    <w:rsid w:val="000A3F7B"/>
    <w:rsid w:val="000A422A"/>
    <w:rsid w:val="000A4536"/>
    <w:rsid w:val="000A45D5"/>
    <w:rsid w:val="000A48CF"/>
    <w:rsid w:val="000A4AA4"/>
    <w:rsid w:val="000A509F"/>
    <w:rsid w:val="000A563D"/>
    <w:rsid w:val="000A57BE"/>
    <w:rsid w:val="000A592D"/>
    <w:rsid w:val="000A5C89"/>
    <w:rsid w:val="000A5E99"/>
    <w:rsid w:val="000A6177"/>
    <w:rsid w:val="000A61F8"/>
    <w:rsid w:val="000A6272"/>
    <w:rsid w:val="000A64FF"/>
    <w:rsid w:val="000A6850"/>
    <w:rsid w:val="000A6F5A"/>
    <w:rsid w:val="000A77DF"/>
    <w:rsid w:val="000A7B1F"/>
    <w:rsid w:val="000B0678"/>
    <w:rsid w:val="000B0A10"/>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57F"/>
    <w:rsid w:val="000B6AB1"/>
    <w:rsid w:val="000B6CFE"/>
    <w:rsid w:val="000B6F72"/>
    <w:rsid w:val="000B70C5"/>
    <w:rsid w:val="000B7210"/>
    <w:rsid w:val="000B757C"/>
    <w:rsid w:val="000B76A1"/>
    <w:rsid w:val="000B7EA3"/>
    <w:rsid w:val="000C038B"/>
    <w:rsid w:val="000C08B4"/>
    <w:rsid w:val="000C0C82"/>
    <w:rsid w:val="000C1407"/>
    <w:rsid w:val="000C1715"/>
    <w:rsid w:val="000C211A"/>
    <w:rsid w:val="000C24A2"/>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612"/>
    <w:rsid w:val="000D275C"/>
    <w:rsid w:val="000D2ADC"/>
    <w:rsid w:val="000D2B6F"/>
    <w:rsid w:val="000D3C34"/>
    <w:rsid w:val="000D454A"/>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115"/>
    <w:rsid w:val="000F09F4"/>
    <w:rsid w:val="000F20C2"/>
    <w:rsid w:val="000F22A0"/>
    <w:rsid w:val="000F22E6"/>
    <w:rsid w:val="000F258C"/>
    <w:rsid w:val="000F27F1"/>
    <w:rsid w:val="000F4061"/>
    <w:rsid w:val="000F433C"/>
    <w:rsid w:val="000F476D"/>
    <w:rsid w:val="000F4A50"/>
    <w:rsid w:val="000F530A"/>
    <w:rsid w:val="000F59E6"/>
    <w:rsid w:val="000F5B6B"/>
    <w:rsid w:val="000F5DA3"/>
    <w:rsid w:val="000F62A6"/>
    <w:rsid w:val="000F674D"/>
    <w:rsid w:val="000F7B89"/>
    <w:rsid w:val="000F7B91"/>
    <w:rsid w:val="00100CA6"/>
    <w:rsid w:val="00101813"/>
    <w:rsid w:val="001019E8"/>
    <w:rsid w:val="00101BD2"/>
    <w:rsid w:val="00102341"/>
    <w:rsid w:val="00102A49"/>
    <w:rsid w:val="0010320C"/>
    <w:rsid w:val="00103433"/>
    <w:rsid w:val="00103E14"/>
    <w:rsid w:val="001047F6"/>
    <w:rsid w:val="00104D69"/>
    <w:rsid w:val="00104E3F"/>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34D7"/>
    <w:rsid w:val="00113C02"/>
    <w:rsid w:val="00114776"/>
    <w:rsid w:val="00114DE7"/>
    <w:rsid w:val="00114E0E"/>
    <w:rsid w:val="00115342"/>
    <w:rsid w:val="00115EBC"/>
    <w:rsid w:val="00116049"/>
    <w:rsid w:val="0011660D"/>
    <w:rsid w:val="00116AF5"/>
    <w:rsid w:val="00116C88"/>
    <w:rsid w:val="00117507"/>
    <w:rsid w:val="00117D83"/>
    <w:rsid w:val="0012078F"/>
    <w:rsid w:val="00120D24"/>
    <w:rsid w:val="00120D93"/>
    <w:rsid w:val="00120DFC"/>
    <w:rsid w:val="001210D4"/>
    <w:rsid w:val="00121343"/>
    <w:rsid w:val="00121436"/>
    <w:rsid w:val="0012144F"/>
    <w:rsid w:val="00121504"/>
    <w:rsid w:val="00121E56"/>
    <w:rsid w:val="00122353"/>
    <w:rsid w:val="00122608"/>
    <w:rsid w:val="00122693"/>
    <w:rsid w:val="001228C7"/>
    <w:rsid w:val="00122E29"/>
    <w:rsid w:val="0012383A"/>
    <w:rsid w:val="00124484"/>
    <w:rsid w:val="0012507B"/>
    <w:rsid w:val="00125358"/>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439"/>
    <w:rsid w:val="00135906"/>
    <w:rsid w:val="00135AE9"/>
    <w:rsid w:val="00135D65"/>
    <w:rsid w:val="00135EBD"/>
    <w:rsid w:val="0013795A"/>
    <w:rsid w:val="00137AA7"/>
    <w:rsid w:val="00137D30"/>
    <w:rsid w:val="0014031F"/>
    <w:rsid w:val="00140541"/>
    <w:rsid w:val="00140A61"/>
    <w:rsid w:val="00140F65"/>
    <w:rsid w:val="00141961"/>
    <w:rsid w:val="001419D2"/>
    <w:rsid w:val="00142788"/>
    <w:rsid w:val="001429BC"/>
    <w:rsid w:val="00142A0A"/>
    <w:rsid w:val="00142D3C"/>
    <w:rsid w:val="0014363A"/>
    <w:rsid w:val="00143CB2"/>
    <w:rsid w:val="001448C5"/>
    <w:rsid w:val="00144B7E"/>
    <w:rsid w:val="00144E59"/>
    <w:rsid w:val="00145A6B"/>
    <w:rsid w:val="00145EAD"/>
    <w:rsid w:val="0014684E"/>
    <w:rsid w:val="00146E53"/>
    <w:rsid w:val="00147213"/>
    <w:rsid w:val="00147ACB"/>
    <w:rsid w:val="00147AE3"/>
    <w:rsid w:val="001508F5"/>
    <w:rsid w:val="00150AE1"/>
    <w:rsid w:val="00151012"/>
    <w:rsid w:val="001519D7"/>
    <w:rsid w:val="00151B99"/>
    <w:rsid w:val="00151F0A"/>
    <w:rsid w:val="00152C6D"/>
    <w:rsid w:val="00152E07"/>
    <w:rsid w:val="001541A3"/>
    <w:rsid w:val="00154799"/>
    <w:rsid w:val="00154FED"/>
    <w:rsid w:val="00155809"/>
    <w:rsid w:val="00155A8A"/>
    <w:rsid w:val="00155D4D"/>
    <w:rsid w:val="00155F28"/>
    <w:rsid w:val="00156039"/>
    <w:rsid w:val="00156B2C"/>
    <w:rsid w:val="00157A52"/>
    <w:rsid w:val="001608E8"/>
    <w:rsid w:val="0016149E"/>
    <w:rsid w:val="0016212B"/>
    <w:rsid w:val="00162938"/>
    <w:rsid w:val="00162A92"/>
    <w:rsid w:val="00162AC3"/>
    <w:rsid w:val="00162ED0"/>
    <w:rsid w:val="0016316B"/>
    <w:rsid w:val="00163271"/>
    <w:rsid w:val="001632A7"/>
    <w:rsid w:val="001635D2"/>
    <w:rsid w:val="00163756"/>
    <w:rsid w:val="0016396B"/>
    <w:rsid w:val="00163E32"/>
    <w:rsid w:val="00164BEB"/>
    <w:rsid w:val="00164EDB"/>
    <w:rsid w:val="0016531E"/>
    <w:rsid w:val="00165E00"/>
    <w:rsid w:val="001660A4"/>
    <w:rsid w:val="001671B7"/>
    <w:rsid w:val="00167A90"/>
    <w:rsid w:val="00167B43"/>
    <w:rsid w:val="001700A7"/>
    <w:rsid w:val="00171543"/>
    <w:rsid w:val="0017158C"/>
    <w:rsid w:val="00172371"/>
    <w:rsid w:val="0017280B"/>
    <w:rsid w:val="0017368D"/>
    <w:rsid w:val="00173E18"/>
    <w:rsid w:val="001743FC"/>
    <w:rsid w:val="00175387"/>
    <w:rsid w:val="001753DD"/>
    <w:rsid w:val="00175FC7"/>
    <w:rsid w:val="00176324"/>
    <w:rsid w:val="0017709A"/>
    <w:rsid w:val="0017710C"/>
    <w:rsid w:val="001771FE"/>
    <w:rsid w:val="00177229"/>
    <w:rsid w:val="001772B1"/>
    <w:rsid w:val="00177514"/>
    <w:rsid w:val="0018042C"/>
    <w:rsid w:val="001804E6"/>
    <w:rsid w:val="00180E4A"/>
    <w:rsid w:val="00181ECC"/>
    <w:rsid w:val="00182D90"/>
    <w:rsid w:val="001831F4"/>
    <w:rsid w:val="0018495D"/>
    <w:rsid w:val="00184BA0"/>
    <w:rsid w:val="0018548C"/>
    <w:rsid w:val="0018590E"/>
    <w:rsid w:val="001860EA"/>
    <w:rsid w:val="001862D1"/>
    <w:rsid w:val="00186E01"/>
    <w:rsid w:val="00186FA7"/>
    <w:rsid w:val="00187684"/>
    <w:rsid w:val="00187C87"/>
    <w:rsid w:val="00187D75"/>
    <w:rsid w:val="001912FD"/>
    <w:rsid w:val="001914B1"/>
    <w:rsid w:val="0019156E"/>
    <w:rsid w:val="001917D3"/>
    <w:rsid w:val="00191B70"/>
    <w:rsid w:val="00191FE5"/>
    <w:rsid w:val="001921C7"/>
    <w:rsid w:val="001923B8"/>
    <w:rsid w:val="001942E0"/>
    <w:rsid w:val="00194A7C"/>
    <w:rsid w:val="00195047"/>
    <w:rsid w:val="001954D9"/>
    <w:rsid w:val="00195841"/>
    <w:rsid w:val="00195B9A"/>
    <w:rsid w:val="001964D2"/>
    <w:rsid w:val="0019653A"/>
    <w:rsid w:val="0019672D"/>
    <w:rsid w:val="00196D9F"/>
    <w:rsid w:val="001972C8"/>
    <w:rsid w:val="001974AE"/>
    <w:rsid w:val="001975F1"/>
    <w:rsid w:val="00197E12"/>
    <w:rsid w:val="001A10C0"/>
    <w:rsid w:val="001A10D4"/>
    <w:rsid w:val="001A138C"/>
    <w:rsid w:val="001A2880"/>
    <w:rsid w:val="001A3FE8"/>
    <w:rsid w:val="001A41A1"/>
    <w:rsid w:val="001A5133"/>
    <w:rsid w:val="001A543A"/>
    <w:rsid w:val="001A5FB6"/>
    <w:rsid w:val="001A6284"/>
    <w:rsid w:val="001A6A34"/>
    <w:rsid w:val="001A6CFE"/>
    <w:rsid w:val="001A7EB9"/>
    <w:rsid w:val="001B120D"/>
    <w:rsid w:val="001B1304"/>
    <w:rsid w:val="001B1456"/>
    <w:rsid w:val="001B1C60"/>
    <w:rsid w:val="001B2725"/>
    <w:rsid w:val="001B2A39"/>
    <w:rsid w:val="001B3206"/>
    <w:rsid w:val="001B3220"/>
    <w:rsid w:val="001B336F"/>
    <w:rsid w:val="001B3385"/>
    <w:rsid w:val="001B3779"/>
    <w:rsid w:val="001B3AB3"/>
    <w:rsid w:val="001B4023"/>
    <w:rsid w:val="001B41DF"/>
    <w:rsid w:val="001B46E5"/>
    <w:rsid w:val="001B4842"/>
    <w:rsid w:val="001B491C"/>
    <w:rsid w:val="001B4E0B"/>
    <w:rsid w:val="001B56F8"/>
    <w:rsid w:val="001B6561"/>
    <w:rsid w:val="001B6594"/>
    <w:rsid w:val="001B6A6C"/>
    <w:rsid w:val="001B7140"/>
    <w:rsid w:val="001B78E1"/>
    <w:rsid w:val="001B7B38"/>
    <w:rsid w:val="001B7B80"/>
    <w:rsid w:val="001B7C73"/>
    <w:rsid w:val="001C0015"/>
    <w:rsid w:val="001C0112"/>
    <w:rsid w:val="001C0181"/>
    <w:rsid w:val="001C02BA"/>
    <w:rsid w:val="001C03A4"/>
    <w:rsid w:val="001C0B1A"/>
    <w:rsid w:val="001C21F8"/>
    <w:rsid w:val="001C2400"/>
    <w:rsid w:val="001C2901"/>
    <w:rsid w:val="001C2E20"/>
    <w:rsid w:val="001C2E5F"/>
    <w:rsid w:val="001C40C6"/>
    <w:rsid w:val="001C4B11"/>
    <w:rsid w:val="001C4D52"/>
    <w:rsid w:val="001C517A"/>
    <w:rsid w:val="001C51CB"/>
    <w:rsid w:val="001C584B"/>
    <w:rsid w:val="001C5A3B"/>
    <w:rsid w:val="001C5DEB"/>
    <w:rsid w:val="001C67FF"/>
    <w:rsid w:val="001C6C76"/>
    <w:rsid w:val="001C6DA5"/>
    <w:rsid w:val="001C7025"/>
    <w:rsid w:val="001C72DD"/>
    <w:rsid w:val="001C7B0F"/>
    <w:rsid w:val="001D0192"/>
    <w:rsid w:val="001D0793"/>
    <w:rsid w:val="001D0F00"/>
    <w:rsid w:val="001D167D"/>
    <w:rsid w:val="001D1835"/>
    <w:rsid w:val="001D1A48"/>
    <w:rsid w:val="001D1BE7"/>
    <w:rsid w:val="001D1F7E"/>
    <w:rsid w:val="001D2063"/>
    <w:rsid w:val="001D2EC8"/>
    <w:rsid w:val="001D415E"/>
    <w:rsid w:val="001D44A1"/>
    <w:rsid w:val="001D4A18"/>
    <w:rsid w:val="001D54E4"/>
    <w:rsid w:val="001D5FF7"/>
    <w:rsid w:val="001D64A2"/>
    <w:rsid w:val="001D70A5"/>
    <w:rsid w:val="001D7A19"/>
    <w:rsid w:val="001D7C3F"/>
    <w:rsid w:val="001D7F75"/>
    <w:rsid w:val="001E06C2"/>
    <w:rsid w:val="001E0FC9"/>
    <w:rsid w:val="001E1D96"/>
    <w:rsid w:val="001E2935"/>
    <w:rsid w:val="001E2CE1"/>
    <w:rsid w:val="001E2DB2"/>
    <w:rsid w:val="001E3BF6"/>
    <w:rsid w:val="001E3C96"/>
    <w:rsid w:val="001E4300"/>
    <w:rsid w:val="001E4422"/>
    <w:rsid w:val="001E459D"/>
    <w:rsid w:val="001E4C93"/>
    <w:rsid w:val="001E562D"/>
    <w:rsid w:val="001E5A5F"/>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8EA"/>
    <w:rsid w:val="001F5FBA"/>
    <w:rsid w:val="001F638D"/>
    <w:rsid w:val="001F69EC"/>
    <w:rsid w:val="001F6DA9"/>
    <w:rsid w:val="001F724A"/>
    <w:rsid w:val="001F7344"/>
    <w:rsid w:val="001F7D44"/>
    <w:rsid w:val="00200156"/>
    <w:rsid w:val="00200560"/>
    <w:rsid w:val="00200F3D"/>
    <w:rsid w:val="002015AF"/>
    <w:rsid w:val="00201D5D"/>
    <w:rsid w:val="00202290"/>
    <w:rsid w:val="00202D45"/>
    <w:rsid w:val="0020316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3BF"/>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1B04"/>
    <w:rsid w:val="00222B91"/>
    <w:rsid w:val="00222C26"/>
    <w:rsid w:val="0022342E"/>
    <w:rsid w:val="002238D8"/>
    <w:rsid w:val="00224068"/>
    <w:rsid w:val="00224215"/>
    <w:rsid w:val="00224DD2"/>
    <w:rsid w:val="00225D66"/>
    <w:rsid w:val="00227040"/>
    <w:rsid w:val="0022752E"/>
    <w:rsid w:val="0022766A"/>
    <w:rsid w:val="002277B7"/>
    <w:rsid w:val="00227FCC"/>
    <w:rsid w:val="00230FBA"/>
    <w:rsid w:val="002315D5"/>
    <w:rsid w:val="00231B89"/>
    <w:rsid w:val="00232B9C"/>
    <w:rsid w:val="00233B80"/>
    <w:rsid w:val="002346E9"/>
    <w:rsid w:val="00234ADF"/>
    <w:rsid w:val="002358A4"/>
    <w:rsid w:val="002358AD"/>
    <w:rsid w:val="00236F04"/>
    <w:rsid w:val="00236FFF"/>
    <w:rsid w:val="002377C3"/>
    <w:rsid w:val="00240021"/>
    <w:rsid w:val="002406A2"/>
    <w:rsid w:val="002409D3"/>
    <w:rsid w:val="00240A3F"/>
    <w:rsid w:val="00240D6E"/>
    <w:rsid w:val="00240F5D"/>
    <w:rsid w:val="0024142D"/>
    <w:rsid w:val="002417CF"/>
    <w:rsid w:val="0024276B"/>
    <w:rsid w:val="002428BD"/>
    <w:rsid w:val="00242A3B"/>
    <w:rsid w:val="00243108"/>
    <w:rsid w:val="00243553"/>
    <w:rsid w:val="002437B1"/>
    <w:rsid w:val="00243DA3"/>
    <w:rsid w:val="002447B1"/>
    <w:rsid w:val="00244D58"/>
    <w:rsid w:val="00244EFC"/>
    <w:rsid w:val="00245FD5"/>
    <w:rsid w:val="00246472"/>
    <w:rsid w:val="002471A6"/>
    <w:rsid w:val="002477EE"/>
    <w:rsid w:val="00247EEC"/>
    <w:rsid w:val="002504F4"/>
    <w:rsid w:val="002510A4"/>
    <w:rsid w:val="002512CF"/>
    <w:rsid w:val="002516DE"/>
    <w:rsid w:val="00251841"/>
    <w:rsid w:val="0025222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5EA4"/>
    <w:rsid w:val="002561A3"/>
    <w:rsid w:val="002565B7"/>
    <w:rsid w:val="00256816"/>
    <w:rsid w:val="00256B8C"/>
    <w:rsid w:val="00257B2B"/>
    <w:rsid w:val="00260150"/>
    <w:rsid w:val="00260A46"/>
    <w:rsid w:val="00260BD8"/>
    <w:rsid w:val="00260FE6"/>
    <w:rsid w:val="00261854"/>
    <w:rsid w:val="002620E4"/>
    <w:rsid w:val="002644CC"/>
    <w:rsid w:val="00265ABB"/>
    <w:rsid w:val="00265AF1"/>
    <w:rsid w:val="00265F31"/>
    <w:rsid w:val="00266D7F"/>
    <w:rsid w:val="002670B9"/>
    <w:rsid w:val="00267167"/>
    <w:rsid w:val="002671C3"/>
    <w:rsid w:val="00267259"/>
    <w:rsid w:val="002679A8"/>
    <w:rsid w:val="00267C12"/>
    <w:rsid w:val="00267C47"/>
    <w:rsid w:val="00267F18"/>
    <w:rsid w:val="002701CE"/>
    <w:rsid w:val="0027071D"/>
    <w:rsid w:val="00270E40"/>
    <w:rsid w:val="00271F64"/>
    <w:rsid w:val="0027231C"/>
    <w:rsid w:val="00272AC1"/>
    <w:rsid w:val="0027359D"/>
    <w:rsid w:val="00273C8B"/>
    <w:rsid w:val="00273E9B"/>
    <w:rsid w:val="00274108"/>
    <w:rsid w:val="002741DB"/>
    <w:rsid w:val="00274379"/>
    <w:rsid w:val="002748B9"/>
    <w:rsid w:val="002748C4"/>
    <w:rsid w:val="00274A1C"/>
    <w:rsid w:val="00274B73"/>
    <w:rsid w:val="00274CAE"/>
    <w:rsid w:val="00274DF6"/>
    <w:rsid w:val="002759B8"/>
    <w:rsid w:val="00276BC8"/>
    <w:rsid w:val="00277894"/>
    <w:rsid w:val="0028123D"/>
    <w:rsid w:val="00281DCE"/>
    <w:rsid w:val="002824B0"/>
    <w:rsid w:val="00282D78"/>
    <w:rsid w:val="0028317C"/>
    <w:rsid w:val="00284484"/>
    <w:rsid w:val="002846A9"/>
    <w:rsid w:val="0028472C"/>
    <w:rsid w:val="002847F3"/>
    <w:rsid w:val="00284890"/>
    <w:rsid w:val="00285023"/>
    <w:rsid w:val="002859A2"/>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4DA7"/>
    <w:rsid w:val="0029524E"/>
    <w:rsid w:val="00295288"/>
    <w:rsid w:val="0029609F"/>
    <w:rsid w:val="00296BC1"/>
    <w:rsid w:val="00296D18"/>
    <w:rsid w:val="00297B8D"/>
    <w:rsid w:val="002A048D"/>
    <w:rsid w:val="002A0AC1"/>
    <w:rsid w:val="002A0B34"/>
    <w:rsid w:val="002A1D05"/>
    <w:rsid w:val="002A29E7"/>
    <w:rsid w:val="002A3450"/>
    <w:rsid w:val="002A373B"/>
    <w:rsid w:val="002A37B4"/>
    <w:rsid w:val="002A3CC3"/>
    <w:rsid w:val="002A5749"/>
    <w:rsid w:val="002A58CB"/>
    <w:rsid w:val="002A5FAB"/>
    <w:rsid w:val="002A67B6"/>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8A"/>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181"/>
    <w:rsid w:val="002D42BA"/>
    <w:rsid w:val="002D47ED"/>
    <w:rsid w:val="002D4968"/>
    <w:rsid w:val="002D4AB3"/>
    <w:rsid w:val="002D4E32"/>
    <w:rsid w:val="002D5439"/>
    <w:rsid w:val="002D5B42"/>
    <w:rsid w:val="002D5DCB"/>
    <w:rsid w:val="002D68C6"/>
    <w:rsid w:val="002D6AD0"/>
    <w:rsid w:val="002D6F18"/>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02D"/>
    <w:rsid w:val="002F0711"/>
    <w:rsid w:val="002F0AB3"/>
    <w:rsid w:val="002F0B04"/>
    <w:rsid w:val="002F0F23"/>
    <w:rsid w:val="002F0F4C"/>
    <w:rsid w:val="002F175E"/>
    <w:rsid w:val="002F2062"/>
    <w:rsid w:val="002F2762"/>
    <w:rsid w:val="002F2ED9"/>
    <w:rsid w:val="002F3C05"/>
    <w:rsid w:val="002F4568"/>
    <w:rsid w:val="002F47B9"/>
    <w:rsid w:val="002F49FA"/>
    <w:rsid w:val="002F5280"/>
    <w:rsid w:val="002F55AA"/>
    <w:rsid w:val="002F6769"/>
    <w:rsid w:val="002F6A08"/>
    <w:rsid w:val="002F74EB"/>
    <w:rsid w:val="002F7BE2"/>
    <w:rsid w:val="003012C5"/>
    <w:rsid w:val="0030150D"/>
    <w:rsid w:val="003015F7"/>
    <w:rsid w:val="00301F6E"/>
    <w:rsid w:val="0030222D"/>
    <w:rsid w:val="00303289"/>
    <w:rsid w:val="00303426"/>
    <w:rsid w:val="00304512"/>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8D4"/>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415"/>
    <w:rsid w:val="00336524"/>
    <w:rsid w:val="003371C2"/>
    <w:rsid w:val="00337CF7"/>
    <w:rsid w:val="003401B8"/>
    <w:rsid w:val="003404D8"/>
    <w:rsid w:val="00340A20"/>
    <w:rsid w:val="00340EB7"/>
    <w:rsid w:val="00340FF9"/>
    <w:rsid w:val="00341146"/>
    <w:rsid w:val="00341C1A"/>
    <w:rsid w:val="0034297E"/>
    <w:rsid w:val="00343938"/>
    <w:rsid w:val="00343E5D"/>
    <w:rsid w:val="003443AA"/>
    <w:rsid w:val="00344721"/>
    <w:rsid w:val="003455BF"/>
    <w:rsid w:val="00345AC6"/>
    <w:rsid w:val="00345F38"/>
    <w:rsid w:val="00346B0C"/>
    <w:rsid w:val="00346D32"/>
    <w:rsid w:val="003503D7"/>
    <w:rsid w:val="003509E6"/>
    <w:rsid w:val="00350E7E"/>
    <w:rsid w:val="00350E8E"/>
    <w:rsid w:val="00350F8E"/>
    <w:rsid w:val="00351B8F"/>
    <w:rsid w:val="00352AE6"/>
    <w:rsid w:val="00352B90"/>
    <w:rsid w:val="0035366D"/>
    <w:rsid w:val="003548F9"/>
    <w:rsid w:val="003551BF"/>
    <w:rsid w:val="003558D9"/>
    <w:rsid w:val="0035607D"/>
    <w:rsid w:val="00356E14"/>
    <w:rsid w:val="00357AE3"/>
    <w:rsid w:val="00360BDB"/>
    <w:rsid w:val="00361494"/>
    <w:rsid w:val="00362805"/>
    <w:rsid w:val="00362FE8"/>
    <w:rsid w:val="00362FEC"/>
    <w:rsid w:val="00363439"/>
    <w:rsid w:val="003638C9"/>
    <w:rsid w:val="00364111"/>
    <w:rsid w:val="0036592C"/>
    <w:rsid w:val="003664FB"/>
    <w:rsid w:val="00366D4E"/>
    <w:rsid w:val="003673E2"/>
    <w:rsid w:val="003715C2"/>
    <w:rsid w:val="00371C61"/>
    <w:rsid w:val="00372481"/>
    <w:rsid w:val="00372DB2"/>
    <w:rsid w:val="0037400A"/>
    <w:rsid w:val="003747DE"/>
    <w:rsid w:val="0037483D"/>
    <w:rsid w:val="00375219"/>
    <w:rsid w:val="00375F2D"/>
    <w:rsid w:val="00376136"/>
    <w:rsid w:val="003768E6"/>
    <w:rsid w:val="00376923"/>
    <w:rsid w:val="0037702F"/>
    <w:rsid w:val="0038007F"/>
    <w:rsid w:val="00380591"/>
    <w:rsid w:val="00380663"/>
    <w:rsid w:val="00380BE2"/>
    <w:rsid w:val="00381083"/>
    <w:rsid w:val="0038163D"/>
    <w:rsid w:val="00381A83"/>
    <w:rsid w:val="00381DF6"/>
    <w:rsid w:val="00382611"/>
    <w:rsid w:val="00382642"/>
    <w:rsid w:val="00382FD9"/>
    <w:rsid w:val="00383638"/>
    <w:rsid w:val="003837FA"/>
    <w:rsid w:val="003838A5"/>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4692"/>
    <w:rsid w:val="003952A6"/>
    <w:rsid w:val="0039571A"/>
    <w:rsid w:val="0039675B"/>
    <w:rsid w:val="00396D48"/>
    <w:rsid w:val="003977C4"/>
    <w:rsid w:val="003A0823"/>
    <w:rsid w:val="003A13E8"/>
    <w:rsid w:val="003A15B1"/>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A77B9"/>
    <w:rsid w:val="003B0314"/>
    <w:rsid w:val="003B08A9"/>
    <w:rsid w:val="003B0B31"/>
    <w:rsid w:val="003B155D"/>
    <w:rsid w:val="003B15EF"/>
    <w:rsid w:val="003B2250"/>
    <w:rsid w:val="003B3304"/>
    <w:rsid w:val="003B35E7"/>
    <w:rsid w:val="003B42C6"/>
    <w:rsid w:val="003B46B8"/>
    <w:rsid w:val="003B513F"/>
    <w:rsid w:val="003B53D9"/>
    <w:rsid w:val="003B57BA"/>
    <w:rsid w:val="003B60F8"/>
    <w:rsid w:val="003B6389"/>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39E"/>
    <w:rsid w:val="003C6466"/>
    <w:rsid w:val="003C6A5D"/>
    <w:rsid w:val="003C6C1D"/>
    <w:rsid w:val="003C7720"/>
    <w:rsid w:val="003C77A0"/>
    <w:rsid w:val="003D0365"/>
    <w:rsid w:val="003D062C"/>
    <w:rsid w:val="003D157C"/>
    <w:rsid w:val="003D2606"/>
    <w:rsid w:val="003D2FCB"/>
    <w:rsid w:val="003D30AE"/>
    <w:rsid w:val="003D3700"/>
    <w:rsid w:val="003D38CD"/>
    <w:rsid w:val="003D471E"/>
    <w:rsid w:val="003D4735"/>
    <w:rsid w:val="003D486D"/>
    <w:rsid w:val="003D4899"/>
    <w:rsid w:val="003D4A9B"/>
    <w:rsid w:val="003D4C60"/>
    <w:rsid w:val="003D4EE7"/>
    <w:rsid w:val="003D56AF"/>
    <w:rsid w:val="003D5CD4"/>
    <w:rsid w:val="003D6AFB"/>
    <w:rsid w:val="003D7B9E"/>
    <w:rsid w:val="003E0200"/>
    <w:rsid w:val="003E0259"/>
    <w:rsid w:val="003E02B1"/>
    <w:rsid w:val="003E0B6A"/>
    <w:rsid w:val="003E0ED2"/>
    <w:rsid w:val="003E1836"/>
    <w:rsid w:val="003E22D5"/>
    <w:rsid w:val="003E2A0E"/>
    <w:rsid w:val="003E2DD6"/>
    <w:rsid w:val="003E2F8F"/>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63B"/>
    <w:rsid w:val="003E7ED6"/>
    <w:rsid w:val="003F1EFB"/>
    <w:rsid w:val="003F287D"/>
    <w:rsid w:val="003F367F"/>
    <w:rsid w:val="003F402C"/>
    <w:rsid w:val="003F40CD"/>
    <w:rsid w:val="003F436D"/>
    <w:rsid w:val="003F4435"/>
    <w:rsid w:val="003F4907"/>
    <w:rsid w:val="003F53AB"/>
    <w:rsid w:val="003F5531"/>
    <w:rsid w:val="003F5BB4"/>
    <w:rsid w:val="003F6F79"/>
    <w:rsid w:val="003F7152"/>
    <w:rsid w:val="003F768B"/>
    <w:rsid w:val="003F782B"/>
    <w:rsid w:val="0040050D"/>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0771"/>
    <w:rsid w:val="0042177F"/>
    <w:rsid w:val="00421C0B"/>
    <w:rsid w:val="00422075"/>
    <w:rsid w:val="004227E0"/>
    <w:rsid w:val="00423931"/>
    <w:rsid w:val="00423970"/>
    <w:rsid w:val="00424E36"/>
    <w:rsid w:val="00424E97"/>
    <w:rsid w:val="0042507B"/>
    <w:rsid w:val="004254B3"/>
    <w:rsid w:val="0042587B"/>
    <w:rsid w:val="0042670E"/>
    <w:rsid w:val="004269B5"/>
    <w:rsid w:val="00426B17"/>
    <w:rsid w:val="00426E81"/>
    <w:rsid w:val="00427ADB"/>
    <w:rsid w:val="0043055D"/>
    <w:rsid w:val="004305F6"/>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693"/>
    <w:rsid w:val="00436771"/>
    <w:rsid w:val="00437324"/>
    <w:rsid w:val="0043751B"/>
    <w:rsid w:val="00437944"/>
    <w:rsid w:val="004402E1"/>
    <w:rsid w:val="00440391"/>
    <w:rsid w:val="0044068D"/>
    <w:rsid w:val="00440EA9"/>
    <w:rsid w:val="00441DC8"/>
    <w:rsid w:val="00441F55"/>
    <w:rsid w:val="00442E16"/>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C0C"/>
    <w:rsid w:val="00451E17"/>
    <w:rsid w:val="0045280C"/>
    <w:rsid w:val="00452ADE"/>
    <w:rsid w:val="0045312A"/>
    <w:rsid w:val="00453288"/>
    <w:rsid w:val="00453523"/>
    <w:rsid w:val="00453AD7"/>
    <w:rsid w:val="004546E2"/>
    <w:rsid w:val="00455E25"/>
    <w:rsid w:val="004576AB"/>
    <w:rsid w:val="00457BD4"/>
    <w:rsid w:val="0046014A"/>
    <w:rsid w:val="0046281E"/>
    <w:rsid w:val="00462981"/>
    <w:rsid w:val="004645C2"/>
    <w:rsid w:val="004649E3"/>
    <w:rsid w:val="004649F3"/>
    <w:rsid w:val="004650D0"/>
    <w:rsid w:val="00465466"/>
    <w:rsid w:val="004655B7"/>
    <w:rsid w:val="004661AD"/>
    <w:rsid w:val="0046719F"/>
    <w:rsid w:val="004672F0"/>
    <w:rsid w:val="004674A1"/>
    <w:rsid w:val="004677C7"/>
    <w:rsid w:val="00467DAB"/>
    <w:rsid w:val="004703E3"/>
    <w:rsid w:val="004719F9"/>
    <w:rsid w:val="00471D2D"/>
    <w:rsid w:val="00471FD0"/>
    <w:rsid w:val="00471FF2"/>
    <w:rsid w:val="0047211B"/>
    <w:rsid w:val="00472314"/>
    <w:rsid w:val="004723F3"/>
    <w:rsid w:val="00472C20"/>
    <w:rsid w:val="00473A6F"/>
    <w:rsid w:val="00473AC5"/>
    <w:rsid w:val="00473D50"/>
    <w:rsid w:val="004744DF"/>
    <w:rsid w:val="00475319"/>
    <w:rsid w:val="004755EA"/>
    <w:rsid w:val="004757AE"/>
    <w:rsid w:val="00475D49"/>
    <w:rsid w:val="0047651D"/>
    <w:rsid w:val="0047668D"/>
    <w:rsid w:val="00476EDA"/>
    <w:rsid w:val="00477281"/>
    <w:rsid w:val="00477BFA"/>
    <w:rsid w:val="0048245D"/>
    <w:rsid w:val="00482545"/>
    <w:rsid w:val="0048270E"/>
    <w:rsid w:val="00482721"/>
    <w:rsid w:val="00482C30"/>
    <w:rsid w:val="00482EFD"/>
    <w:rsid w:val="004830B1"/>
    <w:rsid w:val="00483124"/>
    <w:rsid w:val="00483291"/>
    <w:rsid w:val="0048352D"/>
    <w:rsid w:val="00483553"/>
    <w:rsid w:val="004836D4"/>
    <w:rsid w:val="00483A0F"/>
    <w:rsid w:val="00485767"/>
    <w:rsid w:val="0048589D"/>
    <w:rsid w:val="004858DE"/>
    <w:rsid w:val="00485CDB"/>
    <w:rsid w:val="004877E8"/>
    <w:rsid w:val="00487A06"/>
    <w:rsid w:val="00487B56"/>
    <w:rsid w:val="00487BD2"/>
    <w:rsid w:val="00490823"/>
    <w:rsid w:val="0049105C"/>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4C4"/>
    <w:rsid w:val="004A3675"/>
    <w:rsid w:val="004A36D2"/>
    <w:rsid w:val="004A39CF"/>
    <w:rsid w:val="004A3EE5"/>
    <w:rsid w:val="004A3FCC"/>
    <w:rsid w:val="004A49FA"/>
    <w:rsid w:val="004A52EA"/>
    <w:rsid w:val="004A52FF"/>
    <w:rsid w:val="004A603E"/>
    <w:rsid w:val="004A609D"/>
    <w:rsid w:val="004A62DA"/>
    <w:rsid w:val="004A6A77"/>
    <w:rsid w:val="004A7944"/>
    <w:rsid w:val="004B0AD1"/>
    <w:rsid w:val="004B0D70"/>
    <w:rsid w:val="004B112E"/>
    <w:rsid w:val="004B1140"/>
    <w:rsid w:val="004B1147"/>
    <w:rsid w:val="004B1A16"/>
    <w:rsid w:val="004B243E"/>
    <w:rsid w:val="004B3DAC"/>
    <w:rsid w:val="004B50A7"/>
    <w:rsid w:val="004B50C2"/>
    <w:rsid w:val="004B5173"/>
    <w:rsid w:val="004B51F6"/>
    <w:rsid w:val="004B5647"/>
    <w:rsid w:val="004B7F78"/>
    <w:rsid w:val="004C0A2B"/>
    <w:rsid w:val="004C0D9E"/>
    <w:rsid w:val="004C1F40"/>
    <w:rsid w:val="004C21C8"/>
    <w:rsid w:val="004C2260"/>
    <w:rsid w:val="004C281F"/>
    <w:rsid w:val="004C2AD4"/>
    <w:rsid w:val="004C34BA"/>
    <w:rsid w:val="004C361F"/>
    <w:rsid w:val="004C39F5"/>
    <w:rsid w:val="004C3CB3"/>
    <w:rsid w:val="004C4608"/>
    <w:rsid w:val="004C4ED5"/>
    <w:rsid w:val="004C5AF6"/>
    <w:rsid w:val="004C5C3F"/>
    <w:rsid w:val="004C5FCD"/>
    <w:rsid w:val="004C66A0"/>
    <w:rsid w:val="004C69DF"/>
    <w:rsid w:val="004C723B"/>
    <w:rsid w:val="004C7449"/>
    <w:rsid w:val="004C7A8D"/>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1AC0"/>
    <w:rsid w:val="004E261D"/>
    <w:rsid w:val="004E2AB8"/>
    <w:rsid w:val="004E2EAD"/>
    <w:rsid w:val="004E3DC8"/>
    <w:rsid w:val="004E473D"/>
    <w:rsid w:val="004E485B"/>
    <w:rsid w:val="004E6566"/>
    <w:rsid w:val="004E65ED"/>
    <w:rsid w:val="004E70B6"/>
    <w:rsid w:val="004E751E"/>
    <w:rsid w:val="004E7EC4"/>
    <w:rsid w:val="004F0EFC"/>
    <w:rsid w:val="004F0F83"/>
    <w:rsid w:val="004F15D1"/>
    <w:rsid w:val="004F1665"/>
    <w:rsid w:val="004F1AA0"/>
    <w:rsid w:val="004F1ACF"/>
    <w:rsid w:val="004F1E0E"/>
    <w:rsid w:val="004F23C1"/>
    <w:rsid w:val="004F29D9"/>
    <w:rsid w:val="004F2C35"/>
    <w:rsid w:val="004F2ECE"/>
    <w:rsid w:val="004F36C9"/>
    <w:rsid w:val="004F4EB9"/>
    <w:rsid w:val="004F52E5"/>
    <w:rsid w:val="004F58BE"/>
    <w:rsid w:val="004F59BF"/>
    <w:rsid w:val="004F6163"/>
    <w:rsid w:val="004F6C7A"/>
    <w:rsid w:val="004F79BA"/>
    <w:rsid w:val="004F7A94"/>
    <w:rsid w:val="004F7C94"/>
    <w:rsid w:val="004F7CFD"/>
    <w:rsid w:val="005006C0"/>
    <w:rsid w:val="00502011"/>
    <w:rsid w:val="005023FF"/>
    <w:rsid w:val="00502644"/>
    <w:rsid w:val="005033DC"/>
    <w:rsid w:val="0050397D"/>
    <w:rsid w:val="005045DA"/>
    <w:rsid w:val="00504BEB"/>
    <w:rsid w:val="005052FD"/>
    <w:rsid w:val="00505513"/>
    <w:rsid w:val="00505CD3"/>
    <w:rsid w:val="00505CDA"/>
    <w:rsid w:val="005063B1"/>
    <w:rsid w:val="0050765A"/>
    <w:rsid w:val="005079F9"/>
    <w:rsid w:val="00507E4F"/>
    <w:rsid w:val="00510544"/>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6934"/>
    <w:rsid w:val="0053720A"/>
    <w:rsid w:val="0053722E"/>
    <w:rsid w:val="0053737C"/>
    <w:rsid w:val="00540083"/>
    <w:rsid w:val="005408E6"/>
    <w:rsid w:val="00541810"/>
    <w:rsid w:val="0054190F"/>
    <w:rsid w:val="00541963"/>
    <w:rsid w:val="00541B60"/>
    <w:rsid w:val="005421DF"/>
    <w:rsid w:val="00542414"/>
    <w:rsid w:val="005429B0"/>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6634"/>
    <w:rsid w:val="00557C00"/>
    <w:rsid w:val="00557D1B"/>
    <w:rsid w:val="00557ED7"/>
    <w:rsid w:val="0056003C"/>
    <w:rsid w:val="00560F41"/>
    <w:rsid w:val="00561286"/>
    <w:rsid w:val="00561767"/>
    <w:rsid w:val="00561CA8"/>
    <w:rsid w:val="005629BF"/>
    <w:rsid w:val="005630FD"/>
    <w:rsid w:val="00563A1D"/>
    <w:rsid w:val="005641DB"/>
    <w:rsid w:val="00564477"/>
    <w:rsid w:val="00564A44"/>
    <w:rsid w:val="00564A4B"/>
    <w:rsid w:val="00564FEF"/>
    <w:rsid w:val="005653D9"/>
    <w:rsid w:val="00565AF6"/>
    <w:rsid w:val="0056646C"/>
    <w:rsid w:val="00567B9C"/>
    <w:rsid w:val="00567D4A"/>
    <w:rsid w:val="005704A3"/>
    <w:rsid w:val="00570A29"/>
    <w:rsid w:val="00570A56"/>
    <w:rsid w:val="00570EC7"/>
    <w:rsid w:val="0057113A"/>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3D7"/>
    <w:rsid w:val="00580900"/>
    <w:rsid w:val="00580DB5"/>
    <w:rsid w:val="00581C7F"/>
    <w:rsid w:val="00581F81"/>
    <w:rsid w:val="005823CF"/>
    <w:rsid w:val="00582BFC"/>
    <w:rsid w:val="00582CF0"/>
    <w:rsid w:val="00582FE6"/>
    <w:rsid w:val="00584151"/>
    <w:rsid w:val="005857E7"/>
    <w:rsid w:val="00585BA1"/>
    <w:rsid w:val="00585E3F"/>
    <w:rsid w:val="00585E96"/>
    <w:rsid w:val="0058603F"/>
    <w:rsid w:val="00586CC5"/>
    <w:rsid w:val="00586D46"/>
    <w:rsid w:val="0059084B"/>
    <w:rsid w:val="0059098B"/>
    <w:rsid w:val="005910D0"/>
    <w:rsid w:val="00591463"/>
    <w:rsid w:val="00592DFC"/>
    <w:rsid w:val="00592F27"/>
    <w:rsid w:val="00592FA8"/>
    <w:rsid w:val="0059312B"/>
    <w:rsid w:val="0059396A"/>
    <w:rsid w:val="00593D41"/>
    <w:rsid w:val="00594055"/>
    <w:rsid w:val="0059439F"/>
    <w:rsid w:val="00594538"/>
    <w:rsid w:val="005947FD"/>
    <w:rsid w:val="005956CE"/>
    <w:rsid w:val="00595BDA"/>
    <w:rsid w:val="00595C26"/>
    <w:rsid w:val="005962D4"/>
    <w:rsid w:val="005964CF"/>
    <w:rsid w:val="005972D9"/>
    <w:rsid w:val="00597AE0"/>
    <w:rsid w:val="00597BFF"/>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10F"/>
    <w:rsid w:val="005A6681"/>
    <w:rsid w:val="005A6CA0"/>
    <w:rsid w:val="005A7084"/>
    <w:rsid w:val="005A7824"/>
    <w:rsid w:val="005A7927"/>
    <w:rsid w:val="005A7C1C"/>
    <w:rsid w:val="005A7FE0"/>
    <w:rsid w:val="005B0717"/>
    <w:rsid w:val="005B0AC5"/>
    <w:rsid w:val="005B1545"/>
    <w:rsid w:val="005B1ADC"/>
    <w:rsid w:val="005B1FE6"/>
    <w:rsid w:val="005B26E9"/>
    <w:rsid w:val="005B2896"/>
    <w:rsid w:val="005B364C"/>
    <w:rsid w:val="005B45D5"/>
    <w:rsid w:val="005B4B91"/>
    <w:rsid w:val="005B5A00"/>
    <w:rsid w:val="005B62A6"/>
    <w:rsid w:val="005B6C46"/>
    <w:rsid w:val="005B75CA"/>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0F"/>
    <w:rsid w:val="005C557F"/>
    <w:rsid w:val="005C5723"/>
    <w:rsid w:val="005C7370"/>
    <w:rsid w:val="005D097B"/>
    <w:rsid w:val="005D09E7"/>
    <w:rsid w:val="005D1CCC"/>
    <w:rsid w:val="005D1FB5"/>
    <w:rsid w:val="005D28B1"/>
    <w:rsid w:val="005D2A1F"/>
    <w:rsid w:val="005D3568"/>
    <w:rsid w:val="005D371A"/>
    <w:rsid w:val="005D3796"/>
    <w:rsid w:val="005D3932"/>
    <w:rsid w:val="005D39DD"/>
    <w:rsid w:val="005D3B0A"/>
    <w:rsid w:val="005D41E3"/>
    <w:rsid w:val="005D5188"/>
    <w:rsid w:val="005D55CF"/>
    <w:rsid w:val="005D6B4B"/>
    <w:rsid w:val="005D72F8"/>
    <w:rsid w:val="005D77A1"/>
    <w:rsid w:val="005E0B31"/>
    <w:rsid w:val="005E100A"/>
    <w:rsid w:val="005E17EC"/>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1FC"/>
    <w:rsid w:val="005F3C27"/>
    <w:rsid w:val="005F3E73"/>
    <w:rsid w:val="005F523F"/>
    <w:rsid w:val="005F54ED"/>
    <w:rsid w:val="005F5605"/>
    <w:rsid w:val="005F5DF4"/>
    <w:rsid w:val="005F5F64"/>
    <w:rsid w:val="005F69AF"/>
    <w:rsid w:val="005F741D"/>
    <w:rsid w:val="005F7C3E"/>
    <w:rsid w:val="005F7D46"/>
    <w:rsid w:val="006000B2"/>
    <w:rsid w:val="00600248"/>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5BF"/>
    <w:rsid w:val="006127A4"/>
    <w:rsid w:val="0061343C"/>
    <w:rsid w:val="00613F61"/>
    <w:rsid w:val="00614B15"/>
    <w:rsid w:val="00615428"/>
    <w:rsid w:val="00615BD1"/>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9"/>
    <w:rsid w:val="0062382C"/>
    <w:rsid w:val="00623D04"/>
    <w:rsid w:val="00623DAC"/>
    <w:rsid w:val="00624E36"/>
    <w:rsid w:val="006251BF"/>
    <w:rsid w:val="006251F6"/>
    <w:rsid w:val="006258C3"/>
    <w:rsid w:val="00626451"/>
    <w:rsid w:val="00626E3A"/>
    <w:rsid w:val="00627A49"/>
    <w:rsid w:val="00627D75"/>
    <w:rsid w:val="006310F0"/>
    <w:rsid w:val="006313C5"/>
    <w:rsid w:val="00631569"/>
    <w:rsid w:val="0063178B"/>
    <w:rsid w:val="00632281"/>
    <w:rsid w:val="0063251B"/>
    <w:rsid w:val="006336A0"/>
    <w:rsid w:val="00633C34"/>
    <w:rsid w:val="00634620"/>
    <w:rsid w:val="00634D3B"/>
    <w:rsid w:val="006350E8"/>
    <w:rsid w:val="0063612F"/>
    <w:rsid w:val="00636370"/>
    <w:rsid w:val="006368F6"/>
    <w:rsid w:val="00637CA0"/>
    <w:rsid w:val="0064011A"/>
    <w:rsid w:val="00640745"/>
    <w:rsid w:val="00641C2B"/>
    <w:rsid w:val="00642561"/>
    <w:rsid w:val="00643A31"/>
    <w:rsid w:val="0064473C"/>
    <w:rsid w:val="00645425"/>
    <w:rsid w:val="006457E9"/>
    <w:rsid w:val="00647AA8"/>
    <w:rsid w:val="0065044F"/>
    <w:rsid w:val="006507BC"/>
    <w:rsid w:val="0065113F"/>
    <w:rsid w:val="006512B4"/>
    <w:rsid w:val="00651512"/>
    <w:rsid w:val="0065253A"/>
    <w:rsid w:val="006536FB"/>
    <w:rsid w:val="00653833"/>
    <w:rsid w:val="00653A2C"/>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0C4F"/>
    <w:rsid w:val="006718D3"/>
    <w:rsid w:val="006721F6"/>
    <w:rsid w:val="006728BE"/>
    <w:rsid w:val="00672AA8"/>
    <w:rsid w:val="0067385D"/>
    <w:rsid w:val="00673F5B"/>
    <w:rsid w:val="0067522F"/>
    <w:rsid w:val="00676072"/>
    <w:rsid w:val="0067607E"/>
    <w:rsid w:val="00676146"/>
    <w:rsid w:val="0067658C"/>
    <w:rsid w:val="00681B4A"/>
    <w:rsid w:val="00682AD4"/>
    <w:rsid w:val="006839E4"/>
    <w:rsid w:val="00683C23"/>
    <w:rsid w:val="00683D37"/>
    <w:rsid w:val="00684175"/>
    <w:rsid w:val="006841FB"/>
    <w:rsid w:val="0068501F"/>
    <w:rsid w:val="0068533F"/>
    <w:rsid w:val="00686698"/>
    <w:rsid w:val="00687478"/>
    <w:rsid w:val="00687E75"/>
    <w:rsid w:val="006914EB"/>
    <w:rsid w:val="006917F6"/>
    <w:rsid w:val="00691803"/>
    <w:rsid w:val="00691F30"/>
    <w:rsid w:val="00692C66"/>
    <w:rsid w:val="0069339A"/>
    <w:rsid w:val="006934F4"/>
    <w:rsid w:val="0069384E"/>
    <w:rsid w:val="00693A14"/>
    <w:rsid w:val="00694C05"/>
    <w:rsid w:val="006951D0"/>
    <w:rsid w:val="0069646F"/>
    <w:rsid w:val="006976C9"/>
    <w:rsid w:val="00697C38"/>
    <w:rsid w:val="00697EB9"/>
    <w:rsid w:val="006A0D2B"/>
    <w:rsid w:val="006A1342"/>
    <w:rsid w:val="006A1735"/>
    <w:rsid w:val="006A1AD1"/>
    <w:rsid w:val="006A2A45"/>
    <w:rsid w:val="006A574F"/>
    <w:rsid w:val="006A5F8C"/>
    <w:rsid w:val="006A6250"/>
    <w:rsid w:val="006A6486"/>
    <w:rsid w:val="006A650D"/>
    <w:rsid w:val="006A665A"/>
    <w:rsid w:val="006A732B"/>
    <w:rsid w:val="006A7D9A"/>
    <w:rsid w:val="006B0149"/>
    <w:rsid w:val="006B07C2"/>
    <w:rsid w:val="006B0AFE"/>
    <w:rsid w:val="006B1581"/>
    <w:rsid w:val="006B1A1D"/>
    <w:rsid w:val="006B1BBE"/>
    <w:rsid w:val="006B21B9"/>
    <w:rsid w:val="006B2527"/>
    <w:rsid w:val="006B25D2"/>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733"/>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D1E"/>
    <w:rsid w:val="006C7F5B"/>
    <w:rsid w:val="006D13B1"/>
    <w:rsid w:val="006D18D3"/>
    <w:rsid w:val="006D24BA"/>
    <w:rsid w:val="006D3368"/>
    <w:rsid w:val="006D3F1F"/>
    <w:rsid w:val="006D4EFE"/>
    <w:rsid w:val="006D4FD8"/>
    <w:rsid w:val="006D5667"/>
    <w:rsid w:val="006D5DCC"/>
    <w:rsid w:val="006D606D"/>
    <w:rsid w:val="006D624E"/>
    <w:rsid w:val="006D6F40"/>
    <w:rsid w:val="006D7956"/>
    <w:rsid w:val="006D7A4E"/>
    <w:rsid w:val="006D7F90"/>
    <w:rsid w:val="006E0190"/>
    <w:rsid w:val="006E0E87"/>
    <w:rsid w:val="006E12E5"/>
    <w:rsid w:val="006E27E7"/>
    <w:rsid w:val="006E284B"/>
    <w:rsid w:val="006E2EC1"/>
    <w:rsid w:val="006E3424"/>
    <w:rsid w:val="006E3600"/>
    <w:rsid w:val="006E37FD"/>
    <w:rsid w:val="006E3A0E"/>
    <w:rsid w:val="006E3E6F"/>
    <w:rsid w:val="006E5635"/>
    <w:rsid w:val="006E64FB"/>
    <w:rsid w:val="006E6503"/>
    <w:rsid w:val="006E6995"/>
    <w:rsid w:val="006E6B6B"/>
    <w:rsid w:val="006E71F7"/>
    <w:rsid w:val="006E72B3"/>
    <w:rsid w:val="006E74F7"/>
    <w:rsid w:val="006F049F"/>
    <w:rsid w:val="006F122F"/>
    <w:rsid w:val="006F198D"/>
    <w:rsid w:val="006F2EC9"/>
    <w:rsid w:val="006F3219"/>
    <w:rsid w:val="006F323E"/>
    <w:rsid w:val="006F32A1"/>
    <w:rsid w:val="006F3506"/>
    <w:rsid w:val="006F36B6"/>
    <w:rsid w:val="006F373D"/>
    <w:rsid w:val="006F3957"/>
    <w:rsid w:val="006F3A21"/>
    <w:rsid w:val="006F4CBA"/>
    <w:rsid w:val="006F53FD"/>
    <w:rsid w:val="006F604D"/>
    <w:rsid w:val="006F65FA"/>
    <w:rsid w:val="006F676B"/>
    <w:rsid w:val="006F6F52"/>
    <w:rsid w:val="006F700F"/>
    <w:rsid w:val="006F7453"/>
    <w:rsid w:val="006F7FE6"/>
    <w:rsid w:val="006F7FF3"/>
    <w:rsid w:val="007005BB"/>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5F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76A"/>
    <w:rsid w:val="00715B01"/>
    <w:rsid w:val="00716241"/>
    <w:rsid w:val="007165BE"/>
    <w:rsid w:val="00717395"/>
    <w:rsid w:val="00717CF3"/>
    <w:rsid w:val="00717F12"/>
    <w:rsid w:val="00720B91"/>
    <w:rsid w:val="00721306"/>
    <w:rsid w:val="00722410"/>
    <w:rsid w:val="0072245E"/>
    <w:rsid w:val="00723074"/>
    <w:rsid w:val="00723230"/>
    <w:rsid w:val="007233F0"/>
    <w:rsid w:val="00723405"/>
    <w:rsid w:val="00723AEF"/>
    <w:rsid w:val="00724610"/>
    <w:rsid w:val="0072503C"/>
    <w:rsid w:val="00725467"/>
    <w:rsid w:val="007254EB"/>
    <w:rsid w:val="00727485"/>
    <w:rsid w:val="00727A67"/>
    <w:rsid w:val="00727F75"/>
    <w:rsid w:val="007304A0"/>
    <w:rsid w:val="00730E7F"/>
    <w:rsid w:val="0073123C"/>
    <w:rsid w:val="0073132B"/>
    <w:rsid w:val="007317F8"/>
    <w:rsid w:val="00731DDB"/>
    <w:rsid w:val="007326EE"/>
    <w:rsid w:val="00733066"/>
    <w:rsid w:val="00733097"/>
    <w:rsid w:val="00735212"/>
    <w:rsid w:val="0073532F"/>
    <w:rsid w:val="007356EC"/>
    <w:rsid w:val="007365E8"/>
    <w:rsid w:val="00737728"/>
    <w:rsid w:val="007377DF"/>
    <w:rsid w:val="00740188"/>
    <w:rsid w:val="00740CAF"/>
    <w:rsid w:val="00740E99"/>
    <w:rsid w:val="0074189B"/>
    <w:rsid w:val="007418D0"/>
    <w:rsid w:val="007420B2"/>
    <w:rsid w:val="00742D48"/>
    <w:rsid w:val="00742FAC"/>
    <w:rsid w:val="00743A37"/>
    <w:rsid w:val="00744C07"/>
    <w:rsid w:val="00744FF3"/>
    <w:rsid w:val="00745222"/>
    <w:rsid w:val="00745260"/>
    <w:rsid w:val="0074660C"/>
    <w:rsid w:val="0074661F"/>
    <w:rsid w:val="00746F64"/>
    <w:rsid w:val="007472A9"/>
    <w:rsid w:val="00747544"/>
    <w:rsid w:val="00747835"/>
    <w:rsid w:val="00747C89"/>
    <w:rsid w:val="0075013D"/>
    <w:rsid w:val="00750153"/>
    <w:rsid w:val="00750389"/>
    <w:rsid w:val="007505C4"/>
    <w:rsid w:val="00750AC8"/>
    <w:rsid w:val="007510AE"/>
    <w:rsid w:val="00751F2E"/>
    <w:rsid w:val="0075219D"/>
    <w:rsid w:val="007526D3"/>
    <w:rsid w:val="00752F99"/>
    <w:rsid w:val="00753261"/>
    <w:rsid w:val="00753914"/>
    <w:rsid w:val="007541A6"/>
    <w:rsid w:val="00754591"/>
    <w:rsid w:val="007549F5"/>
    <w:rsid w:val="00754AB0"/>
    <w:rsid w:val="007559B5"/>
    <w:rsid w:val="00756468"/>
    <w:rsid w:val="00756A58"/>
    <w:rsid w:val="007575A3"/>
    <w:rsid w:val="007578F9"/>
    <w:rsid w:val="00757B79"/>
    <w:rsid w:val="00757CBD"/>
    <w:rsid w:val="00761458"/>
    <w:rsid w:val="00762DCD"/>
    <w:rsid w:val="00762FDD"/>
    <w:rsid w:val="0076424A"/>
    <w:rsid w:val="00764433"/>
    <w:rsid w:val="0076590D"/>
    <w:rsid w:val="0076591D"/>
    <w:rsid w:val="0076626C"/>
    <w:rsid w:val="00766516"/>
    <w:rsid w:val="007665CF"/>
    <w:rsid w:val="0076692E"/>
    <w:rsid w:val="00766FBA"/>
    <w:rsid w:val="007677BF"/>
    <w:rsid w:val="007678B7"/>
    <w:rsid w:val="00767D06"/>
    <w:rsid w:val="00770116"/>
    <w:rsid w:val="00771651"/>
    <w:rsid w:val="00772B82"/>
    <w:rsid w:val="00772DCD"/>
    <w:rsid w:val="00773899"/>
    <w:rsid w:val="007752F7"/>
    <w:rsid w:val="007753C4"/>
    <w:rsid w:val="00775820"/>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0D"/>
    <w:rsid w:val="007855DD"/>
    <w:rsid w:val="007859F8"/>
    <w:rsid w:val="0078627F"/>
    <w:rsid w:val="0078629C"/>
    <w:rsid w:val="007862C6"/>
    <w:rsid w:val="00786C02"/>
    <w:rsid w:val="007871D3"/>
    <w:rsid w:val="007873C1"/>
    <w:rsid w:val="00787581"/>
    <w:rsid w:val="007877F2"/>
    <w:rsid w:val="00787C46"/>
    <w:rsid w:val="00787E88"/>
    <w:rsid w:val="0079083B"/>
    <w:rsid w:val="00790F52"/>
    <w:rsid w:val="00791C9A"/>
    <w:rsid w:val="007922C0"/>
    <w:rsid w:val="007923EE"/>
    <w:rsid w:val="007929A3"/>
    <w:rsid w:val="0079375E"/>
    <w:rsid w:val="00793CA8"/>
    <w:rsid w:val="0079496E"/>
    <w:rsid w:val="00794D70"/>
    <w:rsid w:val="00795CE0"/>
    <w:rsid w:val="00795DDD"/>
    <w:rsid w:val="0079671F"/>
    <w:rsid w:val="0079765A"/>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52A"/>
    <w:rsid w:val="007A5DEE"/>
    <w:rsid w:val="007A6C0A"/>
    <w:rsid w:val="007A718E"/>
    <w:rsid w:val="007A74E3"/>
    <w:rsid w:val="007A7917"/>
    <w:rsid w:val="007B00BA"/>
    <w:rsid w:val="007B0F13"/>
    <w:rsid w:val="007B1334"/>
    <w:rsid w:val="007B1DDD"/>
    <w:rsid w:val="007B2111"/>
    <w:rsid w:val="007B2175"/>
    <w:rsid w:val="007B2D41"/>
    <w:rsid w:val="007B4112"/>
    <w:rsid w:val="007B45F2"/>
    <w:rsid w:val="007B4B0E"/>
    <w:rsid w:val="007B4CF7"/>
    <w:rsid w:val="007B559D"/>
    <w:rsid w:val="007B5FE0"/>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1600"/>
    <w:rsid w:val="007D1A6A"/>
    <w:rsid w:val="007D250F"/>
    <w:rsid w:val="007D25D8"/>
    <w:rsid w:val="007D2B67"/>
    <w:rsid w:val="007D2BFA"/>
    <w:rsid w:val="007D317F"/>
    <w:rsid w:val="007D377D"/>
    <w:rsid w:val="007D3B8B"/>
    <w:rsid w:val="007D4207"/>
    <w:rsid w:val="007D4980"/>
    <w:rsid w:val="007D4CEC"/>
    <w:rsid w:val="007D51C6"/>
    <w:rsid w:val="007D5335"/>
    <w:rsid w:val="007D567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2581"/>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2AB4"/>
    <w:rsid w:val="00803B5B"/>
    <w:rsid w:val="00803C59"/>
    <w:rsid w:val="008048AD"/>
    <w:rsid w:val="008055F6"/>
    <w:rsid w:val="008066EE"/>
    <w:rsid w:val="0080676A"/>
    <w:rsid w:val="00807835"/>
    <w:rsid w:val="00807C64"/>
    <w:rsid w:val="00810367"/>
    <w:rsid w:val="008104CC"/>
    <w:rsid w:val="00810CF3"/>
    <w:rsid w:val="00810FCC"/>
    <w:rsid w:val="00811234"/>
    <w:rsid w:val="008117F2"/>
    <w:rsid w:val="00811A07"/>
    <w:rsid w:val="00812260"/>
    <w:rsid w:val="00813011"/>
    <w:rsid w:val="00813683"/>
    <w:rsid w:val="00813C72"/>
    <w:rsid w:val="00813ED1"/>
    <w:rsid w:val="00814577"/>
    <w:rsid w:val="008152B3"/>
    <w:rsid w:val="008154D8"/>
    <w:rsid w:val="00815632"/>
    <w:rsid w:val="008164B8"/>
    <w:rsid w:val="00817521"/>
    <w:rsid w:val="0081766A"/>
    <w:rsid w:val="008176F2"/>
    <w:rsid w:val="008178AA"/>
    <w:rsid w:val="00817B44"/>
    <w:rsid w:val="008203A8"/>
    <w:rsid w:val="0082075A"/>
    <w:rsid w:val="00820F90"/>
    <w:rsid w:val="00821A35"/>
    <w:rsid w:val="008224BC"/>
    <w:rsid w:val="008225C7"/>
    <w:rsid w:val="0082298E"/>
    <w:rsid w:val="00822A75"/>
    <w:rsid w:val="00823254"/>
    <w:rsid w:val="00823D36"/>
    <w:rsid w:val="0082498E"/>
    <w:rsid w:val="008257D6"/>
    <w:rsid w:val="00826270"/>
    <w:rsid w:val="008263E1"/>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609"/>
    <w:rsid w:val="00840997"/>
    <w:rsid w:val="00840A34"/>
    <w:rsid w:val="00840D24"/>
    <w:rsid w:val="00840FA5"/>
    <w:rsid w:val="00841F38"/>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465"/>
    <w:rsid w:val="00853D0D"/>
    <w:rsid w:val="00853D19"/>
    <w:rsid w:val="00854227"/>
    <w:rsid w:val="00855EAD"/>
    <w:rsid w:val="0085607E"/>
    <w:rsid w:val="00856526"/>
    <w:rsid w:val="008567FE"/>
    <w:rsid w:val="00857221"/>
    <w:rsid w:val="00857926"/>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BFA"/>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48C1"/>
    <w:rsid w:val="008851DE"/>
    <w:rsid w:val="00885312"/>
    <w:rsid w:val="00885573"/>
    <w:rsid w:val="008862B4"/>
    <w:rsid w:val="0088655A"/>
    <w:rsid w:val="0088665C"/>
    <w:rsid w:val="0088672C"/>
    <w:rsid w:val="008876BB"/>
    <w:rsid w:val="00887F83"/>
    <w:rsid w:val="00890380"/>
    <w:rsid w:val="0089080E"/>
    <w:rsid w:val="00891059"/>
    <w:rsid w:val="00891710"/>
    <w:rsid w:val="00892342"/>
    <w:rsid w:val="00892EC9"/>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2C1B"/>
    <w:rsid w:val="008A38F6"/>
    <w:rsid w:val="008A40FD"/>
    <w:rsid w:val="008A4310"/>
    <w:rsid w:val="008A473B"/>
    <w:rsid w:val="008A49F7"/>
    <w:rsid w:val="008A4FCC"/>
    <w:rsid w:val="008A530A"/>
    <w:rsid w:val="008A638A"/>
    <w:rsid w:val="008A6AC0"/>
    <w:rsid w:val="008A703D"/>
    <w:rsid w:val="008A7120"/>
    <w:rsid w:val="008B03CC"/>
    <w:rsid w:val="008B166C"/>
    <w:rsid w:val="008B2533"/>
    <w:rsid w:val="008B29B8"/>
    <w:rsid w:val="008B37D5"/>
    <w:rsid w:val="008B3A00"/>
    <w:rsid w:val="008B3A47"/>
    <w:rsid w:val="008B5083"/>
    <w:rsid w:val="008B6B2D"/>
    <w:rsid w:val="008B6B71"/>
    <w:rsid w:val="008B7B8A"/>
    <w:rsid w:val="008C0B42"/>
    <w:rsid w:val="008C0F0C"/>
    <w:rsid w:val="008C1907"/>
    <w:rsid w:val="008C195D"/>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1A9"/>
    <w:rsid w:val="008D2925"/>
    <w:rsid w:val="008D3210"/>
    <w:rsid w:val="008D3D2D"/>
    <w:rsid w:val="008D4690"/>
    <w:rsid w:val="008D50BB"/>
    <w:rsid w:val="008D5271"/>
    <w:rsid w:val="008D574E"/>
    <w:rsid w:val="008D584F"/>
    <w:rsid w:val="008D65D6"/>
    <w:rsid w:val="008D6E12"/>
    <w:rsid w:val="008D7507"/>
    <w:rsid w:val="008D764B"/>
    <w:rsid w:val="008E03C2"/>
    <w:rsid w:val="008E060D"/>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E6EFC"/>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13"/>
    <w:rsid w:val="008F5C86"/>
    <w:rsid w:val="008F5D72"/>
    <w:rsid w:val="008F64E5"/>
    <w:rsid w:val="008F64EC"/>
    <w:rsid w:val="008F66DE"/>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5B44"/>
    <w:rsid w:val="0090628C"/>
    <w:rsid w:val="0090638A"/>
    <w:rsid w:val="009064A0"/>
    <w:rsid w:val="009066AF"/>
    <w:rsid w:val="009100C3"/>
    <w:rsid w:val="009101F9"/>
    <w:rsid w:val="0091047D"/>
    <w:rsid w:val="00910578"/>
    <w:rsid w:val="009108BA"/>
    <w:rsid w:val="00910BFB"/>
    <w:rsid w:val="009112E0"/>
    <w:rsid w:val="0091153A"/>
    <w:rsid w:val="009117CD"/>
    <w:rsid w:val="00912112"/>
    <w:rsid w:val="00912F6F"/>
    <w:rsid w:val="00913007"/>
    <w:rsid w:val="00913AA6"/>
    <w:rsid w:val="009140A9"/>
    <w:rsid w:val="00914163"/>
    <w:rsid w:val="009145A5"/>
    <w:rsid w:val="00915479"/>
    <w:rsid w:val="00915DBE"/>
    <w:rsid w:val="0091690C"/>
    <w:rsid w:val="00916B23"/>
    <w:rsid w:val="00916B59"/>
    <w:rsid w:val="0091739D"/>
    <w:rsid w:val="00917B36"/>
    <w:rsid w:val="00917FAB"/>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5F8A"/>
    <w:rsid w:val="0092641C"/>
    <w:rsid w:val="009268DD"/>
    <w:rsid w:val="009269B9"/>
    <w:rsid w:val="00933C0A"/>
    <w:rsid w:val="00933CC4"/>
    <w:rsid w:val="00933E27"/>
    <w:rsid w:val="0093422D"/>
    <w:rsid w:val="00936CB8"/>
    <w:rsid w:val="00936F0D"/>
    <w:rsid w:val="00936F4D"/>
    <w:rsid w:val="009370BE"/>
    <w:rsid w:val="009371C9"/>
    <w:rsid w:val="00937314"/>
    <w:rsid w:val="00937DFD"/>
    <w:rsid w:val="0094054B"/>
    <w:rsid w:val="00940D83"/>
    <w:rsid w:val="009417EE"/>
    <w:rsid w:val="00942417"/>
    <w:rsid w:val="0094247D"/>
    <w:rsid w:val="00942649"/>
    <w:rsid w:val="00942C79"/>
    <w:rsid w:val="00943849"/>
    <w:rsid w:val="00943F97"/>
    <w:rsid w:val="0094427C"/>
    <w:rsid w:val="00944A18"/>
    <w:rsid w:val="00945DD2"/>
    <w:rsid w:val="00945F49"/>
    <w:rsid w:val="00946929"/>
    <w:rsid w:val="0094751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3AA"/>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D6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8C2"/>
    <w:rsid w:val="009879B9"/>
    <w:rsid w:val="0099069A"/>
    <w:rsid w:val="0099072A"/>
    <w:rsid w:val="00990869"/>
    <w:rsid w:val="009908D7"/>
    <w:rsid w:val="0099176D"/>
    <w:rsid w:val="009917C7"/>
    <w:rsid w:val="00991B24"/>
    <w:rsid w:val="00991C73"/>
    <w:rsid w:val="009929E7"/>
    <w:rsid w:val="00993621"/>
    <w:rsid w:val="009936D7"/>
    <w:rsid w:val="0099378D"/>
    <w:rsid w:val="00993BFC"/>
    <w:rsid w:val="009946A8"/>
    <w:rsid w:val="00994E35"/>
    <w:rsid w:val="00995440"/>
    <w:rsid w:val="00995D10"/>
    <w:rsid w:val="009961FA"/>
    <w:rsid w:val="00996268"/>
    <w:rsid w:val="0099682C"/>
    <w:rsid w:val="00996A86"/>
    <w:rsid w:val="00997383"/>
    <w:rsid w:val="00997A44"/>
    <w:rsid w:val="00997FE3"/>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4F3A"/>
    <w:rsid w:val="009B5089"/>
    <w:rsid w:val="009B53C2"/>
    <w:rsid w:val="009B6331"/>
    <w:rsid w:val="009B6440"/>
    <w:rsid w:val="009B6A3A"/>
    <w:rsid w:val="009B76D3"/>
    <w:rsid w:val="009B7B17"/>
    <w:rsid w:val="009C0061"/>
    <w:rsid w:val="009C1E25"/>
    <w:rsid w:val="009C20C4"/>
    <w:rsid w:val="009C247A"/>
    <w:rsid w:val="009C2844"/>
    <w:rsid w:val="009C3192"/>
    <w:rsid w:val="009C37C5"/>
    <w:rsid w:val="009C387F"/>
    <w:rsid w:val="009C3BA1"/>
    <w:rsid w:val="009C460C"/>
    <w:rsid w:val="009C5458"/>
    <w:rsid w:val="009C5D41"/>
    <w:rsid w:val="009C63F9"/>
    <w:rsid w:val="009C6BA5"/>
    <w:rsid w:val="009C6F41"/>
    <w:rsid w:val="009C7D6E"/>
    <w:rsid w:val="009D06C3"/>
    <w:rsid w:val="009D0873"/>
    <w:rsid w:val="009D09CE"/>
    <w:rsid w:val="009D0A60"/>
    <w:rsid w:val="009D0D2A"/>
    <w:rsid w:val="009D0FDA"/>
    <w:rsid w:val="009D1712"/>
    <w:rsid w:val="009D1806"/>
    <w:rsid w:val="009D2EA2"/>
    <w:rsid w:val="009D317D"/>
    <w:rsid w:val="009D369D"/>
    <w:rsid w:val="009D3A46"/>
    <w:rsid w:val="009D448A"/>
    <w:rsid w:val="009D451B"/>
    <w:rsid w:val="009D4744"/>
    <w:rsid w:val="009D489D"/>
    <w:rsid w:val="009D4B5D"/>
    <w:rsid w:val="009D54E8"/>
    <w:rsid w:val="009D6F3E"/>
    <w:rsid w:val="009D713B"/>
    <w:rsid w:val="009D728F"/>
    <w:rsid w:val="009D74A4"/>
    <w:rsid w:val="009E005D"/>
    <w:rsid w:val="009E061B"/>
    <w:rsid w:val="009E0FA7"/>
    <w:rsid w:val="009E11D8"/>
    <w:rsid w:val="009E12BE"/>
    <w:rsid w:val="009E1449"/>
    <w:rsid w:val="009E1A74"/>
    <w:rsid w:val="009E21D4"/>
    <w:rsid w:val="009E2214"/>
    <w:rsid w:val="009E34C3"/>
    <w:rsid w:val="009E3714"/>
    <w:rsid w:val="009E4165"/>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4B29"/>
    <w:rsid w:val="009F6464"/>
    <w:rsid w:val="009F676B"/>
    <w:rsid w:val="009F687A"/>
    <w:rsid w:val="009F6B34"/>
    <w:rsid w:val="009F70ED"/>
    <w:rsid w:val="009F7F6F"/>
    <w:rsid w:val="00A00360"/>
    <w:rsid w:val="00A003C9"/>
    <w:rsid w:val="00A00574"/>
    <w:rsid w:val="00A006AE"/>
    <w:rsid w:val="00A00F09"/>
    <w:rsid w:val="00A01263"/>
    <w:rsid w:val="00A016A3"/>
    <w:rsid w:val="00A01739"/>
    <w:rsid w:val="00A02115"/>
    <w:rsid w:val="00A02205"/>
    <w:rsid w:val="00A032CD"/>
    <w:rsid w:val="00A034CC"/>
    <w:rsid w:val="00A0399F"/>
    <w:rsid w:val="00A03B69"/>
    <w:rsid w:val="00A03C3E"/>
    <w:rsid w:val="00A0433B"/>
    <w:rsid w:val="00A04BF5"/>
    <w:rsid w:val="00A04C33"/>
    <w:rsid w:val="00A0545A"/>
    <w:rsid w:val="00A05A26"/>
    <w:rsid w:val="00A062F7"/>
    <w:rsid w:val="00A06676"/>
    <w:rsid w:val="00A067F6"/>
    <w:rsid w:val="00A07014"/>
    <w:rsid w:val="00A103F6"/>
    <w:rsid w:val="00A10827"/>
    <w:rsid w:val="00A108BD"/>
    <w:rsid w:val="00A10A1D"/>
    <w:rsid w:val="00A10F10"/>
    <w:rsid w:val="00A114BE"/>
    <w:rsid w:val="00A11771"/>
    <w:rsid w:val="00A11963"/>
    <w:rsid w:val="00A119BA"/>
    <w:rsid w:val="00A11B40"/>
    <w:rsid w:val="00A12104"/>
    <w:rsid w:val="00A12509"/>
    <w:rsid w:val="00A12559"/>
    <w:rsid w:val="00A13654"/>
    <w:rsid w:val="00A14209"/>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4A14"/>
    <w:rsid w:val="00A25237"/>
    <w:rsid w:val="00A2562B"/>
    <w:rsid w:val="00A256D8"/>
    <w:rsid w:val="00A26673"/>
    <w:rsid w:val="00A31488"/>
    <w:rsid w:val="00A31E6B"/>
    <w:rsid w:val="00A31FA0"/>
    <w:rsid w:val="00A32705"/>
    <w:rsid w:val="00A328A0"/>
    <w:rsid w:val="00A331B6"/>
    <w:rsid w:val="00A33D8C"/>
    <w:rsid w:val="00A33FD9"/>
    <w:rsid w:val="00A342F8"/>
    <w:rsid w:val="00A346BA"/>
    <w:rsid w:val="00A34739"/>
    <w:rsid w:val="00A34C70"/>
    <w:rsid w:val="00A34F74"/>
    <w:rsid w:val="00A3504C"/>
    <w:rsid w:val="00A35522"/>
    <w:rsid w:val="00A36C9E"/>
    <w:rsid w:val="00A372B9"/>
    <w:rsid w:val="00A37624"/>
    <w:rsid w:val="00A378F8"/>
    <w:rsid w:val="00A37934"/>
    <w:rsid w:val="00A37FB1"/>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558A"/>
    <w:rsid w:val="00A55D62"/>
    <w:rsid w:val="00A569AB"/>
    <w:rsid w:val="00A57108"/>
    <w:rsid w:val="00A571A8"/>
    <w:rsid w:val="00A57873"/>
    <w:rsid w:val="00A579F6"/>
    <w:rsid w:val="00A57CB9"/>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6DE3"/>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18E3"/>
    <w:rsid w:val="00A83497"/>
    <w:rsid w:val="00A83576"/>
    <w:rsid w:val="00A83EB3"/>
    <w:rsid w:val="00A83FE1"/>
    <w:rsid w:val="00A8410A"/>
    <w:rsid w:val="00A841AB"/>
    <w:rsid w:val="00A8466A"/>
    <w:rsid w:val="00A846C7"/>
    <w:rsid w:val="00A84AD4"/>
    <w:rsid w:val="00A84C75"/>
    <w:rsid w:val="00A852C3"/>
    <w:rsid w:val="00A858D8"/>
    <w:rsid w:val="00A85D1F"/>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E1"/>
    <w:rsid w:val="00AA043D"/>
    <w:rsid w:val="00AA08FA"/>
    <w:rsid w:val="00AA1154"/>
    <w:rsid w:val="00AA150B"/>
    <w:rsid w:val="00AA1560"/>
    <w:rsid w:val="00AA1CA9"/>
    <w:rsid w:val="00AA2E61"/>
    <w:rsid w:val="00AA37F1"/>
    <w:rsid w:val="00AA4270"/>
    <w:rsid w:val="00AA5149"/>
    <w:rsid w:val="00AA553A"/>
    <w:rsid w:val="00AA6363"/>
    <w:rsid w:val="00AA6402"/>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B6F46"/>
    <w:rsid w:val="00AC0D8D"/>
    <w:rsid w:val="00AC14E4"/>
    <w:rsid w:val="00AC180F"/>
    <w:rsid w:val="00AC25C6"/>
    <w:rsid w:val="00AC3753"/>
    <w:rsid w:val="00AC3D5A"/>
    <w:rsid w:val="00AC40B2"/>
    <w:rsid w:val="00AC43B8"/>
    <w:rsid w:val="00AC470D"/>
    <w:rsid w:val="00AC475E"/>
    <w:rsid w:val="00AC4D37"/>
    <w:rsid w:val="00AC4FF1"/>
    <w:rsid w:val="00AC5E74"/>
    <w:rsid w:val="00AC6761"/>
    <w:rsid w:val="00AC6B97"/>
    <w:rsid w:val="00AC7299"/>
    <w:rsid w:val="00AC7F92"/>
    <w:rsid w:val="00AD0391"/>
    <w:rsid w:val="00AD07E7"/>
    <w:rsid w:val="00AD0CA9"/>
    <w:rsid w:val="00AD13E1"/>
    <w:rsid w:val="00AD21DA"/>
    <w:rsid w:val="00AD25E4"/>
    <w:rsid w:val="00AD2629"/>
    <w:rsid w:val="00AD29C5"/>
    <w:rsid w:val="00AD2D37"/>
    <w:rsid w:val="00AD35F9"/>
    <w:rsid w:val="00AD3631"/>
    <w:rsid w:val="00AD40DF"/>
    <w:rsid w:val="00AD47D5"/>
    <w:rsid w:val="00AD483E"/>
    <w:rsid w:val="00AD4A86"/>
    <w:rsid w:val="00AD5FEF"/>
    <w:rsid w:val="00AD6473"/>
    <w:rsid w:val="00AD6691"/>
    <w:rsid w:val="00AD6820"/>
    <w:rsid w:val="00AD6874"/>
    <w:rsid w:val="00AD6AA9"/>
    <w:rsid w:val="00AD7200"/>
    <w:rsid w:val="00AD756D"/>
    <w:rsid w:val="00AE032C"/>
    <w:rsid w:val="00AE0B70"/>
    <w:rsid w:val="00AE0F65"/>
    <w:rsid w:val="00AE190E"/>
    <w:rsid w:val="00AE1D24"/>
    <w:rsid w:val="00AE2208"/>
    <w:rsid w:val="00AE523C"/>
    <w:rsid w:val="00AE584A"/>
    <w:rsid w:val="00AE5C22"/>
    <w:rsid w:val="00AE669C"/>
    <w:rsid w:val="00AE682B"/>
    <w:rsid w:val="00AE6BC0"/>
    <w:rsid w:val="00AE6CE7"/>
    <w:rsid w:val="00AF12F2"/>
    <w:rsid w:val="00AF1AD4"/>
    <w:rsid w:val="00AF2C3F"/>
    <w:rsid w:val="00AF2FA3"/>
    <w:rsid w:val="00AF3924"/>
    <w:rsid w:val="00AF424E"/>
    <w:rsid w:val="00AF4D9E"/>
    <w:rsid w:val="00AF4E56"/>
    <w:rsid w:val="00AF55A6"/>
    <w:rsid w:val="00AF5C8D"/>
    <w:rsid w:val="00AF6280"/>
    <w:rsid w:val="00AF6E16"/>
    <w:rsid w:val="00AF7118"/>
    <w:rsid w:val="00AF73D5"/>
    <w:rsid w:val="00AF7508"/>
    <w:rsid w:val="00AF7B7C"/>
    <w:rsid w:val="00B002A5"/>
    <w:rsid w:val="00B00A00"/>
    <w:rsid w:val="00B00B20"/>
    <w:rsid w:val="00B00FDE"/>
    <w:rsid w:val="00B0105E"/>
    <w:rsid w:val="00B011D2"/>
    <w:rsid w:val="00B020F4"/>
    <w:rsid w:val="00B0234F"/>
    <w:rsid w:val="00B02E91"/>
    <w:rsid w:val="00B03078"/>
    <w:rsid w:val="00B03613"/>
    <w:rsid w:val="00B03BD0"/>
    <w:rsid w:val="00B03D2F"/>
    <w:rsid w:val="00B04243"/>
    <w:rsid w:val="00B043A4"/>
    <w:rsid w:val="00B047AE"/>
    <w:rsid w:val="00B04D72"/>
    <w:rsid w:val="00B05933"/>
    <w:rsid w:val="00B05952"/>
    <w:rsid w:val="00B059D4"/>
    <w:rsid w:val="00B06391"/>
    <w:rsid w:val="00B063F7"/>
    <w:rsid w:val="00B06F32"/>
    <w:rsid w:val="00B07169"/>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B18"/>
    <w:rsid w:val="00B23CF5"/>
    <w:rsid w:val="00B23EC1"/>
    <w:rsid w:val="00B24775"/>
    <w:rsid w:val="00B247AC"/>
    <w:rsid w:val="00B24A32"/>
    <w:rsid w:val="00B24BC6"/>
    <w:rsid w:val="00B25C24"/>
    <w:rsid w:val="00B25FAF"/>
    <w:rsid w:val="00B264C2"/>
    <w:rsid w:val="00B26EA1"/>
    <w:rsid w:val="00B27462"/>
    <w:rsid w:val="00B27BF9"/>
    <w:rsid w:val="00B27C17"/>
    <w:rsid w:val="00B27C62"/>
    <w:rsid w:val="00B30471"/>
    <w:rsid w:val="00B30F1E"/>
    <w:rsid w:val="00B3136D"/>
    <w:rsid w:val="00B31D15"/>
    <w:rsid w:val="00B31E07"/>
    <w:rsid w:val="00B31F93"/>
    <w:rsid w:val="00B3263A"/>
    <w:rsid w:val="00B3285C"/>
    <w:rsid w:val="00B32C74"/>
    <w:rsid w:val="00B33520"/>
    <w:rsid w:val="00B33B95"/>
    <w:rsid w:val="00B3472F"/>
    <w:rsid w:val="00B34D0C"/>
    <w:rsid w:val="00B35404"/>
    <w:rsid w:val="00B35A0C"/>
    <w:rsid w:val="00B35B5A"/>
    <w:rsid w:val="00B365A8"/>
    <w:rsid w:val="00B36619"/>
    <w:rsid w:val="00B36B98"/>
    <w:rsid w:val="00B37C3E"/>
    <w:rsid w:val="00B37F0C"/>
    <w:rsid w:val="00B405A0"/>
    <w:rsid w:val="00B40770"/>
    <w:rsid w:val="00B40892"/>
    <w:rsid w:val="00B408C3"/>
    <w:rsid w:val="00B408FB"/>
    <w:rsid w:val="00B408FF"/>
    <w:rsid w:val="00B409D1"/>
    <w:rsid w:val="00B410F3"/>
    <w:rsid w:val="00B41163"/>
    <w:rsid w:val="00B4132E"/>
    <w:rsid w:val="00B41645"/>
    <w:rsid w:val="00B41759"/>
    <w:rsid w:val="00B41D8F"/>
    <w:rsid w:val="00B41F9C"/>
    <w:rsid w:val="00B422AA"/>
    <w:rsid w:val="00B42E2B"/>
    <w:rsid w:val="00B434D0"/>
    <w:rsid w:val="00B44329"/>
    <w:rsid w:val="00B44BFB"/>
    <w:rsid w:val="00B44DD5"/>
    <w:rsid w:val="00B45B96"/>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51"/>
    <w:rsid w:val="00B56DEE"/>
    <w:rsid w:val="00B570CE"/>
    <w:rsid w:val="00B57FC1"/>
    <w:rsid w:val="00B600D6"/>
    <w:rsid w:val="00B60587"/>
    <w:rsid w:val="00B60CCF"/>
    <w:rsid w:val="00B6135B"/>
    <w:rsid w:val="00B61929"/>
    <w:rsid w:val="00B61B10"/>
    <w:rsid w:val="00B62533"/>
    <w:rsid w:val="00B62E38"/>
    <w:rsid w:val="00B63289"/>
    <w:rsid w:val="00B64428"/>
    <w:rsid w:val="00B64AC4"/>
    <w:rsid w:val="00B64DAA"/>
    <w:rsid w:val="00B650E1"/>
    <w:rsid w:val="00B66233"/>
    <w:rsid w:val="00B66BC6"/>
    <w:rsid w:val="00B671AF"/>
    <w:rsid w:val="00B67EE5"/>
    <w:rsid w:val="00B71611"/>
    <w:rsid w:val="00B726E7"/>
    <w:rsid w:val="00B72817"/>
    <w:rsid w:val="00B7292A"/>
    <w:rsid w:val="00B72CE3"/>
    <w:rsid w:val="00B72D6E"/>
    <w:rsid w:val="00B7379E"/>
    <w:rsid w:val="00B74186"/>
    <w:rsid w:val="00B74290"/>
    <w:rsid w:val="00B74435"/>
    <w:rsid w:val="00B74887"/>
    <w:rsid w:val="00B74DED"/>
    <w:rsid w:val="00B74E2B"/>
    <w:rsid w:val="00B750BA"/>
    <w:rsid w:val="00B75402"/>
    <w:rsid w:val="00B762F5"/>
    <w:rsid w:val="00B76597"/>
    <w:rsid w:val="00B76E20"/>
    <w:rsid w:val="00B770B2"/>
    <w:rsid w:val="00B7724B"/>
    <w:rsid w:val="00B8032F"/>
    <w:rsid w:val="00B81670"/>
    <w:rsid w:val="00B81C5A"/>
    <w:rsid w:val="00B81F8E"/>
    <w:rsid w:val="00B8228B"/>
    <w:rsid w:val="00B83DCD"/>
    <w:rsid w:val="00B83F1B"/>
    <w:rsid w:val="00B8495C"/>
    <w:rsid w:val="00B84AA7"/>
    <w:rsid w:val="00B8515E"/>
    <w:rsid w:val="00B85267"/>
    <w:rsid w:val="00B86061"/>
    <w:rsid w:val="00B869D0"/>
    <w:rsid w:val="00B8704A"/>
    <w:rsid w:val="00B8747E"/>
    <w:rsid w:val="00B87774"/>
    <w:rsid w:val="00B87922"/>
    <w:rsid w:val="00B87C1E"/>
    <w:rsid w:val="00B90371"/>
    <w:rsid w:val="00B90732"/>
    <w:rsid w:val="00B909CB"/>
    <w:rsid w:val="00B9278A"/>
    <w:rsid w:val="00B92A0C"/>
    <w:rsid w:val="00B934DA"/>
    <w:rsid w:val="00B93DFD"/>
    <w:rsid w:val="00B942D6"/>
    <w:rsid w:val="00B947E0"/>
    <w:rsid w:val="00B9526E"/>
    <w:rsid w:val="00B95270"/>
    <w:rsid w:val="00B95A9C"/>
    <w:rsid w:val="00B96C38"/>
    <w:rsid w:val="00B970AE"/>
    <w:rsid w:val="00B97781"/>
    <w:rsid w:val="00B97DDE"/>
    <w:rsid w:val="00BA04AC"/>
    <w:rsid w:val="00BA08B6"/>
    <w:rsid w:val="00BA0B02"/>
    <w:rsid w:val="00BA0FDB"/>
    <w:rsid w:val="00BA10E9"/>
    <w:rsid w:val="00BA1909"/>
    <w:rsid w:val="00BA2026"/>
    <w:rsid w:val="00BA2581"/>
    <w:rsid w:val="00BA337B"/>
    <w:rsid w:val="00BA3F4A"/>
    <w:rsid w:val="00BA3F4F"/>
    <w:rsid w:val="00BA44E8"/>
    <w:rsid w:val="00BA4BCC"/>
    <w:rsid w:val="00BA5A38"/>
    <w:rsid w:val="00BA63BA"/>
    <w:rsid w:val="00BB19D1"/>
    <w:rsid w:val="00BB2442"/>
    <w:rsid w:val="00BB2CED"/>
    <w:rsid w:val="00BB2E11"/>
    <w:rsid w:val="00BB35E4"/>
    <w:rsid w:val="00BB46EE"/>
    <w:rsid w:val="00BB5050"/>
    <w:rsid w:val="00BB547A"/>
    <w:rsid w:val="00BB5556"/>
    <w:rsid w:val="00BB5C2B"/>
    <w:rsid w:val="00BB5EE5"/>
    <w:rsid w:val="00BB61A5"/>
    <w:rsid w:val="00BB6766"/>
    <w:rsid w:val="00BB67E4"/>
    <w:rsid w:val="00BB6D52"/>
    <w:rsid w:val="00BB6E00"/>
    <w:rsid w:val="00BB6F61"/>
    <w:rsid w:val="00BB7531"/>
    <w:rsid w:val="00BC0144"/>
    <w:rsid w:val="00BC069D"/>
    <w:rsid w:val="00BC072F"/>
    <w:rsid w:val="00BC1111"/>
    <w:rsid w:val="00BC1712"/>
    <w:rsid w:val="00BC2B80"/>
    <w:rsid w:val="00BC3863"/>
    <w:rsid w:val="00BC3D9F"/>
    <w:rsid w:val="00BC488D"/>
    <w:rsid w:val="00BC545C"/>
    <w:rsid w:val="00BC601F"/>
    <w:rsid w:val="00BC6285"/>
    <w:rsid w:val="00BC6E08"/>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4FC1"/>
    <w:rsid w:val="00BD5F8B"/>
    <w:rsid w:val="00BD5FE4"/>
    <w:rsid w:val="00BD6209"/>
    <w:rsid w:val="00BD73C8"/>
    <w:rsid w:val="00BD7612"/>
    <w:rsid w:val="00BD7931"/>
    <w:rsid w:val="00BD7D49"/>
    <w:rsid w:val="00BD7EFA"/>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8B5"/>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3C36"/>
    <w:rsid w:val="00BF4096"/>
    <w:rsid w:val="00BF5005"/>
    <w:rsid w:val="00BF66EE"/>
    <w:rsid w:val="00BF6CB9"/>
    <w:rsid w:val="00BF73B8"/>
    <w:rsid w:val="00BF79A1"/>
    <w:rsid w:val="00BF7C23"/>
    <w:rsid w:val="00BF7C64"/>
    <w:rsid w:val="00BF7F4E"/>
    <w:rsid w:val="00C00084"/>
    <w:rsid w:val="00C0087C"/>
    <w:rsid w:val="00C00BEA"/>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32A"/>
    <w:rsid w:val="00C11EC7"/>
    <w:rsid w:val="00C123DE"/>
    <w:rsid w:val="00C130B7"/>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2A9F"/>
    <w:rsid w:val="00C2318F"/>
    <w:rsid w:val="00C23C53"/>
    <w:rsid w:val="00C245BD"/>
    <w:rsid w:val="00C24CFC"/>
    <w:rsid w:val="00C253A4"/>
    <w:rsid w:val="00C253DC"/>
    <w:rsid w:val="00C254CC"/>
    <w:rsid w:val="00C25E97"/>
    <w:rsid w:val="00C26AD2"/>
    <w:rsid w:val="00C26D24"/>
    <w:rsid w:val="00C273E0"/>
    <w:rsid w:val="00C276E5"/>
    <w:rsid w:val="00C30143"/>
    <w:rsid w:val="00C3037E"/>
    <w:rsid w:val="00C30562"/>
    <w:rsid w:val="00C317F4"/>
    <w:rsid w:val="00C320ED"/>
    <w:rsid w:val="00C32E7C"/>
    <w:rsid w:val="00C3319A"/>
    <w:rsid w:val="00C33584"/>
    <w:rsid w:val="00C336A4"/>
    <w:rsid w:val="00C33BDB"/>
    <w:rsid w:val="00C355F4"/>
    <w:rsid w:val="00C35C93"/>
    <w:rsid w:val="00C36080"/>
    <w:rsid w:val="00C376D3"/>
    <w:rsid w:val="00C40094"/>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4C7E"/>
    <w:rsid w:val="00C45435"/>
    <w:rsid w:val="00C45BB5"/>
    <w:rsid w:val="00C45E79"/>
    <w:rsid w:val="00C464E6"/>
    <w:rsid w:val="00C46544"/>
    <w:rsid w:val="00C46E1A"/>
    <w:rsid w:val="00C501F5"/>
    <w:rsid w:val="00C51431"/>
    <w:rsid w:val="00C51675"/>
    <w:rsid w:val="00C51971"/>
    <w:rsid w:val="00C52D2C"/>
    <w:rsid w:val="00C52E1A"/>
    <w:rsid w:val="00C52E1E"/>
    <w:rsid w:val="00C52EAA"/>
    <w:rsid w:val="00C53437"/>
    <w:rsid w:val="00C54144"/>
    <w:rsid w:val="00C5445A"/>
    <w:rsid w:val="00C5521D"/>
    <w:rsid w:val="00C552F4"/>
    <w:rsid w:val="00C55470"/>
    <w:rsid w:val="00C56202"/>
    <w:rsid w:val="00C56250"/>
    <w:rsid w:val="00C56474"/>
    <w:rsid w:val="00C565E3"/>
    <w:rsid w:val="00C5680F"/>
    <w:rsid w:val="00C57072"/>
    <w:rsid w:val="00C60279"/>
    <w:rsid w:val="00C62085"/>
    <w:rsid w:val="00C6265E"/>
    <w:rsid w:val="00C634EE"/>
    <w:rsid w:val="00C6367F"/>
    <w:rsid w:val="00C63A9E"/>
    <w:rsid w:val="00C642B9"/>
    <w:rsid w:val="00C643A7"/>
    <w:rsid w:val="00C6450A"/>
    <w:rsid w:val="00C64667"/>
    <w:rsid w:val="00C64F87"/>
    <w:rsid w:val="00C650A9"/>
    <w:rsid w:val="00C6561C"/>
    <w:rsid w:val="00C6590F"/>
    <w:rsid w:val="00C6592E"/>
    <w:rsid w:val="00C66345"/>
    <w:rsid w:val="00C666D2"/>
    <w:rsid w:val="00C70102"/>
    <w:rsid w:val="00C7015A"/>
    <w:rsid w:val="00C70AE7"/>
    <w:rsid w:val="00C70BF5"/>
    <w:rsid w:val="00C72572"/>
    <w:rsid w:val="00C7257A"/>
    <w:rsid w:val="00C7262B"/>
    <w:rsid w:val="00C72742"/>
    <w:rsid w:val="00C72E42"/>
    <w:rsid w:val="00C73565"/>
    <w:rsid w:val="00C73DF5"/>
    <w:rsid w:val="00C73E9C"/>
    <w:rsid w:val="00C74A62"/>
    <w:rsid w:val="00C74E22"/>
    <w:rsid w:val="00C75692"/>
    <w:rsid w:val="00C76027"/>
    <w:rsid w:val="00C76BD6"/>
    <w:rsid w:val="00C80845"/>
    <w:rsid w:val="00C81046"/>
    <w:rsid w:val="00C81061"/>
    <w:rsid w:val="00C8141C"/>
    <w:rsid w:val="00C8169B"/>
    <w:rsid w:val="00C82EC6"/>
    <w:rsid w:val="00C83FBA"/>
    <w:rsid w:val="00C846CB"/>
    <w:rsid w:val="00C85B21"/>
    <w:rsid w:val="00C864D1"/>
    <w:rsid w:val="00C866EC"/>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72"/>
    <w:rsid w:val="00C932F6"/>
    <w:rsid w:val="00C93D49"/>
    <w:rsid w:val="00C940CC"/>
    <w:rsid w:val="00C949D9"/>
    <w:rsid w:val="00C95D2B"/>
    <w:rsid w:val="00C9601D"/>
    <w:rsid w:val="00C964E2"/>
    <w:rsid w:val="00C96BE7"/>
    <w:rsid w:val="00C96C1E"/>
    <w:rsid w:val="00C9710C"/>
    <w:rsid w:val="00C97367"/>
    <w:rsid w:val="00CA0497"/>
    <w:rsid w:val="00CA080F"/>
    <w:rsid w:val="00CA0B5D"/>
    <w:rsid w:val="00CA0B81"/>
    <w:rsid w:val="00CA1C17"/>
    <w:rsid w:val="00CA1D2C"/>
    <w:rsid w:val="00CA2036"/>
    <w:rsid w:val="00CA2929"/>
    <w:rsid w:val="00CA2D81"/>
    <w:rsid w:val="00CA328B"/>
    <w:rsid w:val="00CA3312"/>
    <w:rsid w:val="00CA3E37"/>
    <w:rsid w:val="00CA418E"/>
    <w:rsid w:val="00CA419E"/>
    <w:rsid w:val="00CA4966"/>
    <w:rsid w:val="00CA568A"/>
    <w:rsid w:val="00CA64B0"/>
    <w:rsid w:val="00CA6570"/>
    <w:rsid w:val="00CA695F"/>
    <w:rsid w:val="00CA7A42"/>
    <w:rsid w:val="00CB14AF"/>
    <w:rsid w:val="00CB19D8"/>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4FBF"/>
    <w:rsid w:val="00CB5C59"/>
    <w:rsid w:val="00CB5D9C"/>
    <w:rsid w:val="00CB635A"/>
    <w:rsid w:val="00CB69A2"/>
    <w:rsid w:val="00CB6C1E"/>
    <w:rsid w:val="00CB6CAE"/>
    <w:rsid w:val="00CB768E"/>
    <w:rsid w:val="00CB7CC7"/>
    <w:rsid w:val="00CB7E7D"/>
    <w:rsid w:val="00CC0117"/>
    <w:rsid w:val="00CC06B2"/>
    <w:rsid w:val="00CC1B33"/>
    <w:rsid w:val="00CC2F19"/>
    <w:rsid w:val="00CC33EF"/>
    <w:rsid w:val="00CC3565"/>
    <w:rsid w:val="00CC3C62"/>
    <w:rsid w:val="00CC4105"/>
    <w:rsid w:val="00CC46C8"/>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6FD9"/>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18C"/>
    <w:rsid w:val="00CE746E"/>
    <w:rsid w:val="00CE7BFA"/>
    <w:rsid w:val="00CE7CD7"/>
    <w:rsid w:val="00CE7E0E"/>
    <w:rsid w:val="00CF0341"/>
    <w:rsid w:val="00CF057A"/>
    <w:rsid w:val="00CF05B3"/>
    <w:rsid w:val="00CF05D5"/>
    <w:rsid w:val="00CF089F"/>
    <w:rsid w:val="00CF10EE"/>
    <w:rsid w:val="00CF1317"/>
    <w:rsid w:val="00CF1486"/>
    <w:rsid w:val="00CF17AE"/>
    <w:rsid w:val="00CF1A11"/>
    <w:rsid w:val="00CF1A34"/>
    <w:rsid w:val="00CF1CEA"/>
    <w:rsid w:val="00CF2230"/>
    <w:rsid w:val="00CF2B38"/>
    <w:rsid w:val="00CF30C8"/>
    <w:rsid w:val="00CF3B9C"/>
    <w:rsid w:val="00CF3CB9"/>
    <w:rsid w:val="00CF3D9F"/>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667A"/>
    <w:rsid w:val="00D0762C"/>
    <w:rsid w:val="00D07818"/>
    <w:rsid w:val="00D1015C"/>
    <w:rsid w:val="00D101C4"/>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407"/>
    <w:rsid w:val="00D20659"/>
    <w:rsid w:val="00D22D00"/>
    <w:rsid w:val="00D23396"/>
    <w:rsid w:val="00D23981"/>
    <w:rsid w:val="00D23F28"/>
    <w:rsid w:val="00D24162"/>
    <w:rsid w:val="00D24571"/>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1DCC"/>
    <w:rsid w:val="00D3425F"/>
    <w:rsid w:val="00D34A32"/>
    <w:rsid w:val="00D34D47"/>
    <w:rsid w:val="00D35089"/>
    <w:rsid w:val="00D36A2E"/>
    <w:rsid w:val="00D37096"/>
    <w:rsid w:val="00D370D1"/>
    <w:rsid w:val="00D37DB3"/>
    <w:rsid w:val="00D4069F"/>
    <w:rsid w:val="00D4074A"/>
    <w:rsid w:val="00D41681"/>
    <w:rsid w:val="00D418A6"/>
    <w:rsid w:val="00D42564"/>
    <w:rsid w:val="00D433E3"/>
    <w:rsid w:val="00D43591"/>
    <w:rsid w:val="00D4468D"/>
    <w:rsid w:val="00D44EE8"/>
    <w:rsid w:val="00D464E8"/>
    <w:rsid w:val="00D50338"/>
    <w:rsid w:val="00D51C26"/>
    <w:rsid w:val="00D51D5E"/>
    <w:rsid w:val="00D52C83"/>
    <w:rsid w:val="00D534CF"/>
    <w:rsid w:val="00D53A06"/>
    <w:rsid w:val="00D53D74"/>
    <w:rsid w:val="00D55803"/>
    <w:rsid w:val="00D55B43"/>
    <w:rsid w:val="00D55F4F"/>
    <w:rsid w:val="00D55F72"/>
    <w:rsid w:val="00D564AA"/>
    <w:rsid w:val="00D56CB3"/>
    <w:rsid w:val="00D5703F"/>
    <w:rsid w:val="00D57491"/>
    <w:rsid w:val="00D57F3C"/>
    <w:rsid w:val="00D60094"/>
    <w:rsid w:val="00D60584"/>
    <w:rsid w:val="00D606A5"/>
    <w:rsid w:val="00D610F9"/>
    <w:rsid w:val="00D61641"/>
    <w:rsid w:val="00D62774"/>
    <w:rsid w:val="00D62B12"/>
    <w:rsid w:val="00D62CA5"/>
    <w:rsid w:val="00D62D70"/>
    <w:rsid w:val="00D62DFA"/>
    <w:rsid w:val="00D62EE7"/>
    <w:rsid w:val="00D63A7C"/>
    <w:rsid w:val="00D63D8F"/>
    <w:rsid w:val="00D645AC"/>
    <w:rsid w:val="00D64CBC"/>
    <w:rsid w:val="00D65EFB"/>
    <w:rsid w:val="00D66396"/>
    <w:rsid w:val="00D675AD"/>
    <w:rsid w:val="00D67A97"/>
    <w:rsid w:val="00D70506"/>
    <w:rsid w:val="00D705C1"/>
    <w:rsid w:val="00D70A3F"/>
    <w:rsid w:val="00D7119F"/>
    <w:rsid w:val="00D71EBE"/>
    <w:rsid w:val="00D73A02"/>
    <w:rsid w:val="00D73CC8"/>
    <w:rsid w:val="00D73D62"/>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0D2"/>
    <w:rsid w:val="00D84496"/>
    <w:rsid w:val="00D847E2"/>
    <w:rsid w:val="00D84F34"/>
    <w:rsid w:val="00D858AB"/>
    <w:rsid w:val="00D85F42"/>
    <w:rsid w:val="00D863B7"/>
    <w:rsid w:val="00D86C6E"/>
    <w:rsid w:val="00D87E1A"/>
    <w:rsid w:val="00D87F86"/>
    <w:rsid w:val="00D87FB1"/>
    <w:rsid w:val="00D9028C"/>
    <w:rsid w:val="00D90B8F"/>
    <w:rsid w:val="00D912B2"/>
    <w:rsid w:val="00D919FD"/>
    <w:rsid w:val="00D920D8"/>
    <w:rsid w:val="00D92599"/>
    <w:rsid w:val="00D92E2F"/>
    <w:rsid w:val="00D93C42"/>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38AE"/>
    <w:rsid w:val="00DA448F"/>
    <w:rsid w:val="00DA44D9"/>
    <w:rsid w:val="00DA58A4"/>
    <w:rsid w:val="00DA7190"/>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4D3F"/>
    <w:rsid w:val="00DB508E"/>
    <w:rsid w:val="00DB52C4"/>
    <w:rsid w:val="00DB58B3"/>
    <w:rsid w:val="00DB5B81"/>
    <w:rsid w:val="00DB7063"/>
    <w:rsid w:val="00DB7133"/>
    <w:rsid w:val="00DB79F2"/>
    <w:rsid w:val="00DB7A06"/>
    <w:rsid w:val="00DB7A3C"/>
    <w:rsid w:val="00DB7B91"/>
    <w:rsid w:val="00DB7C48"/>
    <w:rsid w:val="00DC1BB4"/>
    <w:rsid w:val="00DC1D40"/>
    <w:rsid w:val="00DC1D53"/>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526"/>
    <w:rsid w:val="00DC67F9"/>
    <w:rsid w:val="00DC6A3E"/>
    <w:rsid w:val="00DC700B"/>
    <w:rsid w:val="00DC7629"/>
    <w:rsid w:val="00DC7804"/>
    <w:rsid w:val="00DC7CAE"/>
    <w:rsid w:val="00DC7DB5"/>
    <w:rsid w:val="00DD120A"/>
    <w:rsid w:val="00DD205B"/>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5D4"/>
    <w:rsid w:val="00DD78FC"/>
    <w:rsid w:val="00DE068D"/>
    <w:rsid w:val="00DE0FF5"/>
    <w:rsid w:val="00DE1302"/>
    <w:rsid w:val="00DE1E38"/>
    <w:rsid w:val="00DE2352"/>
    <w:rsid w:val="00DE239A"/>
    <w:rsid w:val="00DE268B"/>
    <w:rsid w:val="00DE2873"/>
    <w:rsid w:val="00DE37A4"/>
    <w:rsid w:val="00DE3904"/>
    <w:rsid w:val="00DE4768"/>
    <w:rsid w:val="00DE4AB3"/>
    <w:rsid w:val="00DE4F8F"/>
    <w:rsid w:val="00DE586B"/>
    <w:rsid w:val="00DE5D5F"/>
    <w:rsid w:val="00DE5DB1"/>
    <w:rsid w:val="00DE61AF"/>
    <w:rsid w:val="00DE6397"/>
    <w:rsid w:val="00DE68BE"/>
    <w:rsid w:val="00DE7CFB"/>
    <w:rsid w:val="00DF07F0"/>
    <w:rsid w:val="00DF09E0"/>
    <w:rsid w:val="00DF1015"/>
    <w:rsid w:val="00DF169D"/>
    <w:rsid w:val="00DF2692"/>
    <w:rsid w:val="00DF26E1"/>
    <w:rsid w:val="00DF286C"/>
    <w:rsid w:val="00DF2CBF"/>
    <w:rsid w:val="00DF479C"/>
    <w:rsid w:val="00DF488A"/>
    <w:rsid w:val="00DF4939"/>
    <w:rsid w:val="00DF503D"/>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3ED6"/>
    <w:rsid w:val="00E04AE4"/>
    <w:rsid w:val="00E04D50"/>
    <w:rsid w:val="00E053F5"/>
    <w:rsid w:val="00E05777"/>
    <w:rsid w:val="00E068B6"/>
    <w:rsid w:val="00E06C0A"/>
    <w:rsid w:val="00E07BD0"/>
    <w:rsid w:val="00E11277"/>
    <w:rsid w:val="00E115D3"/>
    <w:rsid w:val="00E120D7"/>
    <w:rsid w:val="00E125CD"/>
    <w:rsid w:val="00E1300B"/>
    <w:rsid w:val="00E1331C"/>
    <w:rsid w:val="00E13A27"/>
    <w:rsid w:val="00E13AB9"/>
    <w:rsid w:val="00E13E99"/>
    <w:rsid w:val="00E1479D"/>
    <w:rsid w:val="00E14F12"/>
    <w:rsid w:val="00E1516B"/>
    <w:rsid w:val="00E1619B"/>
    <w:rsid w:val="00E20FF6"/>
    <w:rsid w:val="00E21C64"/>
    <w:rsid w:val="00E21FA8"/>
    <w:rsid w:val="00E2223C"/>
    <w:rsid w:val="00E22B00"/>
    <w:rsid w:val="00E2370A"/>
    <w:rsid w:val="00E23B2B"/>
    <w:rsid w:val="00E23D0E"/>
    <w:rsid w:val="00E247B2"/>
    <w:rsid w:val="00E24E8C"/>
    <w:rsid w:val="00E24FEF"/>
    <w:rsid w:val="00E25178"/>
    <w:rsid w:val="00E257E7"/>
    <w:rsid w:val="00E25B9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277"/>
    <w:rsid w:val="00E434CE"/>
    <w:rsid w:val="00E43548"/>
    <w:rsid w:val="00E4389A"/>
    <w:rsid w:val="00E4419D"/>
    <w:rsid w:val="00E44761"/>
    <w:rsid w:val="00E44C4A"/>
    <w:rsid w:val="00E44DDB"/>
    <w:rsid w:val="00E44FD0"/>
    <w:rsid w:val="00E45898"/>
    <w:rsid w:val="00E459EE"/>
    <w:rsid w:val="00E50606"/>
    <w:rsid w:val="00E521F4"/>
    <w:rsid w:val="00E533CC"/>
    <w:rsid w:val="00E538E9"/>
    <w:rsid w:val="00E539D0"/>
    <w:rsid w:val="00E542E7"/>
    <w:rsid w:val="00E545E6"/>
    <w:rsid w:val="00E552DD"/>
    <w:rsid w:val="00E55813"/>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69B1"/>
    <w:rsid w:val="00E67220"/>
    <w:rsid w:val="00E67D2B"/>
    <w:rsid w:val="00E708E2"/>
    <w:rsid w:val="00E711F3"/>
    <w:rsid w:val="00E71D92"/>
    <w:rsid w:val="00E71EE5"/>
    <w:rsid w:val="00E72145"/>
    <w:rsid w:val="00E7245D"/>
    <w:rsid w:val="00E7292D"/>
    <w:rsid w:val="00E72B01"/>
    <w:rsid w:val="00E72E6B"/>
    <w:rsid w:val="00E73260"/>
    <w:rsid w:val="00E73455"/>
    <w:rsid w:val="00E7347F"/>
    <w:rsid w:val="00E734BB"/>
    <w:rsid w:val="00E735E0"/>
    <w:rsid w:val="00E7400F"/>
    <w:rsid w:val="00E74FD4"/>
    <w:rsid w:val="00E75F74"/>
    <w:rsid w:val="00E76395"/>
    <w:rsid w:val="00E76831"/>
    <w:rsid w:val="00E76927"/>
    <w:rsid w:val="00E7715A"/>
    <w:rsid w:val="00E772CF"/>
    <w:rsid w:val="00E7759B"/>
    <w:rsid w:val="00E777E4"/>
    <w:rsid w:val="00E77A2F"/>
    <w:rsid w:val="00E77AEF"/>
    <w:rsid w:val="00E77C3E"/>
    <w:rsid w:val="00E77FB2"/>
    <w:rsid w:val="00E80DBB"/>
    <w:rsid w:val="00E81194"/>
    <w:rsid w:val="00E813FC"/>
    <w:rsid w:val="00E81652"/>
    <w:rsid w:val="00E81B1D"/>
    <w:rsid w:val="00E82CC1"/>
    <w:rsid w:val="00E82F00"/>
    <w:rsid w:val="00E8318D"/>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80B"/>
    <w:rsid w:val="00E9490E"/>
    <w:rsid w:val="00E94B63"/>
    <w:rsid w:val="00E94EE0"/>
    <w:rsid w:val="00E95535"/>
    <w:rsid w:val="00E9577C"/>
    <w:rsid w:val="00E95C39"/>
    <w:rsid w:val="00E95D20"/>
    <w:rsid w:val="00E963D2"/>
    <w:rsid w:val="00E9768E"/>
    <w:rsid w:val="00E97EB5"/>
    <w:rsid w:val="00EA06D3"/>
    <w:rsid w:val="00EA0989"/>
    <w:rsid w:val="00EA09AF"/>
    <w:rsid w:val="00EA10B5"/>
    <w:rsid w:val="00EA188B"/>
    <w:rsid w:val="00EA1FE1"/>
    <w:rsid w:val="00EA220B"/>
    <w:rsid w:val="00EA2436"/>
    <w:rsid w:val="00EA24C7"/>
    <w:rsid w:val="00EA2617"/>
    <w:rsid w:val="00EA2AEB"/>
    <w:rsid w:val="00EA3374"/>
    <w:rsid w:val="00EA36AB"/>
    <w:rsid w:val="00EA3AFF"/>
    <w:rsid w:val="00EA3C0E"/>
    <w:rsid w:val="00EA4255"/>
    <w:rsid w:val="00EA4EDE"/>
    <w:rsid w:val="00EA4F03"/>
    <w:rsid w:val="00EA4F49"/>
    <w:rsid w:val="00EA5903"/>
    <w:rsid w:val="00EA5E2C"/>
    <w:rsid w:val="00EA60CC"/>
    <w:rsid w:val="00EA72F0"/>
    <w:rsid w:val="00EA731B"/>
    <w:rsid w:val="00EA7484"/>
    <w:rsid w:val="00EA7E45"/>
    <w:rsid w:val="00EA7F85"/>
    <w:rsid w:val="00EB008D"/>
    <w:rsid w:val="00EB030E"/>
    <w:rsid w:val="00EB0672"/>
    <w:rsid w:val="00EB06FB"/>
    <w:rsid w:val="00EB1631"/>
    <w:rsid w:val="00EB2042"/>
    <w:rsid w:val="00EB2529"/>
    <w:rsid w:val="00EB2BAA"/>
    <w:rsid w:val="00EB2F28"/>
    <w:rsid w:val="00EB43E4"/>
    <w:rsid w:val="00EB48D4"/>
    <w:rsid w:val="00EB4B5F"/>
    <w:rsid w:val="00EB54B6"/>
    <w:rsid w:val="00EB56CD"/>
    <w:rsid w:val="00EB5A86"/>
    <w:rsid w:val="00EB6017"/>
    <w:rsid w:val="00EB6638"/>
    <w:rsid w:val="00EB6C7F"/>
    <w:rsid w:val="00EB7AA3"/>
    <w:rsid w:val="00EC008B"/>
    <w:rsid w:val="00EC04BE"/>
    <w:rsid w:val="00EC099B"/>
    <w:rsid w:val="00EC1767"/>
    <w:rsid w:val="00EC1AF2"/>
    <w:rsid w:val="00EC262E"/>
    <w:rsid w:val="00EC2A04"/>
    <w:rsid w:val="00EC363F"/>
    <w:rsid w:val="00EC39B3"/>
    <w:rsid w:val="00EC3A4C"/>
    <w:rsid w:val="00EC4320"/>
    <w:rsid w:val="00EC66A5"/>
    <w:rsid w:val="00EC6881"/>
    <w:rsid w:val="00EC70C1"/>
    <w:rsid w:val="00EC7C2C"/>
    <w:rsid w:val="00EC7C83"/>
    <w:rsid w:val="00EC7F19"/>
    <w:rsid w:val="00ED052C"/>
    <w:rsid w:val="00ED05DC"/>
    <w:rsid w:val="00ED0941"/>
    <w:rsid w:val="00ED10A9"/>
    <w:rsid w:val="00ED2426"/>
    <w:rsid w:val="00ED26A9"/>
    <w:rsid w:val="00ED26FF"/>
    <w:rsid w:val="00ED2B85"/>
    <w:rsid w:val="00ED3EE0"/>
    <w:rsid w:val="00ED46E9"/>
    <w:rsid w:val="00ED4C6A"/>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24C"/>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4D7F"/>
    <w:rsid w:val="00EF53F9"/>
    <w:rsid w:val="00EF5981"/>
    <w:rsid w:val="00F00583"/>
    <w:rsid w:val="00F006B6"/>
    <w:rsid w:val="00F016EA"/>
    <w:rsid w:val="00F01A03"/>
    <w:rsid w:val="00F01C39"/>
    <w:rsid w:val="00F01EA9"/>
    <w:rsid w:val="00F02385"/>
    <w:rsid w:val="00F02754"/>
    <w:rsid w:val="00F03309"/>
    <w:rsid w:val="00F03D8B"/>
    <w:rsid w:val="00F040B0"/>
    <w:rsid w:val="00F0472C"/>
    <w:rsid w:val="00F04748"/>
    <w:rsid w:val="00F04866"/>
    <w:rsid w:val="00F04EB8"/>
    <w:rsid w:val="00F04EFD"/>
    <w:rsid w:val="00F057DC"/>
    <w:rsid w:val="00F06C68"/>
    <w:rsid w:val="00F06CD5"/>
    <w:rsid w:val="00F06ECA"/>
    <w:rsid w:val="00F07003"/>
    <w:rsid w:val="00F0767F"/>
    <w:rsid w:val="00F07E03"/>
    <w:rsid w:val="00F07E32"/>
    <w:rsid w:val="00F10DFE"/>
    <w:rsid w:val="00F11D84"/>
    <w:rsid w:val="00F11E86"/>
    <w:rsid w:val="00F12052"/>
    <w:rsid w:val="00F12532"/>
    <w:rsid w:val="00F12550"/>
    <w:rsid w:val="00F1256E"/>
    <w:rsid w:val="00F127DD"/>
    <w:rsid w:val="00F1289E"/>
    <w:rsid w:val="00F13F7D"/>
    <w:rsid w:val="00F14691"/>
    <w:rsid w:val="00F14C67"/>
    <w:rsid w:val="00F15932"/>
    <w:rsid w:val="00F15E8D"/>
    <w:rsid w:val="00F161DB"/>
    <w:rsid w:val="00F16E38"/>
    <w:rsid w:val="00F1737D"/>
    <w:rsid w:val="00F20964"/>
    <w:rsid w:val="00F20B06"/>
    <w:rsid w:val="00F212AC"/>
    <w:rsid w:val="00F21685"/>
    <w:rsid w:val="00F216A9"/>
    <w:rsid w:val="00F220AB"/>
    <w:rsid w:val="00F22319"/>
    <w:rsid w:val="00F2277F"/>
    <w:rsid w:val="00F22A3B"/>
    <w:rsid w:val="00F22EFC"/>
    <w:rsid w:val="00F22F4B"/>
    <w:rsid w:val="00F23831"/>
    <w:rsid w:val="00F23FDC"/>
    <w:rsid w:val="00F24205"/>
    <w:rsid w:val="00F24659"/>
    <w:rsid w:val="00F24B4C"/>
    <w:rsid w:val="00F26725"/>
    <w:rsid w:val="00F27FF2"/>
    <w:rsid w:val="00F30036"/>
    <w:rsid w:val="00F3086C"/>
    <w:rsid w:val="00F30BD8"/>
    <w:rsid w:val="00F30DFE"/>
    <w:rsid w:val="00F31912"/>
    <w:rsid w:val="00F322C1"/>
    <w:rsid w:val="00F32722"/>
    <w:rsid w:val="00F334BD"/>
    <w:rsid w:val="00F34295"/>
    <w:rsid w:val="00F35682"/>
    <w:rsid w:val="00F356C4"/>
    <w:rsid w:val="00F35860"/>
    <w:rsid w:val="00F367F4"/>
    <w:rsid w:val="00F37228"/>
    <w:rsid w:val="00F37399"/>
    <w:rsid w:val="00F37505"/>
    <w:rsid w:val="00F3774F"/>
    <w:rsid w:val="00F378A0"/>
    <w:rsid w:val="00F37DF9"/>
    <w:rsid w:val="00F40112"/>
    <w:rsid w:val="00F401D6"/>
    <w:rsid w:val="00F40A33"/>
    <w:rsid w:val="00F41526"/>
    <w:rsid w:val="00F41854"/>
    <w:rsid w:val="00F42290"/>
    <w:rsid w:val="00F42563"/>
    <w:rsid w:val="00F431E9"/>
    <w:rsid w:val="00F4367E"/>
    <w:rsid w:val="00F440DD"/>
    <w:rsid w:val="00F45274"/>
    <w:rsid w:val="00F45B2D"/>
    <w:rsid w:val="00F4779A"/>
    <w:rsid w:val="00F50507"/>
    <w:rsid w:val="00F50A5B"/>
    <w:rsid w:val="00F51352"/>
    <w:rsid w:val="00F51730"/>
    <w:rsid w:val="00F51BA7"/>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0F1C"/>
    <w:rsid w:val="00F61100"/>
    <w:rsid w:val="00F61684"/>
    <w:rsid w:val="00F616AE"/>
    <w:rsid w:val="00F61A9D"/>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2B68"/>
    <w:rsid w:val="00F731E4"/>
    <w:rsid w:val="00F73D6B"/>
    <w:rsid w:val="00F74018"/>
    <w:rsid w:val="00F74A74"/>
    <w:rsid w:val="00F74F09"/>
    <w:rsid w:val="00F75024"/>
    <w:rsid w:val="00F7543B"/>
    <w:rsid w:val="00F756E0"/>
    <w:rsid w:val="00F759AA"/>
    <w:rsid w:val="00F75DBB"/>
    <w:rsid w:val="00F76734"/>
    <w:rsid w:val="00F77BDC"/>
    <w:rsid w:val="00F80281"/>
    <w:rsid w:val="00F80320"/>
    <w:rsid w:val="00F807E8"/>
    <w:rsid w:val="00F80C63"/>
    <w:rsid w:val="00F80DF5"/>
    <w:rsid w:val="00F81EC4"/>
    <w:rsid w:val="00F81FE3"/>
    <w:rsid w:val="00F82792"/>
    <w:rsid w:val="00F82824"/>
    <w:rsid w:val="00F8282B"/>
    <w:rsid w:val="00F8291A"/>
    <w:rsid w:val="00F829D5"/>
    <w:rsid w:val="00F830AF"/>
    <w:rsid w:val="00F8376F"/>
    <w:rsid w:val="00F8476A"/>
    <w:rsid w:val="00F84827"/>
    <w:rsid w:val="00F848BB"/>
    <w:rsid w:val="00F84BFA"/>
    <w:rsid w:val="00F85059"/>
    <w:rsid w:val="00F851B6"/>
    <w:rsid w:val="00F8660D"/>
    <w:rsid w:val="00F86BF6"/>
    <w:rsid w:val="00F87111"/>
    <w:rsid w:val="00F87355"/>
    <w:rsid w:val="00F873E2"/>
    <w:rsid w:val="00F900D3"/>
    <w:rsid w:val="00F90D0A"/>
    <w:rsid w:val="00F90DF0"/>
    <w:rsid w:val="00F912A1"/>
    <w:rsid w:val="00F91C51"/>
    <w:rsid w:val="00F92840"/>
    <w:rsid w:val="00F9291A"/>
    <w:rsid w:val="00F92E06"/>
    <w:rsid w:val="00F92E0F"/>
    <w:rsid w:val="00F93A39"/>
    <w:rsid w:val="00F94327"/>
    <w:rsid w:val="00F9435B"/>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7F6"/>
    <w:rsid w:val="00FA5B68"/>
    <w:rsid w:val="00FA5D81"/>
    <w:rsid w:val="00FA7345"/>
    <w:rsid w:val="00FA76A0"/>
    <w:rsid w:val="00FA7719"/>
    <w:rsid w:val="00FB0482"/>
    <w:rsid w:val="00FB081D"/>
    <w:rsid w:val="00FB08A2"/>
    <w:rsid w:val="00FB09BA"/>
    <w:rsid w:val="00FB0F97"/>
    <w:rsid w:val="00FB1629"/>
    <w:rsid w:val="00FB1FC3"/>
    <w:rsid w:val="00FB2934"/>
    <w:rsid w:val="00FB2BB5"/>
    <w:rsid w:val="00FB37E4"/>
    <w:rsid w:val="00FB43B3"/>
    <w:rsid w:val="00FB4883"/>
    <w:rsid w:val="00FB4BFA"/>
    <w:rsid w:val="00FB52BA"/>
    <w:rsid w:val="00FB555B"/>
    <w:rsid w:val="00FB58D9"/>
    <w:rsid w:val="00FB5B09"/>
    <w:rsid w:val="00FB5FAD"/>
    <w:rsid w:val="00FB6D30"/>
    <w:rsid w:val="00FB762D"/>
    <w:rsid w:val="00FB7A35"/>
    <w:rsid w:val="00FB7D21"/>
    <w:rsid w:val="00FC0114"/>
    <w:rsid w:val="00FC06A1"/>
    <w:rsid w:val="00FC07E7"/>
    <w:rsid w:val="00FC2298"/>
    <w:rsid w:val="00FC22EF"/>
    <w:rsid w:val="00FC2739"/>
    <w:rsid w:val="00FC3C3D"/>
    <w:rsid w:val="00FC4120"/>
    <w:rsid w:val="00FC423F"/>
    <w:rsid w:val="00FC48E5"/>
    <w:rsid w:val="00FC54B4"/>
    <w:rsid w:val="00FC57F5"/>
    <w:rsid w:val="00FC5FA7"/>
    <w:rsid w:val="00FC63A0"/>
    <w:rsid w:val="00FC740A"/>
    <w:rsid w:val="00FC75DB"/>
    <w:rsid w:val="00FC7C25"/>
    <w:rsid w:val="00FC7E0E"/>
    <w:rsid w:val="00FD02C8"/>
    <w:rsid w:val="00FD03F7"/>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08EB"/>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2FBA"/>
    <w:rsid w:val="00FF3080"/>
    <w:rsid w:val="00FF3E8C"/>
    <w:rsid w:val="00FF4569"/>
    <w:rsid w:val="00FF47C9"/>
    <w:rsid w:val="00FF5963"/>
    <w:rsid w:val="00FF5E9A"/>
    <w:rsid w:val="00FF62E2"/>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3F"/>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uiPriority w:val="20"/>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6A2A4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252587659">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01941638">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25724728">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bildo.grancanaria.com/-/tramite-diligencia-de-bastanteo-de-poderes-t2-0160-pa0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3C90-6F2E-4543-963A-0698EC00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3456</Words>
  <Characters>19096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2022-06-07T14:00:00Z</cp:lastPrinted>
  <dcterms:created xsi:type="dcterms:W3CDTF">2022-07-14T11:15:00Z</dcterms:created>
  <dcterms:modified xsi:type="dcterms:W3CDTF">2022-07-14T11:15:00Z</dcterms:modified>
</cp:coreProperties>
</file>