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FC" w:rsidRPr="00B135FC" w:rsidRDefault="00B135FC" w:rsidP="003014D7">
      <w:pPr>
        <w:ind w:left="708" w:firstLine="1"/>
        <w:jc w:val="both"/>
        <w:rPr>
          <w:rFonts w:ascii="Optima" w:hAnsi="Optima"/>
          <w:szCs w:val="24"/>
        </w:rPr>
      </w:pPr>
    </w:p>
    <w:p w:rsidR="00C245BD" w:rsidRPr="00C245BD" w:rsidRDefault="00C245BD" w:rsidP="00C245BD">
      <w:pPr>
        <w:ind w:firstLine="708"/>
        <w:jc w:val="both"/>
        <w:rPr>
          <w:rFonts w:ascii="Optima" w:hAnsi="Optima"/>
          <w:szCs w:val="24"/>
        </w:rPr>
      </w:pPr>
      <w:r w:rsidRPr="00BF30CC">
        <w:rPr>
          <w:rFonts w:ascii="Optima" w:hAnsi="Optima"/>
          <w:szCs w:val="24"/>
        </w:rPr>
        <w:t>En la Ciudad de Las Palma</w:t>
      </w:r>
      <w:r w:rsidR="003946B8">
        <w:rPr>
          <w:rFonts w:ascii="Optima" w:hAnsi="Optima"/>
          <w:szCs w:val="24"/>
        </w:rPr>
        <w:t xml:space="preserve">s de Gran Canaria, siendo las </w:t>
      </w:r>
      <w:r w:rsidR="00CC30F6">
        <w:rPr>
          <w:rFonts w:ascii="Optima" w:hAnsi="Optima"/>
          <w:b/>
          <w:szCs w:val="24"/>
        </w:rPr>
        <w:t>10</w:t>
      </w:r>
      <w:r w:rsidR="003946B8" w:rsidRPr="006277DC">
        <w:rPr>
          <w:rFonts w:ascii="Optima" w:hAnsi="Optima"/>
          <w:b/>
          <w:szCs w:val="24"/>
        </w:rPr>
        <w:t>:</w:t>
      </w:r>
      <w:r w:rsidR="00D521EA">
        <w:rPr>
          <w:rFonts w:ascii="Optima" w:hAnsi="Optima"/>
          <w:b/>
          <w:szCs w:val="24"/>
        </w:rPr>
        <w:t>15</w:t>
      </w:r>
      <w:r w:rsidRPr="00BF30CC">
        <w:rPr>
          <w:rFonts w:ascii="Optima" w:hAnsi="Optima"/>
          <w:color w:val="FF0000"/>
          <w:szCs w:val="24"/>
        </w:rPr>
        <w:t xml:space="preserve"> </w:t>
      </w:r>
      <w:r w:rsidRPr="00BF30CC">
        <w:rPr>
          <w:rFonts w:ascii="Optima" w:hAnsi="Optima"/>
          <w:szCs w:val="24"/>
        </w:rPr>
        <w:t xml:space="preserve">horas del </w:t>
      </w:r>
      <w:r w:rsidRPr="00BF30CC">
        <w:rPr>
          <w:rFonts w:ascii="Optima" w:hAnsi="Optima"/>
          <w:color w:val="000000" w:themeColor="text1"/>
          <w:szCs w:val="24"/>
        </w:rPr>
        <w:t xml:space="preserve">día </w:t>
      </w:r>
      <w:r w:rsidR="003946B8">
        <w:rPr>
          <w:rFonts w:ascii="Optima" w:hAnsi="Optima"/>
          <w:b/>
          <w:color w:val="000000" w:themeColor="text1"/>
          <w:szCs w:val="24"/>
        </w:rPr>
        <w:t>14</w:t>
      </w:r>
      <w:r w:rsidR="00213563" w:rsidRPr="00BF30CC">
        <w:rPr>
          <w:rFonts w:ascii="Optima" w:hAnsi="Optima"/>
          <w:b/>
          <w:color w:val="000000" w:themeColor="text1"/>
          <w:szCs w:val="24"/>
        </w:rPr>
        <w:t xml:space="preserve"> de octubre</w:t>
      </w:r>
      <w:r w:rsidRPr="00BF30CC">
        <w:rPr>
          <w:rFonts w:ascii="Optima" w:hAnsi="Optima"/>
          <w:b/>
          <w:color w:val="000000" w:themeColor="text1"/>
          <w:szCs w:val="24"/>
        </w:rPr>
        <w:t xml:space="preserve"> de</w:t>
      </w:r>
      <w:r w:rsidR="00213563" w:rsidRPr="00BF30CC">
        <w:rPr>
          <w:rFonts w:ascii="Optima" w:hAnsi="Optima"/>
          <w:b/>
          <w:color w:val="000000" w:themeColor="text1"/>
          <w:szCs w:val="24"/>
        </w:rPr>
        <w:t xml:space="preserve"> </w:t>
      </w:r>
      <w:r w:rsidRPr="00BF30CC">
        <w:rPr>
          <w:rFonts w:ascii="Optima" w:hAnsi="Optima"/>
          <w:b/>
          <w:color w:val="000000" w:themeColor="text1"/>
          <w:szCs w:val="24"/>
        </w:rPr>
        <w:t>202</w:t>
      </w:r>
      <w:r w:rsidR="00213563" w:rsidRPr="00BF30CC">
        <w:rPr>
          <w:rFonts w:ascii="Optima" w:hAnsi="Optima"/>
          <w:b/>
          <w:color w:val="000000" w:themeColor="text1"/>
          <w:szCs w:val="24"/>
        </w:rPr>
        <w:t>2</w:t>
      </w:r>
      <w:r w:rsidRPr="00BF30CC">
        <w:rPr>
          <w:rFonts w:ascii="Optima" w:hAnsi="Optima"/>
          <w:szCs w:val="24"/>
        </w:rPr>
        <w:t>, se reúnen en</w:t>
      </w:r>
      <w:r w:rsidRPr="00BF30CC">
        <w:rPr>
          <w:rFonts w:ascii="Optima" w:hAnsi="Optima"/>
          <w:i/>
          <w:szCs w:val="24"/>
        </w:rPr>
        <w:t xml:space="preserve"> </w:t>
      </w:r>
      <w:r w:rsidR="00AA7E40" w:rsidRPr="00BF30CC">
        <w:rPr>
          <w:rFonts w:ascii="Optima" w:hAnsi="Optima"/>
          <w:b/>
          <w:color w:val="000000" w:themeColor="text1"/>
          <w:szCs w:val="24"/>
        </w:rPr>
        <w:t>sesión extraor</w:t>
      </w:r>
      <w:r w:rsidRPr="00BF30CC">
        <w:rPr>
          <w:rFonts w:ascii="Optima" w:hAnsi="Optima"/>
          <w:b/>
          <w:color w:val="000000" w:themeColor="text1"/>
          <w:szCs w:val="24"/>
        </w:rPr>
        <w:t xml:space="preserve">dinaria </w:t>
      </w:r>
      <w:r w:rsidRPr="00BF30CC">
        <w:rPr>
          <w:rFonts w:ascii="Optima" w:hAnsi="Optima"/>
          <w:szCs w:val="24"/>
        </w:rPr>
        <w:t xml:space="preserve">de </w:t>
      </w:r>
      <w:r w:rsidR="00213563" w:rsidRPr="00BF30CC">
        <w:rPr>
          <w:rFonts w:ascii="Optima" w:hAnsi="Optima"/>
          <w:color w:val="000000" w:themeColor="text1"/>
          <w:szCs w:val="24"/>
        </w:rPr>
        <w:t xml:space="preserve">forma </w:t>
      </w:r>
      <w:r w:rsidRPr="00BF30CC">
        <w:rPr>
          <w:rFonts w:ascii="Optima" w:hAnsi="Optima"/>
          <w:color w:val="000000" w:themeColor="text1"/>
          <w:szCs w:val="24"/>
        </w:rPr>
        <w:t xml:space="preserve">presencial </w:t>
      </w:r>
      <w:r w:rsidRPr="00BF30CC">
        <w:rPr>
          <w:rFonts w:ascii="Optima" w:hAnsi="Optima"/>
          <w:szCs w:val="24"/>
        </w:rPr>
        <w:t xml:space="preserve">en el Salón de Actos de la Casa Palacio del Cabildo de Gran Canaria, sito en la calle Bravo Murillo, nº 23, planta baja, la Mesa Permanente de Contratación constituida, </w:t>
      </w:r>
      <w:r w:rsidR="00DE77F6" w:rsidRPr="00BF30CC">
        <w:rPr>
          <w:rFonts w:ascii="Optima" w:hAnsi="Optima"/>
          <w:szCs w:val="24"/>
        </w:rPr>
        <w:t xml:space="preserve">de conformidad con la resolución nº 149/22 del Consejero de Gobierno de Hacienda de 29 de junio de 2022 </w:t>
      </w:r>
      <w:r w:rsidRPr="00BF30CC">
        <w:rPr>
          <w:rFonts w:ascii="Optima" w:hAnsi="Optima"/>
          <w:szCs w:val="24"/>
        </w:rPr>
        <w:t xml:space="preserve"> y el vigente Reglamento Orgánico de la Corporación que disponen la composición de la misma, con la asistencia de:</w:t>
      </w:r>
      <w:r w:rsidRPr="00C245BD">
        <w:rPr>
          <w:rFonts w:ascii="Optima" w:hAnsi="Optima"/>
          <w:szCs w:val="24"/>
        </w:rPr>
        <w:t xml:space="preserv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Pr="00F76C19" w:rsidRDefault="00C245BD" w:rsidP="00C245BD">
      <w:pPr>
        <w:numPr>
          <w:ilvl w:val="0"/>
          <w:numId w:val="3"/>
        </w:numPr>
        <w:jc w:val="both"/>
        <w:rPr>
          <w:rFonts w:ascii="Optima" w:hAnsi="Optima"/>
          <w:color w:val="000000" w:themeColor="text1"/>
          <w:szCs w:val="24"/>
        </w:rPr>
      </w:pPr>
      <w:r w:rsidRPr="00F76C19">
        <w:rPr>
          <w:rFonts w:ascii="Optima" w:hAnsi="Optima"/>
          <w:color w:val="000000" w:themeColor="text1"/>
          <w:szCs w:val="24"/>
        </w:rPr>
        <w:t>Doña Judith Quintana Suárez</w:t>
      </w:r>
      <w:r w:rsidRPr="00F76C19">
        <w:rPr>
          <w:rFonts w:ascii="Optima" w:hAnsi="Optima"/>
          <w:color w:val="000000" w:themeColor="text1"/>
          <w:szCs w:val="24"/>
          <w:lang w:val="es-ES"/>
        </w:rPr>
        <w:t xml:space="preserve">, </w:t>
      </w:r>
      <w:r w:rsidRPr="00F76C19">
        <w:rPr>
          <w:rFonts w:ascii="Optima" w:hAnsi="Optima"/>
          <w:color w:val="000000" w:themeColor="text1"/>
          <w:szCs w:val="24"/>
        </w:rPr>
        <w:t>en representación de la Intervención.</w:t>
      </w:r>
    </w:p>
    <w:p w:rsidR="00C245BD" w:rsidRPr="00F76C19" w:rsidRDefault="00C245BD" w:rsidP="00C245BD">
      <w:pPr>
        <w:ind w:left="1428"/>
        <w:jc w:val="both"/>
        <w:rPr>
          <w:rFonts w:ascii="Optima" w:hAnsi="Optima"/>
          <w:color w:val="000000" w:themeColor="text1"/>
          <w:szCs w:val="24"/>
        </w:rPr>
      </w:pPr>
    </w:p>
    <w:p w:rsidR="00C245BD" w:rsidRPr="00F76C19" w:rsidRDefault="00FE4987" w:rsidP="00BF30CC">
      <w:pPr>
        <w:numPr>
          <w:ilvl w:val="0"/>
          <w:numId w:val="3"/>
        </w:numPr>
        <w:contextualSpacing/>
        <w:jc w:val="both"/>
        <w:rPr>
          <w:rFonts w:ascii="Optima" w:hAnsi="Optima"/>
          <w:color w:val="FF0000"/>
          <w:szCs w:val="24"/>
        </w:rPr>
      </w:pPr>
      <w:r w:rsidRPr="00F76C19">
        <w:rPr>
          <w:rFonts w:ascii="Optima" w:hAnsi="Optima"/>
          <w:color w:val="000000" w:themeColor="text1"/>
          <w:szCs w:val="24"/>
        </w:rPr>
        <w:t>Doña</w:t>
      </w:r>
      <w:r w:rsidR="00BF30CC" w:rsidRPr="00F76C19">
        <w:rPr>
          <w:rFonts w:ascii="Optima" w:hAnsi="Optima"/>
          <w:color w:val="000000" w:themeColor="text1"/>
          <w:szCs w:val="24"/>
        </w:rPr>
        <w:t xml:space="preserve"> </w:t>
      </w:r>
      <w:r w:rsidR="00BF30CC" w:rsidRPr="00F76C19">
        <w:rPr>
          <w:rFonts w:ascii="Optima" w:hAnsi="Optima"/>
          <w:color w:val="000000" w:themeColor="text1"/>
          <w:szCs w:val="24"/>
          <w:lang w:val="es-ES"/>
        </w:rPr>
        <w:t>Begoña García Rodríguez</w:t>
      </w:r>
      <w:r w:rsidR="00C245BD" w:rsidRPr="00F76C19">
        <w:rPr>
          <w:rFonts w:ascii="Optima" w:hAnsi="Optima"/>
          <w:color w:val="000000" w:themeColor="text1"/>
          <w:szCs w:val="24"/>
        </w:rPr>
        <w:t>, en representación de la Asesoría</w:t>
      </w:r>
      <w:r w:rsidR="00C245BD" w:rsidRPr="00F76C19">
        <w:rPr>
          <w:rFonts w:ascii="Optima" w:hAnsi="Optima"/>
          <w:szCs w:val="24"/>
        </w:rPr>
        <w:t xml:space="preserve"> Jurídica.</w:t>
      </w:r>
    </w:p>
    <w:p w:rsidR="00A513AE" w:rsidRPr="00F76C19" w:rsidRDefault="00A513AE" w:rsidP="00A513AE">
      <w:pPr>
        <w:contextualSpacing/>
        <w:jc w:val="both"/>
        <w:rPr>
          <w:rFonts w:ascii="Optima" w:hAnsi="Optima"/>
          <w:bCs/>
          <w:color w:val="FF0000"/>
          <w:szCs w:val="24"/>
          <w:lang w:val="es-ES"/>
        </w:rPr>
      </w:pPr>
    </w:p>
    <w:p w:rsidR="00A513AE" w:rsidRPr="00F54743" w:rsidRDefault="00A513AE" w:rsidP="00A513AE">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rPr>
      </w:pPr>
      <w:r w:rsidRPr="00C245BD">
        <w:rPr>
          <w:rFonts w:ascii="Optima" w:hAnsi="Optima"/>
          <w:szCs w:val="24"/>
        </w:rPr>
        <w:t xml:space="preserve">Asiste también a la reunión de la Mesa de Contratación </w:t>
      </w:r>
      <w:r w:rsidR="00FE4987">
        <w:rPr>
          <w:rFonts w:ascii="Optima" w:hAnsi="Optima"/>
          <w:szCs w:val="24"/>
        </w:rPr>
        <w:t>Doña Estrella Vicenta Ventura Perera</w:t>
      </w:r>
      <w:r w:rsidRPr="00C245BD">
        <w:rPr>
          <w:rFonts w:ascii="Optima" w:hAnsi="Optima" w:cs="Helvetica"/>
          <w:szCs w:val="24"/>
          <w:lang w:val="es-ES"/>
        </w:rPr>
        <w:t xml:space="preserve">, </w:t>
      </w:r>
      <w:r w:rsidR="00D521EA" w:rsidRPr="00287C26">
        <w:rPr>
          <w:rFonts w:ascii="Optima" w:hAnsi="Optima" w:cs="Helvetica"/>
          <w:color w:val="000000" w:themeColor="text1"/>
          <w:szCs w:val="24"/>
          <w:lang w:val="es-ES"/>
        </w:rPr>
        <w:t>Técnica de Gestión del Servicio de Contratación</w:t>
      </w:r>
      <w:r w:rsidRPr="00C245BD">
        <w:rPr>
          <w:rFonts w:ascii="Optima" w:hAnsi="Optima" w:cs="Helvetica"/>
          <w:szCs w:val="24"/>
          <w:lang w:val="es-ES"/>
        </w:rPr>
        <w:t>.</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Pr="00C245BD" w:rsidRDefault="00FB324F" w:rsidP="006F604D">
      <w:pPr>
        <w:jc w:val="both"/>
        <w:rPr>
          <w:rFonts w:ascii="Optima" w:hAnsi="Optima"/>
          <w:b/>
          <w:bCs/>
          <w:szCs w:val="24"/>
          <w:u w:val="single"/>
          <w:lang w:val="es-ES"/>
        </w:rPr>
      </w:pPr>
      <w:r>
        <w:rPr>
          <w:rFonts w:ascii="Optima" w:hAnsi="Optima"/>
          <w:b/>
          <w:bCs/>
          <w:szCs w:val="24"/>
          <w:u w:val="single"/>
          <w:lang w:val="es-ES"/>
        </w:rPr>
        <w:t>INCID</w:t>
      </w:r>
      <w:r w:rsidR="00815D9A">
        <w:rPr>
          <w:rFonts w:ascii="Optima" w:hAnsi="Optima"/>
          <w:b/>
          <w:bCs/>
          <w:szCs w:val="24"/>
          <w:u w:val="single"/>
          <w:lang w:val="es-ES"/>
        </w:rPr>
        <w:t xml:space="preserve">54. </w:t>
      </w:r>
      <w:r w:rsidR="00C245BD" w:rsidRPr="00C245BD">
        <w:rPr>
          <w:rFonts w:ascii="Optima" w:hAnsi="Optima"/>
          <w:b/>
          <w:bCs/>
          <w:szCs w:val="24"/>
          <w:u w:val="single"/>
          <w:lang w:val="es-ES"/>
        </w:rPr>
        <w:t>ENCIAS RESEÑABLES:</w:t>
      </w:r>
    </w:p>
    <w:p w:rsidR="00BF30CC" w:rsidRDefault="00BF30CC" w:rsidP="00F56B82">
      <w:pPr>
        <w:jc w:val="both"/>
        <w:rPr>
          <w:rFonts w:ascii="Optima" w:hAnsi="Optima"/>
          <w:bCs/>
          <w:color w:val="FF0000"/>
          <w:szCs w:val="24"/>
          <w:lang w:val="es-ES"/>
        </w:rPr>
      </w:pPr>
    </w:p>
    <w:p w:rsidR="00F56B82" w:rsidRPr="00BF30CC" w:rsidRDefault="00F56B82" w:rsidP="00BF30CC">
      <w:pPr>
        <w:ind w:firstLine="708"/>
        <w:jc w:val="both"/>
        <w:rPr>
          <w:rFonts w:ascii="Optima" w:hAnsi="Optima"/>
          <w:bCs/>
          <w:szCs w:val="24"/>
          <w:lang w:val="es-ES"/>
        </w:rPr>
      </w:pPr>
      <w:r w:rsidRPr="00BF30CC">
        <w:rPr>
          <w:rFonts w:ascii="Optima" w:hAnsi="Optima"/>
          <w:bCs/>
          <w:szCs w:val="24"/>
          <w:lang w:val="es-ES"/>
        </w:rPr>
        <w:t>Siguiendo indicaciones de la Presidencia se altera el orden de los asuntos incluidos en el orden del día, quedando como sigue:</w:t>
      </w:r>
    </w:p>
    <w:p w:rsidR="00F56B82" w:rsidRDefault="00F56B82"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9F1629" w:rsidRDefault="006F604D" w:rsidP="00A70F8E">
      <w:pPr>
        <w:ind w:firstLine="708"/>
        <w:jc w:val="both"/>
        <w:rPr>
          <w:rFonts w:ascii="Optima" w:hAnsi="Optima"/>
          <w:szCs w:val="24"/>
        </w:rPr>
      </w:pPr>
      <w:r w:rsidRPr="009F1629">
        <w:rPr>
          <w:rFonts w:ascii="Optima" w:hAnsi="Optima" w:cs="Arial"/>
          <w:szCs w:val="24"/>
        </w:rPr>
        <w:t xml:space="preserve">Puesta a disposición de los miembros de la Mesa </w:t>
      </w:r>
      <w:r w:rsidR="00F56B82" w:rsidRPr="009F1629">
        <w:rPr>
          <w:rFonts w:ascii="Optima" w:hAnsi="Optima" w:cs="Arial"/>
          <w:szCs w:val="24"/>
        </w:rPr>
        <w:t xml:space="preserve">el Acta de la reunión ordinaria </w:t>
      </w:r>
      <w:r w:rsidRPr="009F1629">
        <w:rPr>
          <w:rFonts w:ascii="Optima" w:hAnsi="Optima" w:cs="Arial"/>
          <w:szCs w:val="24"/>
        </w:rPr>
        <w:t>de</w:t>
      </w:r>
      <w:r w:rsidR="00802241" w:rsidRPr="009F1629">
        <w:rPr>
          <w:rFonts w:ascii="Optima" w:hAnsi="Optima" w:cs="Arial"/>
          <w:szCs w:val="24"/>
        </w:rPr>
        <w:t xml:space="preserve"> </w:t>
      </w:r>
      <w:r w:rsidRPr="009F1629">
        <w:rPr>
          <w:rFonts w:ascii="Optima" w:hAnsi="Optima" w:cs="Arial"/>
          <w:szCs w:val="24"/>
        </w:rPr>
        <w:t xml:space="preserve">la </w:t>
      </w:r>
      <w:r w:rsidRPr="009F1629">
        <w:rPr>
          <w:rFonts w:ascii="Optima" w:hAnsi="Optima" w:cs="Arial"/>
          <w:b/>
          <w:szCs w:val="24"/>
        </w:rPr>
        <w:t>Mesa de Contratación de</w:t>
      </w:r>
      <w:r w:rsidR="00CD74A3" w:rsidRPr="009F1629">
        <w:rPr>
          <w:rFonts w:ascii="Optima" w:hAnsi="Optima" w:cs="Arial"/>
          <w:b/>
          <w:szCs w:val="24"/>
        </w:rPr>
        <w:t xml:space="preserve"> </w:t>
      </w:r>
      <w:r w:rsidR="00213563" w:rsidRPr="009F1629">
        <w:rPr>
          <w:rFonts w:ascii="Optima" w:hAnsi="Optima" w:cs="Arial"/>
          <w:b/>
          <w:szCs w:val="24"/>
        </w:rPr>
        <w:t>05 de octubre</w:t>
      </w:r>
      <w:r w:rsidR="000F4A50" w:rsidRPr="009F1629">
        <w:rPr>
          <w:rFonts w:ascii="Optima" w:hAnsi="Optima" w:cs="Arial"/>
          <w:b/>
          <w:szCs w:val="24"/>
        </w:rPr>
        <w:t xml:space="preserve"> </w:t>
      </w:r>
      <w:r w:rsidRPr="009F1629">
        <w:rPr>
          <w:rFonts w:ascii="Optima" w:hAnsi="Optima" w:cs="Arial"/>
          <w:b/>
          <w:szCs w:val="24"/>
        </w:rPr>
        <w:t>de</w:t>
      </w:r>
      <w:r w:rsidR="00213563" w:rsidRPr="009F1629">
        <w:rPr>
          <w:rFonts w:ascii="Optima" w:hAnsi="Optima" w:cs="Arial"/>
          <w:b/>
          <w:szCs w:val="24"/>
        </w:rPr>
        <w:t xml:space="preserve"> 2022</w:t>
      </w:r>
      <w:r w:rsidR="00D1485B" w:rsidRPr="009F1629">
        <w:rPr>
          <w:rFonts w:ascii="Optima" w:hAnsi="Optima" w:cs="Arial"/>
          <w:szCs w:val="24"/>
        </w:rPr>
        <w:t xml:space="preserve"> se aprueba </w:t>
      </w:r>
      <w:r w:rsidR="00E73455" w:rsidRPr="009F1629">
        <w:rPr>
          <w:rFonts w:ascii="Optima" w:hAnsi="Optima" w:cs="Arial"/>
          <w:szCs w:val="24"/>
        </w:rPr>
        <w:t>por unanimidad de los presentes</w:t>
      </w:r>
      <w:r w:rsidR="007C4B8A" w:rsidRPr="009F1629">
        <w:rPr>
          <w:rFonts w:ascii="Optima" w:hAnsi="Optima"/>
          <w:szCs w:val="24"/>
        </w:rPr>
        <w:t>.</w:t>
      </w:r>
      <w:r w:rsidR="00F56B82" w:rsidRPr="009F1629">
        <w:rPr>
          <w:rFonts w:ascii="Optima" w:hAnsi="Optima"/>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lastRenderedPageBreak/>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Default="00BE31BD" w:rsidP="00BE31BD">
      <w:pPr>
        <w:keepNext/>
        <w:ind w:left="360"/>
        <w:jc w:val="both"/>
        <w:outlineLvl w:val="2"/>
        <w:rPr>
          <w:rFonts w:ascii="Optima" w:hAnsi="Optima" w:cs="Arial"/>
          <w:b/>
          <w:szCs w:val="24"/>
          <w:u w:val="single"/>
        </w:rPr>
      </w:pPr>
    </w:p>
    <w:p w:rsidR="00BA28B2" w:rsidRDefault="00BA28B2" w:rsidP="00BA28B2">
      <w:pPr>
        <w:jc w:val="both"/>
        <w:rPr>
          <w:rFonts w:ascii="Optima" w:hAnsi="Optima" w:cs="Arial"/>
          <w:color w:val="000000"/>
          <w:szCs w:val="24"/>
        </w:rPr>
      </w:pPr>
    </w:p>
    <w:p w:rsidR="008426F6" w:rsidRPr="00387569" w:rsidRDefault="008426F6" w:rsidP="008426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3FA"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077791" w:rsidRDefault="00077791" w:rsidP="00BA28B2">
      <w:pPr>
        <w:jc w:val="both"/>
        <w:rPr>
          <w:rFonts w:ascii="Optima" w:hAnsi="Optima" w:cs="Arial"/>
          <w:color w:val="000000"/>
          <w:szCs w:val="24"/>
        </w:rPr>
      </w:pPr>
    </w:p>
    <w:p w:rsidR="00077791" w:rsidRPr="00077791" w:rsidRDefault="00077791" w:rsidP="00077791">
      <w:pPr>
        <w:pBdr>
          <w:top w:val="single" w:sz="4" w:space="1" w:color="auto"/>
          <w:left w:val="single" w:sz="4" w:space="4" w:color="auto"/>
          <w:bottom w:val="single" w:sz="4" w:space="1" w:color="auto"/>
          <w:right w:val="single" w:sz="4" w:space="4" w:color="auto"/>
        </w:pBdr>
        <w:shd w:val="clear" w:color="auto" w:fill="DAE3FA"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077791" w:rsidRDefault="00077791" w:rsidP="00BA28B2">
      <w:pPr>
        <w:jc w:val="both"/>
        <w:rPr>
          <w:rFonts w:ascii="Optima" w:hAnsi="Optima" w:cs="Arial"/>
          <w:color w:val="000000"/>
          <w:szCs w:val="24"/>
        </w:rPr>
      </w:pPr>
    </w:p>
    <w:p w:rsidR="00077791" w:rsidRDefault="00077791" w:rsidP="00077791">
      <w:pPr>
        <w:ind w:left="708"/>
        <w:jc w:val="both"/>
        <w:rPr>
          <w:rFonts w:ascii="Optima" w:hAnsi="Optima" w:cs="Arial"/>
          <w:bCs/>
          <w:color w:val="000000"/>
          <w:szCs w:val="24"/>
          <w:lang w:val="es-ES"/>
        </w:rPr>
      </w:pPr>
      <w:r>
        <w:rPr>
          <w:rFonts w:ascii="Optima" w:hAnsi="Optima" w:cs="Arial"/>
          <w:b/>
          <w:bCs/>
          <w:color w:val="000000"/>
          <w:szCs w:val="24"/>
          <w:lang w:val="es-ES"/>
        </w:rPr>
        <w:t xml:space="preserve">6.2.3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077791" w:rsidRDefault="00077791" w:rsidP="00077791">
      <w:pPr>
        <w:ind w:left="708"/>
        <w:jc w:val="both"/>
        <w:rPr>
          <w:rFonts w:ascii="Optima" w:hAnsi="Optima" w:cs="Arial"/>
          <w:bCs/>
          <w:color w:val="000000"/>
          <w:szCs w:val="24"/>
          <w:lang w:val="es-ES"/>
        </w:rPr>
      </w:pPr>
    </w:p>
    <w:p w:rsidR="00077791" w:rsidRDefault="00077791" w:rsidP="00077791">
      <w:pPr>
        <w:pStyle w:val="Prrafodelista"/>
        <w:numPr>
          <w:ilvl w:val="0"/>
          <w:numId w:val="30"/>
        </w:numPr>
        <w:autoSpaceDE w:val="0"/>
        <w:autoSpaceDN w:val="0"/>
        <w:adjustRightInd w:val="0"/>
        <w:ind w:left="0" w:firstLine="426"/>
        <w:jc w:val="both"/>
        <w:rPr>
          <w:rFonts w:ascii="Optima" w:eastAsiaTheme="minorHAnsi" w:hAnsi="Optima"/>
          <w:b/>
          <w:bCs/>
          <w:szCs w:val="24"/>
          <w:u w:val="single"/>
          <w:lang w:val="es-ES" w:eastAsia="en-US"/>
        </w:rPr>
      </w:pPr>
      <w:r w:rsidRPr="00C25023">
        <w:rPr>
          <w:rFonts w:ascii="Optima" w:eastAsiaTheme="minorHAnsi" w:hAnsi="Optima" w:cs="Arial"/>
          <w:b/>
          <w:color w:val="000000" w:themeColor="text1"/>
          <w:szCs w:val="24"/>
          <w:lang w:val="es-ES" w:eastAsia="en-US"/>
        </w:rPr>
        <w:t xml:space="preserve">XP0541/2022/PMYRB </w:t>
      </w:r>
      <w:r w:rsidRPr="00C25023">
        <w:rPr>
          <w:rFonts w:ascii="Optima" w:eastAsiaTheme="minorHAnsi" w:hAnsi="Optima" w:cs="Arial"/>
          <w:color w:val="000000" w:themeColor="text1"/>
          <w:szCs w:val="24"/>
          <w:lang w:val="es-ES" w:eastAsia="en-US"/>
        </w:rPr>
        <w:t xml:space="preserve">Procedimiento abierto simplificado varios criterios automáticos: </w:t>
      </w:r>
      <w:r w:rsidRPr="00C25023">
        <w:rPr>
          <w:rFonts w:ascii="Optima" w:eastAsiaTheme="minorHAnsi" w:hAnsi="Optima" w:cs="Arial"/>
          <w:b/>
          <w:i/>
          <w:color w:val="000000" w:themeColor="text1"/>
          <w:szCs w:val="24"/>
          <w:u w:val="single"/>
          <w:lang w:val="es-ES" w:eastAsia="en-US"/>
        </w:rPr>
        <w:t>“Reformado III de proyecto de Instalaciones para dotación de clima artificial del Centro de interpretación de los Caserones (T.M. La Aldea de San Nicolás”.</w:t>
      </w:r>
      <w:r w:rsidRPr="00C25023">
        <w:rPr>
          <w:rFonts w:ascii="Optima" w:eastAsiaTheme="minorHAnsi" w:hAnsi="Optima" w:cs="Arial"/>
          <w:color w:val="000000" w:themeColor="text1"/>
          <w:szCs w:val="24"/>
          <w:lang w:val="es-ES" w:eastAsia="en-US"/>
        </w:rPr>
        <w:t xml:space="preserve"> Importe neto 97.611,73 € e IGIC 6.832,82 € Tramitación ordinaria. Plazo de ejecución 3 meses. </w:t>
      </w:r>
      <w:r w:rsidRPr="00C25023">
        <w:rPr>
          <w:rFonts w:ascii="Optima" w:eastAsiaTheme="minorHAnsi" w:hAnsi="Optima"/>
          <w:b/>
          <w:bCs/>
          <w:szCs w:val="24"/>
          <w:u w:val="single"/>
          <w:lang w:val="es-ES" w:eastAsia="en-US"/>
        </w:rPr>
        <w:t>Instituto Insular para la Gestión Integrada del Patrimonio Mundial y la Reserva de la Biosfera de Gran Canaria.</w:t>
      </w:r>
    </w:p>
    <w:p w:rsidR="008426F6" w:rsidRDefault="008426F6" w:rsidP="008426F6">
      <w:pPr>
        <w:autoSpaceDE w:val="0"/>
        <w:autoSpaceDN w:val="0"/>
        <w:adjustRightInd w:val="0"/>
        <w:jc w:val="both"/>
        <w:rPr>
          <w:rFonts w:ascii="Optima" w:eastAsiaTheme="minorHAnsi" w:hAnsi="Optima"/>
          <w:b/>
          <w:bCs/>
          <w:szCs w:val="24"/>
          <w:u w:val="single"/>
          <w:lang w:val="es-ES" w:eastAsia="en-US"/>
        </w:rPr>
      </w:pPr>
    </w:p>
    <w:p w:rsidR="008426F6" w:rsidRDefault="00077791" w:rsidP="00077791">
      <w:pPr>
        <w:ind w:firstLine="709"/>
        <w:jc w:val="both"/>
        <w:rPr>
          <w:rFonts w:ascii="Optima" w:hAnsi="Optima" w:cs="Arial"/>
          <w:bCs/>
          <w:szCs w:val="24"/>
        </w:rPr>
      </w:pPr>
      <w:r w:rsidRPr="00C25023">
        <w:rPr>
          <w:rFonts w:ascii="Optima" w:hAnsi="Optima" w:cs="Arial"/>
          <w:bCs/>
          <w:szCs w:val="24"/>
        </w:rPr>
        <w:t xml:space="preserve">En la reunión de la Mesa de Contratación celebrada el </w:t>
      </w:r>
      <w:r w:rsidRPr="00C25023">
        <w:rPr>
          <w:rFonts w:ascii="Optima" w:hAnsi="Optima" w:cs="Arial"/>
          <w:b/>
          <w:bCs/>
          <w:szCs w:val="24"/>
        </w:rPr>
        <w:t>5 de octubre de 2022</w:t>
      </w:r>
      <w:r w:rsidRPr="00C25023">
        <w:rPr>
          <w:rFonts w:ascii="Optima" w:hAnsi="Optima" w:cs="Arial"/>
          <w:bCs/>
          <w:szCs w:val="24"/>
        </w:rPr>
        <w:t xml:space="preserve"> se verificó por la Mesa de Contratación que el licitador </w:t>
      </w:r>
      <w:r w:rsidRPr="00C25023">
        <w:rPr>
          <w:rFonts w:ascii="Optima" w:hAnsi="Optima" w:cs="Arial"/>
          <w:b/>
          <w:bCs/>
          <w:szCs w:val="24"/>
        </w:rPr>
        <w:t>INSAE INFRAESTRUCTURA, S.A</w:t>
      </w:r>
      <w:r w:rsidRPr="00C25023">
        <w:rPr>
          <w:rFonts w:ascii="Optima" w:hAnsi="Optima" w:cs="Arial"/>
          <w:bCs/>
          <w:szCs w:val="24"/>
        </w:rPr>
        <w:t xml:space="preserve">, </w:t>
      </w:r>
      <w:r w:rsidRPr="00C25023">
        <w:rPr>
          <w:rFonts w:ascii="Optima" w:hAnsi="Optima" w:cs="Arial"/>
          <w:b/>
          <w:bCs/>
          <w:szCs w:val="24"/>
          <w:u w:val="single"/>
        </w:rPr>
        <w:t>que ha presentado en forma y plazo la documentación requerida</w:t>
      </w:r>
      <w:r w:rsidRPr="00C25023">
        <w:rPr>
          <w:rFonts w:ascii="Optima" w:hAnsi="Optima" w:cs="Arial"/>
          <w:bCs/>
          <w:szCs w:val="24"/>
        </w:rPr>
        <w:t xml:space="preserve"> quedando a la espera de la emisión de Informe por parte del Servicio Promotor correspondiente al cumplimiento de la habilitación profesional exigida en el PCAP y a la incorporación de oficio por el Servicio de Tesorería de la carta de pago relativa a la garantía definitiva.</w:t>
      </w:r>
      <w:r>
        <w:rPr>
          <w:rFonts w:ascii="Optima" w:hAnsi="Optima" w:cs="Arial"/>
          <w:bCs/>
          <w:szCs w:val="24"/>
        </w:rPr>
        <w:t xml:space="preserve"> </w:t>
      </w:r>
    </w:p>
    <w:p w:rsidR="008426F6" w:rsidRDefault="008426F6" w:rsidP="00077791">
      <w:pPr>
        <w:ind w:firstLine="709"/>
        <w:jc w:val="both"/>
        <w:rPr>
          <w:rFonts w:ascii="Optima" w:hAnsi="Optima" w:cs="Arial"/>
          <w:bCs/>
          <w:szCs w:val="24"/>
        </w:rPr>
      </w:pPr>
    </w:p>
    <w:p w:rsidR="00077791" w:rsidRDefault="008426F6" w:rsidP="00077791">
      <w:pPr>
        <w:ind w:firstLine="709"/>
        <w:jc w:val="both"/>
        <w:rPr>
          <w:rFonts w:ascii="Optima" w:hAnsi="Optima" w:cs="Arial"/>
          <w:bCs/>
          <w:szCs w:val="24"/>
        </w:rPr>
      </w:pPr>
      <w:r>
        <w:rPr>
          <w:rFonts w:ascii="Optima" w:hAnsi="Optima" w:cs="Arial"/>
          <w:bCs/>
          <w:szCs w:val="24"/>
        </w:rPr>
        <w:t xml:space="preserve">La Secretaria de la Mesa da cuenta de que constan en el expediente electrónico ambos documentos por lo que la Mesa, previa verificación de los mismos, </w:t>
      </w:r>
      <w:r w:rsidRPr="008426F6">
        <w:rPr>
          <w:rFonts w:ascii="Optima" w:hAnsi="Optima" w:cs="Arial"/>
          <w:bCs/>
          <w:szCs w:val="24"/>
        </w:rPr>
        <w:t>acuerda continuar con la adjudicación y formalización contractual</w:t>
      </w:r>
      <w:r>
        <w:rPr>
          <w:rFonts w:ascii="Optima" w:hAnsi="Optima" w:cs="Arial"/>
          <w:bCs/>
          <w:szCs w:val="24"/>
        </w:rPr>
        <w:t>.</w:t>
      </w:r>
    </w:p>
    <w:p w:rsidR="00077791" w:rsidRDefault="00077791" w:rsidP="00077791">
      <w:pPr>
        <w:autoSpaceDE w:val="0"/>
        <w:autoSpaceDN w:val="0"/>
        <w:adjustRightInd w:val="0"/>
        <w:ind w:firstLine="709"/>
        <w:jc w:val="both"/>
        <w:rPr>
          <w:rFonts w:ascii="Optima" w:hAnsi="Optima" w:cs="Arial"/>
          <w:szCs w:val="24"/>
        </w:rPr>
      </w:pPr>
    </w:p>
    <w:p w:rsidR="008426F6" w:rsidRDefault="008426F6" w:rsidP="00077791">
      <w:pPr>
        <w:autoSpaceDE w:val="0"/>
        <w:autoSpaceDN w:val="0"/>
        <w:adjustRightInd w:val="0"/>
        <w:ind w:firstLine="709"/>
        <w:jc w:val="both"/>
        <w:rPr>
          <w:rFonts w:ascii="Optima" w:hAnsi="Optima" w:cs="Arial"/>
          <w:szCs w:val="24"/>
        </w:rPr>
      </w:pPr>
    </w:p>
    <w:p w:rsidR="00077791" w:rsidRPr="00C25023" w:rsidRDefault="00077791" w:rsidP="00077791">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C25023">
        <w:rPr>
          <w:rFonts w:ascii="Optima" w:eastAsiaTheme="minorHAnsi" w:hAnsi="Optima" w:cs="Arial"/>
          <w:b/>
          <w:color w:val="000000" w:themeColor="text1"/>
          <w:szCs w:val="24"/>
          <w:lang w:val="es-ES" w:eastAsia="en-US"/>
        </w:rPr>
        <w:t xml:space="preserve">XP0566/2022/OP </w:t>
      </w:r>
      <w:r w:rsidRPr="00C25023">
        <w:rPr>
          <w:rFonts w:ascii="Optima" w:eastAsiaTheme="minorHAnsi" w:hAnsi="Optima" w:cstheme="minorBidi"/>
          <w:szCs w:val="24"/>
          <w:lang w:val="es-ES" w:eastAsia="en-US"/>
        </w:rPr>
        <w:t>Procedimiento abierto simplificado   único criterio precio</w:t>
      </w:r>
      <w:r w:rsidRPr="00C25023">
        <w:rPr>
          <w:rFonts w:ascii="Optima" w:eastAsiaTheme="minorHAnsi" w:hAnsi="Optima" w:cstheme="minorBidi"/>
          <w:b/>
          <w:i/>
          <w:szCs w:val="24"/>
          <w:u w:val="single"/>
          <w:lang w:val="es-ES" w:eastAsia="en-US"/>
        </w:rPr>
        <w:t xml:space="preserve"> “Rehabilitación estructural de firme en la GC-3 (P.K. 10+770 al P.K. 12+770). Término municipal de Las Palmas de Gran Canaria</w:t>
      </w:r>
      <w:r w:rsidRPr="00C25023">
        <w:rPr>
          <w:rFonts w:ascii="Optima" w:eastAsiaTheme="minorHAnsi" w:hAnsi="Optima" w:cstheme="minorBidi"/>
          <w:b/>
          <w:i/>
          <w:szCs w:val="24"/>
          <w:lang w:val="es-ES" w:eastAsia="en-US"/>
        </w:rPr>
        <w:t>”</w:t>
      </w:r>
      <w:r w:rsidRPr="00C25023">
        <w:rPr>
          <w:rFonts w:ascii="Optima" w:eastAsiaTheme="minorHAnsi" w:hAnsi="Optima" w:cstheme="minorBidi"/>
          <w:szCs w:val="24"/>
          <w:lang w:val="es-ES" w:eastAsia="en-US"/>
        </w:rPr>
        <w:t xml:space="preserve"> Importe neto de la licitación </w:t>
      </w:r>
      <w:r w:rsidRPr="00C25023">
        <w:rPr>
          <w:rFonts w:ascii="Optima" w:eastAsiaTheme="minorHAnsi" w:hAnsi="Optima" w:cs="Optima,BoldItalic"/>
          <w:bCs/>
          <w:iCs/>
          <w:szCs w:val="24"/>
          <w:lang w:val="es-ES" w:eastAsia="en-US"/>
        </w:rPr>
        <w:t>1.215.415,65</w:t>
      </w:r>
      <w:r w:rsidRPr="00C25023">
        <w:rPr>
          <w:rFonts w:ascii="Optima,BoldItalic" w:eastAsiaTheme="minorHAnsi" w:hAnsi="Optima,BoldItalic" w:cs="Optima,BoldItalic"/>
          <w:b/>
          <w:bCs/>
          <w:i/>
          <w:iCs/>
          <w:sz w:val="20"/>
          <w:lang w:val="es-ES" w:eastAsia="en-US"/>
        </w:rPr>
        <w:t xml:space="preserve"> </w:t>
      </w:r>
      <w:r w:rsidRPr="00C25023">
        <w:rPr>
          <w:rFonts w:eastAsiaTheme="minorHAnsi" w:cs="Arial"/>
          <w:bCs/>
          <w:szCs w:val="24"/>
          <w:lang w:val="es-ES" w:eastAsia="en-US"/>
        </w:rPr>
        <w:lastRenderedPageBreak/>
        <w:t>€</w:t>
      </w:r>
      <w:r w:rsidRPr="00C25023">
        <w:rPr>
          <w:rFonts w:ascii="Optima" w:eastAsiaTheme="minorHAnsi" w:hAnsi="Optima" w:cs="Helvetica-Bold"/>
          <w:bCs/>
          <w:szCs w:val="24"/>
          <w:lang w:val="es-ES" w:eastAsia="en-US"/>
        </w:rPr>
        <w:t xml:space="preserve"> e IGIC de </w:t>
      </w:r>
      <w:r w:rsidRPr="00C25023">
        <w:rPr>
          <w:rFonts w:ascii="Optima" w:eastAsiaTheme="minorHAnsi" w:hAnsi="Optima" w:cs="Optima"/>
          <w:szCs w:val="24"/>
          <w:lang w:val="es-ES" w:eastAsia="en-US"/>
        </w:rPr>
        <w:t>85.079,10</w:t>
      </w:r>
      <w:r w:rsidRPr="00C25023">
        <w:rPr>
          <w:rFonts w:ascii="Optima" w:eastAsiaTheme="minorHAnsi" w:hAnsi="Optima" w:cs="Optima"/>
          <w:sz w:val="20"/>
          <w:lang w:val="es-ES" w:eastAsia="en-US"/>
        </w:rPr>
        <w:t xml:space="preserve"> </w:t>
      </w:r>
      <w:r w:rsidRPr="00C25023">
        <w:rPr>
          <w:rFonts w:eastAsiaTheme="minorHAnsi" w:cs="Arial"/>
          <w:bCs/>
          <w:szCs w:val="24"/>
          <w:lang w:val="es-ES" w:eastAsia="en-US"/>
        </w:rPr>
        <w:t>€</w:t>
      </w:r>
      <w:r w:rsidRPr="00C25023">
        <w:rPr>
          <w:rFonts w:ascii="Optima" w:eastAsiaTheme="minorHAnsi" w:hAnsi="Optima" w:cs="Helvetica-Bold"/>
          <w:bCs/>
          <w:szCs w:val="24"/>
          <w:lang w:val="es-ES" w:eastAsia="en-US"/>
        </w:rPr>
        <w:t xml:space="preserve">. </w:t>
      </w:r>
      <w:r w:rsidRPr="00C25023">
        <w:rPr>
          <w:rFonts w:ascii="Optima" w:eastAsiaTheme="minorHAnsi" w:hAnsi="Optima" w:cs="Arial"/>
          <w:bCs/>
          <w:szCs w:val="24"/>
          <w:lang w:val="es-ES" w:eastAsia="en-US"/>
        </w:rPr>
        <w:t>Tramitación urgente.</w:t>
      </w:r>
      <w:r w:rsidRPr="00C25023">
        <w:rPr>
          <w:rFonts w:ascii="Optima" w:eastAsiaTheme="minorHAnsi" w:hAnsi="Optima" w:cs="Helvetica-Bold"/>
          <w:bCs/>
          <w:szCs w:val="24"/>
          <w:lang w:val="es-ES" w:eastAsia="en-US"/>
        </w:rPr>
        <w:t xml:space="preserve"> Plazo de ejecución: 8 meses.</w:t>
      </w:r>
      <w:r w:rsidRPr="00C25023">
        <w:rPr>
          <w:rFonts w:ascii="Optima" w:eastAsiaTheme="minorHAnsi" w:hAnsi="Optima" w:cs="Helvetica"/>
          <w:szCs w:val="24"/>
          <w:lang w:val="es-ES" w:eastAsia="en-US"/>
        </w:rPr>
        <w:t xml:space="preserve"> </w:t>
      </w:r>
      <w:r w:rsidRPr="00C25023">
        <w:rPr>
          <w:rFonts w:ascii="Optima" w:eastAsiaTheme="minorHAnsi" w:hAnsi="Optima" w:cs="Helvetica"/>
          <w:b/>
          <w:szCs w:val="24"/>
          <w:u w:val="single"/>
          <w:lang w:val="es-ES" w:eastAsia="en-US"/>
        </w:rPr>
        <w:t>Servicio Administrativo de Obras Públicas e Infraestructuras.</w:t>
      </w:r>
    </w:p>
    <w:p w:rsidR="00077791" w:rsidRDefault="00077791" w:rsidP="00077791">
      <w:pPr>
        <w:jc w:val="both"/>
        <w:rPr>
          <w:rFonts w:ascii="Optima" w:hAnsi="Optima" w:cs="Arial"/>
          <w:bCs/>
          <w:szCs w:val="24"/>
        </w:rPr>
      </w:pPr>
    </w:p>
    <w:p w:rsidR="00077791" w:rsidRDefault="00077791" w:rsidP="00077791">
      <w:pPr>
        <w:jc w:val="both"/>
        <w:rPr>
          <w:rFonts w:ascii="Optima" w:hAnsi="Optima" w:cs="Arial"/>
          <w:bCs/>
          <w:color w:val="FF0000"/>
          <w:szCs w:val="24"/>
        </w:rPr>
      </w:pPr>
    </w:p>
    <w:p w:rsidR="00077791" w:rsidRDefault="00077791" w:rsidP="00077791">
      <w:pPr>
        <w:ind w:firstLine="709"/>
        <w:jc w:val="both"/>
        <w:rPr>
          <w:rFonts w:ascii="Optima" w:hAnsi="Optima"/>
          <w:szCs w:val="24"/>
          <w:lang w:eastAsia="en-US"/>
        </w:rPr>
      </w:pPr>
      <w:r w:rsidRPr="00E6277F">
        <w:rPr>
          <w:rFonts w:ascii="Optima" w:hAnsi="Optima" w:cs="Arial"/>
          <w:bCs/>
          <w:szCs w:val="24"/>
        </w:rPr>
        <w:t xml:space="preserve">En la reunión de la Mesa de Contratación celebrada el </w:t>
      </w:r>
      <w:r w:rsidRPr="00E6277F">
        <w:rPr>
          <w:rFonts w:ascii="Optima" w:hAnsi="Optima" w:cs="Arial"/>
          <w:b/>
          <w:bCs/>
          <w:szCs w:val="24"/>
        </w:rPr>
        <w:t>21 de septiembre de 2022</w:t>
      </w:r>
      <w:r w:rsidRPr="00E6277F">
        <w:rPr>
          <w:rFonts w:ascii="Optima" w:hAnsi="Optima" w:cs="Arial"/>
          <w:bCs/>
          <w:szCs w:val="24"/>
        </w:rPr>
        <w:t xml:space="preserve"> se acordó proponer la adjudicación del contrato de referencia al licitador </w:t>
      </w:r>
      <w:r w:rsidRPr="00E6277F">
        <w:rPr>
          <w:rFonts w:ascii="Optima" w:hAnsi="Optima" w:cs="Arial"/>
          <w:b/>
          <w:bCs/>
          <w:szCs w:val="24"/>
          <w:lang w:val="es-ES"/>
        </w:rPr>
        <w:t xml:space="preserve">UTE Hermanos García Álamo, S.L. – Félix Santiago </w:t>
      </w:r>
      <w:proofErr w:type="spellStart"/>
      <w:r w:rsidRPr="00E6277F">
        <w:rPr>
          <w:rFonts w:ascii="Optima" w:hAnsi="Optima" w:cs="Arial"/>
          <w:b/>
          <w:bCs/>
          <w:szCs w:val="24"/>
          <w:lang w:val="es-ES"/>
        </w:rPr>
        <w:t>Melian</w:t>
      </w:r>
      <w:proofErr w:type="spellEnd"/>
      <w:r w:rsidRPr="00E6277F">
        <w:rPr>
          <w:rFonts w:ascii="Optima" w:hAnsi="Optima" w:cs="Arial"/>
          <w:b/>
          <w:bCs/>
          <w:szCs w:val="24"/>
          <w:lang w:val="es-ES"/>
        </w:rPr>
        <w:t>, S.L.</w:t>
      </w:r>
      <w:r w:rsidRPr="00E6277F">
        <w:rPr>
          <w:rFonts w:ascii="Optima" w:hAnsi="Optima" w:cs="Arial"/>
          <w:bCs/>
          <w:szCs w:val="24"/>
        </w:rPr>
        <w:t xml:space="preserve">, </w:t>
      </w:r>
      <w:r w:rsidRPr="00E6277F">
        <w:rPr>
          <w:rFonts w:ascii="Optima" w:hAnsi="Optima" w:cs="Arial"/>
          <w:b/>
          <w:bCs/>
          <w:szCs w:val="24"/>
          <w:u w:val="single"/>
        </w:rPr>
        <w:t>que ha presentado en forma y plazo la documentación requerida</w:t>
      </w:r>
      <w:r w:rsidRPr="00E6277F">
        <w:rPr>
          <w:rFonts w:ascii="Optima" w:hAnsi="Optima" w:cs="Arial"/>
          <w:bCs/>
          <w:szCs w:val="24"/>
        </w:rPr>
        <w:t xml:space="preserve"> y detallada en el acta de dicha reunión </w:t>
      </w:r>
      <w:r w:rsidRPr="00E6277F">
        <w:rPr>
          <w:rFonts w:ascii="Optima" w:hAnsi="Optima"/>
          <w:szCs w:val="24"/>
          <w:lang w:eastAsia="en-US"/>
        </w:rPr>
        <w:t>por lo que se acuerda continuar con la adjudicación y formalización contractual.</w:t>
      </w:r>
      <w:r w:rsidRPr="0088665C">
        <w:rPr>
          <w:rFonts w:ascii="Optima" w:hAnsi="Optima"/>
          <w:szCs w:val="24"/>
          <w:lang w:eastAsia="en-US"/>
        </w:rPr>
        <w:t xml:space="preserve"> </w:t>
      </w:r>
    </w:p>
    <w:p w:rsidR="00077791" w:rsidRDefault="00077791" w:rsidP="00077791">
      <w:pPr>
        <w:jc w:val="both"/>
        <w:rPr>
          <w:rFonts w:ascii="Optima" w:hAnsi="Optima" w:cs="Arial"/>
          <w:b/>
          <w:color w:val="000000"/>
          <w:szCs w:val="24"/>
        </w:rPr>
      </w:pPr>
    </w:p>
    <w:p w:rsidR="00077791" w:rsidRDefault="00077791" w:rsidP="00BA28B2">
      <w:pPr>
        <w:jc w:val="both"/>
        <w:rPr>
          <w:rFonts w:ascii="Optima" w:hAnsi="Optima" w:cs="Arial"/>
          <w:color w:val="000000"/>
          <w:szCs w:val="24"/>
        </w:rPr>
      </w:pPr>
    </w:p>
    <w:p w:rsidR="00077791" w:rsidRDefault="00077791" w:rsidP="00077791">
      <w:pPr>
        <w:ind w:left="708"/>
        <w:jc w:val="both"/>
        <w:rPr>
          <w:rFonts w:ascii="Optima" w:hAnsi="Optima" w:cs="Arial"/>
          <w:b/>
          <w:color w:val="000000"/>
          <w:szCs w:val="24"/>
        </w:rPr>
      </w:pPr>
      <w:r>
        <w:rPr>
          <w:rFonts w:ascii="Optima" w:hAnsi="Optima" w:cs="Arial"/>
          <w:b/>
          <w:color w:val="000000"/>
          <w:szCs w:val="24"/>
        </w:rPr>
        <w:t>6.2.1 Documentación General, Criterios automáticos y Propuesta de adjudicación.</w:t>
      </w:r>
    </w:p>
    <w:p w:rsidR="00077791" w:rsidRDefault="00077791" w:rsidP="00077791">
      <w:pPr>
        <w:ind w:left="708"/>
        <w:jc w:val="both"/>
        <w:rPr>
          <w:rFonts w:ascii="Optima" w:hAnsi="Optima" w:cs="Arial"/>
          <w:b/>
          <w:color w:val="000000"/>
          <w:szCs w:val="24"/>
        </w:rPr>
      </w:pPr>
    </w:p>
    <w:p w:rsidR="00077791" w:rsidRPr="00FE38D8" w:rsidRDefault="00077791" w:rsidP="00077791">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FE38D8">
        <w:rPr>
          <w:rFonts w:ascii="Optima" w:eastAsiaTheme="minorHAnsi" w:hAnsi="Optima" w:cs="Arial"/>
          <w:b/>
          <w:color w:val="000000" w:themeColor="text1"/>
          <w:szCs w:val="24"/>
          <w:lang w:val="es-ES" w:eastAsia="en-US"/>
        </w:rPr>
        <w:t xml:space="preserve">XP0362/2022/SSAA </w:t>
      </w:r>
      <w:r w:rsidRPr="00FE38D8">
        <w:rPr>
          <w:rFonts w:ascii="Optima" w:eastAsiaTheme="minorHAnsi" w:hAnsi="Optima" w:cstheme="minorBidi"/>
          <w:szCs w:val="24"/>
          <w:lang w:val="es-ES" w:eastAsia="en-US"/>
        </w:rPr>
        <w:t xml:space="preserve">Procedimiento abierto simplificado único criterio precio </w:t>
      </w:r>
      <w:r w:rsidRPr="00FE38D8">
        <w:rPr>
          <w:rFonts w:ascii="Optima" w:eastAsiaTheme="minorHAnsi" w:hAnsi="Optima" w:cstheme="minorBidi"/>
          <w:b/>
          <w:i/>
          <w:szCs w:val="24"/>
          <w:u w:val="single"/>
          <w:lang w:val="es-ES" w:eastAsia="en-US"/>
        </w:rPr>
        <w:t>“Acondicionamiento del acceso rodado agrícola para agricultores de la Hoya del Gamonal- Siete Fuentes. T.M. de la Vega de San Mateo.</w:t>
      </w:r>
      <w:r w:rsidRPr="00FE38D8">
        <w:rPr>
          <w:rFonts w:ascii="Optima" w:eastAsiaTheme="minorHAnsi" w:hAnsi="Optima" w:cstheme="minorBidi"/>
          <w:b/>
          <w:i/>
          <w:szCs w:val="24"/>
          <w:lang w:val="es-ES" w:eastAsia="en-US"/>
        </w:rPr>
        <w:t>”</w:t>
      </w:r>
      <w:r w:rsidRPr="00FE38D8">
        <w:rPr>
          <w:rFonts w:ascii="Optima" w:eastAsiaTheme="minorHAnsi" w:hAnsi="Optima" w:cstheme="minorBidi"/>
          <w:szCs w:val="24"/>
          <w:lang w:val="es-ES" w:eastAsia="en-US"/>
        </w:rPr>
        <w:t xml:space="preserve"> Importe neto de la licitación 151.685,15</w:t>
      </w:r>
      <w:r w:rsidRPr="00FE38D8">
        <w:rPr>
          <w:rFonts w:eastAsiaTheme="minorHAnsi" w:cs="Arial"/>
          <w:sz w:val="20"/>
          <w:lang w:val="es-ES" w:eastAsia="en-US"/>
        </w:rPr>
        <w:t xml:space="preserve"> </w:t>
      </w:r>
      <w:r w:rsidRPr="00FE38D8">
        <w:rPr>
          <w:rFonts w:eastAsiaTheme="minorHAnsi" w:cs="Arial"/>
          <w:szCs w:val="24"/>
          <w:lang w:val="es-ES" w:eastAsia="en-US"/>
        </w:rPr>
        <w:t>€</w:t>
      </w:r>
      <w:r w:rsidRPr="00FE38D8">
        <w:rPr>
          <w:rFonts w:eastAsiaTheme="minorHAnsi" w:cs="Arial"/>
          <w:bCs/>
          <w:szCs w:val="24"/>
          <w:lang w:val="es-ES" w:eastAsia="en-US"/>
        </w:rPr>
        <w:t xml:space="preserve"> </w:t>
      </w:r>
      <w:r w:rsidRPr="00FE38D8">
        <w:rPr>
          <w:rFonts w:ascii="Optima" w:eastAsiaTheme="minorHAnsi" w:hAnsi="Optima" w:cs="Helvetica-Bold"/>
          <w:bCs/>
          <w:szCs w:val="24"/>
          <w:lang w:val="es-ES" w:eastAsia="en-US"/>
        </w:rPr>
        <w:t xml:space="preserve">e IGIC de </w:t>
      </w:r>
      <w:r w:rsidRPr="00FE38D8">
        <w:rPr>
          <w:rFonts w:ascii="Optima" w:eastAsiaTheme="minorHAnsi" w:hAnsi="Optima" w:cstheme="minorBidi"/>
          <w:szCs w:val="24"/>
          <w:lang w:val="es-ES" w:eastAsia="en-US"/>
        </w:rPr>
        <w:t>10.617,96</w:t>
      </w:r>
      <w:r w:rsidRPr="00FE38D8">
        <w:rPr>
          <w:rFonts w:eastAsiaTheme="minorHAnsi" w:cs="Arial"/>
          <w:bCs/>
          <w:szCs w:val="24"/>
          <w:lang w:val="es-ES" w:eastAsia="en-US"/>
        </w:rPr>
        <w:t xml:space="preserve"> €.</w:t>
      </w:r>
      <w:r w:rsidRPr="00FE38D8">
        <w:rPr>
          <w:rFonts w:ascii="Optima" w:eastAsiaTheme="minorHAnsi" w:hAnsi="Optima" w:cs="Arial"/>
          <w:bCs/>
          <w:szCs w:val="24"/>
          <w:lang w:val="es-ES" w:eastAsia="en-US"/>
        </w:rPr>
        <w:t>Tramitación ordinaria.</w:t>
      </w:r>
      <w:r w:rsidRPr="00FE38D8">
        <w:rPr>
          <w:rFonts w:ascii="Optima" w:eastAsiaTheme="minorHAnsi" w:hAnsi="Optima" w:cs="Helvetica-Bold"/>
          <w:bCs/>
          <w:szCs w:val="24"/>
          <w:lang w:val="es-ES" w:eastAsia="en-US"/>
        </w:rPr>
        <w:t xml:space="preserve"> Plazo de ejecución 4 meses.</w:t>
      </w:r>
      <w:r w:rsidRPr="00FE38D8">
        <w:rPr>
          <w:rFonts w:ascii="Optima" w:eastAsiaTheme="minorHAnsi" w:hAnsi="Optima" w:cs="Helvetica"/>
          <w:szCs w:val="24"/>
          <w:lang w:val="es-ES" w:eastAsia="en-US"/>
        </w:rPr>
        <w:t xml:space="preserve"> </w:t>
      </w:r>
      <w:r w:rsidRPr="00FE38D8">
        <w:rPr>
          <w:rFonts w:ascii="Optima" w:eastAsiaTheme="minorHAnsi" w:hAnsi="Optima" w:cs="Helvetica"/>
          <w:b/>
          <w:szCs w:val="24"/>
          <w:u w:val="single"/>
          <w:lang w:val="es-ES" w:eastAsia="en-US"/>
        </w:rPr>
        <w:t>Agricultura, Ganadería y Pesca.</w:t>
      </w:r>
    </w:p>
    <w:p w:rsidR="00077791" w:rsidRDefault="00077791" w:rsidP="00077791">
      <w:pPr>
        <w:ind w:firstLine="709"/>
        <w:jc w:val="both"/>
        <w:rPr>
          <w:rFonts w:ascii="Optima" w:eastAsiaTheme="minorHAnsi" w:hAnsi="Optima" w:cs="Arial"/>
          <w:b/>
          <w:color w:val="8971E1" w:themeColor="accent5"/>
          <w:szCs w:val="24"/>
          <w:lang w:val="es-ES" w:eastAsia="en-US"/>
        </w:rPr>
      </w:pPr>
    </w:p>
    <w:p w:rsidR="00077791" w:rsidRPr="00FE38D8" w:rsidRDefault="00077791" w:rsidP="00077791">
      <w:pPr>
        <w:ind w:firstLine="709"/>
        <w:jc w:val="both"/>
        <w:rPr>
          <w:rFonts w:ascii="Optima" w:hAnsi="Optima"/>
          <w:bCs/>
          <w:szCs w:val="24"/>
          <w:lang w:val="es-ES"/>
        </w:rPr>
      </w:pPr>
      <w:r w:rsidRPr="00FE38D8">
        <w:rPr>
          <w:rFonts w:ascii="Optima" w:hAnsi="Optima"/>
          <w:bCs/>
          <w:szCs w:val="24"/>
          <w:lang w:val="es-ES"/>
        </w:rPr>
        <w:t xml:space="preserve">Por la Secretaria de la Mesa se da cuenta del </w:t>
      </w:r>
      <w:r w:rsidRPr="00FE38D8">
        <w:rPr>
          <w:rFonts w:ascii="Optima" w:hAnsi="Optima"/>
          <w:b/>
          <w:bCs/>
          <w:szCs w:val="24"/>
          <w:lang w:val="es-ES"/>
        </w:rPr>
        <w:t>vencimiento el día 05 de octubre de 2022,</w:t>
      </w:r>
      <w:r w:rsidRPr="00FE38D8">
        <w:rPr>
          <w:rFonts w:ascii="Optima" w:hAnsi="Optima"/>
          <w:bCs/>
          <w:szCs w:val="24"/>
          <w:lang w:val="es-ES"/>
        </w:rPr>
        <w:t xml:space="preserve"> de la licitación anteriormente relacionada y de la certificación de fecha </w:t>
      </w:r>
      <w:r w:rsidRPr="00FE38D8">
        <w:rPr>
          <w:rFonts w:ascii="Optima" w:hAnsi="Optima"/>
          <w:b/>
          <w:bCs/>
          <w:szCs w:val="24"/>
          <w:lang w:val="es-ES"/>
        </w:rPr>
        <w:t>06 de octubre de 2022</w:t>
      </w:r>
      <w:r w:rsidRPr="00FE38D8">
        <w:rPr>
          <w:rFonts w:ascii="Optima" w:hAnsi="Optima"/>
          <w:bCs/>
          <w:szCs w:val="24"/>
          <w:lang w:val="es-ES"/>
        </w:rPr>
        <w:t>, emitida por la Jefe de Servicio de Contratación, actuando por delegación de firma de la Titular Accidental del Órgano de Apoyo al Consejo de Gobierno Insular (Decreto nº 56, de 09/07/15), comprensiva de las empresas que se han presentado a la misma y que son:</w:t>
      </w:r>
    </w:p>
    <w:p w:rsidR="00077791" w:rsidRPr="00FE38D8" w:rsidRDefault="00077791" w:rsidP="00077791">
      <w:pPr>
        <w:ind w:firstLine="709"/>
        <w:jc w:val="both"/>
        <w:rPr>
          <w:rFonts w:ascii="Optima" w:hAnsi="Optima"/>
          <w:szCs w:val="24"/>
        </w:rPr>
      </w:pPr>
    </w:p>
    <w:p w:rsidR="00077791" w:rsidRPr="00FE38D8" w:rsidRDefault="00077791" w:rsidP="00077791">
      <w:pPr>
        <w:autoSpaceDE w:val="0"/>
        <w:autoSpaceDN w:val="0"/>
        <w:adjustRightInd w:val="0"/>
        <w:ind w:left="708"/>
        <w:rPr>
          <w:rFonts w:ascii="Optima" w:hAnsi="Optima" w:cs="TT27Dt00"/>
          <w:b/>
          <w:i/>
          <w:szCs w:val="24"/>
          <w:lang w:val="es-ES"/>
        </w:rPr>
      </w:pPr>
      <w:r w:rsidRPr="00FE38D8">
        <w:rPr>
          <w:rFonts w:ascii="Optima" w:hAnsi="Optima" w:cs="Times-Bold"/>
          <w:b/>
          <w:bCs/>
          <w:i/>
          <w:szCs w:val="24"/>
          <w:lang w:val="es-ES"/>
        </w:rPr>
        <w:t xml:space="preserve">- </w:t>
      </w:r>
      <w:r w:rsidRPr="00FE38D8">
        <w:rPr>
          <w:rFonts w:ascii="Optima" w:hAnsi="Optima" w:cs="TT27Dt00"/>
          <w:b/>
          <w:i/>
          <w:szCs w:val="24"/>
          <w:lang w:val="es-ES"/>
        </w:rPr>
        <w:t xml:space="preserve">Número uno - </w:t>
      </w:r>
      <w:r w:rsidRPr="009F1629">
        <w:rPr>
          <w:rFonts w:ascii="Optima" w:hAnsi="Optima" w:cs="TT27Dt00"/>
          <w:i/>
          <w:szCs w:val="24"/>
          <w:lang w:val="es-ES"/>
        </w:rPr>
        <w:t xml:space="preserve">Transportes </w:t>
      </w:r>
      <w:proofErr w:type="spellStart"/>
      <w:r w:rsidRPr="009F1629">
        <w:rPr>
          <w:rFonts w:ascii="Optima" w:hAnsi="Optima" w:cs="TT27Dt00"/>
          <w:i/>
          <w:szCs w:val="24"/>
          <w:lang w:val="es-ES"/>
        </w:rPr>
        <w:t>Pamoaldo</w:t>
      </w:r>
      <w:proofErr w:type="spellEnd"/>
      <w:r w:rsidRPr="009F1629">
        <w:rPr>
          <w:rFonts w:ascii="Optima" w:hAnsi="Optima" w:cs="TT27Dt00"/>
          <w:i/>
          <w:szCs w:val="24"/>
          <w:lang w:val="es-ES"/>
        </w:rPr>
        <w:t>, S.L. - B35580547</w:t>
      </w:r>
    </w:p>
    <w:p w:rsidR="00077791" w:rsidRPr="00AC1192" w:rsidRDefault="00077791" w:rsidP="00077791">
      <w:pPr>
        <w:autoSpaceDE w:val="0"/>
        <w:autoSpaceDN w:val="0"/>
        <w:adjustRightInd w:val="0"/>
        <w:ind w:left="708"/>
        <w:rPr>
          <w:rFonts w:ascii="Optima" w:hAnsi="Optima" w:cs="TT27Dt00"/>
          <w:szCs w:val="24"/>
          <w:lang w:val="es-ES"/>
        </w:rPr>
      </w:pPr>
    </w:p>
    <w:p w:rsidR="00077791" w:rsidRPr="00875480" w:rsidRDefault="00077791" w:rsidP="00077791">
      <w:pPr>
        <w:spacing w:after="160" w:line="259" w:lineRule="auto"/>
        <w:jc w:val="both"/>
        <w:rPr>
          <w:rFonts w:ascii="Optima" w:eastAsiaTheme="minorHAnsi" w:hAnsi="Optima" w:cstheme="minorBidi"/>
          <w:b/>
          <w:szCs w:val="24"/>
          <w:highlight w:val="yellow"/>
          <w:lang w:eastAsia="en-US"/>
        </w:rPr>
      </w:pPr>
      <w:r>
        <w:rPr>
          <w:rFonts w:ascii="Optima" w:hAnsi="Optima" w:cs="Times-Bold"/>
          <w:b/>
          <w:bCs/>
          <w:szCs w:val="24"/>
          <w:lang w:val="es-ES"/>
        </w:rPr>
        <w:tab/>
      </w:r>
      <w:r w:rsidRPr="009F1629">
        <w:rPr>
          <w:rFonts w:ascii="Optima" w:hAnsi="Optima" w:cs="Times-Bold"/>
          <w:bCs/>
          <w:szCs w:val="24"/>
          <w:lang w:val="es-ES"/>
        </w:rPr>
        <w:t xml:space="preserve">Se incorpora a la </w:t>
      </w:r>
      <w:r w:rsidR="00162BA3" w:rsidRPr="009F1629">
        <w:rPr>
          <w:rFonts w:ascii="Optima" w:hAnsi="Optima" w:cs="Times-Bold"/>
          <w:bCs/>
          <w:szCs w:val="24"/>
          <w:lang w:val="es-ES"/>
        </w:rPr>
        <w:t>sesión Virtudes Rico</w:t>
      </w:r>
      <w:r w:rsidR="009F1629" w:rsidRPr="009F1629">
        <w:rPr>
          <w:rFonts w:ascii="Optima" w:hAnsi="Optima" w:cs="Times-Bold"/>
          <w:bCs/>
          <w:szCs w:val="24"/>
          <w:lang w:val="es-ES"/>
        </w:rPr>
        <w:t xml:space="preserve"> Morales</w:t>
      </w:r>
      <w:r w:rsidR="00162BA3" w:rsidRPr="009F1629">
        <w:rPr>
          <w:rFonts w:ascii="Optima" w:hAnsi="Optima" w:cs="Times-Bold"/>
          <w:bCs/>
          <w:szCs w:val="24"/>
          <w:lang w:val="es-ES"/>
        </w:rPr>
        <w:t xml:space="preserve">, </w:t>
      </w:r>
      <w:r w:rsidR="009F1629" w:rsidRPr="009F1629">
        <w:rPr>
          <w:rFonts w:ascii="Optima" w:hAnsi="Optima" w:cs="Times-Bold"/>
          <w:bCs/>
          <w:szCs w:val="24"/>
          <w:lang w:val="es-ES"/>
        </w:rPr>
        <w:t>Jefa del Servicio de Infraestructura Rural</w:t>
      </w:r>
      <w:r w:rsidRPr="009F1629">
        <w:rPr>
          <w:rFonts w:ascii="Optima" w:hAnsi="Optima" w:cs="Times-Bold"/>
          <w:b/>
          <w:bCs/>
          <w:szCs w:val="24"/>
          <w:lang w:val="es-ES"/>
        </w:rPr>
        <w:t>.</w:t>
      </w:r>
    </w:p>
    <w:p w:rsidR="00077791" w:rsidRPr="00BD16B4" w:rsidRDefault="00077791" w:rsidP="00077791">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077791" w:rsidRPr="00BD16B4" w:rsidRDefault="00077791" w:rsidP="00077791">
      <w:pPr>
        <w:autoSpaceDE w:val="0"/>
        <w:autoSpaceDN w:val="0"/>
        <w:adjustRightInd w:val="0"/>
        <w:jc w:val="both"/>
        <w:rPr>
          <w:rFonts w:ascii="Optima" w:hAnsi="Optima" w:cs="Arial"/>
          <w:bCs/>
          <w:szCs w:val="24"/>
        </w:rPr>
      </w:pPr>
    </w:p>
    <w:p w:rsidR="00077791" w:rsidRDefault="00077791" w:rsidP="00077791">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rsidR="00077791" w:rsidRPr="00C25023" w:rsidRDefault="00077791" w:rsidP="009F1629">
      <w:pPr>
        <w:autoSpaceDE w:val="0"/>
        <w:autoSpaceDN w:val="0"/>
        <w:adjustRightInd w:val="0"/>
        <w:rPr>
          <w:rFonts w:ascii="Optima" w:hAnsi="Optima" w:cs="TT2A8t00"/>
          <w:color w:val="FF0000"/>
          <w:szCs w:val="24"/>
          <w:lang w:val="es-ES"/>
        </w:rPr>
      </w:pPr>
    </w:p>
    <w:tbl>
      <w:tblPr>
        <w:tblpPr w:leftFromText="141" w:rightFromText="141" w:vertAnchor="text" w:horzAnchor="margin" w:tblpXSpec="center" w:tblpY="124"/>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2126"/>
      </w:tblGrid>
      <w:tr w:rsidR="00815D9A" w:rsidRPr="009F1629" w:rsidTr="00815D9A">
        <w:trPr>
          <w:trHeight w:val="411"/>
        </w:trPr>
        <w:tc>
          <w:tcPr>
            <w:tcW w:w="4248" w:type="dxa"/>
            <w:gridSpan w:val="2"/>
            <w:vMerge w:val="restart"/>
            <w:shd w:val="clear" w:color="auto" w:fill="F2F2F2"/>
            <w:vAlign w:val="center"/>
          </w:tcPr>
          <w:p w:rsidR="00815D9A" w:rsidRPr="009F1629" w:rsidRDefault="00815D9A" w:rsidP="00815D9A">
            <w:pPr>
              <w:pStyle w:val="Prrafodelista"/>
              <w:tabs>
                <w:tab w:val="left" w:pos="7560"/>
              </w:tabs>
              <w:ind w:left="0"/>
              <w:jc w:val="center"/>
              <w:rPr>
                <w:rFonts w:ascii="Optima" w:hAnsi="Optima" w:cs="Arial"/>
                <w:b/>
                <w:sz w:val="20"/>
              </w:rPr>
            </w:pPr>
            <w:r w:rsidRPr="009F1629">
              <w:rPr>
                <w:rFonts w:ascii="Optima" w:hAnsi="Optima" w:cs="TT273t00"/>
                <w:b/>
                <w:caps/>
                <w:sz w:val="20"/>
              </w:rPr>
              <w:lastRenderedPageBreak/>
              <w:t>DOCUMENTACIÓN GENERAL</w:t>
            </w:r>
          </w:p>
        </w:tc>
        <w:tc>
          <w:tcPr>
            <w:tcW w:w="2126" w:type="dxa"/>
            <w:shd w:val="clear" w:color="auto" w:fill="F2F2F2"/>
            <w:vAlign w:val="center"/>
          </w:tcPr>
          <w:p w:rsidR="00815D9A" w:rsidRPr="009F1629" w:rsidRDefault="00815D9A" w:rsidP="00815D9A">
            <w:pPr>
              <w:tabs>
                <w:tab w:val="left" w:pos="7560"/>
              </w:tabs>
              <w:ind w:firstLine="32"/>
              <w:contextualSpacing/>
              <w:jc w:val="center"/>
              <w:rPr>
                <w:rFonts w:ascii="Optima" w:hAnsi="Optima" w:cs="Arial"/>
                <w:b/>
                <w:sz w:val="20"/>
              </w:rPr>
            </w:pPr>
            <w:r w:rsidRPr="009F1629">
              <w:rPr>
                <w:rFonts w:ascii="Optima" w:hAnsi="Optima" w:cs="TT273t00"/>
                <w:b/>
                <w:caps/>
                <w:sz w:val="20"/>
              </w:rPr>
              <w:t>LICITADOR</w:t>
            </w:r>
          </w:p>
        </w:tc>
      </w:tr>
      <w:tr w:rsidR="00815D9A" w:rsidRPr="009F1629" w:rsidTr="00815D9A">
        <w:trPr>
          <w:trHeight w:val="704"/>
        </w:trPr>
        <w:tc>
          <w:tcPr>
            <w:tcW w:w="4248" w:type="dxa"/>
            <w:gridSpan w:val="2"/>
            <w:vMerge/>
            <w:shd w:val="clear" w:color="auto" w:fill="F2F2F2"/>
            <w:vAlign w:val="center"/>
          </w:tcPr>
          <w:p w:rsidR="00815D9A" w:rsidRPr="009F1629" w:rsidRDefault="00815D9A" w:rsidP="00815D9A">
            <w:pPr>
              <w:pStyle w:val="Prrafodelista"/>
              <w:tabs>
                <w:tab w:val="left" w:pos="7560"/>
              </w:tabs>
              <w:ind w:left="0"/>
              <w:jc w:val="center"/>
              <w:rPr>
                <w:rFonts w:ascii="Optima" w:hAnsi="Optima" w:cs="Arial"/>
                <w:sz w:val="20"/>
              </w:rPr>
            </w:pPr>
          </w:p>
        </w:tc>
        <w:tc>
          <w:tcPr>
            <w:tcW w:w="2126" w:type="dxa"/>
            <w:shd w:val="clear" w:color="auto" w:fill="F2F2F2" w:themeFill="background1" w:themeFillShade="F2"/>
            <w:vAlign w:val="center"/>
          </w:tcPr>
          <w:p w:rsidR="00815D9A" w:rsidRPr="009F1629" w:rsidRDefault="00815D9A" w:rsidP="00815D9A">
            <w:pPr>
              <w:pStyle w:val="Default"/>
              <w:jc w:val="center"/>
              <w:rPr>
                <w:rFonts w:ascii="Optima" w:hAnsi="Optima"/>
                <w:b/>
                <w:sz w:val="20"/>
                <w:szCs w:val="20"/>
              </w:rPr>
            </w:pPr>
            <w:r w:rsidRPr="009F1629">
              <w:rPr>
                <w:rFonts w:ascii="Optima" w:hAnsi="Optima"/>
                <w:b/>
                <w:sz w:val="20"/>
                <w:szCs w:val="20"/>
              </w:rPr>
              <w:t xml:space="preserve">Transportes </w:t>
            </w:r>
            <w:proofErr w:type="spellStart"/>
            <w:r w:rsidRPr="009F1629">
              <w:rPr>
                <w:rFonts w:ascii="Optima" w:hAnsi="Optima"/>
                <w:b/>
                <w:sz w:val="20"/>
                <w:szCs w:val="20"/>
              </w:rPr>
              <w:t>Pamoaldo</w:t>
            </w:r>
            <w:proofErr w:type="spellEnd"/>
            <w:r w:rsidRPr="009F1629">
              <w:rPr>
                <w:rFonts w:ascii="Optima" w:hAnsi="Optima"/>
                <w:b/>
                <w:sz w:val="20"/>
                <w:szCs w:val="20"/>
              </w:rPr>
              <w:t>, S.L.</w:t>
            </w:r>
          </w:p>
        </w:tc>
      </w:tr>
      <w:tr w:rsidR="00815D9A" w:rsidRPr="009F1629" w:rsidTr="00815D9A">
        <w:trPr>
          <w:trHeight w:val="426"/>
        </w:trPr>
        <w:tc>
          <w:tcPr>
            <w:tcW w:w="4248" w:type="dxa"/>
            <w:gridSpan w:val="2"/>
            <w:shd w:val="clear" w:color="auto" w:fill="F2F2F2"/>
            <w:vAlign w:val="center"/>
          </w:tcPr>
          <w:p w:rsidR="00815D9A" w:rsidRPr="009F1629" w:rsidRDefault="00815D9A" w:rsidP="00815D9A">
            <w:pPr>
              <w:pStyle w:val="Prrafodelista"/>
              <w:tabs>
                <w:tab w:val="left" w:pos="7560"/>
              </w:tabs>
              <w:ind w:left="0"/>
              <w:jc w:val="center"/>
              <w:rPr>
                <w:rFonts w:ascii="Optima" w:hAnsi="Optima" w:cs="Arial"/>
                <w:b/>
                <w:sz w:val="20"/>
              </w:rPr>
            </w:pPr>
            <w:r w:rsidRPr="009F1629">
              <w:rPr>
                <w:rFonts w:ascii="Optima" w:hAnsi="Optima" w:cs="Arial"/>
                <w:b/>
                <w:sz w:val="20"/>
              </w:rPr>
              <w:t>DEUC</w:t>
            </w:r>
          </w:p>
        </w:tc>
        <w:tc>
          <w:tcPr>
            <w:tcW w:w="2126" w:type="dxa"/>
            <w:shd w:val="clear" w:color="auto" w:fill="FFFFFF" w:themeFill="background1"/>
            <w:vAlign w:val="center"/>
          </w:tcPr>
          <w:p w:rsidR="00815D9A" w:rsidRPr="009F1629" w:rsidRDefault="00815D9A" w:rsidP="00815D9A">
            <w:pPr>
              <w:tabs>
                <w:tab w:val="left" w:pos="7560"/>
              </w:tabs>
              <w:contextualSpacing/>
              <w:jc w:val="center"/>
              <w:rPr>
                <w:rFonts w:ascii="Optima" w:hAnsi="Optima" w:cs="TT273t00"/>
                <w:caps/>
                <w:color w:val="000000" w:themeColor="text1"/>
                <w:sz w:val="20"/>
              </w:rPr>
            </w:pPr>
            <w:r w:rsidRPr="009F1629">
              <w:rPr>
                <w:rFonts w:ascii="Optima" w:hAnsi="Optima" w:cs="TT273t00"/>
                <w:color w:val="000000" w:themeColor="text1"/>
                <w:sz w:val="20"/>
              </w:rPr>
              <w:t>Presenta</w:t>
            </w:r>
          </w:p>
        </w:tc>
      </w:tr>
      <w:tr w:rsidR="00815D9A" w:rsidRPr="009F1629" w:rsidTr="00815D9A">
        <w:trPr>
          <w:trHeight w:val="599"/>
        </w:trPr>
        <w:tc>
          <w:tcPr>
            <w:tcW w:w="4248" w:type="dxa"/>
            <w:gridSpan w:val="2"/>
            <w:shd w:val="clear" w:color="auto" w:fill="F2F2F2"/>
            <w:vAlign w:val="center"/>
          </w:tcPr>
          <w:p w:rsidR="00815D9A" w:rsidRPr="009F1629" w:rsidRDefault="00815D9A" w:rsidP="00815D9A">
            <w:pPr>
              <w:pStyle w:val="Prrafodelista"/>
              <w:tabs>
                <w:tab w:val="left" w:pos="7560"/>
              </w:tabs>
              <w:ind w:left="0"/>
              <w:jc w:val="center"/>
              <w:rPr>
                <w:rFonts w:ascii="Optima" w:hAnsi="Optima" w:cs="Arial"/>
                <w:b/>
                <w:sz w:val="20"/>
              </w:rPr>
            </w:pPr>
            <w:r w:rsidRPr="009F1629">
              <w:rPr>
                <w:rFonts w:ascii="Optima" w:hAnsi="Optima" w:cs="Arial"/>
                <w:b/>
                <w:sz w:val="20"/>
              </w:rPr>
              <w:t>Declaración de relación de empresas vinculadas (Anexo II)</w:t>
            </w:r>
          </w:p>
        </w:tc>
        <w:tc>
          <w:tcPr>
            <w:tcW w:w="2126" w:type="dxa"/>
            <w:shd w:val="clear" w:color="auto" w:fill="FFFFFF" w:themeFill="background1"/>
            <w:vAlign w:val="center"/>
          </w:tcPr>
          <w:p w:rsidR="00815D9A" w:rsidRPr="009F1629" w:rsidRDefault="00815D9A" w:rsidP="00815D9A">
            <w:pPr>
              <w:tabs>
                <w:tab w:val="left" w:pos="7560"/>
              </w:tabs>
              <w:contextualSpacing/>
              <w:jc w:val="center"/>
              <w:rPr>
                <w:rFonts w:ascii="Optima" w:hAnsi="Optima" w:cs="TT273t00"/>
                <w:caps/>
                <w:color w:val="000000" w:themeColor="text1"/>
                <w:sz w:val="20"/>
              </w:rPr>
            </w:pPr>
            <w:r w:rsidRPr="009F1629">
              <w:rPr>
                <w:rFonts w:ascii="Optima" w:hAnsi="Optima" w:cs="TT273t00"/>
                <w:color w:val="000000" w:themeColor="text1"/>
                <w:sz w:val="20"/>
              </w:rPr>
              <w:t>Presenta</w:t>
            </w:r>
          </w:p>
        </w:tc>
      </w:tr>
      <w:tr w:rsidR="00815D9A" w:rsidRPr="009F1629" w:rsidTr="00815D9A">
        <w:trPr>
          <w:trHeight w:val="412"/>
        </w:trPr>
        <w:tc>
          <w:tcPr>
            <w:tcW w:w="4248" w:type="dxa"/>
            <w:gridSpan w:val="2"/>
            <w:shd w:val="clear" w:color="auto" w:fill="F2F2F2"/>
            <w:vAlign w:val="center"/>
          </w:tcPr>
          <w:p w:rsidR="00815D9A" w:rsidRPr="009F1629" w:rsidRDefault="00815D9A" w:rsidP="00815D9A">
            <w:pPr>
              <w:pStyle w:val="Prrafodelista"/>
              <w:tabs>
                <w:tab w:val="left" w:pos="7560"/>
              </w:tabs>
              <w:ind w:left="0"/>
              <w:jc w:val="center"/>
              <w:rPr>
                <w:rFonts w:ascii="Optima" w:hAnsi="Optima" w:cs="TT29Dt00"/>
                <w:b/>
                <w:sz w:val="20"/>
              </w:rPr>
            </w:pPr>
            <w:r w:rsidRPr="009F1629">
              <w:rPr>
                <w:rFonts w:ascii="Optima" w:hAnsi="Optima" w:cs="Arial"/>
                <w:b/>
                <w:sz w:val="20"/>
              </w:rPr>
              <w:t>Declaración de confidencialidad</w:t>
            </w:r>
          </w:p>
        </w:tc>
        <w:tc>
          <w:tcPr>
            <w:tcW w:w="2126" w:type="dxa"/>
            <w:shd w:val="clear" w:color="auto" w:fill="FFFFFF" w:themeFill="background1"/>
            <w:vAlign w:val="center"/>
          </w:tcPr>
          <w:p w:rsidR="00815D9A" w:rsidRPr="009F1629" w:rsidRDefault="00815D9A" w:rsidP="00815D9A">
            <w:pPr>
              <w:tabs>
                <w:tab w:val="left" w:pos="7560"/>
              </w:tabs>
              <w:contextualSpacing/>
              <w:jc w:val="center"/>
              <w:rPr>
                <w:rFonts w:ascii="Optima" w:hAnsi="Optima" w:cs="TT273t00"/>
                <w:color w:val="000000" w:themeColor="text1"/>
                <w:sz w:val="20"/>
              </w:rPr>
            </w:pPr>
            <w:r w:rsidRPr="009F1629">
              <w:rPr>
                <w:rFonts w:ascii="Optima" w:hAnsi="Optima" w:cs="TT273t00"/>
                <w:color w:val="000000" w:themeColor="text1"/>
                <w:sz w:val="20"/>
              </w:rPr>
              <w:t>No presenta</w:t>
            </w:r>
          </w:p>
        </w:tc>
      </w:tr>
      <w:tr w:rsidR="00815D9A" w:rsidRPr="009F1629" w:rsidTr="00815D9A">
        <w:trPr>
          <w:trHeight w:val="557"/>
        </w:trPr>
        <w:tc>
          <w:tcPr>
            <w:tcW w:w="4248" w:type="dxa"/>
            <w:gridSpan w:val="2"/>
            <w:shd w:val="clear" w:color="auto" w:fill="F2F2F2"/>
            <w:vAlign w:val="center"/>
          </w:tcPr>
          <w:p w:rsidR="00815D9A" w:rsidRPr="009F1629" w:rsidRDefault="00815D9A" w:rsidP="00815D9A">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9F1629">
              <w:rPr>
                <w:rFonts w:ascii="Optima" w:eastAsiaTheme="minorHAnsi" w:hAnsi="Optima" w:cs="Optima"/>
                <w:b/>
                <w:color w:val="000000" w:themeColor="text1"/>
                <w:spacing w:val="-3"/>
                <w:sz w:val="20"/>
                <w:lang w:val="es-ES" w:eastAsia="en-US"/>
              </w:rPr>
              <w:t xml:space="preserve">Autorización consulta electrónica de datos </w:t>
            </w:r>
          </w:p>
          <w:p w:rsidR="00815D9A" w:rsidRPr="009F1629" w:rsidRDefault="00815D9A" w:rsidP="00815D9A">
            <w:pPr>
              <w:pStyle w:val="Prrafodelista"/>
              <w:tabs>
                <w:tab w:val="left" w:pos="7560"/>
              </w:tabs>
              <w:ind w:left="0"/>
              <w:jc w:val="center"/>
              <w:rPr>
                <w:rFonts w:ascii="Optima" w:hAnsi="Optima" w:cs="Arial"/>
                <w:b/>
                <w:sz w:val="20"/>
              </w:rPr>
            </w:pPr>
            <w:r w:rsidRPr="009F1629">
              <w:rPr>
                <w:rFonts w:ascii="Optima" w:eastAsiaTheme="minorHAnsi" w:hAnsi="Optima" w:cs="Optima"/>
                <w:b/>
                <w:color w:val="000000" w:themeColor="text1"/>
                <w:spacing w:val="-3"/>
                <w:sz w:val="20"/>
                <w:lang w:val="es-ES" w:eastAsia="en-US"/>
              </w:rPr>
              <w:t>(Anexo III)</w:t>
            </w:r>
          </w:p>
        </w:tc>
        <w:tc>
          <w:tcPr>
            <w:tcW w:w="2126" w:type="dxa"/>
            <w:shd w:val="clear" w:color="auto" w:fill="FFFFFF" w:themeFill="background1"/>
            <w:vAlign w:val="center"/>
          </w:tcPr>
          <w:p w:rsidR="00815D9A" w:rsidRPr="009F1629" w:rsidRDefault="00815D9A" w:rsidP="00815D9A">
            <w:pPr>
              <w:tabs>
                <w:tab w:val="left" w:pos="7560"/>
              </w:tabs>
              <w:contextualSpacing/>
              <w:jc w:val="center"/>
              <w:rPr>
                <w:rFonts w:ascii="Optima" w:hAnsi="Optima" w:cs="TT273t00"/>
                <w:color w:val="000000" w:themeColor="text1"/>
                <w:sz w:val="20"/>
              </w:rPr>
            </w:pPr>
            <w:r w:rsidRPr="009F1629">
              <w:rPr>
                <w:rFonts w:ascii="Optima" w:hAnsi="Optima" w:cs="TT273t00"/>
                <w:color w:val="000000" w:themeColor="text1"/>
                <w:sz w:val="20"/>
              </w:rPr>
              <w:t xml:space="preserve">Autoriza </w:t>
            </w:r>
            <w:r>
              <w:rPr>
                <w:rFonts w:ascii="Optima" w:hAnsi="Optima" w:cs="TT273t00"/>
                <w:color w:val="000000" w:themeColor="text1"/>
                <w:sz w:val="20"/>
              </w:rPr>
              <w:t>(</w:t>
            </w:r>
            <w:r w:rsidRPr="009F1629">
              <w:rPr>
                <w:rFonts w:ascii="Optima" w:hAnsi="Optima" w:cs="TT273t00"/>
                <w:color w:val="000000" w:themeColor="text1"/>
                <w:sz w:val="20"/>
              </w:rPr>
              <w:t>3</w:t>
            </w:r>
            <w:r>
              <w:rPr>
                <w:rFonts w:ascii="Optima" w:hAnsi="Optima" w:cs="TT273t00"/>
                <w:color w:val="000000" w:themeColor="text1"/>
                <w:sz w:val="20"/>
              </w:rPr>
              <w:t>)</w:t>
            </w:r>
          </w:p>
        </w:tc>
      </w:tr>
      <w:tr w:rsidR="00815D9A" w:rsidRPr="009F1629" w:rsidTr="00815D9A">
        <w:trPr>
          <w:trHeight w:val="413"/>
        </w:trPr>
        <w:tc>
          <w:tcPr>
            <w:tcW w:w="4248" w:type="dxa"/>
            <w:gridSpan w:val="2"/>
            <w:shd w:val="clear" w:color="auto" w:fill="F2F2F2"/>
            <w:vAlign w:val="center"/>
          </w:tcPr>
          <w:p w:rsidR="00815D9A" w:rsidRPr="009F1629" w:rsidRDefault="00815D9A" w:rsidP="00815D9A">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9F1629">
              <w:rPr>
                <w:rFonts w:ascii="Optima" w:hAnsi="Optima" w:cs="Arial"/>
                <w:b/>
                <w:sz w:val="20"/>
              </w:rPr>
              <w:t>El oferente es una PYME</w:t>
            </w:r>
          </w:p>
        </w:tc>
        <w:tc>
          <w:tcPr>
            <w:tcW w:w="2126" w:type="dxa"/>
            <w:shd w:val="clear" w:color="auto" w:fill="FFFFFF" w:themeFill="background1"/>
            <w:vAlign w:val="center"/>
          </w:tcPr>
          <w:p w:rsidR="00815D9A" w:rsidRPr="009F1629" w:rsidRDefault="00815D9A" w:rsidP="00815D9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r>
      <w:tr w:rsidR="00815D9A" w:rsidRPr="009F1629" w:rsidTr="00815D9A">
        <w:trPr>
          <w:trHeight w:val="361"/>
        </w:trPr>
        <w:tc>
          <w:tcPr>
            <w:tcW w:w="4248" w:type="dxa"/>
            <w:gridSpan w:val="2"/>
            <w:shd w:val="clear" w:color="auto" w:fill="F2F2F2"/>
            <w:vAlign w:val="center"/>
          </w:tcPr>
          <w:p w:rsidR="00815D9A" w:rsidRPr="009F1629" w:rsidRDefault="00815D9A" w:rsidP="00815D9A">
            <w:pPr>
              <w:pStyle w:val="Prrafodelista"/>
              <w:tabs>
                <w:tab w:val="left" w:pos="7560"/>
              </w:tabs>
              <w:ind w:left="0"/>
              <w:jc w:val="center"/>
              <w:rPr>
                <w:rFonts w:ascii="Optima" w:hAnsi="Optima" w:cs="Arial"/>
                <w:b/>
                <w:sz w:val="20"/>
              </w:rPr>
            </w:pPr>
            <w:r w:rsidRPr="009F1629">
              <w:rPr>
                <w:rFonts w:ascii="Optima" w:hAnsi="Optima" w:cs="Arial"/>
                <w:b/>
                <w:sz w:val="20"/>
              </w:rPr>
              <w:t>ROLECE</w:t>
            </w:r>
          </w:p>
        </w:tc>
        <w:tc>
          <w:tcPr>
            <w:tcW w:w="2126" w:type="dxa"/>
            <w:shd w:val="clear" w:color="auto" w:fill="FFFFFF" w:themeFill="background1"/>
            <w:vAlign w:val="center"/>
          </w:tcPr>
          <w:p w:rsidR="00815D9A" w:rsidRPr="009F1629" w:rsidRDefault="00815D9A" w:rsidP="00815D9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815D9A" w:rsidRPr="009F1629" w:rsidTr="00815D9A">
        <w:trPr>
          <w:trHeight w:val="506"/>
        </w:trPr>
        <w:tc>
          <w:tcPr>
            <w:tcW w:w="4248" w:type="dxa"/>
            <w:gridSpan w:val="2"/>
            <w:vMerge w:val="restart"/>
            <w:shd w:val="clear" w:color="auto" w:fill="F2F2F2" w:themeFill="background1" w:themeFillShade="F2"/>
            <w:vAlign w:val="center"/>
          </w:tcPr>
          <w:p w:rsidR="00815D9A" w:rsidRPr="009F1629" w:rsidRDefault="00815D9A" w:rsidP="00815D9A">
            <w:pPr>
              <w:pStyle w:val="Prrafodelista"/>
              <w:tabs>
                <w:tab w:val="left" w:pos="7560"/>
              </w:tabs>
              <w:ind w:left="0"/>
              <w:jc w:val="center"/>
              <w:rPr>
                <w:rFonts w:ascii="Optima" w:hAnsi="Optima" w:cs="Arial"/>
                <w:b/>
                <w:sz w:val="20"/>
              </w:rPr>
            </w:pPr>
            <w:r w:rsidRPr="009F1629">
              <w:rPr>
                <w:rFonts w:ascii="Optima" w:hAnsi="Optima" w:cs="Arial"/>
                <w:b/>
                <w:sz w:val="20"/>
              </w:rPr>
              <w:t>CRITERIOS</w:t>
            </w:r>
          </w:p>
          <w:p w:rsidR="00815D9A" w:rsidRPr="009F1629" w:rsidRDefault="00815D9A" w:rsidP="00815D9A">
            <w:pPr>
              <w:pStyle w:val="Prrafodelista"/>
              <w:tabs>
                <w:tab w:val="left" w:pos="7560"/>
              </w:tabs>
              <w:ind w:left="0"/>
              <w:jc w:val="center"/>
              <w:rPr>
                <w:rFonts w:ascii="Optima" w:hAnsi="Optima" w:cs="Arial"/>
                <w:sz w:val="20"/>
              </w:rPr>
            </w:pPr>
            <w:r w:rsidRPr="009F1629">
              <w:rPr>
                <w:rFonts w:ascii="Optima" w:hAnsi="Optima" w:cs="Arial"/>
                <w:b/>
                <w:sz w:val="20"/>
              </w:rPr>
              <w:t>AUTOMÁTICOS</w:t>
            </w:r>
          </w:p>
        </w:tc>
        <w:tc>
          <w:tcPr>
            <w:tcW w:w="2126" w:type="dxa"/>
            <w:shd w:val="clear" w:color="auto" w:fill="F2F2F2" w:themeFill="background1" w:themeFillShade="F2"/>
            <w:vAlign w:val="center"/>
          </w:tcPr>
          <w:p w:rsidR="00815D9A" w:rsidRPr="009F1629" w:rsidRDefault="00815D9A" w:rsidP="00815D9A">
            <w:pPr>
              <w:tabs>
                <w:tab w:val="left" w:pos="7560"/>
              </w:tabs>
              <w:contextualSpacing/>
              <w:jc w:val="center"/>
              <w:rPr>
                <w:rFonts w:ascii="Optima" w:hAnsi="Optima" w:cs="TT273t00"/>
                <w:color w:val="000000" w:themeColor="text1"/>
                <w:sz w:val="20"/>
              </w:rPr>
            </w:pPr>
            <w:r w:rsidRPr="009F1629">
              <w:rPr>
                <w:rFonts w:ascii="Optima" w:hAnsi="Optima" w:cs="TT273t00"/>
                <w:b/>
                <w:caps/>
                <w:sz w:val="20"/>
              </w:rPr>
              <w:t>LICITADOR</w:t>
            </w:r>
          </w:p>
        </w:tc>
      </w:tr>
      <w:tr w:rsidR="00815D9A" w:rsidRPr="009F1629" w:rsidTr="00815D9A">
        <w:trPr>
          <w:trHeight w:val="599"/>
        </w:trPr>
        <w:tc>
          <w:tcPr>
            <w:tcW w:w="4248" w:type="dxa"/>
            <w:gridSpan w:val="2"/>
            <w:vMerge/>
            <w:shd w:val="clear" w:color="auto" w:fill="F2F2F2"/>
            <w:vAlign w:val="center"/>
          </w:tcPr>
          <w:p w:rsidR="00815D9A" w:rsidRPr="009F1629" w:rsidRDefault="00815D9A" w:rsidP="00815D9A">
            <w:pPr>
              <w:pStyle w:val="Prrafodelista"/>
              <w:tabs>
                <w:tab w:val="left" w:pos="7560"/>
              </w:tabs>
              <w:ind w:left="0"/>
              <w:jc w:val="center"/>
              <w:rPr>
                <w:rFonts w:ascii="Optima" w:hAnsi="Optima" w:cs="Arial"/>
                <w:sz w:val="20"/>
              </w:rPr>
            </w:pPr>
          </w:p>
        </w:tc>
        <w:tc>
          <w:tcPr>
            <w:tcW w:w="2126" w:type="dxa"/>
            <w:shd w:val="clear" w:color="auto" w:fill="F2F2F2" w:themeFill="background1" w:themeFillShade="F2"/>
            <w:vAlign w:val="center"/>
          </w:tcPr>
          <w:p w:rsidR="00815D9A" w:rsidRPr="009F1629" w:rsidRDefault="00815D9A" w:rsidP="00815D9A">
            <w:pPr>
              <w:pStyle w:val="Default"/>
              <w:jc w:val="center"/>
              <w:rPr>
                <w:rFonts w:ascii="Optima" w:hAnsi="Optima"/>
                <w:b/>
                <w:sz w:val="20"/>
                <w:szCs w:val="20"/>
              </w:rPr>
            </w:pPr>
            <w:r w:rsidRPr="009F1629">
              <w:rPr>
                <w:rFonts w:ascii="Optima" w:hAnsi="Optima"/>
                <w:b/>
                <w:sz w:val="20"/>
                <w:szCs w:val="20"/>
              </w:rPr>
              <w:t xml:space="preserve">Transportes </w:t>
            </w:r>
            <w:proofErr w:type="spellStart"/>
            <w:r w:rsidRPr="009F1629">
              <w:rPr>
                <w:rFonts w:ascii="Optima" w:hAnsi="Optima"/>
                <w:b/>
                <w:sz w:val="20"/>
                <w:szCs w:val="20"/>
              </w:rPr>
              <w:t>Pamoaldo</w:t>
            </w:r>
            <w:proofErr w:type="spellEnd"/>
            <w:r w:rsidRPr="009F1629">
              <w:rPr>
                <w:rFonts w:ascii="Optima" w:hAnsi="Optima"/>
                <w:b/>
                <w:sz w:val="20"/>
                <w:szCs w:val="20"/>
              </w:rPr>
              <w:t>, S.L.</w:t>
            </w:r>
          </w:p>
        </w:tc>
      </w:tr>
      <w:tr w:rsidR="00815D9A" w:rsidRPr="009F1629" w:rsidTr="00815D9A">
        <w:trPr>
          <w:trHeight w:val="777"/>
        </w:trPr>
        <w:tc>
          <w:tcPr>
            <w:tcW w:w="2263" w:type="dxa"/>
            <w:shd w:val="clear" w:color="auto" w:fill="F2F2F2"/>
            <w:vAlign w:val="center"/>
          </w:tcPr>
          <w:p w:rsidR="00815D9A" w:rsidRPr="009F1629" w:rsidRDefault="00815D9A" w:rsidP="00815D9A">
            <w:pPr>
              <w:pStyle w:val="Prrafodelista"/>
              <w:tabs>
                <w:tab w:val="left" w:pos="7560"/>
              </w:tabs>
              <w:ind w:left="0"/>
              <w:jc w:val="center"/>
              <w:rPr>
                <w:rFonts w:ascii="Optima" w:hAnsi="Optima" w:cs="Arial"/>
                <w:b/>
                <w:sz w:val="20"/>
              </w:rPr>
            </w:pPr>
            <w:r w:rsidRPr="009F1629">
              <w:rPr>
                <w:rFonts w:ascii="Optima" w:hAnsi="Optima" w:cs="Arial"/>
                <w:b/>
                <w:sz w:val="20"/>
              </w:rPr>
              <w:t>PRECIO</w:t>
            </w:r>
          </w:p>
        </w:tc>
        <w:tc>
          <w:tcPr>
            <w:tcW w:w="1985" w:type="dxa"/>
            <w:shd w:val="clear" w:color="auto" w:fill="F2F2F2"/>
            <w:vAlign w:val="center"/>
          </w:tcPr>
          <w:p w:rsidR="00815D9A" w:rsidRPr="009F1629" w:rsidRDefault="00815D9A" w:rsidP="00815D9A">
            <w:pPr>
              <w:pStyle w:val="Prrafodelista"/>
              <w:tabs>
                <w:tab w:val="left" w:pos="7560"/>
              </w:tabs>
              <w:ind w:left="0"/>
              <w:jc w:val="center"/>
              <w:rPr>
                <w:rFonts w:ascii="Optima" w:hAnsi="Optima" w:cs="Arial"/>
                <w:b/>
                <w:sz w:val="20"/>
              </w:rPr>
            </w:pPr>
            <w:r w:rsidRPr="009F1629">
              <w:rPr>
                <w:rFonts w:ascii="Optima" w:hAnsi="Optima" w:cs="Arial"/>
                <w:b/>
                <w:sz w:val="20"/>
              </w:rPr>
              <w:t>NETO</w:t>
            </w:r>
          </w:p>
        </w:tc>
        <w:tc>
          <w:tcPr>
            <w:tcW w:w="2126" w:type="dxa"/>
            <w:shd w:val="clear" w:color="auto" w:fill="auto"/>
            <w:vAlign w:val="center"/>
          </w:tcPr>
          <w:p w:rsidR="00815D9A" w:rsidRPr="009F1629" w:rsidRDefault="00815D9A" w:rsidP="00815D9A">
            <w:pPr>
              <w:tabs>
                <w:tab w:val="left" w:pos="7560"/>
              </w:tabs>
              <w:contextualSpacing/>
              <w:jc w:val="center"/>
              <w:rPr>
                <w:rFonts w:ascii="Optima" w:hAnsi="Optima" w:cs="TT273t00"/>
                <w:color w:val="000000" w:themeColor="text1"/>
                <w:sz w:val="20"/>
              </w:rPr>
            </w:pPr>
            <w:r w:rsidRPr="009F1629">
              <w:rPr>
                <w:rFonts w:ascii="Optima" w:hAnsi="Optima" w:cs="TT273t00"/>
                <w:color w:val="000000" w:themeColor="text1"/>
                <w:sz w:val="20"/>
              </w:rPr>
              <w:t>149.185,15€</w:t>
            </w:r>
          </w:p>
        </w:tc>
      </w:tr>
    </w:tbl>
    <w:p w:rsidR="00077791" w:rsidRDefault="00077791" w:rsidP="00815D9A">
      <w:pPr>
        <w:autoSpaceDE w:val="0"/>
        <w:autoSpaceDN w:val="0"/>
        <w:adjustRightInd w:val="0"/>
        <w:rPr>
          <w:rFonts w:ascii="Optima" w:hAnsi="Optima" w:cs="TT2A8t00"/>
          <w:szCs w:val="24"/>
          <w:highlight w:val="yellow"/>
          <w:lang w:val="es-ES"/>
        </w:rPr>
      </w:pPr>
    </w:p>
    <w:p w:rsidR="00077791" w:rsidRDefault="00077791" w:rsidP="00077791">
      <w:pPr>
        <w:autoSpaceDE w:val="0"/>
        <w:autoSpaceDN w:val="0"/>
        <w:adjustRightInd w:val="0"/>
        <w:ind w:firstLine="708"/>
        <w:jc w:val="center"/>
        <w:rPr>
          <w:rFonts w:ascii="Optima" w:hAnsi="Optima" w:cs="TT2A8t00"/>
          <w:szCs w:val="24"/>
          <w:highlight w:val="yellow"/>
          <w:lang w:val="es-ES"/>
        </w:rPr>
      </w:pPr>
    </w:p>
    <w:p w:rsidR="00077791" w:rsidRDefault="00077791" w:rsidP="00077791">
      <w:pPr>
        <w:autoSpaceDE w:val="0"/>
        <w:autoSpaceDN w:val="0"/>
        <w:adjustRightInd w:val="0"/>
        <w:ind w:firstLine="708"/>
        <w:jc w:val="center"/>
        <w:rPr>
          <w:rFonts w:ascii="Optima" w:hAnsi="Optima" w:cs="TT2A8t00"/>
          <w:szCs w:val="24"/>
          <w:highlight w:val="yellow"/>
          <w:lang w:val="es-ES"/>
        </w:rPr>
      </w:pPr>
    </w:p>
    <w:p w:rsidR="00077791" w:rsidRDefault="00077791" w:rsidP="00077791">
      <w:pPr>
        <w:autoSpaceDE w:val="0"/>
        <w:autoSpaceDN w:val="0"/>
        <w:adjustRightInd w:val="0"/>
        <w:ind w:firstLine="708"/>
        <w:jc w:val="center"/>
        <w:rPr>
          <w:rFonts w:ascii="Optima" w:hAnsi="Optima" w:cs="TT2A8t00"/>
          <w:szCs w:val="24"/>
          <w:highlight w:val="yellow"/>
          <w:lang w:val="es-ES"/>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426F6" w:rsidRDefault="008426F6" w:rsidP="00077791">
      <w:pPr>
        <w:jc w:val="both"/>
        <w:rPr>
          <w:rFonts w:ascii="Optima" w:hAnsi="Optima" w:cs="Arial"/>
          <w:b/>
          <w:bCs/>
          <w:color w:val="FF0000"/>
          <w:szCs w:val="24"/>
          <w:u w:val="single"/>
        </w:rPr>
      </w:pPr>
    </w:p>
    <w:p w:rsidR="00815D9A" w:rsidRDefault="00815D9A" w:rsidP="00077791">
      <w:pPr>
        <w:jc w:val="both"/>
        <w:rPr>
          <w:rFonts w:ascii="Optima" w:hAnsi="Optima" w:cs="Arial"/>
          <w:b/>
          <w:bCs/>
          <w:color w:val="FF0000"/>
          <w:szCs w:val="24"/>
          <w:u w:val="single"/>
        </w:rPr>
      </w:pPr>
    </w:p>
    <w:p w:rsidR="00815D9A" w:rsidRDefault="00815D9A" w:rsidP="00077791">
      <w:pPr>
        <w:jc w:val="both"/>
        <w:rPr>
          <w:rFonts w:ascii="Optima" w:hAnsi="Optima" w:cs="Arial"/>
          <w:b/>
          <w:bCs/>
          <w:color w:val="FF0000"/>
          <w:szCs w:val="24"/>
          <w:u w:val="single"/>
        </w:rPr>
      </w:pPr>
    </w:p>
    <w:p w:rsidR="00815D9A" w:rsidRDefault="00815D9A" w:rsidP="00077791">
      <w:pPr>
        <w:jc w:val="both"/>
        <w:rPr>
          <w:rFonts w:ascii="Optima" w:hAnsi="Optima" w:cs="Arial"/>
          <w:b/>
          <w:bCs/>
          <w:color w:val="FF0000"/>
          <w:szCs w:val="24"/>
          <w:u w:val="single"/>
        </w:rPr>
      </w:pPr>
    </w:p>
    <w:p w:rsidR="00815D9A" w:rsidRDefault="00815D9A" w:rsidP="00077791">
      <w:pPr>
        <w:jc w:val="both"/>
        <w:rPr>
          <w:rFonts w:ascii="Optima" w:hAnsi="Optima" w:cs="Arial"/>
          <w:b/>
          <w:bCs/>
          <w:color w:val="FF0000"/>
          <w:szCs w:val="24"/>
          <w:u w:val="single"/>
        </w:rPr>
      </w:pPr>
    </w:p>
    <w:p w:rsidR="00815D9A" w:rsidRDefault="00815D9A" w:rsidP="00077791">
      <w:pPr>
        <w:jc w:val="both"/>
        <w:rPr>
          <w:rFonts w:ascii="Optima" w:hAnsi="Optima" w:cs="Arial"/>
          <w:b/>
          <w:bCs/>
          <w:color w:val="FF0000"/>
          <w:szCs w:val="24"/>
          <w:u w:val="single"/>
        </w:rPr>
      </w:pPr>
    </w:p>
    <w:p w:rsidR="00815D9A" w:rsidRDefault="00815D9A" w:rsidP="00077791">
      <w:pPr>
        <w:autoSpaceDE w:val="0"/>
        <w:autoSpaceDN w:val="0"/>
        <w:adjustRightInd w:val="0"/>
        <w:ind w:firstLine="708"/>
        <w:jc w:val="both"/>
        <w:rPr>
          <w:rFonts w:ascii="Optima" w:hAnsi="Optima" w:cs="Arial"/>
          <w:szCs w:val="24"/>
          <w:lang w:val="es-ES"/>
        </w:rPr>
      </w:pPr>
    </w:p>
    <w:p w:rsidR="00815D9A" w:rsidRDefault="00815D9A" w:rsidP="00077791">
      <w:pPr>
        <w:autoSpaceDE w:val="0"/>
        <w:autoSpaceDN w:val="0"/>
        <w:adjustRightInd w:val="0"/>
        <w:ind w:firstLine="708"/>
        <w:jc w:val="both"/>
        <w:rPr>
          <w:rFonts w:ascii="Optima" w:hAnsi="Optima" w:cs="Arial"/>
          <w:szCs w:val="24"/>
          <w:lang w:val="es-ES"/>
        </w:rPr>
      </w:pPr>
    </w:p>
    <w:p w:rsidR="00815D9A" w:rsidRDefault="00815D9A" w:rsidP="00077791">
      <w:pPr>
        <w:autoSpaceDE w:val="0"/>
        <w:autoSpaceDN w:val="0"/>
        <w:adjustRightInd w:val="0"/>
        <w:ind w:firstLine="708"/>
        <w:jc w:val="both"/>
        <w:rPr>
          <w:rFonts w:ascii="Optima" w:hAnsi="Optima" w:cs="Arial"/>
          <w:szCs w:val="24"/>
          <w:lang w:val="es-ES"/>
        </w:rPr>
      </w:pPr>
    </w:p>
    <w:p w:rsidR="00077791" w:rsidRDefault="00077791" w:rsidP="00077791">
      <w:pPr>
        <w:autoSpaceDE w:val="0"/>
        <w:autoSpaceDN w:val="0"/>
        <w:adjustRightInd w:val="0"/>
        <w:ind w:firstLine="708"/>
        <w:jc w:val="both"/>
        <w:rPr>
          <w:rFonts w:ascii="Optima" w:hAnsi="Optima" w:cs="Arial"/>
          <w:szCs w:val="24"/>
          <w:lang w:val="es-ES"/>
        </w:rPr>
      </w:pPr>
      <w:bookmarkStart w:id="0" w:name="_GoBack"/>
      <w:bookmarkEnd w:id="0"/>
      <w:r>
        <w:rPr>
          <w:rFonts w:ascii="Optima" w:hAnsi="Optima" w:cs="Arial"/>
          <w:szCs w:val="24"/>
          <w:lang w:val="es-ES"/>
        </w:rPr>
        <w:t>Tras el Acto se procede de conformidad con lo establecido en el art 159.4º de la LCSP:</w:t>
      </w:r>
    </w:p>
    <w:p w:rsidR="00077791" w:rsidRDefault="00077791" w:rsidP="00077791">
      <w:pPr>
        <w:autoSpaceDE w:val="0"/>
        <w:autoSpaceDN w:val="0"/>
        <w:adjustRightInd w:val="0"/>
        <w:ind w:firstLine="426"/>
        <w:jc w:val="both"/>
        <w:rPr>
          <w:rFonts w:ascii="Optima" w:hAnsi="Optima" w:cs="Arial"/>
          <w:szCs w:val="24"/>
          <w:lang w:val="es-ES"/>
        </w:rPr>
      </w:pPr>
    </w:p>
    <w:p w:rsidR="00077791" w:rsidRPr="00A150D2" w:rsidRDefault="00077791" w:rsidP="00077791">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077791" w:rsidRPr="00A150D2" w:rsidRDefault="00077791" w:rsidP="00077791">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077791" w:rsidRPr="00A150D2" w:rsidRDefault="00077791" w:rsidP="00077791">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077791" w:rsidRPr="00111278" w:rsidRDefault="00077791" w:rsidP="00077791">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077791" w:rsidRDefault="00077791" w:rsidP="00077791">
      <w:pPr>
        <w:autoSpaceDE w:val="0"/>
        <w:autoSpaceDN w:val="0"/>
        <w:adjustRightInd w:val="0"/>
        <w:jc w:val="both"/>
        <w:rPr>
          <w:rFonts w:ascii="Optima" w:hAnsi="Optima" w:cs="Arial"/>
          <w:szCs w:val="24"/>
          <w:lang w:val="es-ES"/>
        </w:rPr>
      </w:pPr>
    </w:p>
    <w:p w:rsidR="00077791" w:rsidRPr="008315ED" w:rsidRDefault="00077791" w:rsidP="00077791">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5C5998">
        <w:rPr>
          <w:rFonts w:ascii="Optima" w:hAnsi="Optima" w:cs="Arial"/>
          <w:b/>
          <w:szCs w:val="24"/>
          <w:u w:val="single"/>
          <w:lang w:val="es-ES"/>
        </w:rPr>
        <w:t>.</w:t>
      </w:r>
    </w:p>
    <w:p w:rsidR="00077791" w:rsidRDefault="00077791" w:rsidP="00077791">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077791" w:rsidTr="00077791">
        <w:trPr>
          <w:trHeight w:val="70"/>
        </w:trPr>
        <w:tc>
          <w:tcPr>
            <w:tcW w:w="3078" w:type="dxa"/>
            <w:shd w:val="clear" w:color="auto" w:fill="BFBFBF" w:themeFill="background1" w:themeFillShade="BF"/>
          </w:tcPr>
          <w:p w:rsidR="00077791" w:rsidRPr="002836BC" w:rsidRDefault="00077791" w:rsidP="00077791">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077791" w:rsidRPr="002836BC" w:rsidRDefault="00077791" w:rsidP="00077791">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077791" w:rsidTr="00077791">
        <w:tc>
          <w:tcPr>
            <w:tcW w:w="3078" w:type="dxa"/>
            <w:shd w:val="clear" w:color="auto" w:fill="D8D9DC" w:themeFill="background2"/>
          </w:tcPr>
          <w:p w:rsidR="00077791" w:rsidRPr="002E5BB2" w:rsidRDefault="00077791" w:rsidP="00077791">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D8D9DC" w:themeFill="background2"/>
          </w:tcPr>
          <w:p w:rsidR="00077791" w:rsidRPr="005C5998" w:rsidRDefault="005C5998" w:rsidP="00077791">
            <w:pPr>
              <w:autoSpaceDE w:val="0"/>
              <w:autoSpaceDN w:val="0"/>
              <w:adjustRightInd w:val="0"/>
              <w:jc w:val="center"/>
              <w:rPr>
                <w:rFonts w:ascii="Optima" w:hAnsi="Optima" w:cs="Arial"/>
                <w:b/>
                <w:lang w:val="es-ES"/>
              </w:rPr>
            </w:pPr>
            <w:r w:rsidRPr="005C5998">
              <w:rPr>
                <w:rFonts w:ascii="Optima" w:hAnsi="Optima"/>
                <w:b/>
              </w:rPr>
              <w:t xml:space="preserve">Transportes </w:t>
            </w:r>
            <w:proofErr w:type="spellStart"/>
            <w:r w:rsidRPr="005C5998">
              <w:rPr>
                <w:rFonts w:ascii="Optima" w:hAnsi="Optima"/>
                <w:b/>
              </w:rPr>
              <w:t>Pamoaldo</w:t>
            </w:r>
            <w:proofErr w:type="spellEnd"/>
            <w:r w:rsidRPr="005C5998">
              <w:rPr>
                <w:rFonts w:ascii="Optima" w:hAnsi="Optima"/>
                <w:b/>
              </w:rPr>
              <w:t>, S.L.</w:t>
            </w:r>
          </w:p>
        </w:tc>
      </w:tr>
    </w:tbl>
    <w:p w:rsidR="00077791" w:rsidRDefault="00077791" w:rsidP="00077791">
      <w:pPr>
        <w:autoSpaceDE w:val="0"/>
        <w:autoSpaceDN w:val="0"/>
        <w:adjustRightInd w:val="0"/>
        <w:jc w:val="both"/>
        <w:rPr>
          <w:rFonts w:ascii="Optima" w:hAnsi="Optima" w:cs="Arial"/>
          <w:szCs w:val="24"/>
        </w:rPr>
      </w:pPr>
    </w:p>
    <w:p w:rsidR="00077791" w:rsidRPr="00FD4D08" w:rsidRDefault="00077791" w:rsidP="00077791">
      <w:pPr>
        <w:ind w:firstLine="709"/>
        <w:jc w:val="both"/>
        <w:rPr>
          <w:rFonts w:ascii="Optima" w:hAnsi="Optima" w:cs="Arial"/>
          <w:szCs w:val="24"/>
        </w:rPr>
      </w:pPr>
      <w:r w:rsidRPr="005C5998">
        <w:rPr>
          <w:rFonts w:ascii="Optima" w:hAnsi="Optima" w:cs="Arial"/>
          <w:szCs w:val="24"/>
        </w:rPr>
        <w:t xml:space="preserve">Por todo ello la Mesa de Contratación </w:t>
      </w:r>
      <w:r w:rsidRPr="005C5998">
        <w:rPr>
          <w:rFonts w:ascii="Optima" w:hAnsi="Optima" w:cs="Arial"/>
          <w:b/>
          <w:caps/>
          <w:szCs w:val="24"/>
        </w:rPr>
        <w:t>ACUERDA por unanimidad proponer la adjudicación</w:t>
      </w:r>
      <w:r w:rsidRPr="005C5998">
        <w:rPr>
          <w:rFonts w:ascii="Optima" w:hAnsi="Optima" w:cs="Arial"/>
          <w:szCs w:val="24"/>
        </w:rPr>
        <w:t xml:space="preserve"> del contrato de referencia, en el mismo sentido informado a la</w:t>
      </w:r>
      <w:r w:rsidR="005C5998" w:rsidRPr="005C5998">
        <w:rPr>
          <w:rFonts w:ascii="Optima" w:hAnsi="Optima" w:cs="Arial"/>
          <w:szCs w:val="24"/>
        </w:rPr>
        <w:t xml:space="preserve"> licitadora </w:t>
      </w:r>
      <w:r w:rsidR="005C5998" w:rsidRPr="005C5998">
        <w:rPr>
          <w:rFonts w:ascii="Optima" w:hAnsi="Optima" w:cs="Arial"/>
          <w:b/>
          <w:szCs w:val="24"/>
        </w:rPr>
        <w:t xml:space="preserve">Transportes </w:t>
      </w:r>
      <w:proofErr w:type="spellStart"/>
      <w:r w:rsidR="005C5998" w:rsidRPr="005C5998">
        <w:rPr>
          <w:rFonts w:ascii="Optima" w:hAnsi="Optima" w:cs="Arial"/>
          <w:b/>
          <w:szCs w:val="24"/>
        </w:rPr>
        <w:t>Pamoaldo</w:t>
      </w:r>
      <w:proofErr w:type="spellEnd"/>
      <w:r w:rsidR="005C5998" w:rsidRPr="005C5998">
        <w:rPr>
          <w:rFonts w:ascii="Optima" w:hAnsi="Optima" w:cs="Arial"/>
          <w:b/>
          <w:szCs w:val="24"/>
        </w:rPr>
        <w:t>, S.L. con NIF B35580547</w:t>
      </w:r>
      <w:r w:rsidRPr="005C5998">
        <w:rPr>
          <w:rFonts w:ascii="Optima" w:hAnsi="Optima" w:cs="Optima"/>
          <w:i/>
          <w:color w:val="000000"/>
          <w:szCs w:val="24"/>
          <w:lang w:val="es-ES"/>
        </w:rPr>
        <w:t xml:space="preserve">, </w:t>
      </w:r>
      <w:r w:rsidRPr="005C5998">
        <w:rPr>
          <w:rFonts w:ascii="Optima" w:hAnsi="Optima" w:cs="Arial"/>
          <w:szCs w:val="24"/>
        </w:rPr>
        <w:t>por</w:t>
      </w:r>
      <w:r w:rsidRPr="005C5998">
        <w:rPr>
          <w:rFonts w:ascii="Optima" w:hAnsi="Optima" w:cs="Arial"/>
          <w:color w:val="FF0000"/>
          <w:szCs w:val="24"/>
        </w:rPr>
        <w:t xml:space="preserve"> </w:t>
      </w:r>
      <w:r w:rsidRPr="005C5998">
        <w:rPr>
          <w:rFonts w:ascii="Optima" w:hAnsi="Optima" w:cs="Arial"/>
          <w:szCs w:val="24"/>
        </w:rPr>
        <w:t>un</w:t>
      </w:r>
      <w:r w:rsidRPr="005C5998">
        <w:rPr>
          <w:rFonts w:ascii="Optima" w:hAnsi="Optima" w:cs="Arial"/>
          <w:color w:val="FF0000"/>
          <w:szCs w:val="24"/>
        </w:rPr>
        <w:t xml:space="preserve"> </w:t>
      </w:r>
      <w:r w:rsidRPr="005C5998">
        <w:rPr>
          <w:rFonts w:ascii="Optima" w:hAnsi="Optima" w:cs="ArialMT"/>
          <w:b/>
          <w:szCs w:val="24"/>
          <w:u w:val="single"/>
          <w:lang w:val="es-ES"/>
        </w:rPr>
        <w:lastRenderedPageBreak/>
        <w:t>Importe neto</w:t>
      </w:r>
      <w:r w:rsidR="005C5998" w:rsidRPr="005C5998">
        <w:rPr>
          <w:rFonts w:ascii="Optima" w:hAnsi="Optima" w:cs="ArialMT"/>
          <w:szCs w:val="24"/>
          <w:lang w:val="es-ES"/>
        </w:rPr>
        <w:t xml:space="preserve"> </w:t>
      </w:r>
      <w:r w:rsidRPr="005C5998">
        <w:rPr>
          <w:rFonts w:ascii="Optima" w:hAnsi="Optima" w:cs="ArialMT"/>
          <w:szCs w:val="24"/>
          <w:lang w:val="es-ES"/>
        </w:rPr>
        <w:t xml:space="preserve">de  </w:t>
      </w:r>
      <w:r w:rsidR="005C5998" w:rsidRPr="005C5998">
        <w:rPr>
          <w:rFonts w:ascii="Optima" w:hAnsi="Optima" w:cs="ArialMT"/>
          <w:b/>
          <w:szCs w:val="24"/>
          <w:lang w:val="es-ES"/>
        </w:rPr>
        <w:t>149.185,15</w:t>
      </w:r>
      <w:r w:rsidRPr="005C5998">
        <w:rPr>
          <w:rFonts w:ascii="Optima" w:hAnsi="Optima" w:cs="ArialMT"/>
          <w:b/>
          <w:szCs w:val="24"/>
          <w:lang w:val="es-ES"/>
        </w:rPr>
        <w:t xml:space="preserve"> </w:t>
      </w:r>
      <w:r w:rsidRPr="005C5998">
        <w:rPr>
          <w:rFonts w:ascii="Times New Roman" w:hAnsi="Times New Roman"/>
          <w:b/>
          <w:szCs w:val="24"/>
        </w:rPr>
        <w:t>€</w:t>
      </w:r>
      <w:r w:rsidRPr="005C5998">
        <w:rPr>
          <w:rFonts w:ascii="Optima" w:hAnsi="Optima" w:cs="Arial"/>
          <w:szCs w:val="24"/>
        </w:rPr>
        <w:t xml:space="preserve">  </w:t>
      </w:r>
      <w:r w:rsidRPr="005C5998">
        <w:rPr>
          <w:rFonts w:ascii="Optima" w:hAnsi="Optima" w:cs="Arial"/>
          <w:b/>
          <w:szCs w:val="24"/>
        </w:rPr>
        <w:t xml:space="preserve">e IGIC 7 % de </w:t>
      </w:r>
      <w:r w:rsidR="005C5998" w:rsidRPr="005C5998">
        <w:rPr>
          <w:rFonts w:ascii="Optima" w:hAnsi="Optima" w:cs="Arial"/>
          <w:b/>
          <w:szCs w:val="24"/>
        </w:rPr>
        <w:t>10.44</w:t>
      </w:r>
      <w:r w:rsidR="005B2A9E" w:rsidRPr="005C5998">
        <w:rPr>
          <w:rFonts w:ascii="Optima" w:hAnsi="Optima" w:cs="Arial"/>
          <w:b/>
          <w:szCs w:val="24"/>
        </w:rPr>
        <w:t>2,96</w:t>
      </w:r>
      <w:r w:rsidRPr="005C5998">
        <w:rPr>
          <w:rFonts w:ascii="Optima" w:hAnsi="Optima" w:cs="Arial"/>
          <w:szCs w:val="24"/>
        </w:rPr>
        <w:t xml:space="preserve">, </w:t>
      </w:r>
      <w:r w:rsidRPr="005C5998">
        <w:rPr>
          <w:rFonts w:ascii="Optima" w:hAnsi="Optima" w:cs="Arial"/>
          <w:szCs w:val="24"/>
          <w:lang w:val="es-ES"/>
        </w:rPr>
        <w:t>así como el resto de condiciones de su oferta.</w:t>
      </w:r>
    </w:p>
    <w:p w:rsidR="00077791" w:rsidRPr="004A7153" w:rsidRDefault="00077791" w:rsidP="00077791">
      <w:pPr>
        <w:autoSpaceDE w:val="0"/>
        <w:autoSpaceDN w:val="0"/>
        <w:adjustRightInd w:val="0"/>
        <w:jc w:val="both"/>
        <w:rPr>
          <w:rFonts w:ascii="Optima" w:hAnsi="Optima" w:cs="TT1C9t00"/>
          <w:szCs w:val="24"/>
          <w:lang w:val="es-ES"/>
        </w:rPr>
      </w:pPr>
    </w:p>
    <w:p w:rsidR="00077791" w:rsidRPr="00BC2370" w:rsidRDefault="00077791" w:rsidP="00077791">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5C5998" w:rsidRPr="005C5998">
        <w:rPr>
          <w:rFonts w:ascii="Optima" w:hAnsi="Optima" w:cs="Arial"/>
          <w:b/>
          <w:szCs w:val="24"/>
        </w:rPr>
        <w:t xml:space="preserve">Transportes </w:t>
      </w:r>
      <w:proofErr w:type="spellStart"/>
      <w:r w:rsidR="005C5998" w:rsidRPr="005C5998">
        <w:rPr>
          <w:rFonts w:ascii="Optima" w:hAnsi="Optima" w:cs="Arial"/>
          <w:b/>
          <w:szCs w:val="24"/>
        </w:rPr>
        <w:t>Pamoaldo</w:t>
      </w:r>
      <w:proofErr w:type="spellEnd"/>
      <w:r w:rsidR="005C5998" w:rsidRPr="005C5998">
        <w:rPr>
          <w:rFonts w:ascii="Optima" w:hAnsi="Optima" w:cs="Arial"/>
          <w:b/>
          <w:szCs w:val="24"/>
        </w:rPr>
        <w:t>, S.L. con NIF B35580547</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077791" w:rsidRPr="003279B3" w:rsidRDefault="00077791" w:rsidP="00077791">
      <w:pPr>
        <w:jc w:val="both"/>
        <w:rPr>
          <w:rFonts w:ascii="Optima" w:hAnsi="Optima" w:cs="Arial"/>
          <w:color w:val="000000"/>
          <w:szCs w:val="24"/>
          <w:highlight w:val="yellow"/>
          <w:lang w:val="es-ES"/>
        </w:rPr>
      </w:pP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Pr>
          <w:rFonts w:ascii="Optima" w:hAnsi="Optima" w:cs="TT27Bt00"/>
          <w:b/>
          <w:szCs w:val="24"/>
          <w:u w:val="single"/>
          <w:lang w:val="es-ES"/>
        </w:rPr>
        <w:t xml:space="preserve"> </w:t>
      </w:r>
      <w:r w:rsidRPr="00076509">
        <w:rPr>
          <w:rFonts w:ascii="Optima" w:hAnsi="Optima" w:cs="Arial"/>
          <w:b/>
          <w:szCs w:val="24"/>
          <w:u w:val="single"/>
          <w:lang w:val="es-ES"/>
        </w:rPr>
        <w:t>2) Solvencia económica financiera:</w:t>
      </w: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25023">
        <w:rPr>
          <w:rFonts w:ascii="Optima" w:hAnsi="Optima" w:cs="TT27Bt00"/>
          <w:szCs w:val="24"/>
          <w:lang w:val="es-ES"/>
        </w:rPr>
        <w:t xml:space="preserve">Volumen anual de negocios, o bien volumen anual de negocios en el ámbito al que se refiera el contrato, referido al </w:t>
      </w:r>
      <w:r w:rsidRPr="00C25023">
        <w:rPr>
          <w:rFonts w:ascii="Optima" w:hAnsi="Optima" w:cs="TT27Bt00"/>
          <w:bCs/>
          <w:szCs w:val="24"/>
          <w:lang w:val="es-ES"/>
        </w:rPr>
        <w:t xml:space="preserve">mejor ejercicio dentro de los tres últimos disponibles </w:t>
      </w:r>
      <w:r w:rsidRPr="00C25023">
        <w:rPr>
          <w:rFonts w:ascii="Optima" w:hAnsi="Optima" w:cs="TT27Bt00"/>
          <w:szCs w:val="24"/>
          <w:lang w:val="es-ES"/>
        </w:rPr>
        <w:t xml:space="preserve">en función de las fechas de constitución o de inicio de actividades del empresario y de presentación de las ofertas, </w:t>
      </w:r>
      <w:r w:rsidRPr="00C25023">
        <w:rPr>
          <w:rFonts w:ascii="Optima" w:hAnsi="Optima" w:cs="TT27Bt00"/>
          <w:bCs/>
          <w:szCs w:val="24"/>
          <w:lang w:val="es-ES"/>
        </w:rPr>
        <w:t xml:space="preserve">deberá ser al menos </w:t>
      </w:r>
      <w:r w:rsidRPr="00C25023">
        <w:rPr>
          <w:rFonts w:ascii="Optima" w:hAnsi="Optima" w:cs="TT27Bt00"/>
          <w:b/>
          <w:bCs/>
          <w:szCs w:val="24"/>
          <w:lang w:val="es-ES"/>
        </w:rPr>
        <w:t xml:space="preserve">de 227.527,72 </w:t>
      </w:r>
      <w:r w:rsidRPr="00B2624B">
        <w:rPr>
          <w:rFonts w:ascii="Optima" w:hAnsi="Optima" w:cs="TT27Bt00"/>
          <w:bCs/>
          <w:szCs w:val="24"/>
          <w:lang w:val="es-ES"/>
        </w:rPr>
        <w:t>€.</w:t>
      </w:r>
      <w:r w:rsidRPr="00C25023">
        <w:rPr>
          <w:rFonts w:ascii="Optima" w:hAnsi="Optima" w:cs="TT27Bt00"/>
          <w:b/>
          <w:bCs/>
          <w:szCs w:val="24"/>
          <w:lang w:val="es-ES"/>
        </w:rPr>
        <w:t xml:space="preserve"> </w:t>
      </w:r>
      <w:r w:rsidRPr="00C25023">
        <w:rPr>
          <w:rFonts w:ascii="Optima" w:hAnsi="Optima" w:cs="TT27Bt00"/>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25023">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25023">
        <w:rPr>
          <w:rFonts w:ascii="Optima" w:hAnsi="Optima" w:cs="TT27Bt00"/>
          <w:szCs w:val="24"/>
          <w:lang w:val="es-ES"/>
        </w:rPr>
        <w:t>Los empresarios individuales no inscritos en el Registro Mercantil acreditarán su volumen anual de negocios mediante sus libros de inventarios y cuentas anuales legalizados por el Registro Mercantil.</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C25023">
        <w:rPr>
          <w:rFonts w:ascii="Optima" w:hAnsi="Optima" w:cs="TT27Bt00"/>
          <w:b/>
          <w:szCs w:val="24"/>
          <w:u w:val="single"/>
          <w:lang w:val="es-ES"/>
        </w:rPr>
        <w:t>3) Solvencia técnica o profesional.</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C25023">
        <w:rPr>
          <w:rFonts w:ascii="Optima" w:hAnsi="Optima" w:cs="TT27Bt00"/>
          <w:b/>
          <w:szCs w:val="24"/>
          <w:u w:val="single"/>
          <w:lang w:val="es-ES"/>
        </w:rPr>
        <w:t>3.1) Empresas que no son de nueva creación:</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C25023">
        <w:rPr>
          <w:rFonts w:ascii="Optima" w:hAnsi="Optima" w:cs="TT27Bt00"/>
          <w:szCs w:val="24"/>
          <w:lang w:val="es-ES"/>
        </w:rPr>
        <w:t xml:space="preserve">Relación de las obras ejecutadas en el curso de los cinco últimos años, que sean del mismo grupo o subgrupo de clasificación que el correspondiente al contrato, o del grupo o subgrupo más relevante para el contrato si este incluye trabajos correspondientes a distintos subgrupos, avalada por certificados de buena ejecución; estos certificados indicarán el importe, las fechas y el lugar de ejecución de las obras y se precisará si se realizaron según las reglas por las que se rige la profesión y se llevaron normalmente a </w:t>
      </w:r>
      <w:r w:rsidRPr="00C25023">
        <w:rPr>
          <w:rFonts w:ascii="Optima" w:hAnsi="Optima" w:cs="TT27Bt00"/>
          <w:szCs w:val="24"/>
          <w:lang w:val="es-ES"/>
        </w:rPr>
        <w:lastRenderedPageBreak/>
        <w:t xml:space="preserve">buen término; en su caso, dichos certificados serán comunicados directamente al órgano de contratación por la autoridad competente. Se requiere que </w:t>
      </w:r>
      <w:r w:rsidRPr="00C25023">
        <w:rPr>
          <w:rFonts w:ascii="Optima" w:hAnsi="Optima" w:cs="TT27Bt00"/>
          <w:bCs/>
          <w:szCs w:val="24"/>
          <w:lang w:val="es-ES"/>
        </w:rPr>
        <w:t xml:space="preserve">importe anual acumulado en el año de mayor ejecución </w:t>
      </w:r>
      <w:r w:rsidRPr="00C25023">
        <w:rPr>
          <w:rFonts w:ascii="Optima" w:hAnsi="Optima" w:cs="TT27Bt00"/>
          <w:b/>
          <w:bCs/>
          <w:szCs w:val="24"/>
          <w:u w:val="single"/>
          <w:lang w:val="es-ES"/>
        </w:rPr>
        <w:t xml:space="preserve">sea igual o superior a 106.179,6 </w:t>
      </w:r>
      <w:r w:rsidRPr="00B2624B">
        <w:rPr>
          <w:rFonts w:ascii="Optima" w:hAnsi="Optima" w:cs="TT27Bt00"/>
          <w:szCs w:val="24"/>
          <w:u w:val="single"/>
          <w:lang w:val="es-ES"/>
        </w:rPr>
        <w:t>€</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C25023">
        <w:rPr>
          <w:rFonts w:ascii="Optima" w:hAnsi="Optima" w:cs="TT27Bt00"/>
          <w:b/>
          <w:szCs w:val="24"/>
          <w:u w:val="single"/>
          <w:lang w:val="es-ES"/>
        </w:rPr>
        <w:t xml:space="preserve">3.2) </w:t>
      </w:r>
      <w:r>
        <w:rPr>
          <w:rFonts w:ascii="Optima" w:hAnsi="Optima" w:cs="TT27Bt00"/>
          <w:b/>
          <w:szCs w:val="24"/>
          <w:u w:val="single"/>
          <w:lang w:val="es-ES"/>
        </w:rPr>
        <w:t xml:space="preserve">Solvencia </w:t>
      </w:r>
      <w:r w:rsidRPr="00C25023">
        <w:rPr>
          <w:rFonts w:ascii="Optima" w:hAnsi="Optima" w:cs="TT27Bt00"/>
          <w:b/>
          <w:szCs w:val="24"/>
          <w:u w:val="single"/>
          <w:lang w:val="es-ES"/>
        </w:rPr>
        <w:t xml:space="preserve">técnica empresas de nueva creación. </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25023">
        <w:rPr>
          <w:rFonts w:ascii="Optima" w:hAnsi="Optima" w:cs="TT27Bt00"/>
          <w:szCs w:val="24"/>
          <w:lang w:val="es-ES"/>
        </w:rPr>
        <w:t xml:space="preserve">Se acreditará con la Relación de Títulos académicos y profesionales, bien del empresario y de los directivos de la empresa y, en particular, del responsable o responsables de las obras, así como de los técnicos encargados directamente de la misma, de entre los siguientes: </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C25023">
        <w:rPr>
          <w:rFonts w:ascii="Optima" w:hAnsi="Optima" w:cs="TT27Bt00"/>
          <w:bCs/>
          <w:szCs w:val="24"/>
          <w:lang w:val="es-ES"/>
        </w:rPr>
        <w:t>Ingeniería de Caminos, Canales y Puertos, Ingeniería Técnica de Obras Públicas,</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C25023">
        <w:rPr>
          <w:rFonts w:ascii="Optima" w:hAnsi="Optima" w:cs="TT27Bt00"/>
          <w:bCs/>
          <w:szCs w:val="24"/>
          <w:lang w:val="es-ES"/>
        </w:rPr>
        <w:t>Grado en Ingeniería Civil, y Grado en Ingeniería de Obras Públicas</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C25023">
        <w:rPr>
          <w:rFonts w:ascii="Optima" w:hAnsi="Optima" w:cs="TT27Bt00"/>
          <w:bCs/>
          <w:szCs w:val="24"/>
          <w:lang w:val="es-ES"/>
        </w:rPr>
        <w:t>Respecto al número de técnicos, es suficiente con 1.</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bCs/>
          <w:szCs w:val="24"/>
          <w:lang w:val="es-ES"/>
        </w:rPr>
      </w:pPr>
      <w:r w:rsidRPr="00C25023">
        <w:rPr>
          <w:rFonts w:ascii="Optima" w:hAnsi="Optima" w:cs="TT27Bt00"/>
          <w:b/>
          <w:bCs/>
          <w:szCs w:val="24"/>
          <w:lang w:val="es-ES"/>
        </w:rPr>
        <w:t>4) Clasificación empresarial:</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bCs/>
          <w:szCs w:val="24"/>
          <w:lang w:val="es-ES"/>
        </w:rPr>
      </w:pPr>
      <w:r w:rsidRPr="00C25023">
        <w:rPr>
          <w:rFonts w:ascii="Optima" w:hAnsi="Optima" w:cs="TT27Bt00"/>
          <w:b/>
          <w:bCs/>
          <w:szCs w:val="24"/>
          <w:lang w:val="es-ES"/>
        </w:rPr>
        <w:t xml:space="preserve"> </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C25023">
        <w:rPr>
          <w:rFonts w:ascii="Optima" w:hAnsi="Optima" w:cs="TT27Bt00"/>
          <w:bCs/>
          <w:szCs w:val="24"/>
          <w:lang w:val="es-ES"/>
        </w:rPr>
        <w:t>SUSTITUTIVO DE LA SOLVENCIA ECONÓMICA Y FINANCIERA Y TÉCNICA O PROFESIONAL:</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C25023">
        <w:rPr>
          <w:rFonts w:ascii="Optima" w:hAnsi="Optima" w:cs="TT27Bt00"/>
          <w:bCs/>
          <w:szCs w:val="24"/>
          <w:lang w:val="es-ES"/>
        </w:rPr>
        <w:t>Grupo G Viales y Pistas:</w:t>
      </w:r>
    </w:p>
    <w:p w:rsidR="00077791" w:rsidRPr="00C25023"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C25023">
        <w:rPr>
          <w:rFonts w:ascii="Optima" w:hAnsi="Optima" w:cs="TT27Bt00"/>
          <w:bCs/>
          <w:szCs w:val="24"/>
          <w:lang w:val="es-ES"/>
        </w:rPr>
        <w:t xml:space="preserve"> Subgrupo 3: con firmes de hormigón hidráulico.</w:t>
      </w: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r w:rsidRPr="00C25023">
        <w:rPr>
          <w:rFonts w:ascii="Optima" w:hAnsi="Optima" w:cs="TT27Bt00"/>
          <w:bCs/>
          <w:szCs w:val="24"/>
          <w:lang w:val="es-ES"/>
        </w:rPr>
        <w:t xml:space="preserve"> Categoría: 2</w:t>
      </w:r>
    </w:p>
    <w:p w:rsidR="00077791" w:rsidRPr="00AC6B97" w:rsidRDefault="00077791" w:rsidP="00077791">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077791" w:rsidRDefault="005C5998" w:rsidP="00077791">
      <w:pPr>
        <w:pBdr>
          <w:top w:val="single" w:sz="4" w:space="1" w:color="auto"/>
          <w:left w:val="single" w:sz="4" w:space="4" w:color="auto"/>
          <w:bottom w:val="single" w:sz="4" w:space="1" w:color="auto"/>
          <w:right w:val="single" w:sz="4" w:space="4" w:color="auto"/>
        </w:pBdr>
        <w:jc w:val="both"/>
        <w:rPr>
          <w:rFonts w:ascii="Optima" w:hAnsi="Optima" w:cs="Arial"/>
          <w:szCs w:val="24"/>
        </w:rPr>
      </w:pPr>
      <w:r>
        <w:rPr>
          <w:rFonts w:ascii="Optima" w:hAnsi="Optima"/>
          <w:b/>
          <w:szCs w:val="24"/>
          <w:u w:val="single"/>
        </w:rPr>
        <w:t>4</w:t>
      </w:r>
      <w:r w:rsidR="00077791" w:rsidRPr="005C5998">
        <w:rPr>
          <w:rFonts w:ascii="Optima" w:hAnsi="Optima"/>
          <w:b/>
          <w:szCs w:val="24"/>
          <w:u w:val="single"/>
        </w:rPr>
        <w:t xml:space="preserve">) </w:t>
      </w:r>
      <w:r w:rsidR="00077791" w:rsidRPr="005C5998">
        <w:rPr>
          <w:rFonts w:ascii="Optima" w:hAnsi="Optima" w:cs="Arial"/>
          <w:b/>
          <w:szCs w:val="24"/>
          <w:u w:val="single"/>
        </w:rPr>
        <w:t>Asimismo, en igual plazo ha de constituir la garantía definitiva</w:t>
      </w:r>
      <w:r w:rsidR="00077791" w:rsidRPr="005C5998">
        <w:rPr>
          <w:rFonts w:ascii="Optima" w:hAnsi="Optima" w:cs="Arial"/>
          <w:szCs w:val="24"/>
          <w:u w:val="single"/>
        </w:rPr>
        <w:t>,</w:t>
      </w:r>
      <w:r w:rsidR="00077791" w:rsidRPr="005C5998">
        <w:rPr>
          <w:rFonts w:ascii="Optima" w:hAnsi="Optima" w:cs="Arial"/>
          <w:szCs w:val="24"/>
        </w:rPr>
        <w:t xml:space="preserve"> conforme al artículo 107 LCSP por los siguientes importes, que se corresponde con el </w:t>
      </w:r>
      <w:r w:rsidR="00077791" w:rsidRPr="005C5998">
        <w:rPr>
          <w:rFonts w:ascii="Optima" w:hAnsi="Optima" w:cs="Arial"/>
          <w:b/>
          <w:szCs w:val="24"/>
        </w:rPr>
        <w:t>cinco por ciento (5%)</w:t>
      </w:r>
      <w:r w:rsidR="00077791" w:rsidRPr="005C5998">
        <w:rPr>
          <w:rFonts w:ascii="Optima" w:hAnsi="Optima" w:cs="Arial"/>
          <w:color w:val="FF0000"/>
          <w:szCs w:val="24"/>
        </w:rPr>
        <w:t xml:space="preserve"> </w:t>
      </w:r>
      <w:r w:rsidR="00077791" w:rsidRPr="005C5998">
        <w:rPr>
          <w:rFonts w:ascii="Optima" w:hAnsi="Optima" w:cs="Arial"/>
          <w:szCs w:val="24"/>
        </w:rPr>
        <w:t>del importe neto de su oferta 5</w:t>
      </w:r>
      <w:r w:rsidR="00077791" w:rsidRPr="005C5998">
        <w:rPr>
          <w:rFonts w:ascii="Optima" w:hAnsi="Optima" w:cs="Arial"/>
          <w:b/>
          <w:szCs w:val="24"/>
        </w:rPr>
        <w:t xml:space="preserve">% de </w:t>
      </w:r>
      <w:r w:rsidRPr="005C5998">
        <w:rPr>
          <w:rFonts w:ascii="Optima" w:hAnsi="Optima" w:cs="Arial"/>
          <w:b/>
          <w:szCs w:val="24"/>
        </w:rPr>
        <w:t>149.185,15</w:t>
      </w:r>
      <w:r w:rsidR="00077791" w:rsidRPr="005C5998">
        <w:rPr>
          <w:rFonts w:ascii="Times New Roman" w:hAnsi="Times New Roman"/>
          <w:b/>
          <w:szCs w:val="24"/>
        </w:rPr>
        <w:t>€</w:t>
      </w:r>
      <w:r w:rsidR="00077791" w:rsidRPr="005C5998">
        <w:rPr>
          <w:rFonts w:ascii="Optima" w:hAnsi="Optima" w:cs="Arial"/>
          <w:szCs w:val="24"/>
        </w:rPr>
        <w:t xml:space="preserve">  </w:t>
      </w:r>
      <w:r w:rsidR="00077791" w:rsidRPr="005C5998">
        <w:rPr>
          <w:rFonts w:ascii="Optima" w:hAnsi="Optima" w:cs="Arial"/>
          <w:b/>
          <w:szCs w:val="24"/>
        </w:rPr>
        <w:t xml:space="preserve"> = </w:t>
      </w:r>
      <w:r w:rsidRPr="005C5998">
        <w:rPr>
          <w:rFonts w:ascii="Optima" w:hAnsi="Optima" w:cs="Arial"/>
          <w:b/>
          <w:szCs w:val="24"/>
        </w:rPr>
        <w:t>7.459,26</w:t>
      </w:r>
      <w:r w:rsidR="00077791" w:rsidRPr="005C5998">
        <w:rPr>
          <w:rFonts w:ascii="Optima" w:hAnsi="Optima" w:cs="Arial"/>
          <w:b/>
          <w:szCs w:val="24"/>
        </w:rPr>
        <w:t xml:space="preserve"> </w:t>
      </w:r>
      <w:r w:rsidR="00077791" w:rsidRPr="00B2624B">
        <w:rPr>
          <w:rFonts w:ascii="Optima" w:hAnsi="Optima" w:cs="Arial"/>
          <w:szCs w:val="24"/>
        </w:rPr>
        <w:t>€</w:t>
      </w:r>
    </w:p>
    <w:p w:rsidR="008426F6" w:rsidRDefault="008426F6" w:rsidP="00077791">
      <w:pPr>
        <w:autoSpaceDE w:val="0"/>
        <w:autoSpaceDN w:val="0"/>
        <w:adjustRightInd w:val="0"/>
        <w:ind w:firstLine="426"/>
        <w:jc w:val="both"/>
        <w:rPr>
          <w:rFonts w:ascii="Optima" w:hAnsi="Optima" w:cs="TT27Bt00"/>
          <w:b/>
          <w:szCs w:val="24"/>
          <w:u w:val="single"/>
          <w:lang w:val="es-ES"/>
        </w:rPr>
      </w:pPr>
    </w:p>
    <w:p w:rsidR="005C5998" w:rsidRDefault="005C5998" w:rsidP="00077791">
      <w:pPr>
        <w:autoSpaceDE w:val="0"/>
        <w:autoSpaceDN w:val="0"/>
        <w:adjustRightInd w:val="0"/>
        <w:ind w:firstLine="426"/>
        <w:jc w:val="both"/>
        <w:rPr>
          <w:rFonts w:ascii="Optima" w:hAnsi="Optima" w:cs="TT27Bt00"/>
          <w:b/>
          <w:szCs w:val="24"/>
          <w:u w:val="single"/>
          <w:lang w:val="es-ES"/>
        </w:rPr>
      </w:pPr>
    </w:p>
    <w:p w:rsidR="00077791" w:rsidRDefault="00077791" w:rsidP="00077791">
      <w:pPr>
        <w:autoSpaceDE w:val="0"/>
        <w:autoSpaceDN w:val="0"/>
        <w:adjustRightInd w:val="0"/>
        <w:ind w:firstLine="426"/>
        <w:jc w:val="both"/>
        <w:rPr>
          <w:rFonts w:ascii="Optima" w:hAnsi="Optima" w:cs="Helvetica"/>
          <w:b/>
          <w:color w:val="000000"/>
          <w:szCs w:val="24"/>
          <w:u w:val="single"/>
          <w:lang w:val="es-ES"/>
        </w:rPr>
      </w:pPr>
      <w:r w:rsidRPr="003551E4">
        <w:rPr>
          <w:rFonts w:ascii="Optima" w:hAnsi="Optima" w:cs="Arial"/>
          <w:b/>
          <w:color w:val="000000" w:themeColor="text1"/>
          <w:szCs w:val="24"/>
          <w:lang w:val="es-ES"/>
        </w:rPr>
        <w:t xml:space="preserve">- XP0465/2022/PRE </w:t>
      </w:r>
      <w:r w:rsidRPr="003551E4">
        <w:rPr>
          <w:rFonts w:ascii="Optima" w:hAnsi="Optima"/>
          <w:color w:val="000000"/>
          <w:szCs w:val="24"/>
          <w:lang w:val="es-ES"/>
        </w:rPr>
        <w:t>Procedimiento abierto simplificado varios criterios solo automáticos “</w:t>
      </w:r>
      <w:r w:rsidRPr="003551E4">
        <w:rPr>
          <w:rFonts w:ascii="Optima" w:hAnsi="Optima" w:cstheme="minorBidi"/>
          <w:b/>
          <w:i/>
          <w:color w:val="000000"/>
          <w:szCs w:val="24"/>
          <w:u w:val="single"/>
          <w:lang w:val="es-ES"/>
        </w:rPr>
        <w:t>Servicio de Decoración N</w:t>
      </w:r>
      <w:r w:rsidRPr="003551E4">
        <w:rPr>
          <w:rFonts w:ascii="Optima" w:hAnsi="Optima"/>
          <w:b/>
          <w:i/>
          <w:color w:val="000000"/>
          <w:szCs w:val="24"/>
          <w:u w:val="single"/>
          <w:lang w:val="es-ES"/>
        </w:rPr>
        <w:t xml:space="preserve">avideña de la Casa Palacio 2022.” </w:t>
      </w:r>
      <w:r w:rsidRPr="003551E4">
        <w:rPr>
          <w:rFonts w:ascii="Optima" w:hAnsi="Optima"/>
          <w:color w:val="000000"/>
          <w:szCs w:val="24"/>
          <w:lang w:val="es-ES"/>
        </w:rPr>
        <w:t xml:space="preserve">Importe neto de la licitación </w:t>
      </w:r>
      <w:r w:rsidRPr="003551E4">
        <w:rPr>
          <w:rFonts w:ascii="Optima" w:eastAsiaTheme="minorHAnsi" w:hAnsi="Optima" w:cs="Arial"/>
          <w:szCs w:val="24"/>
          <w:lang w:val="es-ES" w:eastAsia="en-US"/>
        </w:rPr>
        <w:t xml:space="preserve">16.500 </w:t>
      </w:r>
      <w:r w:rsidRPr="003551E4">
        <w:rPr>
          <w:rFonts w:eastAsiaTheme="minorHAnsi" w:cs="Arial"/>
          <w:szCs w:val="24"/>
          <w:lang w:val="es-ES" w:eastAsia="en-US"/>
        </w:rPr>
        <w:t>€</w:t>
      </w:r>
      <w:r w:rsidRPr="003551E4">
        <w:rPr>
          <w:rFonts w:ascii="Times New Roman" w:hAnsi="Times New Roman"/>
          <w:b/>
          <w:color w:val="4472C4"/>
          <w:sz w:val="22"/>
          <w:szCs w:val="22"/>
          <w:lang w:val="es-ES"/>
        </w:rPr>
        <w:t xml:space="preserve"> </w:t>
      </w:r>
      <w:r w:rsidRPr="003551E4">
        <w:rPr>
          <w:rFonts w:ascii="Optima" w:hAnsi="Optima" w:cs="Helvetica-Bold"/>
          <w:bCs/>
          <w:color w:val="000000"/>
          <w:szCs w:val="24"/>
          <w:lang w:val="es-ES"/>
        </w:rPr>
        <w:t xml:space="preserve">e IGIC de </w:t>
      </w:r>
      <w:r w:rsidRPr="003551E4">
        <w:rPr>
          <w:rFonts w:ascii="Optima" w:eastAsiaTheme="minorHAnsi" w:hAnsi="Optima" w:cs="Arial"/>
          <w:szCs w:val="24"/>
          <w:lang w:val="es-ES" w:eastAsia="en-US"/>
        </w:rPr>
        <w:t xml:space="preserve">1.155 </w:t>
      </w:r>
      <w:r w:rsidRPr="003551E4">
        <w:rPr>
          <w:rFonts w:eastAsiaTheme="minorHAnsi" w:cs="Arial"/>
          <w:szCs w:val="24"/>
          <w:lang w:val="es-ES" w:eastAsia="en-US"/>
        </w:rPr>
        <w:t xml:space="preserve">€. </w:t>
      </w:r>
      <w:r w:rsidRPr="003551E4">
        <w:rPr>
          <w:rFonts w:ascii="Optima" w:hAnsi="Optima" w:cs="Arial"/>
          <w:bCs/>
          <w:color w:val="000000"/>
          <w:szCs w:val="24"/>
          <w:lang w:val="es-ES"/>
        </w:rPr>
        <w:t>Tramitación ordinaria.</w:t>
      </w:r>
      <w:r w:rsidRPr="003551E4">
        <w:rPr>
          <w:rFonts w:ascii="Optima" w:hAnsi="Optima" w:cs="Helvetica-Bold"/>
          <w:bCs/>
          <w:color w:val="000000"/>
          <w:szCs w:val="24"/>
          <w:lang w:val="es-ES"/>
        </w:rPr>
        <w:t xml:space="preserve"> Plazo de ejecución desde la formalización hasta el 9 de enero de 2023.</w:t>
      </w:r>
      <w:r w:rsidRPr="003551E4">
        <w:rPr>
          <w:rFonts w:ascii="Optima" w:hAnsi="Optima" w:cs="Helvetica"/>
          <w:color w:val="000000"/>
          <w:szCs w:val="24"/>
          <w:lang w:val="es-ES"/>
        </w:rPr>
        <w:t xml:space="preserve"> </w:t>
      </w:r>
      <w:r w:rsidRPr="003551E4">
        <w:rPr>
          <w:rFonts w:ascii="Optima" w:hAnsi="Optima" w:cs="Helvetica"/>
          <w:b/>
          <w:color w:val="000000"/>
          <w:szCs w:val="24"/>
          <w:u w:val="single"/>
          <w:lang w:val="es-ES"/>
        </w:rPr>
        <w:t>Servicio de Presidencia.</w:t>
      </w:r>
    </w:p>
    <w:p w:rsidR="00077791" w:rsidRDefault="00077791" w:rsidP="00077791">
      <w:pPr>
        <w:jc w:val="both"/>
        <w:rPr>
          <w:rFonts w:ascii="Optima" w:eastAsiaTheme="minorHAnsi" w:hAnsi="Optima" w:cstheme="minorBidi"/>
          <w:b/>
          <w:color w:val="FF0000"/>
          <w:szCs w:val="24"/>
          <w:lang w:val="es-ES" w:eastAsia="en-US"/>
        </w:rPr>
      </w:pPr>
    </w:p>
    <w:p w:rsidR="00077791" w:rsidRPr="003551E4" w:rsidRDefault="00077791" w:rsidP="00077791">
      <w:pPr>
        <w:ind w:firstLine="709"/>
        <w:jc w:val="both"/>
        <w:rPr>
          <w:rFonts w:ascii="Optima" w:hAnsi="Optima"/>
          <w:bCs/>
          <w:szCs w:val="24"/>
          <w:lang w:val="es-ES"/>
        </w:rPr>
      </w:pPr>
      <w:r w:rsidRPr="003551E4">
        <w:rPr>
          <w:rFonts w:ascii="Optima" w:hAnsi="Optima"/>
          <w:bCs/>
          <w:szCs w:val="24"/>
          <w:lang w:val="es-ES"/>
        </w:rPr>
        <w:t xml:space="preserve">Por la Secretaria de la Mesa se da cuenta del </w:t>
      </w:r>
      <w:r w:rsidRPr="003551E4">
        <w:rPr>
          <w:rFonts w:ascii="Optima" w:hAnsi="Optima"/>
          <w:b/>
          <w:bCs/>
          <w:szCs w:val="24"/>
          <w:lang w:val="es-ES"/>
        </w:rPr>
        <w:t>vencimiento el día 07 de octubre de 2022,</w:t>
      </w:r>
      <w:r w:rsidRPr="003551E4">
        <w:rPr>
          <w:rFonts w:ascii="Optima" w:hAnsi="Optima"/>
          <w:bCs/>
          <w:szCs w:val="24"/>
          <w:lang w:val="es-ES"/>
        </w:rPr>
        <w:t xml:space="preserve"> de la licitación anteriormente relacionada y de la certificación de fecha </w:t>
      </w:r>
      <w:r w:rsidRPr="003551E4">
        <w:rPr>
          <w:rFonts w:ascii="Optima" w:hAnsi="Optima"/>
          <w:b/>
          <w:bCs/>
          <w:szCs w:val="24"/>
          <w:lang w:val="es-ES"/>
        </w:rPr>
        <w:t>10 de octubre de 2022</w:t>
      </w:r>
      <w:r w:rsidRPr="003551E4">
        <w:rPr>
          <w:rFonts w:ascii="Optima" w:hAnsi="Optima"/>
          <w:bCs/>
          <w:szCs w:val="24"/>
          <w:lang w:val="es-ES"/>
        </w:rPr>
        <w:t>, emitida por la Jefe de Servicio de Contratación, actuando por delegación de firma de la Titular Accidental del Órgano de Apoyo al Consejo de Gobierno Insular (Decreto nº 56, de 09/07/15), comprensiva de las empresas que se han presentado a la misma y que son:</w:t>
      </w:r>
    </w:p>
    <w:p w:rsidR="00077791" w:rsidRPr="003551E4" w:rsidRDefault="00077791" w:rsidP="00077791">
      <w:pPr>
        <w:ind w:firstLine="709"/>
        <w:jc w:val="both"/>
        <w:rPr>
          <w:rFonts w:ascii="Optima" w:hAnsi="Optima"/>
          <w:szCs w:val="24"/>
        </w:rPr>
      </w:pPr>
    </w:p>
    <w:p w:rsidR="00077791" w:rsidRPr="003551E4" w:rsidRDefault="00077791" w:rsidP="00077791">
      <w:pPr>
        <w:autoSpaceDE w:val="0"/>
        <w:autoSpaceDN w:val="0"/>
        <w:adjustRightInd w:val="0"/>
        <w:ind w:left="708"/>
        <w:rPr>
          <w:rFonts w:ascii="Optima" w:hAnsi="Optima" w:cs="TT27Dt00"/>
          <w:b/>
          <w:i/>
          <w:szCs w:val="24"/>
          <w:lang w:val="es-ES"/>
        </w:rPr>
      </w:pPr>
      <w:r w:rsidRPr="003551E4">
        <w:rPr>
          <w:rFonts w:ascii="Optima" w:hAnsi="Optima" w:cs="Times-Bold"/>
          <w:b/>
          <w:bCs/>
          <w:i/>
          <w:szCs w:val="24"/>
          <w:lang w:val="es-ES"/>
        </w:rPr>
        <w:t xml:space="preserve">- </w:t>
      </w:r>
      <w:r w:rsidRPr="003551E4">
        <w:rPr>
          <w:rFonts w:ascii="Optima" w:hAnsi="Optima" w:cs="TT27Dt00"/>
          <w:b/>
          <w:i/>
          <w:szCs w:val="24"/>
          <w:lang w:val="es-ES"/>
        </w:rPr>
        <w:t>Número uno</w:t>
      </w:r>
      <w:r w:rsidRPr="003551E4">
        <w:rPr>
          <w:rFonts w:ascii="Optima" w:hAnsi="Optima" w:cs="TT27Dt00"/>
          <w:b/>
          <w:bCs/>
          <w:i/>
          <w:szCs w:val="24"/>
          <w:lang w:val="es-ES"/>
        </w:rPr>
        <w:t xml:space="preserve"> </w:t>
      </w:r>
      <w:r w:rsidRPr="003551E4">
        <w:rPr>
          <w:rFonts w:ascii="Optima" w:hAnsi="Optima" w:cs="TT27Dt00"/>
          <w:bCs/>
          <w:i/>
          <w:szCs w:val="24"/>
          <w:lang w:val="es-ES"/>
        </w:rPr>
        <w:t xml:space="preserve">– </w:t>
      </w:r>
      <w:proofErr w:type="spellStart"/>
      <w:r w:rsidRPr="003551E4">
        <w:rPr>
          <w:rFonts w:ascii="Optima" w:hAnsi="Optima" w:cs="TT27Dt00"/>
          <w:i/>
          <w:szCs w:val="24"/>
          <w:lang w:val="es-ES"/>
        </w:rPr>
        <w:t>Adaya</w:t>
      </w:r>
      <w:proofErr w:type="spellEnd"/>
      <w:r w:rsidRPr="003551E4">
        <w:rPr>
          <w:rFonts w:ascii="Optima" w:hAnsi="Optima" w:cs="TT27Dt00"/>
          <w:i/>
          <w:szCs w:val="24"/>
          <w:lang w:val="es-ES"/>
        </w:rPr>
        <w:t xml:space="preserve"> Producciones, S.L. - B76235803</w:t>
      </w:r>
      <w:r w:rsidRPr="003551E4">
        <w:rPr>
          <w:rFonts w:ascii="Optima" w:hAnsi="Optima" w:cs="TT27Dt00"/>
          <w:b/>
          <w:i/>
          <w:szCs w:val="24"/>
          <w:lang w:val="es-ES"/>
        </w:rPr>
        <w:t xml:space="preserve"> </w:t>
      </w:r>
    </w:p>
    <w:p w:rsidR="00077791" w:rsidRPr="00517768" w:rsidRDefault="00077791" w:rsidP="003551E4">
      <w:pPr>
        <w:autoSpaceDE w:val="0"/>
        <w:autoSpaceDN w:val="0"/>
        <w:adjustRightInd w:val="0"/>
        <w:ind w:left="708"/>
        <w:rPr>
          <w:rFonts w:ascii="Optima" w:hAnsi="Optima" w:cs="TT27Dt00"/>
          <w:b/>
          <w:szCs w:val="24"/>
          <w:lang w:val="es-ES"/>
        </w:rPr>
      </w:pPr>
      <w:r>
        <w:rPr>
          <w:rFonts w:ascii="Optima" w:hAnsi="Optima" w:cs="TT27Dt00"/>
          <w:b/>
          <w:szCs w:val="24"/>
          <w:lang w:val="es-ES"/>
        </w:rPr>
        <w:t xml:space="preserve"> </w:t>
      </w:r>
    </w:p>
    <w:p w:rsidR="00077791" w:rsidRPr="005C5998" w:rsidRDefault="00077791" w:rsidP="00077791">
      <w:pPr>
        <w:spacing w:after="160" w:line="259" w:lineRule="auto"/>
        <w:jc w:val="both"/>
        <w:rPr>
          <w:rFonts w:ascii="Optima" w:eastAsiaTheme="minorHAnsi" w:hAnsi="Optima" w:cstheme="minorBidi"/>
          <w:b/>
          <w:szCs w:val="24"/>
          <w:lang w:eastAsia="en-US"/>
        </w:rPr>
      </w:pPr>
      <w:r>
        <w:rPr>
          <w:rFonts w:ascii="Optima" w:hAnsi="Optima" w:cs="Times-Bold"/>
          <w:b/>
          <w:bCs/>
          <w:szCs w:val="24"/>
          <w:lang w:val="es-ES"/>
        </w:rPr>
        <w:tab/>
      </w:r>
      <w:r w:rsidRPr="005C5998">
        <w:rPr>
          <w:rFonts w:ascii="Optima" w:hAnsi="Optima" w:cs="Times-Bold"/>
          <w:bCs/>
          <w:szCs w:val="24"/>
          <w:lang w:val="es-ES"/>
        </w:rPr>
        <w:t xml:space="preserve">Se incorpora a la sesión </w:t>
      </w:r>
      <w:r w:rsidR="00FC252F" w:rsidRPr="005C5998">
        <w:rPr>
          <w:rFonts w:ascii="Optima" w:hAnsi="Optima" w:cs="Times-Bold"/>
          <w:bCs/>
          <w:szCs w:val="24"/>
          <w:lang w:val="es-ES"/>
        </w:rPr>
        <w:t>Sandra Collado</w:t>
      </w:r>
      <w:r w:rsidRPr="005C5998">
        <w:rPr>
          <w:rFonts w:ascii="Optima" w:hAnsi="Optima" w:cs="Times-Bold"/>
          <w:bCs/>
          <w:szCs w:val="24"/>
          <w:lang w:val="es-ES"/>
        </w:rPr>
        <w:t xml:space="preserve">, </w:t>
      </w:r>
      <w:r w:rsidR="005C5998" w:rsidRPr="005C5998">
        <w:rPr>
          <w:rFonts w:ascii="Optima" w:hAnsi="Optima" w:cs="Times-Bold"/>
          <w:bCs/>
          <w:szCs w:val="24"/>
          <w:lang w:val="es-ES"/>
        </w:rPr>
        <w:t>Jefa del Sección del Gabinete del Presidencia</w:t>
      </w:r>
      <w:r w:rsidRPr="005C5998">
        <w:rPr>
          <w:rFonts w:ascii="Optima" w:hAnsi="Optima" w:cs="Times-Bold"/>
          <w:b/>
          <w:bCs/>
          <w:szCs w:val="24"/>
          <w:lang w:val="es-ES"/>
        </w:rPr>
        <w:t>.</w:t>
      </w:r>
    </w:p>
    <w:p w:rsidR="00077791" w:rsidRPr="00BD16B4" w:rsidRDefault="00077791" w:rsidP="00077791">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lastRenderedPageBreak/>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077791" w:rsidRPr="00BD16B4" w:rsidRDefault="00077791" w:rsidP="00077791">
      <w:pPr>
        <w:autoSpaceDE w:val="0"/>
        <w:autoSpaceDN w:val="0"/>
        <w:adjustRightInd w:val="0"/>
        <w:jc w:val="both"/>
        <w:rPr>
          <w:rFonts w:ascii="Optima" w:hAnsi="Optima" w:cs="Arial"/>
          <w:bCs/>
          <w:szCs w:val="24"/>
        </w:rPr>
      </w:pPr>
    </w:p>
    <w:p w:rsidR="00077791" w:rsidRDefault="00077791" w:rsidP="00077791">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rsidR="00077791" w:rsidRPr="00BD16B4" w:rsidRDefault="00077791" w:rsidP="00077791">
      <w:pPr>
        <w:autoSpaceDE w:val="0"/>
        <w:autoSpaceDN w:val="0"/>
        <w:adjustRightInd w:val="0"/>
        <w:jc w:val="both"/>
        <w:rPr>
          <w:rFonts w:ascii="Optima" w:hAnsi="Optima" w:cs="TT2A8t00"/>
          <w:szCs w:val="24"/>
          <w:lang w:val="es-ES"/>
        </w:rPr>
      </w:pPr>
    </w:p>
    <w:tbl>
      <w:tblPr>
        <w:tblpPr w:leftFromText="141" w:rightFromText="141" w:vertAnchor="text" w:horzAnchor="margin" w:tblpXSpec="center" w:tblpY="175"/>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559"/>
        <w:gridCol w:w="2835"/>
      </w:tblGrid>
      <w:tr w:rsidR="00077791" w:rsidRPr="005C5998" w:rsidTr="00077791">
        <w:trPr>
          <w:trHeight w:val="411"/>
        </w:trPr>
        <w:tc>
          <w:tcPr>
            <w:tcW w:w="4248" w:type="dxa"/>
            <w:gridSpan w:val="2"/>
            <w:vMerge w:val="restart"/>
            <w:shd w:val="clear" w:color="auto" w:fill="F2F2F2"/>
            <w:vAlign w:val="center"/>
          </w:tcPr>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TT273t00"/>
                <w:b/>
                <w:caps/>
                <w:sz w:val="20"/>
              </w:rPr>
              <w:t>DOCUMENTACIÓN GENERAL</w:t>
            </w:r>
          </w:p>
        </w:tc>
        <w:tc>
          <w:tcPr>
            <w:tcW w:w="2835" w:type="dxa"/>
            <w:shd w:val="clear" w:color="auto" w:fill="F2F2F2"/>
            <w:vAlign w:val="center"/>
          </w:tcPr>
          <w:p w:rsidR="00077791" w:rsidRPr="005C5998" w:rsidRDefault="00077791" w:rsidP="00077791">
            <w:pPr>
              <w:tabs>
                <w:tab w:val="left" w:pos="7560"/>
              </w:tabs>
              <w:ind w:firstLine="32"/>
              <w:contextualSpacing/>
              <w:jc w:val="center"/>
              <w:rPr>
                <w:rFonts w:ascii="Optima" w:hAnsi="Optima" w:cs="Arial"/>
                <w:b/>
                <w:sz w:val="20"/>
              </w:rPr>
            </w:pPr>
            <w:r w:rsidRPr="005C5998">
              <w:rPr>
                <w:rFonts w:ascii="Optima" w:hAnsi="Optima" w:cs="TT273t00"/>
                <w:b/>
                <w:caps/>
                <w:sz w:val="20"/>
              </w:rPr>
              <w:t>LICITADORAS</w:t>
            </w:r>
          </w:p>
        </w:tc>
      </w:tr>
      <w:tr w:rsidR="00077791" w:rsidRPr="005C5998" w:rsidTr="00077791">
        <w:trPr>
          <w:trHeight w:val="558"/>
        </w:trPr>
        <w:tc>
          <w:tcPr>
            <w:tcW w:w="4248" w:type="dxa"/>
            <w:gridSpan w:val="2"/>
            <w:vMerge/>
            <w:shd w:val="clear" w:color="auto" w:fill="F2F2F2"/>
            <w:vAlign w:val="center"/>
          </w:tcPr>
          <w:p w:rsidR="00077791" w:rsidRPr="005C5998" w:rsidRDefault="00077791" w:rsidP="00077791">
            <w:pPr>
              <w:pStyle w:val="Prrafodelista"/>
              <w:tabs>
                <w:tab w:val="left" w:pos="7560"/>
              </w:tabs>
              <w:ind w:left="0"/>
              <w:jc w:val="center"/>
              <w:rPr>
                <w:rFonts w:ascii="Optima" w:hAnsi="Optima" w:cs="Arial"/>
                <w:sz w:val="20"/>
              </w:rPr>
            </w:pPr>
          </w:p>
        </w:tc>
        <w:tc>
          <w:tcPr>
            <w:tcW w:w="2835" w:type="dxa"/>
            <w:shd w:val="clear" w:color="auto" w:fill="F2F2F2" w:themeFill="background1" w:themeFillShade="F2"/>
            <w:vAlign w:val="center"/>
          </w:tcPr>
          <w:p w:rsidR="00077791" w:rsidRPr="005C5998" w:rsidRDefault="00077791" w:rsidP="00077791">
            <w:pPr>
              <w:jc w:val="center"/>
              <w:rPr>
                <w:rFonts w:ascii="Optima" w:hAnsi="Optima" w:cs="TT273t00"/>
                <w:b/>
                <w:caps/>
                <w:color w:val="000000" w:themeColor="text1"/>
                <w:sz w:val="20"/>
              </w:rPr>
            </w:pPr>
            <w:proofErr w:type="spellStart"/>
            <w:r w:rsidRPr="005C5998">
              <w:rPr>
                <w:rFonts w:ascii="Optima" w:hAnsi="Optima"/>
                <w:b/>
                <w:sz w:val="20"/>
              </w:rPr>
              <w:t>Adaya</w:t>
            </w:r>
            <w:proofErr w:type="spellEnd"/>
            <w:r w:rsidRPr="005C5998">
              <w:rPr>
                <w:rFonts w:ascii="Optima" w:hAnsi="Optima"/>
                <w:b/>
                <w:sz w:val="20"/>
              </w:rPr>
              <w:t xml:space="preserve"> Producciones, S.L.</w:t>
            </w:r>
          </w:p>
        </w:tc>
      </w:tr>
      <w:tr w:rsidR="00077791" w:rsidRPr="005C5998" w:rsidTr="00077791">
        <w:trPr>
          <w:trHeight w:val="426"/>
        </w:trPr>
        <w:tc>
          <w:tcPr>
            <w:tcW w:w="4248" w:type="dxa"/>
            <w:gridSpan w:val="2"/>
            <w:shd w:val="clear" w:color="auto" w:fill="F2F2F2"/>
            <w:vAlign w:val="center"/>
          </w:tcPr>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DEUC</w:t>
            </w:r>
          </w:p>
        </w:tc>
        <w:tc>
          <w:tcPr>
            <w:tcW w:w="2835" w:type="dxa"/>
            <w:shd w:val="clear" w:color="auto" w:fill="FFFFFF" w:themeFill="background1"/>
            <w:vAlign w:val="center"/>
          </w:tcPr>
          <w:p w:rsidR="00077791" w:rsidRPr="005C5998" w:rsidRDefault="005C5998" w:rsidP="00077791">
            <w:pPr>
              <w:tabs>
                <w:tab w:val="left" w:pos="7560"/>
              </w:tabs>
              <w:contextualSpacing/>
              <w:jc w:val="center"/>
              <w:rPr>
                <w:rFonts w:ascii="Optima" w:hAnsi="Optima" w:cs="TT273t00"/>
                <w:caps/>
                <w:color w:val="000000" w:themeColor="text1"/>
                <w:sz w:val="20"/>
              </w:rPr>
            </w:pPr>
            <w:r w:rsidRPr="005C5998">
              <w:rPr>
                <w:rFonts w:ascii="Optima" w:hAnsi="Optima" w:cs="TT273t00"/>
                <w:color w:val="000000" w:themeColor="text1"/>
                <w:sz w:val="20"/>
              </w:rPr>
              <w:t>Presenta</w:t>
            </w:r>
          </w:p>
        </w:tc>
      </w:tr>
      <w:tr w:rsidR="00077791" w:rsidRPr="005C5998" w:rsidTr="00077791">
        <w:trPr>
          <w:trHeight w:val="599"/>
        </w:trPr>
        <w:tc>
          <w:tcPr>
            <w:tcW w:w="4248" w:type="dxa"/>
            <w:gridSpan w:val="2"/>
            <w:shd w:val="clear" w:color="auto" w:fill="F2F2F2"/>
            <w:vAlign w:val="center"/>
          </w:tcPr>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Declaración de relación de empresas vinculadas (Anexo II)</w:t>
            </w:r>
          </w:p>
        </w:tc>
        <w:tc>
          <w:tcPr>
            <w:tcW w:w="2835" w:type="dxa"/>
            <w:shd w:val="clear" w:color="auto" w:fill="FFFFFF" w:themeFill="background1"/>
            <w:vAlign w:val="center"/>
          </w:tcPr>
          <w:p w:rsidR="00077791" w:rsidRPr="005C5998" w:rsidRDefault="005C5998" w:rsidP="00077791">
            <w:pPr>
              <w:tabs>
                <w:tab w:val="left" w:pos="7560"/>
              </w:tabs>
              <w:contextualSpacing/>
              <w:jc w:val="center"/>
              <w:rPr>
                <w:rFonts w:ascii="Optima" w:hAnsi="Optima" w:cs="TT273t00"/>
                <w:caps/>
                <w:color w:val="000000" w:themeColor="text1"/>
                <w:sz w:val="20"/>
              </w:rPr>
            </w:pPr>
            <w:r w:rsidRPr="005C5998">
              <w:rPr>
                <w:rFonts w:ascii="Optima" w:hAnsi="Optima" w:cs="TT273t00"/>
                <w:color w:val="000000" w:themeColor="text1"/>
                <w:sz w:val="20"/>
              </w:rPr>
              <w:t>Presenta</w:t>
            </w:r>
          </w:p>
        </w:tc>
      </w:tr>
      <w:tr w:rsidR="00077791" w:rsidRPr="005C5998" w:rsidTr="00077791">
        <w:trPr>
          <w:trHeight w:val="412"/>
        </w:trPr>
        <w:tc>
          <w:tcPr>
            <w:tcW w:w="4248" w:type="dxa"/>
            <w:gridSpan w:val="2"/>
            <w:shd w:val="clear" w:color="auto" w:fill="F2F2F2"/>
            <w:vAlign w:val="center"/>
          </w:tcPr>
          <w:p w:rsidR="00077791" w:rsidRPr="005C5998" w:rsidRDefault="00077791" w:rsidP="00077791">
            <w:pPr>
              <w:pStyle w:val="Prrafodelista"/>
              <w:tabs>
                <w:tab w:val="left" w:pos="7560"/>
              </w:tabs>
              <w:ind w:left="0"/>
              <w:jc w:val="center"/>
              <w:rPr>
                <w:rFonts w:ascii="Optima" w:hAnsi="Optima" w:cs="TT29Dt00"/>
                <w:b/>
                <w:sz w:val="20"/>
              </w:rPr>
            </w:pPr>
            <w:r w:rsidRPr="005C5998">
              <w:rPr>
                <w:rFonts w:ascii="Optima" w:hAnsi="Optima" w:cs="Arial"/>
                <w:b/>
                <w:sz w:val="20"/>
              </w:rPr>
              <w:t>Declaración de confidencialidad</w:t>
            </w:r>
          </w:p>
        </w:tc>
        <w:tc>
          <w:tcPr>
            <w:tcW w:w="2835" w:type="dxa"/>
            <w:shd w:val="clear" w:color="auto" w:fill="FFFFFF" w:themeFill="background1"/>
            <w:vAlign w:val="center"/>
          </w:tcPr>
          <w:p w:rsidR="00077791" w:rsidRPr="005C5998" w:rsidRDefault="00FC252F" w:rsidP="00077791">
            <w:pPr>
              <w:tabs>
                <w:tab w:val="left" w:pos="7560"/>
              </w:tabs>
              <w:contextualSpacing/>
              <w:jc w:val="center"/>
              <w:rPr>
                <w:rFonts w:ascii="Optima" w:hAnsi="Optima" w:cs="TT273t00"/>
                <w:color w:val="000000" w:themeColor="text1"/>
                <w:sz w:val="20"/>
              </w:rPr>
            </w:pPr>
            <w:r w:rsidRPr="005C5998">
              <w:rPr>
                <w:rFonts w:ascii="Optima" w:hAnsi="Optima" w:cs="TT273t00"/>
                <w:color w:val="000000" w:themeColor="text1"/>
                <w:sz w:val="20"/>
              </w:rPr>
              <w:t>Presenta</w:t>
            </w:r>
          </w:p>
        </w:tc>
      </w:tr>
      <w:tr w:rsidR="00077791" w:rsidRPr="005C5998" w:rsidTr="00077791">
        <w:trPr>
          <w:trHeight w:val="557"/>
        </w:trPr>
        <w:tc>
          <w:tcPr>
            <w:tcW w:w="4248" w:type="dxa"/>
            <w:gridSpan w:val="2"/>
            <w:shd w:val="clear" w:color="auto" w:fill="F2F2F2"/>
            <w:vAlign w:val="center"/>
          </w:tcPr>
          <w:p w:rsidR="00077791" w:rsidRPr="005C5998" w:rsidRDefault="00077791" w:rsidP="00077791">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5C5998">
              <w:rPr>
                <w:rFonts w:ascii="Optima" w:eastAsiaTheme="minorHAnsi" w:hAnsi="Optima" w:cs="Optima"/>
                <w:b/>
                <w:color w:val="000000" w:themeColor="text1"/>
                <w:spacing w:val="-3"/>
                <w:sz w:val="20"/>
                <w:lang w:val="es-ES" w:eastAsia="en-US"/>
              </w:rPr>
              <w:t xml:space="preserve">Autorización consulta electrónica de datos </w:t>
            </w:r>
          </w:p>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eastAsiaTheme="minorHAnsi" w:hAnsi="Optima" w:cs="Optima"/>
                <w:b/>
                <w:color w:val="000000" w:themeColor="text1"/>
                <w:spacing w:val="-3"/>
                <w:sz w:val="20"/>
                <w:lang w:val="es-ES" w:eastAsia="en-US"/>
              </w:rPr>
              <w:t>(Anexo III)</w:t>
            </w:r>
          </w:p>
        </w:tc>
        <w:tc>
          <w:tcPr>
            <w:tcW w:w="2835" w:type="dxa"/>
            <w:shd w:val="clear" w:color="auto" w:fill="FFFFFF" w:themeFill="background1"/>
            <w:vAlign w:val="center"/>
          </w:tcPr>
          <w:p w:rsidR="00077791" w:rsidRPr="005C5998" w:rsidRDefault="00FC252F" w:rsidP="00077791">
            <w:pPr>
              <w:tabs>
                <w:tab w:val="left" w:pos="7560"/>
              </w:tabs>
              <w:contextualSpacing/>
              <w:jc w:val="center"/>
              <w:rPr>
                <w:rFonts w:ascii="Optima" w:hAnsi="Optima" w:cs="TT273t00"/>
                <w:color w:val="000000" w:themeColor="text1"/>
                <w:sz w:val="20"/>
              </w:rPr>
            </w:pPr>
            <w:r w:rsidRPr="005C5998">
              <w:rPr>
                <w:rFonts w:ascii="Optima" w:hAnsi="Optima" w:cs="TT273t00"/>
                <w:color w:val="000000" w:themeColor="text1"/>
                <w:sz w:val="20"/>
              </w:rPr>
              <w:t>Autoriza (3)</w:t>
            </w:r>
          </w:p>
        </w:tc>
      </w:tr>
      <w:tr w:rsidR="00077791" w:rsidRPr="005C5998" w:rsidTr="00077791">
        <w:trPr>
          <w:trHeight w:val="413"/>
        </w:trPr>
        <w:tc>
          <w:tcPr>
            <w:tcW w:w="4248" w:type="dxa"/>
            <w:gridSpan w:val="2"/>
            <w:shd w:val="clear" w:color="auto" w:fill="F2F2F2"/>
            <w:vAlign w:val="center"/>
          </w:tcPr>
          <w:p w:rsidR="00077791" w:rsidRPr="005C5998" w:rsidRDefault="00077791" w:rsidP="00077791">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5C5998">
              <w:rPr>
                <w:rFonts w:ascii="Optima" w:hAnsi="Optima" w:cs="Arial"/>
                <w:b/>
                <w:sz w:val="20"/>
              </w:rPr>
              <w:t>El oferente es una PYME</w:t>
            </w:r>
          </w:p>
        </w:tc>
        <w:tc>
          <w:tcPr>
            <w:tcW w:w="2835" w:type="dxa"/>
            <w:shd w:val="clear" w:color="auto" w:fill="FFFFFF" w:themeFill="background1"/>
            <w:vAlign w:val="center"/>
          </w:tcPr>
          <w:p w:rsidR="00077791" w:rsidRPr="005C5998" w:rsidRDefault="005C5998" w:rsidP="00077791">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r>
      <w:tr w:rsidR="00077791" w:rsidRPr="005C5998" w:rsidTr="00077791">
        <w:trPr>
          <w:trHeight w:val="361"/>
        </w:trPr>
        <w:tc>
          <w:tcPr>
            <w:tcW w:w="4248" w:type="dxa"/>
            <w:gridSpan w:val="2"/>
            <w:shd w:val="clear" w:color="auto" w:fill="F2F2F2"/>
            <w:vAlign w:val="center"/>
          </w:tcPr>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ROLECE</w:t>
            </w:r>
          </w:p>
        </w:tc>
        <w:tc>
          <w:tcPr>
            <w:tcW w:w="2835" w:type="dxa"/>
            <w:shd w:val="clear" w:color="auto" w:fill="FFFFFF" w:themeFill="background1"/>
            <w:vAlign w:val="center"/>
          </w:tcPr>
          <w:p w:rsidR="00077791" w:rsidRPr="005C5998" w:rsidRDefault="00FC252F" w:rsidP="00077791">
            <w:pPr>
              <w:tabs>
                <w:tab w:val="left" w:pos="7560"/>
              </w:tabs>
              <w:contextualSpacing/>
              <w:jc w:val="center"/>
              <w:rPr>
                <w:rFonts w:ascii="Optima" w:hAnsi="Optima" w:cs="TT273t00"/>
                <w:color w:val="000000" w:themeColor="text1"/>
                <w:sz w:val="20"/>
              </w:rPr>
            </w:pPr>
            <w:r w:rsidRPr="005C5998">
              <w:rPr>
                <w:rFonts w:ascii="Optima" w:hAnsi="Optima" w:cs="TT273t00"/>
                <w:color w:val="000000" w:themeColor="text1"/>
                <w:sz w:val="20"/>
              </w:rPr>
              <w:t>Presenta</w:t>
            </w:r>
          </w:p>
        </w:tc>
      </w:tr>
      <w:tr w:rsidR="00077791" w:rsidRPr="005C5998" w:rsidTr="00077791">
        <w:trPr>
          <w:trHeight w:val="361"/>
        </w:trPr>
        <w:tc>
          <w:tcPr>
            <w:tcW w:w="4248" w:type="dxa"/>
            <w:gridSpan w:val="2"/>
            <w:shd w:val="clear" w:color="auto" w:fill="F2F2F2"/>
            <w:vAlign w:val="center"/>
          </w:tcPr>
          <w:p w:rsidR="00077791" w:rsidRPr="005C5998" w:rsidRDefault="00077791" w:rsidP="00077791">
            <w:pPr>
              <w:autoSpaceDE w:val="0"/>
              <w:autoSpaceDN w:val="0"/>
              <w:adjustRightInd w:val="0"/>
              <w:jc w:val="center"/>
              <w:rPr>
                <w:rFonts w:ascii="Optima" w:hAnsi="Optima" w:cs="Arial"/>
                <w:b/>
                <w:color w:val="000000" w:themeColor="text1"/>
                <w:sz w:val="20"/>
              </w:rPr>
            </w:pPr>
            <w:r w:rsidRPr="005C5998">
              <w:rPr>
                <w:rFonts w:ascii="Optima" w:eastAsiaTheme="minorHAnsi" w:hAnsi="Optima" w:cs="Optima"/>
                <w:b/>
                <w:color w:val="000000" w:themeColor="text1"/>
                <w:spacing w:val="-3"/>
                <w:sz w:val="20"/>
                <w:lang w:val="es-ES" w:eastAsia="en-US"/>
              </w:rPr>
              <w:t>Fotografías y como mínimo un boceto de diseño de la decoración de los árboles de Navidad</w:t>
            </w:r>
          </w:p>
        </w:tc>
        <w:tc>
          <w:tcPr>
            <w:tcW w:w="2835" w:type="dxa"/>
            <w:shd w:val="clear" w:color="auto" w:fill="FFFFFF" w:themeFill="background1"/>
            <w:vAlign w:val="center"/>
          </w:tcPr>
          <w:p w:rsidR="00077791" w:rsidRPr="005C5998" w:rsidRDefault="00FC252F" w:rsidP="00077791">
            <w:pPr>
              <w:tabs>
                <w:tab w:val="left" w:pos="7560"/>
              </w:tabs>
              <w:contextualSpacing/>
              <w:jc w:val="center"/>
              <w:rPr>
                <w:rFonts w:ascii="Optima" w:hAnsi="Optima" w:cs="TT273t00"/>
                <w:color w:val="000000" w:themeColor="text1"/>
                <w:sz w:val="20"/>
              </w:rPr>
            </w:pPr>
            <w:r w:rsidRPr="005C5998">
              <w:rPr>
                <w:rFonts w:ascii="Optima" w:hAnsi="Optima" w:cs="TT273t00"/>
                <w:color w:val="000000" w:themeColor="text1"/>
                <w:sz w:val="20"/>
              </w:rPr>
              <w:t>Presenta</w:t>
            </w:r>
          </w:p>
        </w:tc>
      </w:tr>
      <w:tr w:rsidR="00077791" w:rsidRPr="005C5998" w:rsidTr="00077791">
        <w:trPr>
          <w:trHeight w:val="361"/>
        </w:trPr>
        <w:tc>
          <w:tcPr>
            <w:tcW w:w="4248" w:type="dxa"/>
            <w:gridSpan w:val="2"/>
            <w:shd w:val="clear" w:color="auto" w:fill="F2F2F2"/>
            <w:vAlign w:val="center"/>
          </w:tcPr>
          <w:p w:rsidR="00077791" w:rsidRPr="005C5998" w:rsidRDefault="00077791" w:rsidP="00077791">
            <w:pPr>
              <w:autoSpaceDE w:val="0"/>
              <w:autoSpaceDN w:val="0"/>
              <w:adjustRightInd w:val="0"/>
              <w:jc w:val="center"/>
              <w:rPr>
                <w:rFonts w:ascii="Optima" w:eastAsiaTheme="minorHAnsi" w:hAnsi="Optima" w:cs="Optima"/>
                <w:b/>
                <w:color w:val="000000" w:themeColor="text1"/>
                <w:spacing w:val="-3"/>
                <w:sz w:val="20"/>
                <w:lang w:val="es-ES" w:eastAsia="en-US"/>
              </w:rPr>
            </w:pPr>
            <w:r w:rsidRPr="005C5998">
              <w:rPr>
                <w:rFonts w:ascii="Optima" w:eastAsiaTheme="minorHAnsi" w:hAnsi="Optima" w:cs="Optima"/>
                <w:b/>
                <w:color w:val="000000" w:themeColor="text1"/>
                <w:spacing w:val="-3"/>
                <w:sz w:val="20"/>
                <w:lang w:val="es-ES" w:eastAsia="en-US"/>
              </w:rPr>
              <w:t>Declaración responsable, donde se indique que los adornos principales son artesanales</w:t>
            </w:r>
          </w:p>
        </w:tc>
        <w:tc>
          <w:tcPr>
            <w:tcW w:w="2835" w:type="dxa"/>
            <w:shd w:val="clear" w:color="auto" w:fill="FFFFFF" w:themeFill="background1"/>
            <w:vAlign w:val="center"/>
          </w:tcPr>
          <w:p w:rsidR="00077791" w:rsidRPr="005C5998" w:rsidRDefault="00FC252F" w:rsidP="00077791">
            <w:pPr>
              <w:tabs>
                <w:tab w:val="left" w:pos="7560"/>
              </w:tabs>
              <w:contextualSpacing/>
              <w:jc w:val="center"/>
              <w:rPr>
                <w:rFonts w:ascii="Optima" w:hAnsi="Optima" w:cs="TT273t00"/>
                <w:color w:val="000000" w:themeColor="text1"/>
                <w:sz w:val="20"/>
              </w:rPr>
            </w:pPr>
            <w:r w:rsidRPr="005C5998">
              <w:rPr>
                <w:rFonts w:ascii="Optima" w:hAnsi="Optima" w:cs="TT273t00"/>
                <w:color w:val="000000" w:themeColor="text1"/>
                <w:sz w:val="20"/>
              </w:rPr>
              <w:t>Presenta</w:t>
            </w:r>
          </w:p>
        </w:tc>
      </w:tr>
      <w:tr w:rsidR="00077791" w:rsidRPr="005C5998" w:rsidTr="00077791">
        <w:trPr>
          <w:trHeight w:val="376"/>
        </w:trPr>
        <w:tc>
          <w:tcPr>
            <w:tcW w:w="4248" w:type="dxa"/>
            <w:gridSpan w:val="2"/>
            <w:vMerge w:val="restart"/>
            <w:shd w:val="clear" w:color="auto" w:fill="F2F2F2" w:themeFill="background1" w:themeFillShade="F2"/>
            <w:vAlign w:val="center"/>
          </w:tcPr>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CRITERIOS</w:t>
            </w:r>
          </w:p>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AUTOMÁTICOS</w:t>
            </w:r>
          </w:p>
        </w:tc>
        <w:tc>
          <w:tcPr>
            <w:tcW w:w="2835" w:type="dxa"/>
            <w:shd w:val="clear" w:color="auto" w:fill="F2F2F2" w:themeFill="background1" w:themeFillShade="F2"/>
            <w:vAlign w:val="center"/>
          </w:tcPr>
          <w:p w:rsidR="00077791" w:rsidRPr="005C5998" w:rsidRDefault="00077791" w:rsidP="00077791">
            <w:pPr>
              <w:tabs>
                <w:tab w:val="left" w:pos="7560"/>
              </w:tabs>
              <w:contextualSpacing/>
              <w:jc w:val="center"/>
              <w:rPr>
                <w:rFonts w:ascii="Optima" w:hAnsi="Optima" w:cs="TT273t00"/>
                <w:color w:val="000000" w:themeColor="text1"/>
                <w:sz w:val="20"/>
              </w:rPr>
            </w:pPr>
            <w:r w:rsidRPr="005C5998">
              <w:rPr>
                <w:rFonts w:ascii="Optima" w:hAnsi="Optima" w:cs="TT273t00"/>
                <w:b/>
                <w:caps/>
                <w:sz w:val="20"/>
              </w:rPr>
              <w:t>LICITADORAS</w:t>
            </w:r>
          </w:p>
        </w:tc>
      </w:tr>
      <w:tr w:rsidR="00077791" w:rsidRPr="005C5998" w:rsidTr="00077791">
        <w:trPr>
          <w:trHeight w:val="551"/>
        </w:trPr>
        <w:tc>
          <w:tcPr>
            <w:tcW w:w="4248" w:type="dxa"/>
            <w:gridSpan w:val="2"/>
            <w:vMerge/>
            <w:shd w:val="clear" w:color="auto" w:fill="F2F2F2"/>
            <w:vAlign w:val="center"/>
          </w:tcPr>
          <w:p w:rsidR="00077791" w:rsidRPr="005C5998" w:rsidRDefault="00077791" w:rsidP="00077791">
            <w:pPr>
              <w:pStyle w:val="Prrafodelista"/>
              <w:tabs>
                <w:tab w:val="left" w:pos="7560"/>
              </w:tabs>
              <w:ind w:left="0"/>
              <w:jc w:val="center"/>
              <w:rPr>
                <w:rFonts w:ascii="Optima" w:hAnsi="Optima" w:cs="Arial"/>
                <w:sz w:val="20"/>
              </w:rPr>
            </w:pPr>
          </w:p>
        </w:tc>
        <w:tc>
          <w:tcPr>
            <w:tcW w:w="2835" w:type="dxa"/>
            <w:shd w:val="clear" w:color="auto" w:fill="F2F2F2" w:themeFill="background1" w:themeFillShade="F2"/>
            <w:vAlign w:val="center"/>
          </w:tcPr>
          <w:p w:rsidR="00077791" w:rsidRPr="005C5998" w:rsidRDefault="00077791" w:rsidP="00077791">
            <w:pPr>
              <w:jc w:val="both"/>
              <w:rPr>
                <w:rFonts w:ascii="Optima" w:hAnsi="Optima" w:cs="Arial"/>
                <w:b/>
                <w:sz w:val="20"/>
              </w:rPr>
            </w:pPr>
            <w:proofErr w:type="spellStart"/>
            <w:r w:rsidRPr="005C5998">
              <w:rPr>
                <w:rFonts w:ascii="Optima" w:hAnsi="Optima"/>
                <w:b/>
                <w:sz w:val="20"/>
              </w:rPr>
              <w:t>Adaya</w:t>
            </w:r>
            <w:proofErr w:type="spellEnd"/>
            <w:r w:rsidRPr="005C5998">
              <w:rPr>
                <w:rFonts w:ascii="Optima" w:hAnsi="Optima"/>
                <w:b/>
                <w:sz w:val="20"/>
              </w:rPr>
              <w:t xml:space="preserve"> Producciones, S.L.</w:t>
            </w:r>
          </w:p>
        </w:tc>
      </w:tr>
      <w:tr w:rsidR="00077791" w:rsidRPr="005C5998" w:rsidTr="00077791">
        <w:trPr>
          <w:trHeight w:val="715"/>
        </w:trPr>
        <w:tc>
          <w:tcPr>
            <w:tcW w:w="2689" w:type="dxa"/>
            <w:shd w:val="clear" w:color="auto" w:fill="F2F2F2"/>
            <w:vAlign w:val="center"/>
          </w:tcPr>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CRITERIO Nº 1:</w:t>
            </w:r>
          </w:p>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OFERTA ECONÓMICA</w:t>
            </w:r>
          </w:p>
        </w:tc>
        <w:tc>
          <w:tcPr>
            <w:tcW w:w="1559" w:type="dxa"/>
            <w:shd w:val="clear" w:color="auto" w:fill="F2F2F2"/>
            <w:vAlign w:val="center"/>
          </w:tcPr>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NETO</w:t>
            </w:r>
          </w:p>
        </w:tc>
        <w:tc>
          <w:tcPr>
            <w:tcW w:w="2835" w:type="dxa"/>
            <w:shd w:val="clear" w:color="auto" w:fill="auto"/>
            <w:vAlign w:val="center"/>
          </w:tcPr>
          <w:p w:rsidR="00077791" w:rsidRPr="00A01259" w:rsidRDefault="00FC252F" w:rsidP="00077791">
            <w:pPr>
              <w:tabs>
                <w:tab w:val="left" w:pos="7560"/>
              </w:tabs>
              <w:contextualSpacing/>
              <w:jc w:val="center"/>
              <w:rPr>
                <w:rFonts w:ascii="Optima" w:hAnsi="Optima" w:cs="TT273t00"/>
                <w:color w:val="000000" w:themeColor="text1"/>
                <w:sz w:val="20"/>
              </w:rPr>
            </w:pPr>
            <w:r w:rsidRPr="00A01259">
              <w:rPr>
                <w:rFonts w:ascii="Optima" w:hAnsi="Optima" w:cs="TT273t00"/>
                <w:color w:val="000000" w:themeColor="text1"/>
                <w:sz w:val="20"/>
              </w:rPr>
              <w:t>15.000€</w:t>
            </w:r>
          </w:p>
        </w:tc>
      </w:tr>
      <w:tr w:rsidR="00077791" w:rsidRPr="005C5998" w:rsidTr="003551E4">
        <w:trPr>
          <w:trHeight w:val="710"/>
        </w:trPr>
        <w:tc>
          <w:tcPr>
            <w:tcW w:w="2689" w:type="dxa"/>
            <w:tcBorders>
              <w:bottom w:val="single" w:sz="4" w:space="0" w:color="auto"/>
            </w:tcBorders>
            <w:shd w:val="clear" w:color="auto" w:fill="F2F2F2"/>
            <w:vAlign w:val="center"/>
          </w:tcPr>
          <w:p w:rsidR="00077791" w:rsidRPr="005C5998" w:rsidRDefault="00077791" w:rsidP="00077791">
            <w:pPr>
              <w:pStyle w:val="Prrafodelista"/>
              <w:tabs>
                <w:tab w:val="left" w:pos="7560"/>
              </w:tabs>
              <w:ind w:left="0"/>
              <w:jc w:val="center"/>
              <w:rPr>
                <w:rFonts w:ascii="Optima" w:eastAsiaTheme="minorHAnsi" w:hAnsi="Optima" w:cs="Optima-Bold"/>
                <w:b/>
                <w:bCs/>
                <w:color w:val="000000" w:themeColor="text1"/>
                <w:spacing w:val="-3"/>
                <w:sz w:val="20"/>
                <w:lang w:val="es-ES" w:eastAsia="en-US"/>
              </w:rPr>
            </w:pPr>
            <w:r w:rsidRPr="005C5998">
              <w:rPr>
                <w:rFonts w:ascii="Optima" w:eastAsiaTheme="minorHAnsi" w:hAnsi="Optima" w:cs="Optima-Bold"/>
                <w:b/>
                <w:bCs/>
                <w:color w:val="000000" w:themeColor="text1"/>
                <w:spacing w:val="-3"/>
                <w:sz w:val="20"/>
                <w:lang w:val="es-ES" w:eastAsia="en-US"/>
              </w:rPr>
              <w:t>CRITERIO Nº 2:</w:t>
            </w:r>
          </w:p>
          <w:p w:rsidR="00077791" w:rsidRPr="005C5998" w:rsidRDefault="00077791" w:rsidP="00077791">
            <w:pPr>
              <w:pStyle w:val="Prrafodelista"/>
              <w:tabs>
                <w:tab w:val="left" w:pos="7560"/>
              </w:tabs>
              <w:ind w:left="0"/>
              <w:jc w:val="center"/>
              <w:rPr>
                <w:rFonts w:ascii="Optima" w:eastAsiaTheme="minorHAnsi" w:hAnsi="Optima" w:cs="Optima-Bold"/>
                <w:b/>
                <w:bCs/>
                <w:color w:val="000000" w:themeColor="text1"/>
                <w:spacing w:val="-3"/>
                <w:sz w:val="20"/>
                <w:lang w:val="es-ES" w:eastAsia="en-US"/>
              </w:rPr>
            </w:pPr>
            <w:r w:rsidRPr="005C5998">
              <w:rPr>
                <w:rFonts w:ascii="Optima" w:eastAsiaTheme="minorHAnsi" w:hAnsi="Optima" w:cs="Optima-Bold"/>
                <w:b/>
                <w:bCs/>
                <w:color w:val="000000" w:themeColor="text1"/>
                <w:spacing w:val="-3"/>
                <w:sz w:val="20"/>
                <w:lang w:val="es-ES" w:eastAsia="en-US"/>
              </w:rPr>
              <w:t>OPCIONES DE DISEÑO</w:t>
            </w:r>
          </w:p>
        </w:tc>
        <w:tc>
          <w:tcPr>
            <w:tcW w:w="1559" w:type="dxa"/>
            <w:tcBorders>
              <w:bottom w:val="single" w:sz="4" w:space="0" w:color="auto"/>
            </w:tcBorders>
            <w:shd w:val="clear" w:color="auto" w:fill="F2F2F2"/>
            <w:vAlign w:val="center"/>
          </w:tcPr>
          <w:p w:rsidR="00077791" w:rsidRPr="005C5998" w:rsidRDefault="00077791" w:rsidP="00077791">
            <w:pPr>
              <w:pStyle w:val="Prrafodelista"/>
              <w:tabs>
                <w:tab w:val="left" w:pos="7560"/>
              </w:tabs>
              <w:ind w:left="0"/>
              <w:jc w:val="center"/>
              <w:rPr>
                <w:rFonts w:ascii="Optima" w:hAnsi="Optima" w:cs="Arial"/>
                <w:b/>
                <w:sz w:val="20"/>
              </w:rPr>
            </w:pPr>
            <w:r w:rsidRPr="005C5998">
              <w:rPr>
                <w:rFonts w:ascii="Optima" w:hAnsi="Optima" w:cs="Arial"/>
                <w:b/>
                <w:sz w:val="20"/>
              </w:rPr>
              <w:t>NÚMERO ADICIONAL</w:t>
            </w:r>
          </w:p>
        </w:tc>
        <w:tc>
          <w:tcPr>
            <w:tcW w:w="2835" w:type="dxa"/>
            <w:tcBorders>
              <w:bottom w:val="single" w:sz="4" w:space="0" w:color="auto"/>
            </w:tcBorders>
            <w:shd w:val="clear" w:color="auto" w:fill="auto"/>
            <w:vAlign w:val="center"/>
          </w:tcPr>
          <w:p w:rsidR="00077791" w:rsidRPr="00A01259" w:rsidRDefault="00FC252F" w:rsidP="00077791">
            <w:pPr>
              <w:tabs>
                <w:tab w:val="left" w:pos="7560"/>
              </w:tabs>
              <w:contextualSpacing/>
              <w:jc w:val="center"/>
              <w:rPr>
                <w:rFonts w:ascii="Optima" w:hAnsi="Optima" w:cs="TT273t00"/>
                <w:color w:val="000000" w:themeColor="text1"/>
                <w:sz w:val="20"/>
              </w:rPr>
            </w:pPr>
            <w:r w:rsidRPr="00A01259">
              <w:rPr>
                <w:rFonts w:ascii="Optima" w:hAnsi="Optima" w:cs="TT273t00"/>
                <w:color w:val="000000" w:themeColor="text1"/>
                <w:sz w:val="20"/>
              </w:rPr>
              <w:t>5</w:t>
            </w:r>
          </w:p>
        </w:tc>
      </w:tr>
      <w:tr w:rsidR="00077791" w:rsidRPr="005C5998" w:rsidTr="003551E4">
        <w:trPr>
          <w:trHeight w:val="977"/>
        </w:trPr>
        <w:tc>
          <w:tcPr>
            <w:tcW w:w="42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77791" w:rsidRPr="005C5998" w:rsidRDefault="00077791" w:rsidP="00077791">
            <w:pPr>
              <w:pStyle w:val="Prrafodelista"/>
              <w:tabs>
                <w:tab w:val="left" w:pos="7560"/>
              </w:tabs>
              <w:ind w:left="0"/>
              <w:jc w:val="center"/>
              <w:rPr>
                <w:rFonts w:ascii="Optima" w:eastAsiaTheme="minorHAnsi" w:hAnsi="Optima" w:cs="Optima-Bold"/>
                <w:b/>
                <w:bCs/>
                <w:color w:val="000000" w:themeColor="text1"/>
                <w:spacing w:val="-3"/>
                <w:sz w:val="20"/>
                <w:lang w:val="es-ES" w:eastAsia="en-US"/>
              </w:rPr>
            </w:pPr>
            <w:r w:rsidRPr="005C5998">
              <w:rPr>
                <w:rFonts w:ascii="Optima" w:eastAsiaTheme="minorHAnsi" w:hAnsi="Optima" w:cs="Optima-Bold"/>
                <w:b/>
                <w:bCs/>
                <w:color w:val="000000" w:themeColor="text1"/>
                <w:spacing w:val="-3"/>
                <w:sz w:val="20"/>
                <w:lang w:val="es-ES" w:eastAsia="en-US"/>
              </w:rPr>
              <w:t>CRITERIO Nº 3: CONFECCIÓN ARTESANAL DE LOS ADORNOS PRINCIPALES DEL DISEÑO (SÍ/NO)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7791" w:rsidRPr="00A01259" w:rsidRDefault="00FC252F" w:rsidP="00077791">
            <w:pPr>
              <w:tabs>
                <w:tab w:val="left" w:pos="7560"/>
              </w:tabs>
              <w:contextualSpacing/>
              <w:jc w:val="center"/>
              <w:rPr>
                <w:rFonts w:ascii="Optima" w:hAnsi="Optima" w:cs="TT273t00"/>
                <w:color w:val="000000" w:themeColor="text1"/>
                <w:sz w:val="20"/>
              </w:rPr>
            </w:pPr>
            <w:r w:rsidRPr="00A01259">
              <w:rPr>
                <w:rFonts w:ascii="Optima" w:hAnsi="Optima" w:cs="TT273t00"/>
                <w:color w:val="000000" w:themeColor="text1"/>
                <w:sz w:val="20"/>
              </w:rPr>
              <w:t>S</w:t>
            </w:r>
            <w:r w:rsidR="00A01259">
              <w:rPr>
                <w:rFonts w:ascii="Optima" w:hAnsi="Optima" w:cs="TT273t00"/>
                <w:color w:val="000000" w:themeColor="text1"/>
                <w:sz w:val="20"/>
              </w:rPr>
              <w:t>í</w:t>
            </w:r>
          </w:p>
        </w:tc>
      </w:tr>
    </w:tbl>
    <w:p w:rsidR="00077791" w:rsidRDefault="00077791" w:rsidP="00077791">
      <w:pPr>
        <w:autoSpaceDE w:val="0"/>
        <w:autoSpaceDN w:val="0"/>
        <w:adjustRightInd w:val="0"/>
        <w:ind w:firstLine="708"/>
        <w:jc w:val="center"/>
        <w:rPr>
          <w:rFonts w:ascii="Optima" w:hAnsi="Optima" w:cs="TT2A8t00"/>
          <w:szCs w:val="24"/>
          <w:highlight w:val="yellow"/>
          <w:lang w:val="es-ES"/>
        </w:rPr>
      </w:pPr>
    </w:p>
    <w:p w:rsidR="00077791" w:rsidRPr="00B01C89" w:rsidRDefault="00077791" w:rsidP="00077791">
      <w:pPr>
        <w:jc w:val="both"/>
        <w:rPr>
          <w:rFonts w:ascii="Optima" w:hAnsi="Optima" w:cs="Arial"/>
          <w:sz w:val="18"/>
          <w:szCs w:val="18"/>
          <w:lang w:val="es-ES"/>
        </w:rPr>
      </w:pPr>
    </w:p>
    <w:p w:rsidR="00077791" w:rsidRDefault="00077791" w:rsidP="00077791">
      <w:pPr>
        <w:autoSpaceDE w:val="0"/>
        <w:autoSpaceDN w:val="0"/>
        <w:adjustRightInd w:val="0"/>
        <w:ind w:firstLine="708"/>
        <w:jc w:val="both"/>
        <w:rPr>
          <w:rFonts w:ascii="Optima" w:hAnsi="Optima" w:cs="Arial"/>
          <w:szCs w:val="24"/>
          <w:lang w:val="es-ES"/>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077791" w:rsidRDefault="00077791" w:rsidP="00077791">
      <w:pPr>
        <w:jc w:val="both"/>
        <w:rPr>
          <w:rFonts w:ascii="Optima" w:hAnsi="Optima" w:cs="Arial"/>
          <w:b/>
          <w:bCs/>
          <w:color w:val="FF0000"/>
          <w:szCs w:val="24"/>
          <w:u w:val="single"/>
        </w:rPr>
      </w:pPr>
    </w:p>
    <w:p w:rsidR="003551E4" w:rsidRDefault="003551E4" w:rsidP="00077791">
      <w:pPr>
        <w:jc w:val="both"/>
        <w:rPr>
          <w:rFonts w:ascii="Optima" w:hAnsi="Optima" w:cs="Arial"/>
          <w:b/>
          <w:bCs/>
          <w:color w:val="FF0000"/>
          <w:szCs w:val="24"/>
          <w:u w:val="single"/>
        </w:rPr>
      </w:pPr>
    </w:p>
    <w:p w:rsidR="003551E4" w:rsidRDefault="003551E4" w:rsidP="00077791">
      <w:pPr>
        <w:jc w:val="both"/>
        <w:rPr>
          <w:rFonts w:ascii="Optima" w:hAnsi="Optima" w:cs="Arial"/>
          <w:b/>
          <w:bCs/>
          <w:color w:val="FF0000"/>
          <w:szCs w:val="24"/>
          <w:u w:val="single"/>
        </w:rPr>
      </w:pPr>
    </w:p>
    <w:p w:rsidR="003551E4" w:rsidRDefault="003551E4" w:rsidP="00077791">
      <w:pPr>
        <w:jc w:val="both"/>
        <w:rPr>
          <w:rFonts w:ascii="Optima" w:hAnsi="Optima" w:cs="Arial"/>
          <w:b/>
          <w:bCs/>
          <w:color w:val="FF0000"/>
          <w:szCs w:val="24"/>
          <w:u w:val="single"/>
        </w:rPr>
      </w:pPr>
    </w:p>
    <w:p w:rsidR="003551E4" w:rsidRDefault="003551E4" w:rsidP="00077791">
      <w:pPr>
        <w:jc w:val="both"/>
        <w:rPr>
          <w:rFonts w:ascii="Optima" w:hAnsi="Optima" w:cs="Arial"/>
          <w:b/>
          <w:bCs/>
          <w:color w:val="FF0000"/>
          <w:szCs w:val="24"/>
          <w:u w:val="single"/>
        </w:rPr>
      </w:pPr>
    </w:p>
    <w:p w:rsidR="00077791" w:rsidRDefault="00077791" w:rsidP="00077791">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077791" w:rsidRDefault="00077791" w:rsidP="00077791">
      <w:pPr>
        <w:autoSpaceDE w:val="0"/>
        <w:autoSpaceDN w:val="0"/>
        <w:adjustRightInd w:val="0"/>
        <w:ind w:firstLine="426"/>
        <w:jc w:val="both"/>
        <w:rPr>
          <w:rFonts w:ascii="Optima" w:hAnsi="Optima" w:cs="Arial"/>
          <w:szCs w:val="24"/>
          <w:lang w:val="es-ES"/>
        </w:rPr>
      </w:pPr>
    </w:p>
    <w:p w:rsidR="00077791" w:rsidRPr="00A150D2" w:rsidRDefault="00077791" w:rsidP="00077791">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lastRenderedPageBreak/>
        <w:t>Exclusión de las ofertas que no cumplan el PCAP, evaluar y clasificar las ofertas</w:t>
      </w:r>
    </w:p>
    <w:p w:rsidR="00077791" w:rsidRPr="00A150D2" w:rsidRDefault="00077791" w:rsidP="00077791">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077791" w:rsidRPr="00A150D2" w:rsidRDefault="00077791" w:rsidP="00077791">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077791" w:rsidRPr="00111278" w:rsidRDefault="00077791" w:rsidP="00077791">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077791" w:rsidRDefault="00077791" w:rsidP="00077791">
      <w:pPr>
        <w:autoSpaceDE w:val="0"/>
        <w:autoSpaceDN w:val="0"/>
        <w:adjustRightInd w:val="0"/>
        <w:jc w:val="both"/>
        <w:rPr>
          <w:rFonts w:ascii="Optima" w:hAnsi="Optima" w:cs="Arial"/>
          <w:szCs w:val="24"/>
          <w:lang w:val="es-ES"/>
        </w:rPr>
      </w:pPr>
    </w:p>
    <w:p w:rsidR="00077791" w:rsidRPr="008315ED" w:rsidRDefault="00077791" w:rsidP="00077791">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A01259">
        <w:rPr>
          <w:rFonts w:ascii="Optima" w:hAnsi="Optima" w:cs="Arial"/>
          <w:b/>
          <w:szCs w:val="24"/>
          <w:u w:val="single"/>
          <w:lang w:val="es-ES"/>
        </w:rPr>
        <w:t>.</w:t>
      </w:r>
    </w:p>
    <w:p w:rsidR="00077791" w:rsidRDefault="00077791" w:rsidP="00077791">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077791" w:rsidTr="00077791">
        <w:trPr>
          <w:trHeight w:val="70"/>
        </w:trPr>
        <w:tc>
          <w:tcPr>
            <w:tcW w:w="3078" w:type="dxa"/>
            <w:shd w:val="clear" w:color="auto" w:fill="BFBFBF" w:themeFill="background1" w:themeFillShade="BF"/>
          </w:tcPr>
          <w:p w:rsidR="00077791" w:rsidRPr="002836BC" w:rsidRDefault="00077791" w:rsidP="00077791">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077791" w:rsidRPr="002836BC" w:rsidRDefault="00077791" w:rsidP="00077791">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077791" w:rsidTr="00077791">
        <w:tc>
          <w:tcPr>
            <w:tcW w:w="3078" w:type="dxa"/>
            <w:shd w:val="clear" w:color="auto" w:fill="D8D9DC" w:themeFill="background2"/>
          </w:tcPr>
          <w:p w:rsidR="00077791" w:rsidRPr="002E5BB2" w:rsidRDefault="00077791" w:rsidP="00077791">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D8D9DC" w:themeFill="background2"/>
          </w:tcPr>
          <w:p w:rsidR="00077791" w:rsidRPr="00A01259" w:rsidRDefault="00A01259" w:rsidP="00077791">
            <w:pPr>
              <w:autoSpaceDE w:val="0"/>
              <w:autoSpaceDN w:val="0"/>
              <w:adjustRightInd w:val="0"/>
              <w:jc w:val="center"/>
              <w:rPr>
                <w:rFonts w:ascii="Optima" w:hAnsi="Optima" w:cs="Arial"/>
                <w:b/>
                <w:lang w:val="es-ES"/>
              </w:rPr>
            </w:pPr>
            <w:proofErr w:type="spellStart"/>
            <w:r w:rsidRPr="00A01259">
              <w:rPr>
                <w:rFonts w:ascii="Optima" w:hAnsi="Optima" w:cs="Arial"/>
                <w:b/>
                <w:lang w:val="es-ES"/>
              </w:rPr>
              <w:t>Adaya</w:t>
            </w:r>
            <w:proofErr w:type="spellEnd"/>
            <w:r w:rsidRPr="00A01259">
              <w:rPr>
                <w:rFonts w:ascii="Optima" w:hAnsi="Optima" w:cs="Arial"/>
                <w:b/>
                <w:lang w:val="es-ES"/>
              </w:rPr>
              <w:t xml:space="preserve"> Producciones, S.L.</w:t>
            </w:r>
          </w:p>
        </w:tc>
      </w:tr>
    </w:tbl>
    <w:p w:rsidR="00077791" w:rsidRDefault="00077791" w:rsidP="00077791">
      <w:pPr>
        <w:autoSpaceDE w:val="0"/>
        <w:autoSpaceDN w:val="0"/>
        <w:adjustRightInd w:val="0"/>
        <w:jc w:val="both"/>
        <w:rPr>
          <w:rFonts w:ascii="Optima" w:hAnsi="Optima" w:cs="Arial"/>
          <w:szCs w:val="24"/>
        </w:rPr>
      </w:pPr>
    </w:p>
    <w:p w:rsidR="00077791" w:rsidRPr="00FD4D08" w:rsidRDefault="00077791" w:rsidP="00077791">
      <w:pPr>
        <w:ind w:firstLine="709"/>
        <w:jc w:val="both"/>
        <w:rPr>
          <w:rFonts w:ascii="Optima" w:hAnsi="Optima" w:cs="Arial"/>
          <w:szCs w:val="24"/>
        </w:rPr>
      </w:pPr>
      <w:r w:rsidRPr="00A01259">
        <w:rPr>
          <w:rFonts w:ascii="Optima" w:hAnsi="Optima" w:cs="Arial"/>
          <w:szCs w:val="24"/>
        </w:rPr>
        <w:t xml:space="preserve">Por todo ello la Mesa de Contratación </w:t>
      </w:r>
      <w:r w:rsidRPr="00A01259">
        <w:rPr>
          <w:rFonts w:ascii="Optima" w:hAnsi="Optima" w:cs="Arial"/>
          <w:b/>
          <w:caps/>
          <w:szCs w:val="24"/>
        </w:rPr>
        <w:t>ACUERDA por unanimidad proponer la adjudicación</w:t>
      </w:r>
      <w:r w:rsidRPr="00A01259">
        <w:rPr>
          <w:rFonts w:ascii="Optima" w:hAnsi="Optima" w:cs="Arial"/>
          <w:szCs w:val="24"/>
        </w:rPr>
        <w:t xml:space="preserve"> del contrato de referencia, en el mismo sentido informado a la</w:t>
      </w:r>
      <w:r w:rsidR="00A01259" w:rsidRPr="00A01259">
        <w:rPr>
          <w:rFonts w:ascii="Optima" w:hAnsi="Optima" w:cs="Arial"/>
          <w:szCs w:val="24"/>
        </w:rPr>
        <w:t xml:space="preserve"> licitadora</w:t>
      </w:r>
      <w:r w:rsidRPr="00A01259">
        <w:rPr>
          <w:rFonts w:ascii="Optima" w:hAnsi="Optima" w:cs="Arial"/>
          <w:szCs w:val="24"/>
        </w:rPr>
        <w:t xml:space="preserve"> </w:t>
      </w:r>
      <w:r w:rsidR="00A01259" w:rsidRPr="00A01259">
        <w:rPr>
          <w:rFonts w:ascii="Optima" w:hAnsi="Optima"/>
          <w:b/>
          <w:caps/>
          <w:szCs w:val="24"/>
          <w:lang w:val="es-ES"/>
        </w:rPr>
        <w:t xml:space="preserve">Adaya Producciones, S.L. </w:t>
      </w:r>
      <w:r w:rsidR="00A01259" w:rsidRPr="00A01259">
        <w:rPr>
          <w:rFonts w:ascii="Optima" w:hAnsi="Optima"/>
          <w:b/>
          <w:szCs w:val="24"/>
          <w:lang w:val="es-ES"/>
        </w:rPr>
        <w:t>con</w:t>
      </w:r>
      <w:r w:rsidR="00A01259" w:rsidRPr="00A01259">
        <w:rPr>
          <w:rFonts w:ascii="Optima" w:hAnsi="Optima"/>
          <w:b/>
          <w:caps/>
          <w:szCs w:val="24"/>
          <w:lang w:val="es-ES"/>
        </w:rPr>
        <w:t xml:space="preserve"> NIF B76235803</w:t>
      </w:r>
      <w:r w:rsidRPr="00A01259">
        <w:rPr>
          <w:rFonts w:ascii="Optima" w:hAnsi="Optima" w:cs="Optima"/>
          <w:i/>
          <w:color w:val="000000"/>
          <w:szCs w:val="24"/>
          <w:lang w:val="es-ES"/>
        </w:rPr>
        <w:t xml:space="preserve">, </w:t>
      </w:r>
      <w:r w:rsidRPr="00A01259">
        <w:rPr>
          <w:rFonts w:ascii="Optima" w:hAnsi="Optima" w:cs="Arial"/>
          <w:szCs w:val="24"/>
        </w:rPr>
        <w:t>por</w:t>
      </w:r>
      <w:r w:rsidRPr="00A01259">
        <w:rPr>
          <w:rFonts w:ascii="Optima" w:hAnsi="Optima" w:cs="Arial"/>
          <w:color w:val="FF0000"/>
          <w:szCs w:val="24"/>
        </w:rPr>
        <w:t xml:space="preserve"> </w:t>
      </w:r>
      <w:r w:rsidRPr="00A01259">
        <w:rPr>
          <w:rFonts w:ascii="Optima" w:hAnsi="Optima" w:cs="Arial"/>
          <w:szCs w:val="24"/>
        </w:rPr>
        <w:t>un</w:t>
      </w:r>
      <w:r w:rsidRPr="00A01259">
        <w:rPr>
          <w:rFonts w:ascii="Optima" w:hAnsi="Optima" w:cs="Arial"/>
          <w:color w:val="FF0000"/>
          <w:szCs w:val="24"/>
        </w:rPr>
        <w:t xml:space="preserve"> </w:t>
      </w:r>
      <w:r w:rsidRPr="00A01259">
        <w:rPr>
          <w:rFonts w:ascii="Optima" w:hAnsi="Optima" w:cs="ArialMT"/>
          <w:b/>
          <w:szCs w:val="24"/>
          <w:u w:val="single"/>
          <w:lang w:val="es-ES"/>
        </w:rPr>
        <w:t>Importe neto</w:t>
      </w:r>
      <w:r w:rsidR="003551E4" w:rsidRPr="00A01259">
        <w:rPr>
          <w:rFonts w:ascii="Optima" w:hAnsi="Optima" w:cs="ArialMT"/>
          <w:szCs w:val="24"/>
          <w:lang w:val="es-ES"/>
        </w:rPr>
        <w:t xml:space="preserve"> </w:t>
      </w:r>
      <w:r w:rsidR="00A01259" w:rsidRPr="00A01259">
        <w:rPr>
          <w:rFonts w:ascii="Optima" w:hAnsi="Optima" w:cs="ArialMT"/>
          <w:szCs w:val="24"/>
          <w:lang w:val="es-ES"/>
        </w:rPr>
        <w:t>de</w:t>
      </w:r>
      <w:r w:rsidRPr="00A01259">
        <w:rPr>
          <w:rFonts w:ascii="Optima" w:hAnsi="Optima" w:cs="ArialMT"/>
          <w:szCs w:val="24"/>
          <w:lang w:val="es-ES"/>
        </w:rPr>
        <w:t xml:space="preserve"> </w:t>
      </w:r>
      <w:r w:rsidR="00A01259" w:rsidRPr="00A01259">
        <w:rPr>
          <w:rFonts w:ascii="Optima" w:hAnsi="Optima" w:cs="ArialMT"/>
          <w:b/>
          <w:szCs w:val="24"/>
          <w:lang w:val="es-ES"/>
        </w:rPr>
        <w:t>15.000,00</w:t>
      </w:r>
      <w:r w:rsidRPr="00A01259">
        <w:rPr>
          <w:rFonts w:ascii="Optima" w:hAnsi="Optima" w:cs="ArialMT"/>
          <w:b/>
          <w:szCs w:val="24"/>
          <w:lang w:val="es-ES"/>
        </w:rPr>
        <w:t xml:space="preserve"> </w:t>
      </w:r>
      <w:r w:rsidRPr="00A01259">
        <w:rPr>
          <w:rFonts w:ascii="Times New Roman" w:hAnsi="Times New Roman"/>
          <w:b/>
          <w:szCs w:val="24"/>
        </w:rPr>
        <w:t>€</w:t>
      </w:r>
      <w:r w:rsidRPr="00A01259">
        <w:rPr>
          <w:rFonts w:ascii="Optima" w:hAnsi="Optima" w:cs="Arial"/>
          <w:szCs w:val="24"/>
        </w:rPr>
        <w:t xml:space="preserve">  </w:t>
      </w:r>
      <w:r w:rsidRPr="00A01259">
        <w:rPr>
          <w:rFonts w:ascii="Optima" w:hAnsi="Optima" w:cs="Arial"/>
          <w:b/>
          <w:szCs w:val="24"/>
        </w:rPr>
        <w:t xml:space="preserve">e IGIC 7 % de </w:t>
      </w:r>
      <w:r w:rsidR="00A01259" w:rsidRPr="00A01259">
        <w:rPr>
          <w:rFonts w:ascii="Optima" w:hAnsi="Optima"/>
          <w:b/>
          <w:szCs w:val="24"/>
        </w:rPr>
        <w:t>1.050,00</w:t>
      </w:r>
      <w:r w:rsidRPr="00A01259">
        <w:rPr>
          <w:rFonts w:ascii="Optima" w:hAnsi="Optima" w:cs="Arial"/>
          <w:szCs w:val="24"/>
        </w:rPr>
        <w:t xml:space="preserve">, </w:t>
      </w:r>
      <w:r w:rsidRPr="00A01259">
        <w:rPr>
          <w:rFonts w:ascii="Optima" w:hAnsi="Optima" w:cs="Arial"/>
          <w:szCs w:val="24"/>
          <w:lang w:val="es-ES"/>
        </w:rPr>
        <w:t>así como el resto de condiciones de su oferta.</w:t>
      </w:r>
    </w:p>
    <w:p w:rsidR="00077791" w:rsidRPr="004A7153" w:rsidRDefault="00077791" w:rsidP="00077791">
      <w:pPr>
        <w:autoSpaceDE w:val="0"/>
        <w:autoSpaceDN w:val="0"/>
        <w:adjustRightInd w:val="0"/>
        <w:jc w:val="both"/>
        <w:rPr>
          <w:rFonts w:ascii="Optima" w:hAnsi="Optima" w:cs="TT1C9t00"/>
          <w:szCs w:val="24"/>
          <w:lang w:val="es-ES"/>
        </w:rPr>
      </w:pPr>
    </w:p>
    <w:p w:rsidR="00077791" w:rsidRDefault="00077791" w:rsidP="003551E4">
      <w:pPr>
        <w:autoSpaceDE w:val="0"/>
        <w:autoSpaceDN w:val="0"/>
        <w:adjustRightInd w:val="0"/>
        <w:ind w:firstLine="708"/>
        <w:jc w:val="both"/>
        <w:rPr>
          <w:rFonts w:ascii="Optima" w:hAnsi="Optima" w:cs="Arial"/>
          <w:color w:val="000000"/>
          <w:szCs w:val="24"/>
          <w:highlight w:val="yellow"/>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A01259" w:rsidRPr="00A01259">
        <w:rPr>
          <w:rFonts w:ascii="Optima" w:hAnsi="Optima"/>
          <w:b/>
          <w:caps/>
          <w:szCs w:val="24"/>
          <w:lang w:val="es-ES"/>
        </w:rPr>
        <w:t xml:space="preserve">Adaya Producciones, S.L. </w:t>
      </w:r>
      <w:r w:rsidR="00A01259" w:rsidRPr="00A01259">
        <w:rPr>
          <w:rFonts w:ascii="Optima" w:hAnsi="Optima"/>
          <w:b/>
          <w:szCs w:val="24"/>
          <w:lang w:val="es-ES"/>
        </w:rPr>
        <w:t>con</w:t>
      </w:r>
      <w:r w:rsidR="00A01259" w:rsidRPr="00A01259">
        <w:rPr>
          <w:rFonts w:ascii="Optima" w:hAnsi="Optima"/>
          <w:b/>
          <w:caps/>
          <w:szCs w:val="24"/>
          <w:lang w:val="es-ES"/>
        </w:rPr>
        <w:t xml:space="preserve"> NIF B76235803</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077791" w:rsidRDefault="00077791" w:rsidP="00077791">
      <w:pPr>
        <w:jc w:val="both"/>
        <w:rPr>
          <w:rFonts w:ascii="Optima" w:hAnsi="Optima" w:cs="Arial"/>
          <w:b/>
          <w:color w:val="FF0000"/>
          <w:szCs w:val="24"/>
        </w:rPr>
      </w:pP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9"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2) Solvencia económica financiera:</w:t>
      </w:r>
    </w:p>
    <w:p w:rsidR="003551E4" w:rsidRDefault="003551E4"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rsidR="00077791" w:rsidRPr="003551E4"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3551E4">
        <w:rPr>
          <w:rFonts w:ascii="Optima" w:hAnsi="Optima" w:cs="Arial"/>
          <w:szCs w:val="24"/>
          <w:lang w:val="es-ES"/>
        </w:rPr>
        <w:t xml:space="preserve">Volumen anual de negocios, o bien volumen anual de negocios en el ámbito al que se refiera el contrato, referido al </w:t>
      </w:r>
      <w:r w:rsidRPr="003551E4">
        <w:rPr>
          <w:rFonts w:ascii="Optima" w:hAnsi="Optima" w:cs="Arial"/>
          <w:bCs/>
          <w:szCs w:val="24"/>
          <w:lang w:val="es-ES"/>
        </w:rPr>
        <w:t xml:space="preserve">mejor ejercicio dentro de los tres últimos disponibles </w:t>
      </w:r>
      <w:r w:rsidRPr="003551E4">
        <w:rPr>
          <w:rFonts w:ascii="Optima" w:hAnsi="Optima" w:cs="Arial"/>
          <w:szCs w:val="24"/>
          <w:lang w:val="es-ES"/>
        </w:rPr>
        <w:t xml:space="preserve">en función de las fechas de constitución o de inicio de actividades del empresario y de presentación de las ofertas, </w:t>
      </w:r>
      <w:r w:rsidRPr="003551E4">
        <w:rPr>
          <w:rFonts w:ascii="Optima" w:hAnsi="Optima" w:cs="Arial"/>
          <w:bCs/>
          <w:szCs w:val="24"/>
          <w:lang w:val="es-ES"/>
        </w:rPr>
        <w:t xml:space="preserve">deberá ser </w:t>
      </w:r>
      <w:r w:rsidRPr="003551E4">
        <w:rPr>
          <w:rFonts w:ascii="Optima" w:hAnsi="Optima" w:cs="Arial"/>
          <w:b/>
          <w:bCs/>
          <w:szCs w:val="24"/>
          <w:u w:val="single"/>
          <w:lang w:val="es-ES"/>
        </w:rPr>
        <w:t>al menos de 24.750</w:t>
      </w:r>
      <w:r w:rsidRPr="00B2624B">
        <w:rPr>
          <w:rFonts w:ascii="Optima" w:hAnsi="Optima" w:cs="Arial"/>
          <w:bCs/>
          <w:szCs w:val="24"/>
          <w:u w:val="single"/>
          <w:lang w:val="es-ES"/>
        </w:rPr>
        <w:t>€</w:t>
      </w:r>
      <w:r w:rsidRPr="003551E4">
        <w:rPr>
          <w:rFonts w:ascii="Optima" w:hAnsi="Optima" w:cs="Arial"/>
          <w:b/>
          <w:bCs/>
          <w:szCs w:val="24"/>
          <w:u w:val="single"/>
          <w:lang w:val="es-ES"/>
        </w:rPr>
        <w:t>.</w:t>
      </w:r>
      <w:r w:rsidRPr="003551E4">
        <w:rPr>
          <w:rFonts w:ascii="Optima" w:hAnsi="Optima" w:cs="Arial"/>
          <w:bCs/>
          <w:szCs w:val="24"/>
          <w:lang w:val="es-ES"/>
        </w:rPr>
        <w:t xml:space="preserve"> </w:t>
      </w:r>
      <w:r w:rsidRPr="003551E4">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3551E4" w:rsidRPr="003551E4" w:rsidRDefault="003551E4"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rsidR="00077791" w:rsidRPr="003551E4"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3551E4">
        <w:rPr>
          <w:rFonts w:ascii="Optima" w:hAnsi="Optima" w:cs="Arial"/>
          <w:szCs w:val="24"/>
          <w:lang w:val="es-ES"/>
        </w:rPr>
        <w:t xml:space="preserve">El volumen anual de negocios del licitador o candidato se acreditará por medio de sus cuentas anuales aprobadas y depositadas en el Registro Mercantil, si el empresario </w:t>
      </w:r>
      <w:r w:rsidRPr="003551E4">
        <w:rPr>
          <w:rFonts w:ascii="Optima" w:hAnsi="Optima" w:cs="Arial"/>
          <w:szCs w:val="24"/>
          <w:lang w:val="es-ES"/>
        </w:rPr>
        <w:lastRenderedPageBreak/>
        <w:t>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w:t>
      </w:r>
      <w:r w:rsidR="003551E4">
        <w:rPr>
          <w:rFonts w:ascii="Optima" w:hAnsi="Optima" w:cs="Arial"/>
          <w:szCs w:val="24"/>
          <w:lang w:val="es-ES"/>
        </w:rPr>
        <w:t>l.</w:t>
      </w:r>
    </w:p>
    <w:p w:rsidR="00077791" w:rsidRPr="003551E4"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rsidR="00077791" w:rsidRPr="003551E4"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3551E4">
        <w:rPr>
          <w:rFonts w:ascii="Optima" w:hAnsi="Optima" w:cs="Arial"/>
          <w:b/>
          <w:szCs w:val="24"/>
          <w:u w:val="single"/>
          <w:lang w:val="es-ES"/>
        </w:rPr>
        <w:t>3) Solvencia técnica o profesional</w:t>
      </w:r>
      <w:r w:rsidR="003551E4" w:rsidRPr="003551E4">
        <w:rPr>
          <w:rFonts w:ascii="Optima" w:hAnsi="Optima" w:cs="Arial"/>
          <w:b/>
          <w:szCs w:val="24"/>
          <w:u w:val="single"/>
          <w:lang w:val="es-ES"/>
        </w:rPr>
        <w:t>:</w:t>
      </w:r>
    </w:p>
    <w:p w:rsidR="003551E4" w:rsidRPr="003551E4" w:rsidRDefault="003551E4"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rsidR="003551E4" w:rsidRPr="003551E4" w:rsidRDefault="003551E4"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3551E4">
        <w:rPr>
          <w:rFonts w:ascii="Optima" w:hAnsi="Optima" w:cs="Arial"/>
          <w:b/>
          <w:szCs w:val="24"/>
          <w:u w:val="single"/>
          <w:lang w:val="es-ES"/>
        </w:rPr>
        <w:t>3.1) Empresas que no son de nueva creación:</w:t>
      </w:r>
    </w:p>
    <w:p w:rsidR="003551E4" w:rsidRPr="003551E4" w:rsidRDefault="003551E4"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rsidR="00077791" w:rsidRPr="00B2624B"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u w:val="single"/>
          <w:lang w:val="es-ES"/>
        </w:rPr>
      </w:pPr>
      <w:r w:rsidRPr="003551E4">
        <w:rPr>
          <w:rFonts w:ascii="Optima" w:hAnsi="Optima" w:cs="TT27Bt00"/>
          <w:szCs w:val="24"/>
          <w:lang w:val="es-ES"/>
        </w:rPr>
        <w:t>Una relación de los principales servicios o trabajos realizados de igual o similar naturaleza en los últimos tres años que incluya importe, fechas y el destinatario, público o privado, de los mismos.</w:t>
      </w:r>
      <w:r w:rsidR="003551E4">
        <w:rPr>
          <w:rFonts w:ascii="Optima" w:hAnsi="Optima" w:cs="TT27Bt00"/>
          <w:szCs w:val="24"/>
          <w:lang w:val="es-ES"/>
        </w:rPr>
        <w:t xml:space="preserve"> </w:t>
      </w:r>
      <w:r w:rsidRPr="003551E4">
        <w:rPr>
          <w:rFonts w:ascii="Optima" w:hAnsi="Optima" w:cs="TT27Bt00"/>
          <w:szCs w:val="24"/>
          <w:lang w:val="es-ES"/>
        </w:rPr>
        <w:t xml:space="preserve">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w:t>
      </w:r>
      <w:r w:rsidRPr="003551E4">
        <w:rPr>
          <w:rFonts w:ascii="Optima" w:hAnsi="Optima" w:cs="TT27Bt00"/>
          <w:b/>
          <w:szCs w:val="24"/>
          <w:u w:val="single"/>
          <w:lang w:val="es-ES"/>
        </w:rPr>
        <w:t>sea igual o superior a 11.550</w:t>
      </w:r>
      <w:r w:rsidR="00B2624B">
        <w:rPr>
          <w:rFonts w:ascii="Optima" w:hAnsi="Optima" w:cs="TT27Bt00"/>
          <w:b/>
          <w:szCs w:val="24"/>
          <w:u w:val="single"/>
          <w:lang w:val="es-ES"/>
        </w:rPr>
        <w:t xml:space="preserve"> </w:t>
      </w:r>
      <w:r w:rsidR="00B2624B">
        <w:rPr>
          <w:rFonts w:ascii="Optima" w:hAnsi="Optima" w:cs="TT27Bt00"/>
          <w:szCs w:val="24"/>
          <w:u w:val="single"/>
          <w:lang w:val="es-ES"/>
        </w:rPr>
        <w:t>€</w:t>
      </w:r>
      <w:r w:rsidRPr="00B2624B">
        <w:rPr>
          <w:rFonts w:ascii="Optima" w:hAnsi="Optima" w:cs="TT27Bt00"/>
          <w:szCs w:val="24"/>
          <w:u w:val="single"/>
          <w:lang w:val="es-ES"/>
        </w:rPr>
        <w:t>.</w:t>
      </w:r>
    </w:p>
    <w:p w:rsidR="00077791" w:rsidRPr="003551E4"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77791" w:rsidRPr="003551E4" w:rsidRDefault="003551E4"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551E4">
        <w:rPr>
          <w:rFonts w:ascii="Optima" w:hAnsi="Optima" w:cs="TT27Bt00"/>
          <w:b/>
          <w:szCs w:val="24"/>
          <w:u w:val="single"/>
          <w:lang w:val="es-ES"/>
        </w:rPr>
        <w:t xml:space="preserve"> 3.2</w:t>
      </w:r>
      <w:r w:rsidR="00077791" w:rsidRPr="003551E4">
        <w:rPr>
          <w:rFonts w:ascii="Optima" w:hAnsi="Optima" w:cs="TT27Bt00"/>
          <w:b/>
          <w:szCs w:val="24"/>
          <w:u w:val="single"/>
          <w:lang w:val="es-ES"/>
        </w:rPr>
        <w:t xml:space="preserve">) </w:t>
      </w:r>
      <w:r w:rsidRPr="003551E4">
        <w:rPr>
          <w:rFonts w:ascii="Optima" w:hAnsi="Optima" w:cs="TT27Bt00"/>
          <w:b/>
          <w:szCs w:val="24"/>
          <w:u w:val="single"/>
          <w:lang w:val="es-ES"/>
        </w:rPr>
        <w:t>E</w:t>
      </w:r>
      <w:r w:rsidR="00077791" w:rsidRPr="003551E4">
        <w:rPr>
          <w:rFonts w:ascii="Optima" w:hAnsi="Optima" w:cs="TT27Bt00"/>
          <w:b/>
          <w:szCs w:val="24"/>
          <w:u w:val="single"/>
          <w:lang w:val="es-ES"/>
        </w:rPr>
        <w:t>mpresas de nueva creación:</w:t>
      </w:r>
    </w:p>
    <w:p w:rsidR="003551E4" w:rsidRPr="003551E4" w:rsidRDefault="003551E4"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077791" w:rsidRDefault="00077791" w:rsidP="0007779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3551E4">
        <w:rPr>
          <w:rFonts w:ascii="Optima" w:hAnsi="Optima" w:cs="TT27Bt00"/>
          <w:szCs w:val="24"/>
          <w:lang w:val="es-ES"/>
        </w:rPr>
        <w:t xml:space="preserve">Indicación de la parte del contrato que el empresario tiene eventualmente el propósito </w:t>
      </w:r>
      <w:r w:rsidRPr="003551E4">
        <w:rPr>
          <w:rFonts w:ascii="Optima" w:hAnsi="Optima" w:cs="TT27Bt00"/>
          <w:b/>
          <w:szCs w:val="24"/>
          <w:lang w:val="es-ES"/>
        </w:rPr>
        <w:t>de subcontratar</w:t>
      </w:r>
      <w:r w:rsidRPr="003551E4">
        <w:rPr>
          <w:rFonts w:ascii="Optima" w:hAnsi="Optima" w:cs="TT27Bt00"/>
          <w:szCs w:val="24"/>
          <w:lang w:val="es-ES"/>
        </w:rPr>
        <w:t xml:space="preserve">, que como mínimo deberá será de </w:t>
      </w:r>
      <w:r w:rsidRPr="003551E4">
        <w:rPr>
          <w:rFonts w:ascii="Optima" w:hAnsi="Optima" w:cs="TT27Bt00"/>
          <w:b/>
          <w:color w:val="000000" w:themeColor="text1"/>
          <w:szCs w:val="24"/>
          <w:lang w:val="es-ES"/>
        </w:rPr>
        <w:t xml:space="preserve">un 25% </w:t>
      </w:r>
      <w:r w:rsidRPr="003551E4">
        <w:rPr>
          <w:rFonts w:ascii="Optima" w:hAnsi="Optima" w:cs="TT27Bt00"/>
          <w:szCs w:val="24"/>
          <w:lang w:val="es-ES"/>
        </w:rPr>
        <w:t>de las prestaciones.</w:t>
      </w:r>
      <w:r>
        <w:rPr>
          <w:rFonts w:ascii="Optima" w:hAnsi="Optima" w:cs="TT27Bt00"/>
          <w:szCs w:val="24"/>
          <w:lang w:val="es-ES"/>
        </w:rPr>
        <w:t xml:space="preserve"> </w:t>
      </w:r>
    </w:p>
    <w:p w:rsidR="00077791" w:rsidRDefault="00077791" w:rsidP="00077791">
      <w:pPr>
        <w:autoSpaceDE w:val="0"/>
        <w:autoSpaceDN w:val="0"/>
        <w:adjustRightInd w:val="0"/>
        <w:ind w:firstLine="426"/>
        <w:jc w:val="both"/>
        <w:rPr>
          <w:rFonts w:ascii="Optima" w:hAnsi="Optima" w:cs="Helvetica"/>
          <w:b/>
          <w:color w:val="000000"/>
          <w:szCs w:val="24"/>
          <w:u w:val="single"/>
          <w:lang w:val="es-ES"/>
        </w:rPr>
      </w:pPr>
    </w:p>
    <w:p w:rsidR="00077791" w:rsidRPr="00D60031" w:rsidRDefault="00077791" w:rsidP="00077791">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D60031">
        <w:rPr>
          <w:rFonts w:ascii="Optima" w:eastAsiaTheme="minorHAnsi" w:hAnsi="Optima" w:cs="Arial"/>
          <w:b/>
          <w:color w:val="000000" w:themeColor="text1"/>
          <w:szCs w:val="24"/>
          <w:lang w:val="es-ES" w:eastAsia="en-US"/>
        </w:rPr>
        <w:t xml:space="preserve">XP0322/2022/SSAA </w:t>
      </w:r>
      <w:r w:rsidRPr="00D60031">
        <w:rPr>
          <w:rFonts w:ascii="Optima" w:eastAsiaTheme="minorHAnsi" w:hAnsi="Optima" w:cstheme="minorBidi"/>
          <w:szCs w:val="24"/>
          <w:lang w:val="es-ES" w:eastAsia="en-US"/>
        </w:rPr>
        <w:t xml:space="preserve">Procedimiento abierto simplificado único criterio precio </w:t>
      </w:r>
      <w:r w:rsidRPr="00D60031">
        <w:rPr>
          <w:rFonts w:ascii="Optima" w:eastAsiaTheme="minorHAnsi" w:hAnsi="Optima" w:cstheme="minorBidi"/>
          <w:b/>
          <w:i/>
          <w:szCs w:val="24"/>
          <w:u w:val="single"/>
          <w:lang w:val="es-ES" w:eastAsia="en-US"/>
        </w:rPr>
        <w:t>“Diseño y construcción de un depósito para abastecimiento de agua con sistema de tratamiento e instalación solar térmica para producción de A.C.S., con control de gestión y monitorización, en el Matadero Insular de Gran Canaria. T. M. Las Palmas de Gran Canaria</w:t>
      </w:r>
      <w:r w:rsidRPr="00D60031">
        <w:rPr>
          <w:rFonts w:ascii="Optima" w:eastAsiaTheme="minorHAnsi" w:hAnsi="Optima" w:cstheme="minorBidi"/>
          <w:b/>
          <w:i/>
          <w:szCs w:val="24"/>
          <w:lang w:val="es-ES" w:eastAsia="en-US"/>
        </w:rPr>
        <w:t>”.</w:t>
      </w:r>
      <w:r w:rsidRPr="00D60031">
        <w:rPr>
          <w:rFonts w:ascii="Optima" w:eastAsiaTheme="minorHAnsi" w:hAnsi="Optima" w:cstheme="minorBidi"/>
          <w:szCs w:val="24"/>
          <w:lang w:val="es-ES" w:eastAsia="en-US"/>
        </w:rPr>
        <w:t xml:space="preserve"> Importe neto de la licitación 407.736,10</w:t>
      </w:r>
      <w:r w:rsidRPr="00D60031">
        <w:rPr>
          <w:rFonts w:eastAsiaTheme="minorHAnsi" w:cs="Arial"/>
          <w:sz w:val="20"/>
          <w:lang w:val="es-ES" w:eastAsia="en-US"/>
        </w:rPr>
        <w:t xml:space="preserve"> </w:t>
      </w:r>
      <w:r w:rsidRPr="00D60031">
        <w:rPr>
          <w:rFonts w:eastAsiaTheme="minorHAnsi" w:cs="Arial"/>
          <w:szCs w:val="24"/>
          <w:lang w:val="es-ES" w:eastAsia="en-US"/>
        </w:rPr>
        <w:t>€</w:t>
      </w:r>
      <w:r w:rsidRPr="00D60031">
        <w:rPr>
          <w:rFonts w:eastAsiaTheme="minorHAnsi" w:cs="Arial"/>
          <w:bCs/>
          <w:szCs w:val="24"/>
          <w:lang w:val="es-ES" w:eastAsia="en-US"/>
        </w:rPr>
        <w:t xml:space="preserve"> </w:t>
      </w:r>
      <w:r w:rsidRPr="00D60031">
        <w:rPr>
          <w:rFonts w:ascii="Optima" w:eastAsiaTheme="minorHAnsi" w:hAnsi="Optima" w:cs="Helvetica-Bold"/>
          <w:bCs/>
          <w:szCs w:val="24"/>
          <w:lang w:val="es-ES" w:eastAsia="en-US"/>
        </w:rPr>
        <w:t xml:space="preserve">e IGIC de </w:t>
      </w:r>
      <w:r w:rsidRPr="00D60031">
        <w:rPr>
          <w:rFonts w:ascii="Optima" w:eastAsiaTheme="minorHAnsi" w:hAnsi="Optima" w:cstheme="minorBidi"/>
          <w:szCs w:val="24"/>
          <w:lang w:val="es-ES" w:eastAsia="en-US"/>
        </w:rPr>
        <w:t>28.541,53</w:t>
      </w:r>
      <w:r w:rsidRPr="00D60031">
        <w:rPr>
          <w:rFonts w:eastAsiaTheme="minorHAnsi" w:cs="Arial"/>
          <w:bCs/>
          <w:szCs w:val="24"/>
          <w:lang w:val="es-ES" w:eastAsia="en-US"/>
        </w:rPr>
        <w:t xml:space="preserve"> €. </w:t>
      </w:r>
      <w:r w:rsidRPr="00D60031">
        <w:rPr>
          <w:rFonts w:ascii="Optima" w:eastAsiaTheme="minorHAnsi" w:hAnsi="Optima" w:cs="Arial"/>
          <w:bCs/>
          <w:szCs w:val="24"/>
          <w:lang w:val="es-ES" w:eastAsia="en-US"/>
        </w:rPr>
        <w:t>Tramitación ordinaria.</w:t>
      </w:r>
      <w:r w:rsidRPr="00D60031">
        <w:rPr>
          <w:rFonts w:ascii="Optima" w:eastAsiaTheme="minorHAnsi" w:hAnsi="Optima" w:cs="Helvetica-Bold"/>
          <w:bCs/>
          <w:szCs w:val="24"/>
          <w:lang w:val="es-ES" w:eastAsia="en-US"/>
        </w:rPr>
        <w:t xml:space="preserve"> Plazo de ejecución 5 meses.</w:t>
      </w:r>
      <w:r w:rsidRPr="00D60031">
        <w:rPr>
          <w:rFonts w:ascii="Optima" w:eastAsiaTheme="minorHAnsi" w:hAnsi="Optima" w:cs="Helvetica"/>
          <w:szCs w:val="24"/>
          <w:lang w:val="es-ES" w:eastAsia="en-US"/>
        </w:rPr>
        <w:t xml:space="preserve"> </w:t>
      </w:r>
      <w:r w:rsidRPr="00D60031">
        <w:rPr>
          <w:rFonts w:ascii="Optima" w:eastAsiaTheme="minorHAnsi" w:hAnsi="Optima" w:cs="Helvetica"/>
          <w:b/>
          <w:szCs w:val="24"/>
          <w:u w:val="single"/>
          <w:lang w:val="es-ES" w:eastAsia="en-US"/>
        </w:rPr>
        <w:t>Servicio Administrativo de Agricultura, Ganadería y Pesca.</w:t>
      </w:r>
    </w:p>
    <w:p w:rsidR="00D60031" w:rsidRDefault="00D60031" w:rsidP="00077791">
      <w:pPr>
        <w:jc w:val="both"/>
        <w:rPr>
          <w:rFonts w:ascii="Optima" w:hAnsi="Optima"/>
          <w:b/>
          <w:bCs/>
          <w:color w:val="FF0000"/>
          <w:szCs w:val="24"/>
        </w:rPr>
      </w:pPr>
    </w:p>
    <w:p w:rsidR="00077791" w:rsidRDefault="00077791" w:rsidP="00077791">
      <w:pPr>
        <w:ind w:firstLine="709"/>
        <w:jc w:val="both"/>
        <w:rPr>
          <w:rFonts w:ascii="Optima" w:hAnsi="Optima"/>
          <w:b/>
          <w:bCs/>
          <w:szCs w:val="24"/>
          <w:u w:val="single"/>
          <w:lang w:val="es-ES"/>
        </w:rPr>
      </w:pPr>
      <w:r w:rsidRPr="00A01259">
        <w:rPr>
          <w:rFonts w:ascii="Optima" w:hAnsi="Optima"/>
          <w:bCs/>
          <w:szCs w:val="24"/>
          <w:lang w:val="es-ES"/>
        </w:rPr>
        <w:t xml:space="preserve">La Secretaria de la Mesa da cuenta del </w:t>
      </w:r>
      <w:r w:rsidRPr="00A01259">
        <w:rPr>
          <w:rFonts w:ascii="Optima" w:hAnsi="Optima"/>
          <w:b/>
          <w:bCs/>
          <w:szCs w:val="24"/>
          <w:lang w:val="es-ES"/>
        </w:rPr>
        <w:t xml:space="preserve">vencimiento el día </w:t>
      </w:r>
      <w:r w:rsidR="00D60031" w:rsidRPr="00A01259">
        <w:rPr>
          <w:rFonts w:ascii="Optima" w:hAnsi="Optima"/>
          <w:b/>
          <w:bCs/>
          <w:szCs w:val="24"/>
          <w:lang w:val="es-ES"/>
        </w:rPr>
        <w:t>11 de octubre</w:t>
      </w:r>
      <w:r w:rsidRPr="00A01259">
        <w:rPr>
          <w:rFonts w:ascii="Optima" w:hAnsi="Optima"/>
          <w:b/>
          <w:bCs/>
          <w:szCs w:val="24"/>
          <w:lang w:val="es-ES"/>
        </w:rPr>
        <w:t xml:space="preserve"> de 20</w:t>
      </w:r>
      <w:r w:rsidR="00D60031" w:rsidRPr="00A01259">
        <w:rPr>
          <w:rFonts w:ascii="Optima" w:hAnsi="Optima"/>
          <w:b/>
          <w:bCs/>
          <w:szCs w:val="24"/>
          <w:lang w:val="es-ES"/>
        </w:rPr>
        <w:t>22</w:t>
      </w:r>
      <w:r w:rsidRPr="00A01259">
        <w:rPr>
          <w:rFonts w:ascii="Optima" w:hAnsi="Optima"/>
          <w:b/>
          <w:bCs/>
          <w:szCs w:val="24"/>
          <w:lang w:val="es-ES"/>
        </w:rPr>
        <w:t>,</w:t>
      </w:r>
      <w:r w:rsidRPr="00A01259">
        <w:rPr>
          <w:rFonts w:ascii="Optima" w:hAnsi="Optima"/>
          <w:bCs/>
          <w:szCs w:val="24"/>
          <w:lang w:val="es-ES"/>
        </w:rPr>
        <w:t xml:space="preserve"> de la licitación anteriormente relacionada y de la certificación de fecha </w:t>
      </w:r>
      <w:r w:rsidR="00A01259" w:rsidRPr="00A01259">
        <w:rPr>
          <w:rFonts w:ascii="Optima" w:hAnsi="Optima"/>
          <w:b/>
          <w:bCs/>
          <w:szCs w:val="24"/>
          <w:lang w:val="es-ES"/>
        </w:rPr>
        <w:t>13</w:t>
      </w:r>
      <w:r w:rsidRPr="00A01259">
        <w:rPr>
          <w:rFonts w:ascii="Optima" w:hAnsi="Optima"/>
          <w:b/>
          <w:bCs/>
          <w:szCs w:val="24"/>
          <w:lang w:val="es-ES"/>
        </w:rPr>
        <w:t xml:space="preserve"> de </w:t>
      </w:r>
      <w:r w:rsidR="00D60031" w:rsidRPr="00A01259">
        <w:rPr>
          <w:rFonts w:ascii="Optima" w:hAnsi="Optima"/>
          <w:b/>
          <w:bCs/>
          <w:szCs w:val="24"/>
          <w:lang w:val="es-ES"/>
        </w:rPr>
        <w:t>octubre de 2022</w:t>
      </w:r>
      <w:r w:rsidRPr="00A01259">
        <w:rPr>
          <w:rFonts w:ascii="Optima" w:hAnsi="Optima"/>
          <w:bCs/>
          <w:szCs w:val="24"/>
          <w:lang w:val="es-ES"/>
        </w:rPr>
        <w:t xml:space="preserve">, emitida por la Jefa de Servicio de Contratación, por Delegación de firma del Titular del Órgano de Apoyo al Consejo de Gobierno Insular (Decreto nº 44, de 26-07-19), no habiéndose presentado licitador alguno, </w:t>
      </w:r>
      <w:r w:rsidRPr="00A01259">
        <w:rPr>
          <w:rFonts w:ascii="Optima" w:hAnsi="Optima"/>
          <w:b/>
          <w:bCs/>
          <w:szCs w:val="24"/>
          <w:u w:val="single"/>
          <w:lang w:val="es-ES"/>
        </w:rPr>
        <w:t>declarándose por tanto desierto.</w:t>
      </w:r>
    </w:p>
    <w:p w:rsidR="003551E4" w:rsidRDefault="003551E4" w:rsidP="00077791">
      <w:pPr>
        <w:jc w:val="both"/>
        <w:rPr>
          <w:rFonts w:ascii="Optima" w:hAnsi="Optima" w:cs="Arial"/>
          <w:b/>
          <w:bCs/>
          <w:color w:val="FF0000"/>
          <w:szCs w:val="24"/>
        </w:rPr>
      </w:pPr>
    </w:p>
    <w:p w:rsidR="006D1AB8" w:rsidRDefault="006D1AB8" w:rsidP="00077791">
      <w:pPr>
        <w:jc w:val="both"/>
        <w:rPr>
          <w:rFonts w:ascii="Optima" w:hAnsi="Optima" w:cs="Arial"/>
          <w:b/>
          <w:bCs/>
          <w:color w:val="FF0000"/>
          <w:szCs w:val="24"/>
        </w:rPr>
      </w:pPr>
    </w:p>
    <w:p w:rsidR="006D1AB8" w:rsidRPr="00D2544C" w:rsidRDefault="006D1AB8" w:rsidP="006D1AB8">
      <w:pPr>
        <w:pBdr>
          <w:top w:val="single" w:sz="4" w:space="1" w:color="auto"/>
          <w:left w:val="single" w:sz="4" w:space="4" w:color="auto"/>
          <w:bottom w:val="single" w:sz="4" w:space="1" w:color="auto"/>
          <w:right w:val="single" w:sz="4" w:space="4" w:color="auto"/>
        </w:pBdr>
        <w:shd w:val="clear" w:color="auto" w:fill="DAE3FA"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6D1AB8" w:rsidRDefault="006D1AB8" w:rsidP="006D1AB8">
      <w:pPr>
        <w:ind w:left="708"/>
        <w:jc w:val="both"/>
        <w:rPr>
          <w:rFonts w:ascii="Optima" w:hAnsi="Optima" w:cs="Arial"/>
          <w:b/>
          <w:color w:val="000000"/>
          <w:sz w:val="22"/>
          <w:szCs w:val="22"/>
        </w:rPr>
      </w:pPr>
    </w:p>
    <w:p w:rsidR="006D1AB8" w:rsidRPr="001265C1" w:rsidRDefault="006D1AB8" w:rsidP="006D1AB8">
      <w:pPr>
        <w:ind w:left="708"/>
        <w:jc w:val="both"/>
        <w:rPr>
          <w:rFonts w:ascii="Optima" w:hAnsi="Optima" w:cs="Arial"/>
          <w:b/>
          <w:color w:val="000000"/>
          <w:szCs w:val="24"/>
        </w:rPr>
      </w:pPr>
      <w:r w:rsidRPr="001265C1">
        <w:rPr>
          <w:rFonts w:ascii="Optima" w:hAnsi="Optima" w:cs="Arial"/>
          <w:b/>
          <w:color w:val="000000"/>
          <w:szCs w:val="24"/>
        </w:rPr>
        <w:t>6.1.1 Documentación General y Criterios sujetos a juicio de valor.</w:t>
      </w:r>
    </w:p>
    <w:p w:rsidR="006D1AB8" w:rsidRPr="001265C1" w:rsidRDefault="006D1AB8" w:rsidP="006D1AB8">
      <w:pPr>
        <w:ind w:left="708"/>
        <w:jc w:val="both"/>
        <w:rPr>
          <w:rFonts w:ascii="Optima" w:hAnsi="Optima" w:cs="Arial"/>
          <w:b/>
          <w:color w:val="000000"/>
          <w:szCs w:val="24"/>
        </w:rPr>
      </w:pPr>
    </w:p>
    <w:p w:rsidR="006D1AB8" w:rsidRPr="00F21AF7" w:rsidRDefault="006D1AB8" w:rsidP="006D1AB8">
      <w:pPr>
        <w:pStyle w:val="Prrafodelista"/>
        <w:numPr>
          <w:ilvl w:val="0"/>
          <w:numId w:val="30"/>
        </w:numPr>
        <w:autoSpaceDE w:val="0"/>
        <w:autoSpaceDN w:val="0"/>
        <w:adjustRightInd w:val="0"/>
        <w:ind w:left="0" w:firstLine="426"/>
        <w:jc w:val="both"/>
        <w:rPr>
          <w:rFonts w:ascii="Optima" w:hAnsi="Optima" w:cs="Helvetica"/>
          <w:b/>
          <w:color w:val="000000"/>
          <w:szCs w:val="24"/>
          <w:u w:val="single"/>
          <w:lang w:val="es-ES"/>
        </w:rPr>
      </w:pPr>
      <w:r w:rsidRPr="00F21AF7">
        <w:rPr>
          <w:rFonts w:ascii="Optima" w:eastAsiaTheme="minorHAnsi" w:hAnsi="Optima" w:cs="Arial"/>
          <w:b/>
          <w:color w:val="000000" w:themeColor="text1"/>
          <w:szCs w:val="24"/>
          <w:lang w:val="es-ES" w:eastAsia="en-US"/>
        </w:rPr>
        <w:lastRenderedPageBreak/>
        <w:t>XP0403/2022/</w:t>
      </w:r>
      <w:r w:rsidRPr="00F21AF7">
        <w:rPr>
          <w:rFonts w:ascii="Optima" w:hAnsi="Optima" w:cs="Arial"/>
          <w:b/>
          <w:color w:val="000000" w:themeColor="text1"/>
          <w:szCs w:val="24"/>
          <w:lang w:val="es-ES"/>
        </w:rPr>
        <w:t xml:space="preserve">M </w:t>
      </w:r>
      <w:r w:rsidRPr="00F21AF7">
        <w:rPr>
          <w:rFonts w:ascii="Optima" w:hAnsi="Optima"/>
          <w:color w:val="000000"/>
          <w:szCs w:val="24"/>
          <w:lang w:val="es-ES"/>
        </w:rPr>
        <w:t>Procedimiento abierto simplificado varios criterios sujetos a juicios de valor</w:t>
      </w:r>
      <w:r w:rsidRPr="00F21AF7">
        <w:rPr>
          <w:rFonts w:ascii="Optima" w:hAnsi="Optima"/>
          <w:b/>
          <w:i/>
          <w:color w:val="000000"/>
          <w:szCs w:val="24"/>
          <w:lang w:val="es-ES"/>
        </w:rPr>
        <w:t xml:space="preserve"> </w:t>
      </w:r>
      <w:r w:rsidRPr="00F21AF7">
        <w:rPr>
          <w:rFonts w:ascii="Optima" w:hAnsi="Optima"/>
          <w:b/>
          <w:i/>
          <w:color w:val="000000"/>
          <w:szCs w:val="24"/>
          <w:u w:val="single"/>
          <w:lang w:val="es-ES"/>
        </w:rPr>
        <w:t>“M-Servicio de mantenimiento preventivo, correctivo y técnico de las instalaciones de climatización de los Museos del Cabildo de Gran Canaria</w:t>
      </w:r>
      <w:r w:rsidRPr="00F21AF7">
        <w:rPr>
          <w:rFonts w:ascii="Optima" w:hAnsi="Optima"/>
          <w:b/>
          <w:i/>
          <w:color w:val="000000"/>
          <w:szCs w:val="24"/>
          <w:lang w:val="es-ES"/>
        </w:rPr>
        <w:t>”</w:t>
      </w:r>
      <w:r w:rsidRPr="00F21AF7">
        <w:rPr>
          <w:rFonts w:ascii="Optima" w:hAnsi="Optima"/>
          <w:color w:val="000000"/>
          <w:szCs w:val="24"/>
          <w:lang w:val="es-ES"/>
        </w:rPr>
        <w:t xml:space="preserve"> Importe neto de la licitación </w:t>
      </w:r>
      <w:r w:rsidRPr="00F21AF7">
        <w:rPr>
          <w:rFonts w:ascii="Optima" w:hAnsi="Optima"/>
          <w:szCs w:val="24"/>
          <w:lang w:val="es-ES"/>
        </w:rPr>
        <w:t xml:space="preserve">32.580,00 </w:t>
      </w:r>
      <w:r w:rsidRPr="00F21AF7">
        <w:rPr>
          <w:rFonts w:cs="Arial"/>
          <w:szCs w:val="24"/>
          <w:lang w:val="es-ES"/>
        </w:rPr>
        <w:t>€</w:t>
      </w:r>
      <w:r w:rsidRPr="00F21AF7">
        <w:rPr>
          <w:rFonts w:ascii="Times New Roman" w:hAnsi="Times New Roman"/>
          <w:b/>
          <w:color w:val="0070C0"/>
          <w:szCs w:val="24"/>
          <w:lang w:val="es-ES"/>
        </w:rPr>
        <w:t xml:space="preserve"> </w:t>
      </w:r>
      <w:r w:rsidRPr="00F21AF7">
        <w:rPr>
          <w:rFonts w:ascii="Optima" w:hAnsi="Optima" w:cs="Helvetica-Bold"/>
          <w:bCs/>
          <w:color w:val="000000"/>
          <w:szCs w:val="24"/>
          <w:lang w:val="es-ES"/>
        </w:rPr>
        <w:t xml:space="preserve">e IGIC de </w:t>
      </w:r>
      <w:r w:rsidRPr="00F21AF7">
        <w:rPr>
          <w:rFonts w:ascii="Optima" w:hAnsi="Optima"/>
          <w:szCs w:val="24"/>
          <w:lang w:val="es-ES"/>
        </w:rPr>
        <w:t xml:space="preserve">2.280,60 </w:t>
      </w:r>
      <w:r w:rsidRPr="00F21AF7">
        <w:rPr>
          <w:rFonts w:cs="Arial"/>
          <w:szCs w:val="24"/>
          <w:lang w:val="es-ES"/>
        </w:rPr>
        <w:t>€</w:t>
      </w:r>
      <w:r w:rsidRPr="00F21AF7">
        <w:rPr>
          <w:rFonts w:ascii="Times New Roman" w:hAnsi="Times New Roman"/>
          <w:b/>
          <w:color w:val="0070C0"/>
          <w:szCs w:val="24"/>
          <w:lang w:val="es-ES"/>
        </w:rPr>
        <w:t xml:space="preserve"> </w:t>
      </w:r>
      <w:r w:rsidRPr="00F21AF7">
        <w:rPr>
          <w:rFonts w:ascii="Optima" w:hAnsi="Optima" w:cs="Arial"/>
          <w:bCs/>
          <w:color w:val="000000"/>
          <w:szCs w:val="24"/>
          <w:lang w:val="es-ES"/>
        </w:rPr>
        <w:t>Tramitación ordinaria y anticipada.</w:t>
      </w:r>
      <w:r w:rsidRPr="00F21AF7">
        <w:rPr>
          <w:rFonts w:ascii="Optima" w:hAnsi="Optima" w:cs="Helvetica-Bold"/>
          <w:bCs/>
          <w:color w:val="000000"/>
          <w:szCs w:val="24"/>
          <w:lang w:val="es-ES"/>
        </w:rPr>
        <w:t xml:space="preserve"> Plazo de ejecución 36 meses.</w:t>
      </w:r>
      <w:r w:rsidRPr="00F21AF7">
        <w:rPr>
          <w:rFonts w:ascii="Optima" w:hAnsi="Optima" w:cs="Helvetica"/>
          <w:color w:val="000000"/>
          <w:szCs w:val="24"/>
          <w:lang w:val="es-ES"/>
        </w:rPr>
        <w:t xml:space="preserve"> </w:t>
      </w:r>
      <w:r w:rsidRPr="00F21AF7">
        <w:rPr>
          <w:rFonts w:ascii="Optima" w:hAnsi="Optima" w:cs="Helvetica"/>
          <w:b/>
          <w:color w:val="000000"/>
          <w:szCs w:val="24"/>
          <w:u w:val="single"/>
          <w:lang w:val="es-ES"/>
        </w:rPr>
        <w:t>Servicio de Museos</w:t>
      </w:r>
    </w:p>
    <w:p w:rsidR="006D1AB8" w:rsidRPr="0036250E" w:rsidRDefault="006D1AB8" w:rsidP="006D1AB8">
      <w:pPr>
        <w:autoSpaceDE w:val="0"/>
        <w:autoSpaceDN w:val="0"/>
        <w:adjustRightInd w:val="0"/>
        <w:ind w:firstLine="357"/>
        <w:jc w:val="both"/>
        <w:rPr>
          <w:rFonts w:ascii="Times New Roman" w:hAnsi="Times New Roman"/>
          <w:b/>
          <w:color w:val="0070C0"/>
          <w:szCs w:val="24"/>
          <w:lang w:val="es-ES"/>
        </w:rPr>
      </w:pPr>
    </w:p>
    <w:p w:rsidR="006D1AB8" w:rsidRPr="00F21AF7" w:rsidRDefault="006D1AB8" w:rsidP="006D1AB8">
      <w:pPr>
        <w:ind w:firstLine="709"/>
        <w:jc w:val="both"/>
        <w:rPr>
          <w:rFonts w:ascii="Optima" w:hAnsi="Optima"/>
          <w:bCs/>
          <w:szCs w:val="24"/>
          <w:lang w:val="es-ES"/>
        </w:rPr>
      </w:pPr>
      <w:r w:rsidRPr="00F21AF7">
        <w:rPr>
          <w:rFonts w:ascii="Optima" w:hAnsi="Optima"/>
          <w:bCs/>
          <w:szCs w:val="24"/>
          <w:lang w:val="es-ES"/>
        </w:rPr>
        <w:t xml:space="preserve">La Secretaria de la Mesa da cuenta del </w:t>
      </w:r>
      <w:r w:rsidRPr="00F21AF7">
        <w:rPr>
          <w:rFonts w:ascii="Optima" w:hAnsi="Optima"/>
          <w:b/>
          <w:bCs/>
          <w:szCs w:val="24"/>
          <w:lang w:val="es-ES"/>
        </w:rPr>
        <w:t xml:space="preserve">vencimiento el día 10 de </w:t>
      </w:r>
      <w:r>
        <w:rPr>
          <w:rFonts w:ascii="Optima" w:hAnsi="Optima"/>
          <w:b/>
          <w:bCs/>
          <w:szCs w:val="24"/>
          <w:lang w:val="es-ES"/>
        </w:rPr>
        <w:t>o</w:t>
      </w:r>
      <w:r w:rsidRPr="00F21AF7">
        <w:rPr>
          <w:rFonts w:ascii="Optima" w:hAnsi="Optima"/>
          <w:b/>
          <w:bCs/>
          <w:szCs w:val="24"/>
          <w:lang w:val="es-ES"/>
        </w:rPr>
        <w:t>ctubre de 2022,</w:t>
      </w:r>
      <w:r w:rsidRPr="00F21AF7">
        <w:rPr>
          <w:rFonts w:ascii="Optima" w:hAnsi="Optima"/>
          <w:bCs/>
          <w:szCs w:val="24"/>
          <w:lang w:val="es-ES"/>
        </w:rPr>
        <w:t xml:space="preserve"> de la licitación anteriormente relacionada y de la certificación de fecha </w:t>
      </w:r>
      <w:r w:rsidRPr="00F21AF7">
        <w:rPr>
          <w:rFonts w:ascii="Optima" w:hAnsi="Optima"/>
          <w:b/>
          <w:bCs/>
          <w:szCs w:val="24"/>
          <w:lang w:val="es-ES"/>
        </w:rPr>
        <w:t>11 de octubre de 2022</w:t>
      </w:r>
      <w:r w:rsidRPr="00F21AF7">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6D1AB8" w:rsidRPr="00F21AF7" w:rsidRDefault="006D1AB8" w:rsidP="006D1AB8">
      <w:pPr>
        <w:jc w:val="both"/>
        <w:rPr>
          <w:rFonts w:ascii="Optima" w:hAnsi="Optima" w:cs="Arial"/>
          <w:b/>
          <w:szCs w:val="24"/>
          <w:u w:val="single"/>
        </w:rPr>
      </w:pPr>
    </w:p>
    <w:p w:rsidR="006D1AB8" w:rsidRPr="00F21AF7" w:rsidRDefault="006D1AB8" w:rsidP="006D1AB8">
      <w:pPr>
        <w:ind w:left="708"/>
        <w:jc w:val="both"/>
        <w:rPr>
          <w:rFonts w:ascii="Optima" w:hAnsi="Optima"/>
          <w:b/>
          <w:bCs/>
          <w:i/>
          <w:szCs w:val="24"/>
          <w:lang w:val="es-ES"/>
        </w:rPr>
      </w:pPr>
      <w:r w:rsidRPr="00F21AF7">
        <w:rPr>
          <w:rFonts w:ascii="Optima" w:hAnsi="Optima"/>
          <w:b/>
          <w:bCs/>
          <w:i/>
          <w:szCs w:val="24"/>
          <w:lang w:val="es-ES"/>
        </w:rPr>
        <w:t xml:space="preserve">- </w:t>
      </w:r>
      <w:r w:rsidRPr="00F21AF7">
        <w:rPr>
          <w:rFonts w:ascii="Optima" w:hAnsi="Optima"/>
          <w:b/>
          <w:bCs/>
          <w:i/>
          <w:iCs/>
          <w:szCs w:val="24"/>
          <w:lang w:val="es-ES"/>
        </w:rPr>
        <w:t xml:space="preserve">Número uno - </w:t>
      </w:r>
      <w:proofErr w:type="spellStart"/>
      <w:r w:rsidRPr="00F21AF7">
        <w:rPr>
          <w:rFonts w:ascii="Optima" w:hAnsi="Optima"/>
          <w:bCs/>
          <w:i/>
          <w:szCs w:val="24"/>
          <w:lang w:val="es-ES"/>
        </w:rPr>
        <w:t>Ingemont</w:t>
      </w:r>
      <w:proofErr w:type="spellEnd"/>
      <w:r w:rsidRPr="00F21AF7">
        <w:rPr>
          <w:rFonts w:ascii="Optima" w:hAnsi="Optima"/>
          <w:bCs/>
          <w:i/>
          <w:szCs w:val="24"/>
          <w:lang w:val="es-ES"/>
        </w:rPr>
        <w:t xml:space="preserve"> Tecnologías, S.A. - A91614263</w:t>
      </w:r>
      <w:r w:rsidRPr="00F21AF7">
        <w:rPr>
          <w:rFonts w:ascii="Optima" w:hAnsi="Optima"/>
          <w:b/>
          <w:bCs/>
          <w:i/>
          <w:szCs w:val="24"/>
          <w:lang w:val="es-ES"/>
        </w:rPr>
        <w:t xml:space="preserve"> </w:t>
      </w:r>
    </w:p>
    <w:p w:rsidR="006D1AB8" w:rsidRPr="00F21AF7" w:rsidRDefault="006D1AB8" w:rsidP="006D1AB8">
      <w:pPr>
        <w:ind w:left="708"/>
        <w:jc w:val="both"/>
        <w:rPr>
          <w:rFonts w:ascii="Optima" w:hAnsi="Optima"/>
          <w:b/>
          <w:bCs/>
          <w:i/>
          <w:szCs w:val="24"/>
          <w:lang w:val="es-ES"/>
        </w:rPr>
      </w:pPr>
      <w:r w:rsidRPr="00F21AF7">
        <w:rPr>
          <w:rFonts w:ascii="Optima" w:hAnsi="Optima"/>
          <w:b/>
          <w:bCs/>
          <w:i/>
          <w:szCs w:val="24"/>
          <w:lang w:val="es-ES"/>
        </w:rPr>
        <w:t xml:space="preserve">- </w:t>
      </w:r>
      <w:r w:rsidRPr="00F21AF7">
        <w:rPr>
          <w:rFonts w:ascii="Optima" w:hAnsi="Optima"/>
          <w:b/>
          <w:bCs/>
          <w:i/>
          <w:iCs/>
          <w:szCs w:val="24"/>
          <w:lang w:val="es-ES"/>
        </w:rPr>
        <w:t xml:space="preserve">Número dos - </w:t>
      </w:r>
      <w:r w:rsidRPr="00F21AF7">
        <w:rPr>
          <w:rFonts w:ascii="Optima" w:hAnsi="Optima"/>
          <w:bCs/>
          <w:i/>
          <w:szCs w:val="24"/>
          <w:lang w:val="es-ES"/>
        </w:rPr>
        <w:t>Insiste 21, S.L.U. - B35782226</w:t>
      </w:r>
      <w:r w:rsidRPr="00F21AF7">
        <w:rPr>
          <w:rFonts w:ascii="Optima" w:hAnsi="Optima"/>
          <w:b/>
          <w:bCs/>
          <w:i/>
          <w:szCs w:val="24"/>
          <w:lang w:val="es-ES"/>
        </w:rPr>
        <w:t xml:space="preserve"> </w:t>
      </w:r>
    </w:p>
    <w:p w:rsidR="006D1AB8" w:rsidRPr="00F21AF7" w:rsidRDefault="006D1AB8" w:rsidP="006D1AB8">
      <w:pPr>
        <w:ind w:left="708"/>
        <w:jc w:val="both"/>
        <w:rPr>
          <w:rFonts w:ascii="Optima" w:hAnsi="Optima"/>
          <w:bCs/>
          <w:i/>
          <w:szCs w:val="24"/>
          <w:lang w:val="es-ES"/>
        </w:rPr>
      </w:pPr>
      <w:r w:rsidRPr="00F21AF7">
        <w:rPr>
          <w:rFonts w:ascii="Optima" w:hAnsi="Optima"/>
          <w:b/>
          <w:bCs/>
          <w:i/>
          <w:szCs w:val="24"/>
          <w:lang w:val="es-ES"/>
        </w:rPr>
        <w:t xml:space="preserve">- </w:t>
      </w:r>
      <w:r w:rsidRPr="00F21AF7">
        <w:rPr>
          <w:rFonts w:ascii="Optima" w:hAnsi="Optima"/>
          <w:b/>
          <w:bCs/>
          <w:i/>
          <w:iCs/>
          <w:szCs w:val="24"/>
          <w:lang w:val="es-ES"/>
        </w:rPr>
        <w:t xml:space="preserve">Número tres - </w:t>
      </w:r>
      <w:r w:rsidRPr="00F21AF7">
        <w:rPr>
          <w:rFonts w:ascii="Optima" w:hAnsi="Optima"/>
          <w:bCs/>
          <w:i/>
          <w:szCs w:val="24"/>
          <w:lang w:val="es-ES"/>
        </w:rPr>
        <w:t xml:space="preserve">Servicios Integrales </w:t>
      </w:r>
      <w:proofErr w:type="spellStart"/>
      <w:r w:rsidRPr="00F21AF7">
        <w:rPr>
          <w:rFonts w:ascii="Optima" w:hAnsi="Optima"/>
          <w:bCs/>
          <w:i/>
          <w:szCs w:val="24"/>
          <w:lang w:val="es-ES"/>
        </w:rPr>
        <w:t>Algor</w:t>
      </w:r>
      <w:proofErr w:type="spellEnd"/>
      <w:r w:rsidRPr="00F21AF7">
        <w:rPr>
          <w:rFonts w:ascii="Optima" w:hAnsi="Optima"/>
          <w:bCs/>
          <w:i/>
          <w:szCs w:val="24"/>
          <w:lang w:val="es-ES"/>
        </w:rPr>
        <w:t xml:space="preserve"> Plus, S.L. - B76090406 </w:t>
      </w:r>
    </w:p>
    <w:p w:rsidR="006D1AB8" w:rsidRPr="00F21AF7" w:rsidRDefault="006D1AB8" w:rsidP="006D1AB8">
      <w:pPr>
        <w:ind w:left="708"/>
        <w:jc w:val="both"/>
        <w:rPr>
          <w:rFonts w:ascii="Optima" w:hAnsi="Optima" w:cs="ArialNarrow"/>
          <w:szCs w:val="24"/>
          <w:lang w:val="es-ES"/>
        </w:rPr>
      </w:pPr>
    </w:p>
    <w:p w:rsidR="006D1AB8" w:rsidRPr="00076509" w:rsidRDefault="006D1AB8" w:rsidP="006D1AB8">
      <w:pPr>
        <w:autoSpaceDE w:val="0"/>
        <w:autoSpaceDN w:val="0"/>
        <w:adjustRightInd w:val="0"/>
        <w:ind w:firstLine="709"/>
        <w:jc w:val="both"/>
        <w:rPr>
          <w:rFonts w:ascii="Optima" w:hAnsi="Optima" w:cs="ArialNarrow"/>
          <w:szCs w:val="24"/>
          <w:lang w:val="es-ES"/>
        </w:rPr>
      </w:pPr>
      <w:r w:rsidRPr="00F21AF7">
        <w:rPr>
          <w:rFonts w:ascii="Optima" w:hAnsi="Optima" w:cs="ArialNarrow"/>
          <w:szCs w:val="24"/>
          <w:lang w:val="es-ES"/>
        </w:rPr>
        <w:t>A la vista de los licitadores presentados y en atención a lo dispuesto en el art.</w:t>
      </w:r>
      <w:r w:rsidRPr="00076509">
        <w:rPr>
          <w:rFonts w:ascii="Optima" w:hAnsi="Optima" w:cs="ArialNarrow"/>
          <w:szCs w:val="24"/>
          <w:lang w:val="es-ES"/>
        </w:rPr>
        <w:t xml:space="preserve">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6D1AB8" w:rsidRPr="00076509" w:rsidRDefault="006D1AB8" w:rsidP="006D1AB8">
      <w:pPr>
        <w:autoSpaceDE w:val="0"/>
        <w:autoSpaceDN w:val="0"/>
        <w:adjustRightInd w:val="0"/>
        <w:jc w:val="both"/>
        <w:rPr>
          <w:rFonts w:ascii="Optima" w:hAnsi="Optima" w:cs="Arial"/>
          <w:bCs/>
          <w:szCs w:val="24"/>
        </w:rPr>
      </w:pPr>
    </w:p>
    <w:p w:rsidR="006D1AB8" w:rsidRDefault="006D1AB8" w:rsidP="006D1AB8">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6D1AB8" w:rsidRPr="00F21AF7" w:rsidRDefault="006D1AB8" w:rsidP="00647CCA">
      <w:pPr>
        <w:autoSpaceDE w:val="0"/>
        <w:autoSpaceDN w:val="0"/>
        <w:adjustRightInd w:val="0"/>
        <w:rPr>
          <w:rFonts w:ascii="Optima" w:hAnsi="Optima" w:cs="TT2A8t00"/>
          <w:color w:val="FF0000"/>
          <w:szCs w:val="24"/>
          <w:highlight w:val="yellow"/>
          <w:lang w:val="es-ES"/>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730"/>
        <w:gridCol w:w="1701"/>
        <w:gridCol w:w="1729"/>
      </w:tblGrid>
      <w:tr w:rsidR="006D1AB8" w:rsidRPr="003847B1" w:rsidTr="00002FBE">
        <w:trPr>
          <w:trHeight w:val="812"/>
          <w:jc w:val="center"/>
        </w:trPr>
        <w:tc>
          <w:tcPr>
            <w:tcW w:w="3090" w:type="dxa"/>
            <w:vMerge w:val="restart"/>
            <w:shd w:val="clear" w:color="auto" w:fill="F2F2F2" w:themeFill="background1" w:themeFillShade="F2"/>
            <w:vAlign w:val="center"/>
          </w:tcPr>
          <w:p w:rsidR="006D1AB8" w:rsidRPr="003847B1" w:rsidRDefault="006D1AB8" w:rsidP="0093087D">
            <w:pPr>
              <w:tabs>
                <w:tab w:val="left" w:pos="7560"/>
              </w:tabs>
              <w:ind w:left="76" w:firstLine="95"/>
              <w:jc w:val="center"/>
              <w:rPr>
                <w:rFonts w:ascii="Optima" w:hAnsi="Optima" w:cs="TT273t00"/>
                <w:b/>
                <w:caps/>
                <w:sz w:val="20"/>
                <w:szCs w:val="22"/>
              </w:rPr>
            </w:pPr>
            <w:r w:rsidRPr="003847B1">
              <w:rPr>
                <w:rFonts w:ascii="Optima" w:hAnsi="Optima" w:cs="TT273t00"/>
                <w:b/>
                <w:caps/>
                <w:sz w:val="20"/>
                <w:szCs w:val="22"/>
              </w:rPr>
              <w:t>DOCUMENTACIÓN GENERAL</w:t>
            </w:r>
          </w:p>
        </w:tc>
        <w:tc>
          <w:tcPr>
            <w:tcW w:w="5160" w:type="dxa"/>
            <w:gridSpan w:val="3"/>
            <w:shd w:val="clear" w:color="auto" w:fill="F2F2F2" w:themeFill="background1" w:themeFillShade="F2"/>
            <w:vAlign w:val="center"/>
          </w:tcPr>
          <w:p w:rsidR="006D1AB8" w:rsidRPr="003847B1" w:rsidRDefault="006D1AB8" w:rsidP="0093087D">
            <w:pPr>
              <w:tabs>
                <w:tab w:val="left" w:pos="7560"/>
              </w:tabs>
              <w:ind w:left="76" w:firstLine="95"/>
              <w:jc w:val="center"/>
              <w:rPr>
                <w:rFonts w:ascii="Optima" w:hAnsi="Optima" w:cs="TT273t00"/>
                <w:b/>
                <w:caps/>
                <w:sz w:val="20"/>
                <w:szCs w:val="22"/>
              </w:rPr>
            </w:pPr>
          </w:p>
          <w:p w:rsidR="006D1AB8" w:rsidRPr="003847B1" w:rsidRDefault="006D1AB8" w:rsidP="0093087D">
            <w:pPr>
              <w:tabs>
                <w:tab w:val="left" w:pos="7560"/>
              </w:tabs>
              <w:ind w:left="76" w:firstLine="95"/>
              <w:jc w:val="center"/>
              <w:rPr>
                <w:rFonts w:ascii="Optima" w:hAnsi="Optima" w:cs="TT273t00"/>
                <w:b/>
                <w:caps/>
                <w:sz w:val="20"/>
                <w:szCs w:val="22"/>
              </w:rPr>
            </w:pPr>
            <w:r w:rsidRPr="003847B1">
              <w:rPr>
                <w:rFonts w:ascii="Optima" w:hAnsi="Optima" w:cs="TT273t00"/>
                <w:b/>
                <w:caps/>
                <w:sz w:val="20"/>
                <w:szCs w:val="22"/>
              </w:rPr>
              <w:t>LICITADORES</w:t>
            </w:r>
          </w:p>
        </w:tc>
      </w:tr>
      <w:tr w:rsidR="006D1AB8" w:rsidRPr="003847B1" w:rsidTr="00002FBE">
        <w:trPr>
          <w:trHeight w:val="812"/>
          <w:jc w:val="center"/>
        </w:trPr>
        <w:tc>
          <w:tcPr>
            <w:tcW w:w="3090" w:type="dxa"/>
            <w:vMerge/>
            <w:shd w:val="clear" w:color="auto" w:fill="F2F2F2" w:themeFill="background1" w:themeFillShade="F2"/>
            <w:vAlign w:val="center"/>
          </w:tcPr>
          <w:p w:rsidR="006D1AB8" w:rsidRPr="003847B1" w:rsidRDefault="006D1AB8" w:rsidP="0093087D">
            <w:pPr>
              <w:tabs>
                <w:tab w:val="left" w:pos="7560"/>
              </w:tabs>
              <w:ind w:left="76" w:firstLine="95"/>
              <w:jc w:val="center"/>
              <w:rPr>
                <w:rFonts w:ascii="Optima" w:hAnsi="Optima" w:cs="TT273t00"/>
                <w:b/>
                <w:caps/>
                <w:sz w:val="20"/>
                <w:szCs w:val="22"/>
              </w:rPr>
            </w:pPr>
          </w:p>
        </w:tc>
        <w:tc>
          <w:tcPr>
            <w:tcW w:w="1730" w:type="dxa"/>
            <w:shd w:val="clear" w:color="auto" w:fill="F2F2F2" w:themeFill="background1" w:themeFillShade="F2"/>
            <w:vAlign w:val="center"/>
          </w:tcPr>
          <w:p w:rsidR="006D1AB8" w:rsidRPr="003847B1" w:rsidRDefault="006D1AB8" w:rsidP="0093087D">
            <w:pPr>
              <w:tabs>
                <w:tab w:val="left" w:pos="7560"/>
              </w:tabs>
              <w:ind w:left="76" w:firstLine="95"/>
              <w:jc w:val="center"/>
              <w:rPr>
                <w:rFonts w:ascii="Optima" w:hAnsi="Optima" w:cs="TT273t00"/>
                <w:b/>
                <w:caps/>
                <w:sz w:val="20"/>
                <w:szCs w:val="22"/>
              </w:rPr>
            </w:pPr>
            <w:proofErr w:type="spellStart"/>
            <w:r w:rsidRPr="003847B1">
              <w:rPr>
                <w:rFonts w:ascii="Optima" w:hAnsi="Optima"/>
                <w:b/>
                <w:sz w:val="20"/>
                <w:szCs w:val="22"/>
              </w:rPr>
              <w:t>Ingemont</w:t>
            </w:r>
            <w:proofErr w:type="spellEnd"/>
            <w:r w:rsidRPr="003847B1">
              <w:rPr>
                <w:rFonts w:ascii="Optima" w:hAnsi="Optima"/>
                <w:b/>
                <w:sz w:val="20"/>
                <w:szCs w:val="22"/>
              </w:rPr>
              <w:t xml:space="preserve"> Tecnologías, S.A.</w:t>
            </w:r>
          </w:p>
        </w:tc>
        <w:tc>
          <w:tcPr>
            <w:tcW w:w="1701" w:type="dxa"/>
            <w:shd w:val="clear" w:color="auto" w:fill="F2F2F2" w:themeFill="background1" w:themeFillShade="F2"/>
            <w:vAlign w:val="center"/>
          </w:tcPr>
          <w:p w:rsidR="006D1AB8" w:rsidRPr="003847B1" w:rsidRDefault="006D1AB8" w:rsidP="0093087D">
            <w:pPr>
              <w:jc w:val="center"/>
              <w:rPr>
                <w:rFonts w:ascii="Optima" w:hAnsi="Optima" w:cs="TT273t00"/>
                <w:b/>
                <w:caps/>
                <w:sz w:val="20"/>
                <w:szCs w:val="22"/>
              </w:rPr>
            </w:pPr>
            <w:r w:rsidRPr="003847B1">
              <w:rPr>
                <w:rFonts w:ascii="Optima" w:hAnsi="Optima"/>
                <w:b/>
                <w:sz w:val="20"/>
                <w:szCs w:val="22"/>
              </w:rPr>
              <w:t>Insiste 21, S.L.U.</w:t>
            </w:r>
          </w:p>
        </w:tc>
        <w:tc>
          <w:tcPr>
            <w:tcW w:w="1729" w:type="dxa"/>
            <w:shd w:val="clear" w:color="auto" w:fill="F2F2F2" w:themeFill="background1" w:themeFillShade="F2"/>
            <w:vAlign w:val="center"/>
          </w:tcPr>
          <w:p w:rsidR="006D1AB8" w:rsidRPr="003847B1" w:rsidRDefault="006D1AB8" w:rsidP="0093087D">
            <w:pPr>
              <w:tabs>
                <w:tab w:val="left" w:pos="7560"/>
              </w:tabs>
              <w:ind w:left="76" w:firstLine="95"/>
              <w:jc w:val="center"/>
              <w:rPr>
                <w:rFonts w:ascii="Optima" w:hAnsi="Optima" w:cs="TT273t00"/>
                <w:b/>
                <w:caps/>
                <w:sz w:val="20"/>
                <w:szCs w:val="22"/>
              </w:rPr>
            </w:pPr>
            <w:r w:rsidRPr="003847B1">
              <w:rPr>
                <w:rFonts w:ascii="Optima" w:hAnsi="Optima"/>
                <w:b/>
                <w:sz w:val="20"/>
                <w:szCs w:val="22"/>
              </w:rPr>
              <w:t xml:space="preserve">Servicios Integrales </w:t>
            </w:r>
            <w:proofErr w:type="spellStart"/>
            <w:r w:rsidRPr="003847B1">
              <w:rPr>
                <w:rFonts w:ascii="Optima" w:hAnsi="Optima"/>
                <w:b/>
                <w:sz w:val="20"/>
                <w:szCs w:val="22"/>
              </w:rPr>
              <w:t>Algor</w:t>
            </w:r>
            <w:proofErr w:type="spellEnd"/>
            <w:r w:rsidRPr="003847B1">
              <w:rPr>
                <w:rFonts w:ascii="Optima" w:hAnsi="Optima"/>
                <w:b/>
                <w:sz w:val="20"/>
                <w:szCs w:val="22"/>
              </w:rPr>
              <w:t xml:space="preserve"> Plus, S.L.</w:t>
            </w:r>
          </w:p>
        </w:tc>
      </w:tr>
      <w:tr w:rsidR="006D1AB8" w:rsidRPr="003847B1" w:rsidTr="00002FBE">
        <w:trPr>
          <w:trHeight w:val="426"/>
          <w:jc w:val="center"/>
        </w:trPr>
        <w:tc>
          <w:tcPr>
            <w:tcW w:w="3090" w:type="dxa"/>
            <w:shd w:val="clear" w:color="auto" w:fill="F2F2F2" w:themeFill="background1" w:themeFillShade="F2"/>
            <w:vAlign w:val="center"/>
          </w:tcPr>
          <w:p w:rsidR="006D1AB8" w:rsidRPr="003847B1" w:rsidRDefault="006D1AB8" w:rsidP="0093087D">
            <w:pPr>
              <w:pStyle w:val="Prrafodelista"/>
              <w:tabs>
                <w:tab w:val="left" w:pos="7560"/>
              </w:tabs>
              <w:ind w:left="389"/>
              <w:jc w:val="center"/>
              <w:rPr>
                <w:rFonts w:ascii="Optima" w:hAnsi="Optima" w:cs="Arial"/>
                <w:b/>
                <w:sz w:val="20"/>
                <w:szCs w:val="22"/>
              </w:rPr>
            </w:pPr>
            <w:r w:rsidRPr="003847B1">
              <w:rPr>
                <w:rFonts w:ascii="Optima" w:hAnsi="Optima" w:cs="Arial"/>
                <w:b/>
                <w:sz w:val="20"/>
                <w:szCs w:val="22"/>
              </w:rPr>
              <w:t>DEUC</w:t>
            </w:r>
          </w:p>
        </w:tc>
        <w:tc>
          <w:tcPr>
            <w:tcW w:w="1730" w:type="dxa"/>
            <w:shd w:val="clear" w:color="auto" w:fill="auto"/>
            <w:vAlign w:val="center"/>
          </w:tcPr>
          <w:p w:rsidR="006D1AB8" w:rsidRPr="00D521EA" w:rsidRDefault="000F347F" w:rsidP="00D521EA">
            <w:pPr>
              <w:pStyle w:val="Prrafodelista"/>
              <w:tabs>
                <w:tab w:val="left" w:pos="7560"/>
              </w:tabs>
              <w:ind w:left="0"/>
              <w:jc w:val="center"/>
              <w:rPr>
                <w:rFonts w:ascii="Optima" w:hAnsi="Optima" w:cs="Arial"/>
                <w:sz w:val="20"/>
                <w:szCs w:val="22"/>
              </w:rPr>
            </w:pPr>
            <w:r w:rsidRPr="00D521EA">
              <w:rPr>
                <w:rFonts w:ascii="Optima" w:hAnsi="Optima" w:cs="Arial"/>
                <w:sz w:val="20"/>
                <w:szCs w:val="22"/>
              </w:rPr>
              <w:t>Presenta</w:t>
            </w:r>
          </w:p>
        </w:tc>
        <w:tc>
          <w:tcPr>
            <w:tcW w:w="1701" w:type="dxa"/>
            <w:shd w:val="clear" w:color="auto" w:fill="auto"/>
            <w:vAlign w:val="center"/>
          </w:tcPr>
          <w:p w:rsidR="006D1AB8" w:rsidRPr="00D521EA" w:rsidRDefault="000F347F" w:rsidP="00D521EA">
            <w:pPr>
              <w:pStyle w:val="Prrafodelista"/>
              <w:tabs>
                <w:tab w:val="left" w:pos="7560"/>
              </w:tabs>
              <w:ind w:left="-80"/>
              <w:jc w:val="center"/>
              <w:rPr>
                <w:rFonts w:ascii="Optima" w:hAnsi="Optima" w:cs="Arial"/>
                <w:sz w:val="20"/>
                <w:szCs w:val="22"/>
              </w:rPr>
            </w:pPr>
            <w:r w:rsidRPr="00D521EA">
              <w:rPr>
                <w:rFonts w:ascii="Optima" w:hAnsi="Optima" w:cs="Arial"/>
                <w:sz w:val="20"/>
                <w:szCs w:val="22"/>
              </w:rPr>
              <w:t>Presenta</w:t>
            </w:r>
          </w:p>
        </w:tc>
        <w:tc>
          <w:tcPr>
            <w:tcW w:w="1729" w:type="dxa"/>
            <w:shd w:val="clear" w:color="auto" w:fill="auto"/>
            <w:vAlign w:val="center"/>
          </w:tcPr>
          <w:p w:rsidR="006D1AB8" w:rsidRPr="00D521EA" w:rsidRDefault="000F347F" w:rsidP="00D521EA">
            <w:pPr>
              <w:pStyle w:val="Prrafodelista"/>
              <w:tabs>
                <w:tab w:val="left" w:pos="7560"/>
              </w:tabs>
              <w:ind w:left="0"/>
              <w:jc w:val="center"/>
              <w:rPr>
                <w:rFonts w:ascii="Optima" w:hAnsi="Optima" w:cs="Arial"/>
                <w:sz w:val="20"/>
                <w:szCs w:val="22"/>
              </w:rPr>
            </w:pPr>
            <w:r w:rsidRPr="00D521EA">
              <w:rPr>
                <w:rFonts w:ascii="Optima" w:hAnsi="Optima" w:cs="Arial"/>
                <w:sz w:val="20"/>
                <w:szCs w:val="22"/>
              </w:rPr>
              <w:t>Presenta</w:t>
            </w:r>
          </w:p>
        </w:tc>
      </w:tr>
      <w:tr w:rsidR="006D1AB8" w:rsidRPr="003847B1" w:rsidTr="00002FBE">
        <w:trPr>
          <w:trHeight w:val="690"/>
          <w:jc w:val="center"/>
        </w:trPr>
        <w:tc>
          <w:tcPr>
            <w:tcW w:w="3090" w:type="dxa"/>
            <w:shd w:val="clear" w:color="auto" w:fill="F2F2F2" w:themeFill="background1" w:themeFillShade="F2"/>
            <w:vAlign w:val="center"/>
          </w:tcPr>
          <w:p w:rsidR="006D1AB8" w:rsidRPr="003847B1" w:rsidRDefault="006D1AB8" w:rsidP="0093087D">
            <w:pPr>
              <w:tabs>
                <w:tab w:val="left" w:pos="7560"/>
              </w:tabs>
              <w:ind w:firstLine="32"/>
              <w:contextualSpacing/>
              <w:jc w:val="center"/>
              <w:rPr>
                <w:rFonts w:ascii="Optima" w:hAnsi="Optima" w:cs="Arial"/>
                <w:b/>
                <w:sz w:val="20"/>
                <w:szCs w:val="22"/>
                <w:lang w:val="es-ES"/>
              </w:rPr>
            </w:pPr>
            <w:r w:rsidRPr="003847B1">
              <w:rPr>
                <w:rFonts w:ascii="Optima" w:hAnsi="Optima" w:cs="Arial"/>
                <w:b/>
                <w:sz w:val="20"/>
                <w:szCs w:val="22"/>
              </w:rPr>
              <w:t>Declaración de relación de empresas vinculadas  (Anexo II)</w:t>
            </w:r>
          </w:p>
        </w:tc>
        <w:tc>
          <w:tcPr>
            <w:tcW w:w="1730" w:type="dxa"/>
            <w:shd w:val="clear" w:color="auto" w:fill="auto"/>
            <w:vAlign w:val="center"/>
          </w:tcPr>
          <w:p w:rsidR="006D1AB8" w:rsidRPr="00D521EA" w:rsidRDefault="000F347F" w:rsidP="00A01259">
            <w:pPr>
              <w:tabs>
                <w:tab w:val="left" w:pos="7560"/>
              </w:tabs>
              <w:ind w:firstLine="32"/>
              <w:contextualSpacing/>
              <w:jc w:val="center"/>
              <w:rPr>
                <w:rFonts w:ascii="Optima" w:hAnsi="Optima" w:cs="Arial"/>
                <w:sz w:val="20"/>
                <w:szCs w:val="22"/>
              </w:rPr>
            </w:pPr>
            <w:r w:rsidRPr="00D521EA">
              <w:rPr>
                <w:rFonts w:ascii="Optima" w:hAnsi="Optima" w:cs="Arial"/>
                <w:sz w:val="20"/>
                <w:szCs w:val="22"/>
              </w:rPr>
              <w:t>Presenta</w:t>
            </w:r>
          </w:p>
        </w:tc>
        <w:tc>
          <w:tcPr>
            <w:tcW w:w="1701" w:type="dxa"/>
            <w:shd w:val="clear" w:color="auto" w:fill="auto"/>
            <w:vAlign w:val="center"/>
          </w:tcPr>
          <w:p w:rsidR="006D1AB8" w:rsidRPr="00D521EA" w:rsidRDefault="000F347F" w:rsidP="00A01259">
            <w:pPr>
              <w:tabs>
                <w:tab w:val="left" w:pos="7560"/>
              </w:tabs>
              <w:ind w:left="-80" w:firstLine="32"/>
              <w:contextualSpacing/>
              <w:jc w:val="center"/>
              <w:rPr>
                <w:rFonts w:ascii="Optima" w:hAnsi="Optima" w:cs="Arial"/>
                <w:sz w:val="20"/>
                <w:szCs w:val="22"/>
              </w:rPr>
            </w:pPr>
            <w:r w:rsidRPr="00D521EA">
              <w:rPr>
                <w:rFonts w:ascii="Optima" w:hAnsi="Optima" w:cs="Arial"/>
                <w:sz w:val="20"/>
                <w:szCs w:val="22"/>
              </w:rPr>
              <w:t>Presenta</w:t>
            </w:r>
          </w:p>
        </w:tc>
        <w:tc>
          <w:tcPr>
            <w:tcW w:w="1729" w:type="dxa"/>
            <w:shd w:val="clear" w:color="auto" w:fill="auto"/>
            <w:vAlign w:val="center"/>
          </w:tcPr>
          <w:p w:rsidR="006D1AB8" w:rsidRPr="00D521EA" w:rsidRDefault="00E75D2C" w:rsidP="00D521EA">
            <w:pPr>
              <w:tabs>
                <w:tab w:val="left" w:pos="7560"/>
              </w:tabs>
              <w:ind w:firstLine="32"/>
              <w:contextualSpacing/>
              <w:jc w:val="center"/>
              <w:rPr>
                <w:rFonts w:ascii="Optima" w:hAnsi="Optima" w:cs="Arial"/>
                <w:sz w:val="20"/>
                <w:szCs w:val="22"/>
              </w:rPr>
            </w:pPr>
            <w:r w:rsidRPr="00D521EA">
              <w:rPr>
                <w:rFonts w:ascii="Optima" w:hAnsi="Optima" w:cs="Arial"/>
                <w:sz w:val="20"/>
                <w:szCs w:val="22"/>
              </w:rPr>
              <w:t xml:space="preserve"> No Presenta</w:t>
            </w:r>
            <w:r w:rsidR="00D521EA" w:rsidRPr="00D521EA">
              <w:rPr>
                <w:rFonts w:ascii="Optima" w:hAnsi="Optima" w:cs="Arial"/>
                <w:i/>
                <w:sz w:val="20"/>
                <w:szCs w:val="22"/>
              </w:rPr>
              <w:t>(</w:t>
            </w:r>
            <w:r w:rsidR="00002FBE">
              <w:rPr>
                <w:rFonts w:ascii="Optima" w:hAnsi="Optima" w:cs="Arial"/>
                <w:i/>
                <w:sz w:val="20"/>
                <w:szCs w:val="22"/>
              </w:rPr>
              <w:t>i</w:t>
            </w:r>
            <w:r w:rsidR="00D521EA" w:rsidRPr="00D521EA">
              <w:rPr>
                <w:rFonts w:ascii="Optima" w:hAnsi="Optima" w:cs="Arial"/>
                <w:i/>
                <w:sz w:val="20"/>
                <w:szCs w:val="22"/>
              </w:rPr>
              <w:t>)</w:t>
            </w:r>
            <w:r w:rsidRPr="00D521EA">
              <w:rPr>
                <w:rFonts w:ascii="Optima" w:hAnsi="Optima" w:cs="Arial"/>
                <w:sz w:val="20"/>
                <w:szCs w:val="22"/>
              </w:rPr>
              <w:t xml:space="preserve"> </w:t>
            </w:r>
          </w:p>
        </w:tc>
      </w:tr>
      <w:tr w:rsidR="006D1AB8" w:rsidRPr="003847B1" w:rsidTr="00002FBE">
        <w:trPr>
          <w:trHeight w:val="686"/>
          <w:jc w:val="center"/>
        </w:trPr>
        <w:tc>
          <w:tcPr>
            <w:tcW w:w="3090" w:type="dxa"/>
            <w:shd w:val="clear" w:color="auto" w:fill="F2F2F2" w:themeFill="background1" w:themeFillShade="F2"/>
            <w:vAlign w:val="center"/>
          </w:tcPr>
          <w:p w:rsidR="006D1AB8" w:rsidRPr="003847B1" w:rsidRDefault="006D1AB8" w:rsidP="0093087D">
            <w:pPr>
              <w:pStyle w:val="Prrafodelista"/>
              <w:tabs>
                <w:tab w:val="left" w:pos="7560"/>
              </w:tabs>
              <w:ind w:left="389"/>
              <w:jc w:val="center"/>
              <w:rPr>
                <w:rFonts w:ascii="Optima" w:hAnsi="Optima" w:cs="Arial"/>
                <w:b/>
                <w:sz w:val="20"/>
                <w:szCs w:val="22"/>
              </w:rPr>
            </w:pPr>
            <w:r w:rsidRPr="003847B1">
              <w:rPr>
                <w:rFonts w:ascii="Optima" w:hAnsi="Optima" w:cs="Arial"/>
                <w:b/>
                <w:sz w:val="20"/>
                <w:szCs w:val="22"/>
              </w:rPr>
              <w:t>Declaración de confidencialidad</w:t>
            </w:r>
          </w:p>
        </w:tc>
        <w:tc>
          <w:tcPr>
            <w:tcW w:w="1730" w:type="dxa"/>
            <w:shd w:val="clear" w:color="auto" w:fill="auto"/>
            <w:vAlign w:val="center"/>
          </w:tcPr>
          <w:p w:rsidR="006D1AB8" w:rsidRPr="00D521EA" w:rsidRDefault="000F347F" w:rsidP="00D521EA">
            <w:pPr>
              <w:pStyle w:val="Prrafodelista"/>
              <w:tabs>
                <w:tab w:val="left" w:pos="7560"/>
              </w:tabs>
              <w:ind w:left="0"/>
              <w:jc w:val="center"/>
              <w:rPr>
                <w:rFonts w:ascii="Optima" w:hAnsi="Optima" w:cs="Arial"/>
                <w:sz w:val="20"/>
                <w:szCs w:val="22"/>
              </w:rPr>
            </w:pPr>
            <w:r w:rsidRPr="00D521EA">
              <w:rPr>
                <w:rFonts w:ascii="Optima" w:hAnsi="Optima" w:cs="Arial"/>
                <w:sz w:val="20"/>
                <w:szCs w:val="22"/>
              </w:rPr>
              <w:t>Presenta</w:t>
            </w:r>
          </w:p>
        </w:tc>
        <w:tc>
          <w:tcPr>
            <w:tcW w:w="1701" w:type="dxa"/>
            <w:shd w:val="clear" w:color="auto" w:fill="auto"/>
            <w:vAlign w:val="center"/>
          </w:tcPr>
          <w:p w:rsidR="006D1AB8" w:rsidRPr="00D521EA" w:rsidRDefault="000F347F" w:rsidP="00D521EA">
            <w:pPr>
              <w:pStyle w:val="Prrafodelista"/>
              <w:tabs>
                <w:tab w:val="left" w:pos="7560"/>
              </w:tabs>
              <w:ind w:left="-80"/>
              <w:jc w:val="center"/>
              <w:rPr>
                <w:rFonts w:ascii="Optima" w:hAnsi="Optima" w:cs="Arial"/>
                <w:sz w:val="20"/>
                <w:szCs w:val="22"/>
              </w:rPr>
            </w:pPr>
            <w:r w:rsidRPr="00D521EA">
              <w:rPr>
                <w:rFonts w:ascii="Optima" w:hAnsi="Optima" w:cs="Arial"/>
                <w:sz w:val="20"/>
                <w:szCs w:val="22"/>
              </w:rPr>
              <w:t>Presenta</w:t>
            </w:r>
          </w:p>
        </w:tc>
        <w:tc>
          <w:tcPr>
            <w:tcW w:w="1729" w:type="dxa"/>
            <w:shd w:val="clear" w:color="auto" w:fill="auto"/>
            <w:vAlign w:val="center"/>
          </w:tcPr>
          <w:p w:rsidR="006D1AB8" w:rsidRPr="00D521EA" w:rsidRDefault="00E75D2C" w:rsidP="00D521EA">
            <w:pPr>
              <w:pStyle w:val="Prrafodelista"/>
              <w:tabs>
                <w:tab w:val="left" w:pos="7560"/>
              </w:tabs>
              <w:ind w:left="0"/>
              <w:jc w:val="center"/>
              <w:rPr>
                <w:rFonts w:ascii="Optima" w:hAnsi="Optima" w:cs="Arial"/>
                <w:sz w:val="20"/>
                <w:szCs w:val="22"/>
              </w:rPr>
            </w:pPr>
            <w:r w:rsidRPr="00D521EA">
              <w:rPr>
                <w:rFonts w:ascii="Optima" w:hAnsi="Optima" w:cs="Arial"/>
                <w:sz w:val="20"/>
                <w:szCs w:val="22"/>
              </w:rPr>
              <w:t>No present</w:t>
            </w:r>
            <w:r w:rsidR="00D521EA">
              <w:rPr>
                <w:rFonts w:ascii="Optima" w:hAnsi="Optima" w:cs="Arial"/>
                <w:sz w:val="20"/>
                <w:szCs w:val="22"/>
              </w:rPr>
              <w:t>a</w:t>
            </w:r>
          </w:p>
        </w:tc>
      </w:tr>
      <w:tr w:rsidR="006D1AB8" w:rsidRPr="003847B1" w:rsidTr="00002FBE">
        <w:trPr>
          <w:trHeight w:val="506"/>
          <w:jc w:val="center"/>
        </w:trPr>
        <w:tc>
          <w:tcPr>
            <w:tcW w:w="3090" w:type="dxa"/>
            <w:shd w:val="clear" w:color="auto" w:fill="F2F2F2" w:themeFill="background1" w:themeFillShade="F2"/>
            <w:vAlign w:val="center"/>
          </w:tcPr>
          <w:p w:rsidR="006D1AB8" w:rsidRDefault="006D1AB8" w:rsidP="0093087D">
            <w:pPr>
              <w:pStyle w:val="Prrafodelista"/>
              <w:tabs>
                <w:tab w:val="left" w:pos="7560"/>
              </w:tabs>
              <w:ind w:left="389"/>
              <w:jc w:val="center"/>
              <w:rPr>
                <w:rFonts w:ascii="Optima" w:eastAsiaTheme="minorHAnsi" w:hAnsi="Optima" w:cs="Calibri"/>
                <w:b/>
                <w:color w:val="000000" w:themeColor="text1"/>
                <w:spacing w:val="-3"/>
                <w:sz w:val="20"/>
                <w:szCs w:val="22"/>
                <w:lang w:val="es-ES" w:eastAsia="en-US"/>
              </w:rPr>
            </w:pPr>
            <w:r w:rsidRPr="003847B1">
              <w:rPr>
                <w:rFonts w:ascii="Optima" w:eastAsiaTheme="minorHAnsi" w:hAnsi="Optima" w:cs="Calibri"/>
                <w:b/>
                <w:color w:val="000000" w:themeColor="text1"/>
                <w:spacing w:val="-3"/>
                <w:sz w:val="20"/>
                <w:szCs w:val="22"/>
                <w:lang w:val="es-ES" w:eastAsia="en-US"/>
              </w:rPr>
              <w:t>ROLECE</w:t>
            </w:r>
          </w:p>
          <w:p w:rsidR="00B2624B" w:rsidRPr="003847B1" w:rsidRDefault="00B2624B" w:rsidP="0093087D">
            <w:pPr>
              <w:pStyle w:val="Prrafodelista"/>
              <w:tabs>
                <w:tab w:val="left" w:pos="7560"/>
              </w:tabs>
              <w:ind w:left="389"/>
              <w:jc w:val="center"/>
              <w:rPr>
                <w:rFonts w:ascii="Optima" w:hAnsi="Optima" w:cs="TT29Dt00"/>
                <w:b/>
                <w:sz w:val="20"/>
                <w:szCs w:val="22"/>
              </w:rPr>
            </w:pPr>
            <w:r>
              <w:rPr>
                <w:rFonts w:ascii="Optima" w:eastAsiaTheme="minorHAnsi" w:hAnsi="Optima" w:cs="Calibri"/>
                <w:b/>
                <w:color w:val="000000" w:themeColor="text1"/>
                <w:spacing w:val="-3"/>
                <w:sz w:val="20"/>
                <w:szCs w:val="22"/>
                <w:lang w:val="es-ES" w:eastAsia="en-US"/>
              </w:rPr>
              <w:t>Clasificación facultativa P.3.1</w:t>
            </w:r>
          </w:p>
        </w:tc>
        <w:tc>
          <w:tcPr>
            <w:tcW w:w="1730" w:type="dxa"/>
            <w:shd w:val="clear" w:color="auto" w:fill="auto"/>
            <w:vAlign w:val="center"/>
          </w:tcPr>
          <w:p w:rsidR="006D1AB8" w:rsidRDefault="000F347F" w:rsidP="00D521EA">
            <w:pPr>
              <w:pStyle w:val="Prrafodelista"/>
              <w:tabs>
                <w:tab w:val="left" w:pos="7560"/>
              </w:tabs>
              <w:ind w:left="0"/>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Presenta</w:t>
            </w:r>
          </w:p>
          <w:p w:rsidR="00002FBE" w:rsidRPr="00D521EA" w:rsidRDefault="00002FBE" w:rsidP="00D521EA">
            <w:pPr>
              <w:pStyle w:val="Prrafodelista"/>
              <w:tabs>
                <w:tab w:val="left" w:pos="7560"/>
              </w:tabs>
              <w:ind w:left="0"/>
              <w:jc w:val="center"/>
              <w:rPr>
                <w:rFonts w:ascii="Optima" w:eastAsiaTheme="minorHAnsi" w:hAnsi="Optima" w:cs="Calibri"/>
                <w:color w:val="000000" w:themeColor="text1"/>
                <w:spacing w:val="-3"/>
                <w:sz w:val="20"/>
                <w:szCs w:val="22"/>
                <w:lang w:val="es-ES" w:eastAsia="en-US"/>
              </w:rPr>
            </w:pPr>
            <w:r>
              <w:rPr>
                <w:rFonts w:ascii="Optima" w:eastAsiaTheme="minorHAnsi" w:hAnsi="Optima" w:cs="Calibri"/>
                <w:color w:val="000000" w:themeColor="text1"/>
                <w:spacing w:val="-3"/>
                <w:sz w:val="20"/>
                <w:szCs w:val="22"/>
                <w:lang w:val="es-ES" w:eastAsia="en-US"/>
              </w:rPr>
              <w:t>(P.3.5)</w:t>
            </w:r>
          </w:p>
        </w:tc>
        <w:tc>
          <w:tcPr>
            <w:tcW w:w="1701" w:type="dxa"/>
            <w:shd w:val="clear" w:color="auto" w:fill="auto"/>
            <w:vAlign w:val="center"/>
          </w:tcPr>
          <w:p w:rsidR="006D1AB8" w:rsidRPr="00002FBE" w:rsidRDefault="00002FBE" w:rsidP="00D521EA">
            <w:pPr>
              <w:pStyle w:val="Prrafodelista"/>
              <w:tabs>
                <w:tab w:val="left" w:pos="7560"/>
              </w:tabs>
              <w:ind w:left="-80"/>
              <w:jc w:val="center"/>
              <w:rPr>
                <w:rFonts w:ascii="Optima" w:eastAsiaTheme="minorHAnsi" w:hAnsi="Optima" w:cs="Calibri"/>
                <w:i/>
                <w:color w:val="000000" w:themeColor="text1"/>
                <w:spacing w:val="-3"/>
                <w:sz w:val="20"/>
                <w:szCs w:val="22"/>
                <w:lang w:val="es-ES" w:eastAsia="en-US"/>
              </w:rPr>
            </w:pPr>
            <w:r>
              <w:rPr>
                <w:rFonts w:ascii="Optima" w:eastAsiaTheme="minorHAnsi" w:hAnsi="Optima" w:cs="Calibri"/>
                <w:i/>
                <w:color w:val="000000" w:themeColor="text1"/>
                <w:spacing w:val="-3"/>
                <w:sz w:val="20"/>
                <w:szCs w:val="22"/>
                <w:lang w:val="es-ES" w:eastAsia="en-US"/>
              </w:rPr>
              <w:t>(*</w:t>
            </w:r>
            <w:r w:rsidRPr="00002FBE">
              <w:rPr>
                <w:rFonts w:ascii="Optima" w:eastAsiaTheme="minorHAnsi" w:hAnsi="Optima" w:cs="Calibri"/>
                <w:i/>
                <w:color w:val="000000" w:themeColor="text1"/>
                <w:spacing w:val="-3"/>
                <w:sz w:val="20"/>
                <w:szCs w:val="22"/>
                <w:lang w:val="es-ES" w:eastAsia="en-US"/>
              </w:rPr>
              <w:t>)</w:t>
            </w:r>
          </w:p>
          <w:p w:rsidR="00002FBE" w:rsidRPr="00D521EA" w:rsidRDefault="00002FBE" w:rsidP="00D521EA">
            <w:pPr>
              <w:pStyle w:val="Prrafodelista"/>
              <w:tabs>
                <w:tab w:val="left" w:pos="7560"/>
              </w:tabs>
              <w:ind w:left="-80"/>
              <w:jc w:val="center"/>
              <w:rPr>
                <w:rFonts w:ascii="Optima" w:eastAsiaTheme="minorHAnsi" w:hAnsi="Optima" w:cs="Calibri"/>
                <w:color w:val="000000" w:themeColor="text1"/>
                <w:spacing w:val="-3"/>
                <w:sz w:val="20"/>
                <w:szCs w:val="22"/>
                <w:lang w:val="es-ES" w:eastAsia="en-US"/>
              </w:rPr>
            </w:pPr>
            <w:r>
              <w:rPr>
                <w:rFonts w:ascii="Optima" w:eastAsiaTheme="minorHAnsi" w:hAnsi="Optima" w:cs="Calibri"/>
                <w:color w:val="000000" w:themeColor="text1"/>
                <w:spacing w:val="-3"/>
                <w:sz w:val="20"/>
                <w:szCs w:val="22"/>
                <w:lang w:val="es-ES" w:eastAsia="en-US"/>
              </w:rPr>
              <w:t>(P.3.2)</w:t>
            </w:r>
          </w:p>
        </w:tc>
        <w:tc>
          <w:tcPr>
            <w:tcW w:w="1729" w:type="dxa"/>
            <w:shd w:val="clear" w:color="auto" w:fill="auto"/>
            <w:vAlign w:val="center"/>
          </w:tcPr>
          <w:p w:rsidR="006D1AB8" w:rsidRPr="00D521EA" w:rsidRDefault="000F347F" w:rsidP="00D521EA">
            <w:pPr>
              <w:pStyle w:val="Prrafodelista"/>
              <w:tabs>
                <w:tab w:val="left" w:pos="7560"/>
              </w:tabs>
              <w:ind w:left="0"/>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Presenta</w:t>
            </w:r>
          </w:p>
        </w:tc>
      </w:tr>
      <w:tr w:rsidR="006D1AB8" w:rsidRPr="003847B1" w:rsidTr="00002FBE">
        <w:trPr>
          <w:trHeight w:val="506"/>
          <w:jc w:val="center"/>
        </w:trPr>
        <w:tc>
          <w:tcPr>
            <w:tcW w:w="3090" w:type="dxa"/>
            <w:shd w:val="clear" w:color="auto" w:fill="F2F2F2" w:themeFill="background1" w:themeFillShade="F2"/>
            <w:vAlign w:val="center"/>
          </w:tcPr>
          <w:p w:rsidR="006D1AB8" w:rsidRPr="003847B1" w:rsidRDefault="006D1AB8" w:rsidP="0093087D">
            <w:pPr>
              <w:pStyle w:val="Prrafodelista"/>
              <w:tabs>
                <w:tab w:val="left" w:pos="7560"/>
              </w:tabs>
              <w:ind w:left="389"/>
              <w:jc w:val="center"/>
              <w:rPr>
                <w:rFonts w:ascii="Optima" w:eastAsiaTheme="minorHAnsi" w:hAnsi="Optima" w:cs="Calibri"/>
                <w:b/>
                <w:color w:val="000000" w:themeColor="text1"/>
                <w:spacing w:val="-3"/>
                <w:sz w:val="20"/>
                <w:szCs w:val="22"/>
                <w:lang w:val="es-ES" w:eastAsia="en-US"/>
              </w:rPr>
            </w:pPr>
            <w:r w:rsidRPr="003847B1">
              <w:rPr>
                <w:rFonts w:ascii="Optima" w:hAnsi="Optima" w:cs="Arial"/>
                <w:b/>
                <w:sz w:val="20"/>
                <w:szCs w:val="22"/>
              </w:rPr>
              <w:lastRenderedPageBreak/>
              <w:t>El oferente es una PYME</w:t>
            </w:r>
          </w:p>
        </w:tc>
        <w:tc>
          <w:tcPr>
            <w:tcW w:w="1730" w:type="dxa"/>
            <w:shd w:val="clear" w:color="auto" w:fill="auto"/>
            <w:vAlign w:val="center"/>
          </w:tcPr>
          <w:p w:rsidR="006D1AB8" w:rsidRPr="00D521EA" w:rsidRDefault="000F347F" w:rsidP="00D521EA">
            <w:pPr>
              <w:pStyle w:val="Prrafodelista"/>
              <w:tabs>
                <w:tab w:val="left" w:pos="7560"/>
              </w:tabs>
              <w:ind w:left="0"/>
              <w:jc w:val="center"/>
              <w:rPr>
                <w:rFonts w:ascii="Optima" w:hAnsi="Optima" w:cs="Arial"/>
                <w:sz w:val="20"/>
                <w:szCs w:val="22"/>
              </w:rPr>
            </w:pPr>
            <w:r w:rsidRPr="00D521EA">
              <w:rPr>
                <w:rFonts w:ascii="Optima" w:hAnsi="Optima" w:cs="Arial"/>
                <w:sz w:val="20"/>
                <w:szCs w:val="22"/>
              </w:rPr>
              <w:t>No</w:t>
            </w:r>
          </w:p>
        </w:tc>
        <w:tc>
          <w:tcPr>
            <w:tcW w:w="1701" w:type="dxa"/>
            <w:shd w:val="clear" w:color="auto" w:fill="auto"/>
            <w:vAlign w:val="center"/>
          </w:tcPr>
          <w:p w:rsidR="006D1AB8" w:rsidRPr="00D521EA" w:rsidRDefault="000F347F" w:rsidP="00D521EA">
            <w:pPr>
              <w:pStyle w:val="Prrafodelista"/>
              <w:tabs>
                <w:tab w:val="left" w:pos="7560"/>
              </w:tabs>
              <w:ind w:left="-80"/>
              <w:jc w:val="center"/>
              <w:rPr>
                <w:rFonts w:ascii="Optima" w:hAnsi="Optima" w:cs="Arial"/>
                <w:sz w:val="20"/>
                <w:szCs w:val="22"/>
              </w:rPr>
            </w:pPr>
            <w:r w:rsidRPr="00D521EA">
              <w:rPr>
                <w:rFonts w:ascii="Optima" w:hAnsi="Optima" w:cs="Arial"/>
                <w:sz w:val="20"/>
                <w:szCs w:val="22"/>
              </w:rPr>
              <w:t>Si</w:t>
            </w:r>
          </w:p>
        </w:tc>
        <w:tc>
          <w:tcPr>
            <w:tcW w:w="1729" w:type="dxa"/>
            <w:shd w:val="clear" w:color="auto" w:fill="auto"/>
            <w:vAlign w:val="center"/>
          </w:tcPr>
          <w:p w:rsidR="006D1AB8" w:rsidRPr="00D521EA" w:rsidRDefault="000F347F" w:rsidP="00D521EA">
            <w:pPr>
              <w:pStyle w:val="Prrafodelista"/>
              <w:tabs>
                <w:tab w:val="left" w:pos="7560"/>
              </w:tabs>
              <w:ind w:left="0"/>
              <w:jc w:val="center"/>
              <w:rPr>
                <w:rFonts w:ascii="Optima" w:hAnsi="Optima" w:cs="Arial"/>
                <w:sz w:val="20"/>
                <w:szCs w:val="22"/>
              </w:rPr>
            </w:pPr>
            <w:r w:rsidRPr="00D521EA">
              <w:rPr>
                <w:rFonts w:ascii="Optima" w:hAnsi="Optima" w:cs="Arial"/>
                <w:sz w:val="20"/>
                <w:szCs w:val="22"/>
              </w:rPr>
              <w:t>Si</w:t>
            </w:r>
          </w:p>
        </w:tc>
      </w:tr>
      <w:tr w:rsidR="006D1AB8" w:rsidRPr="003847B1" w:rsidTr="00002FBE">
        <w:trPr>
          <w:trHeight w:val="597"/>
          <w:jc w:val="center"/>
        </w:trPr>
        <w:tc>
          <w:tcPr>
            <w:tcW w:w="3090" w:type="dxa"/>
            <w:shd w:val="clear" w:color="auto" w:fill="F2F2F2" w:themeFill="background1" w:themeFillShade="F2"/>
            <w:vAlign w:val="center"/>
          </w:tcPr>
          <w:p w:rsidR="006D1AB8" w:rsidRPr="003847B1" w:rsidRDefault="006D1AB8" w:rsidP="0093087D">
            <w:pPr>
              <w:autoSpaceDE w:val="0"/>
              <w:autoSpaceDN w:val="0"/>
              <w:adjustRightInd w:val="0"/>
              <w:spacing w:after="160" w:line="259" w:lineRule="auto"/>
              <w:contextualSpacing/>
              <w:jc w:val="center"/>
              <w:rPr>
                <w:rFonts w:ascii="Optima" w:hAnsi="Optima" w:cs="Arial"/>
                <w:b/>
                <w:color w:val="000000" w:themeColor="text1"/>
                <w:sz w:val="20"/>
                <w:szCs w:val="22"/>
              </w:rPr>
            </w:pPr>
            <w:r w:rsidRPr="003847B1">
              <w:rPr>
                <w:rFonts w:ascii="Optima" w:eastAsiaTheme="minorHAnsi" w:hAnsi="Optima" w:cs="Calibri"/>
                <w:b/>
                <w:color w:val="000000" w:themeColor="text1"/>
                <w:spacing w:val="-3"/>
                <w:sz w:val="20"/>
                <w:szCs w:val="22"/>
                <w:lang w:val="es-ES" w:eastAsia="en-US"/>
              </w:rPr>
              <w:t>Certificado de Instalador de B.T., categoría básica.</w:t>
            </w:r>
          </w:p>
        </w:tc>
        <w:tc>
          <w:tcPr>
            <w:tcW w:w="1730" w:type="dxa"/>
            <w:shd w:val="clear" w:color="auto" w:fill="auto"/>
            <w:vAlign w:val="center"/>
          </w:tcPr>
          <w:p w:rsidR="006D1AB8" w:rsidRPr="00D521EA" w:rsidRDefault="000F347F" w:rsidP="00D521EA">
            <w:pPr>
              <w:autoSpaceDE w:val="0"/>
              <w:autoSpaceDN w:val="0"/>
              <w:adjustRightInd w:val="0"/>
              <w:spacing w:after="160" w:line="259" w:lineRule="auto"/>
              <w:contextualSpacing/>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Presenta</w:t>
            </w:r>
          </w:p>
        </w:tc>
        <w:tc>
          <w:tcPr>
            <w:tcW w:w="1701" w:type="dxa"/>
            <w:shd w:val="clear" w:color="auto" w:fill="auto"/>
            <w:vAlign w:val="center"/>
          </w:tcPr>
          <w:p w:rsidR="006D1AB8" w:rsidRPr="00D521EA" w:rsidRDefault="000F347F" w:rsidP="00D521EA">
            <w:pPr>
              <w:autoSpaceDE w:val="0"/>
              <w:autoSpaceDN w:val="0"/>
              <w:adjustRightInd w:val="0"/>
              <w:spacing w:after="160" w:line="259" w:lineRule="auto"/>
              <w:ind w:left="-80"/>
              <w:contextualSpacing/>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 xml:space="preserve">No presenta </w:t>
            </w:r>
            <w:r w:rsidR="00002FBE" w:rsidRPr="007F3FEA">
              <w:rPr>
                <w:rFonts w:ascii="Optima" w:eastAsiaTheme="minorHAnsi" w:hAnsi="Optima" w:cs="Calibri"/>
                <w:i/>
                <w:color w:val="000000" w:themeColor="text1"/>
                <w:spacing w:val="-3"/>
                <w:sz w:val="20"/>
                <w:szCs w:val="22"/>
                <w:lang w:val="es-ES" w:eastAsia="en-US"/>
              </w:rPr>
              <w:t>(</w:t>
            </w:r>
            <w:r w:rsidR="00002FBE" w:rsidRPr="00002FBE">
              <w:rPr>
                <w:rFonts w:ascii="Optima" w:eastAsiaTheme="minorHAnsi" w:hAnsi="Optima" w:cs="Calibri"/>
                <w:i/>
                <w:color w:val="000000" w:themeColor="text1"/>
                <w:spacing w:val="-3"/>
                <w:sz w:val="20"/>
                <w:szCs w:val="22"/>
                <w:lang w:val="es-ES" w:eastAsia="en-US"/>
              </w:rPr>
              <w:t>ii)</w:t>
            </w:r>
          </w:p>
        </w:tc>
        <w:tc>
          <w:tcPr>
            <w:tcW w:w="1729" w:type="dxa"/>
            <w:shd w:val="clear" w:color="auto" w:fill="auto"/>
            <w:vAlign w:val="center"/>
          </w:tcPr>
          <w:p w:rsidR="006D1AB8" w:rsidRPr="00D521EA" w:rsidRDefault="00E75D2C" w:rsidP="00002FBE">
            <w:pPr>
              <w:autoSpaceDE w:val="0"/>
              <w:autoSpaceDN w:val="0"/>
              <w:adjustRightInd w:val="0"/>
              <w:spacing w:after="160" w:line="259" w:lineRule="auto"/>
              <w:contextualSpacing/>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 xml:space="preserve">No presenta </w:t>
            </w:r>
            <w:r w:rsidR="00002FBE" w:rsidRPr="00002FBE">
              <w:rPr>
                <w:rFonts w:ascii="Optima" w:eastAsiaTheme="minorHAnsi" w:hAnsi="Optima" w:cs="Calibri"/>
                <w:i/>
                <w:color w:val="000000" w:themeColor="text1"/>
                <w:spacing w:val="-3"/>
                <w:sz w:val="20"/>
                <w:szCs w:val="22"/>
                <w:lang w:val="es-ES" w:eastAsia="en-US"/>
              </w:rPr>
              <w:t>(i)</w:t>
            </w:r>
          </w:p>
        </w:tc>
      </w:tr>
      <w:tr w:rsidR="006D1AB8" w:rsidRPr="003847B1" w:rsidTr="00002FBE">
        <w:trPr>
          <w:trHeight w:val="549"/>
          <w:jc w:val="center"/>
        </w:trPr>
        <w:tc>
          <w:tcPr>
            <w:tcW w:w="3090" w:type="dxa"/>
            <w:shd w:val="clear" w:color="auto" w:fill="F2F2F2" w:themeFill="background1" w:themeFillShade="F2"/>
            <w:vAlign w:val="center"/>
          </w:tcPr>
          <w:p w:rsidR="006D1AB8" w:rsidRPr="003847B1" w:rsidRDefault="006D1AB8" w:rsidP="0093087D">
            <w:pPr>
              <w:autoSpaceDE w:val="0"/>
              <w:autoSpaceDN w:val="0"/>
              <w:adjustRightInd w:val="0"/>
              <w:jc w:val="center"/>
              <w:rPr>
                <w:rFonts w:ascii="Optima" w:eastAsiaTheme="minorHAnsi" w:hAnsi="Optima" w:cs="Calibri"/>
                <w:b/>
                <w:color w:val="000000" w:themeColor="text1"/>
                <w:spacing w:val="-3"/>
                <w:sz w:val="20"/>
                <w:szCs w:val="22"/>
                <w:lang w:val="es-ES" w:eastAsia="en-US"/>
              </w:rPr>
            </w:pPr>
            <w:r w:rsidRPr="003847B1">
              <w:rPr>
                <w:rFonts w:ascii="Optima" w:eastAsiaTheme="minorHAnsi" w:hAnsi="Optima" w:cs="Calibri"/>
                <w:b/>
                <w:color w:val="000000" w:themeColor="text1"/>
                <w:spacing w:val="-3"/>
                <w:sz w:val="20"/>
                <w:szCs w:val="22"/>
                <w:lang w:val="es-ES" w:eastAsia="en-US"/>
              </w:rPr>
              <w:t>Autorización para consulta electrónica de datos (Anexo III)</w:t>
            </w:r>
          </w:p>
        </w:tc>
        <w:tc>
          <w:tcPr>
            <w:tcW w:w="1730" w:type="dxa"/>
            <w:shd w:val="clear" w:color="auto" w:fill="auto"/>
            <w:vAlign w:val="center"/>
          </w:tcPr>
          <w:p w:rsidR="006D1AB8" w:rsidRPr="00D521EA" w:rsidRDefault="000F347F" w:rsidP="00D521EA">
            <w:pPr>
              <w:autoSpaceDE w:val="0"/>
              <w:autoSpaceDN w:val="0"/>
              <w:adjustRightInd w:val="0"/>
              <w:spacing w:after="160" w:line="259" w:lineRule="auto"/>
              <w:contextualSpacing/>
              <w:jc w:val="center"/>
              <w:rPr>
                <w:rFonts w:ascii="Optima" w:eastAsiaTheme="minorHAnsi" w:hAnsi="Optima" w:cs="Calibri"/>
                <w:color w:val="000000" w:themeColor="text1"/>
                <w:spacing w:val="-3"/>
                <w:sz w:val="20"/>
                <w:lang w:val="es-ES" w:eastAsia="en-US"/>
              </w:rPr>
            </w:pPr>
            <w:r w:rsidRPr="00D521EA">
              <w:rPr>
                <w:rFonts w:ascii="Optima" w:eastAsiaTheme="minorHAnsi" w:hAnsi="Optima" w:cs="Calibri"/>
                <w:color w:val="000000" w:themeColor="text1"/>
                <w:spacing w:val="-3"/>
                <w:sz w:val="20"/>
                <w:lang w:val="es-ES" w:eastAsia="en-US"/>
              </w:rPr>
              <w:t xml:space="preserve">Autoriza </w:t>
            </w:r>
            <w:r w:rsidR="00002FBE">
              <w:rPr>
                <w:rFonts w:ascii="Optima" w:eastAsiaTheme="minorHAnsi" w:hAnsi="Optima" w:cs="Calibri"/>
                <w:color w:val="000000" w:themeColor="text1"/>
                <w:spacing w:val="-3"/>
                <w:sz w:val="20"/>
                <w:lang w:val="es-ES" w:eastAsia="en-US"/>
              </w:rPr>
              <w:t>(</w:t>
            </w:r>
            <w:r w:rsidRPr="00D521EA">
              <w:rPr>
                <w:rFonts w:ascii="Optima" w:eastAsiaTheme="minorHAnsi" w:hAnsi="Optima" w:cs="Calibri"/>
                <w:color w:val="000000" w:themeColor="text1"/>
                <w:spacing w:val="-3"/>
                <w:sz w:val="20"/>
                <w:lang w:val="es-ES" w:eastAsia="en-US"/>
              </w:rPr>
              <w:t>3</w:t>
            </w:r>
            <w:r w:rsidR="00002FBE">
              <w:rPr>
                <w:rFonts w:ascii="Optima" w:eastAsiaTheme="minorHAnsi" w:hAnsi="Optima" w:cs="Calibri"/>
                <w:color w:val="000000" w:themeColor="text1"/>
                <w:spacing w:val="-3"/>
                <w:sz w:val="20"/>
                <w:lang w:val="es-ES" w:eastAsia="en-US"/>
              </w:rPr>
              <w:t>)</w:t>
            </w:r>
          </w:p>
        </w:tc>
        <w:tc>
          <w:tcPr>
            <w:tcW w:w="1701" w:type="dxa"/>
            <w:shd w:val="clear" w:color="auto" w:fill="auto"/>
            <w:vAlign w:val="center"/>
          </w:tcPr>
          <w:p w:rsidR="006D1AB8" w:rsidRPr="00D521EA" w:rsidRDefault="000F347F" w:rsidP="00D521EA">
            <w:pPr>
              <w:autoSpaceDE w:val="0"/>
              <w:autoSpaceDN w:val="0"/>
              <w:adjustRightInd w:val="0"/>
              <w:spacing w:after="160" w:line="259" w:lineRule="auto"/>
              <w:ind w:left="-80"/>
              <w:contextualSpacing/>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 xml:space="preserve">Autoriza </w:t>
            </w:r>
            <w:r w:rsidR="00002FBE">
              <w:rPr>
                <w:rFonts w:ascii="Optima" w:eastAsiaTheme="minorHAnsi" w:hAnsi="Optima" w:cs="Calibri"/>
                <w:color w:val="000000" w:themeColor="text1"/>
                <w:spacing w:val="-3"/>
                <w:sz w:val="20"/>
                <w:szCs w:val="22"/>
                <w:lang w:val="es-ES" w:eastAsia="en-US"/>
              </w:rPr>
              <w:t>(</w:t>
            </w:r>
            <w:r w:rsidRPr="00D521EA">
              <w:rPr>
                <w:rFonts w:ascii="Optima" w:eastAsiaTheme="minorHAnsi" w:hAnsi="Optima" w:cs="Calibri"/>
                <w:color w:val="000000" w:themeColor="text1"/>
                <w:spacing w:val="-3"/>
                <w:sz w:val="20"/>
                <w:szCs w:val="22"/>
                <w:lang w:val="es-ES" w:eastAsia="en-US"/>
              </w:rPr>
              <w:t>3</w:t>
            </w:r>
            <w:r w:rsidR="00002FBE">
              <w:rPr>
                <w:rFonts w:ascii="Optima" w:eastAsiaTheme="minorHAnsi" w:hAnsi="Optima" w:cs="Calibri"/>
                <w:color w:val="000000" w:themeColor="text1"/>
                <w:spacing w:val="-3"/>
                <w:sz w:val="20"/>
                <w:szCs w:val="22"/>
                <w:lang w:val="es-ES" w:eastAsia="en-US"/>
              </w:rPr>
              <w:t>)</w:t>
            </w:r>
          </w:p>
        </w:tc>
        <w:tc>
          <w:tcPr>
            <w:tcW w:w="1729" w:type="dxa"/>
            <w:shd w:val="clear" w:color="auto" w:fill="auto"/>
            <w:vAlign w:val="center"/>
          </w:tcPr>
          <w:p w:rsidR="006D1AB8" w:rsidRPr="00D521EA" w:rsidRDefault="000F347F" w:rsidP="00D521EA">
            <w:pPr>
              <w:autoSpaceDE w:val="0"/>
              <w:autoSpaceDN w:val="0"/>
              <w:adjustRightInd w:val="0"/>
              <w:spacing w:after="160" w:line="259" w:lineRule="auto"/>
              <w:contextualSpacing/>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 xml:space="preserve">Autoriza </w:t>
            </w:r>
            <w:r w:rsidR="00002FBE">
              <w:rPr>
                <w:rFonts w:ascii="Optima" w:eastAsiaTheme="minorHAnsi" w:hAnsi="Optima" w:cs="Calibri"/>
                <w:color w:val="000000" w:themeColor="text1"/>
                <w:spacing w:val="-3"/>
                <w:sz w:val="20"/>
                <w:szCs w:val="22"/>
                <w:lang w:val="es-ES" w:eastAsia="en-US"/>
              </w:rPr>
              <w:t>(</w:t>
            </w:r>
            <w:r w:rsidRPr="00D521EA">
              <w:rPr>
                <w:rFonts w:ascii="Optima" w:eastAsiaTheme="minorHAnsi" w:hAnsi="Optima" w:cs="Calibri"/>
                <w:color w:val="000000" w:themeColor="text1"/>
                <w:spacing w:val="-3"/>
                <w:sz w:val="20"/>
                <w:szCs w:val="22"/>
                <w:lang w:val="es-ES" w:eastAsia="en-US"/>
              </w:rPr>
              <w:t>3</w:t>
            </w:r>
            <w:r w:rsidR="00002FBE">
              <w:rPr>
                <w:rFonts w:ascii="Optima" w:eastAsiaTheme="minorHAnsi" w:hAnsi="Optima" w:cs="Calibri"/>
                <w:color w:val="000000" w:themeColor="text1"/>
                <w:spacing w:val="-3"/>
                <w:sz w:val="20"/>
                <w:szCs w:val="22"/>
                <w:lang w:val="es-ES" w:eastAsia="en-US"/>
              </w:rPr>
              <w:t>)</w:t>
            </w:r>
          </w:p>
        </w:tc>
      </w:tr>
      <w:tr w:rsidR="006D1AB8" w:rsidRPr="003847B1" w:rsidTr="00002FBE">
        <w:trPr>
          <w:trHeight w:val="757"/>
          <w:jc w:val="center"/>
        </w:trPr>
        <w:tc>
          <w:tcPr>
            <w:tcW w:w="3090" w:type="dxa"/>
            <w:shd w:val="clear" w:color="auto" w:fill="F2F2F2" w:themeFill="background1" w:themeFillShade="F2"/>
            <w:vAlign w:val="center"/>
          </w:tcPr>
          <w:p w:rsidR="006D1AB8" w:rsidRPr="003847B1" w:rsidRDefault="006D1AB8" w:rsidP="0093087D">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szCs w:val="22"/>
                <w:lang w:val="es-ES" w:eastAsia="en-US"/>
              </w:rPr>
            </w:pPr>
            <w:r w:rsidRPr="003847B1">
              <w:rPr>
                <w:rFonts w:ascii="Optima" w:eastAsiaTheme="minorHAnsi" w:hAnsi="Optima" w:cs="Calibri"/>
                <w:b/>
                <w:color w:val="000000" w:themeColor="text1"/>
                <w:spacing w:val="-3"/>
                <w:sz w:val="20"/>
                <w:szCs w:val="22"/>
                <w:lang w:val="es-ES" w:eastAsia="en-US"/>
              </w:rPr>
              <w:t>Propuesta Técnica</w:t>
            </w:r>
          </w:p>
        </w:tc>
        <w:tc>
          <w:tcPr>
            <w:tcW w:w="1730" w:type="dxa"/>
            <w:shd w:val="clear" w:color="auto" w:fill="auto"/>
            <w:vAlign w:val="center"/>
          </w:tcPr>
          <w:p w:rsidR="006D1AB8" w:rsidRPr="00D521EA" w:rsidRDefault="000F347F" w:rsidP="00D521EA">
            <w:pPr>
              <w:autoSpaceDE w:val="0"/>
              <w:autoSpaceDN w:val="0"/>
              <w:adjustRightInd w:val="0"/>
              <w:spacing w:after="160" w:line="259" w:lineRule="auto"/>
              <w:contextualSpacing/>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Presenta</w:t>
            </w:r>
          </w:p>
        </w:tc>
        <w:tc>
          <w:tcPr>
            <w:tcW w:w="1701" w:type="dxa"/>
            <w:shd w:val="clear" w:color="auto" w:fill="auto"/>
            <w:vAlign w:val="center"/>
          </w:tcPr>
          <w:p w:rsidR="006D1AB8" w:rsidRPr="00D521EA" w:rsidRDefault="000F347F" w:rsidP="00D521EA">
            <w:pPr>
              <w:autoSpaceDE w:val="0"/>
              <w:autoSpaceDN w:val="0"/>
              <w:adjustRightInd w:val="0"/>
              <w:spacing w:after="160" w:line="259" w:lineRule="auto"/>
              <w:ind w:left="-80"/>
              <w:contextualSpacing/>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Presenta</w:t>
            </w:r>
          </w:p>
        </w:tc>
        <w:tc>
          <w:tcPr>
            <w:tcW w:w="1729" w:type="dxa"/>
            <w:shd w:val="clear" w:color="auto" w:fill="auto"/>
            <w:vAlign w:val="center"/>
          </w:tcPr>
          <w:p w:rsidR="006D1AB8" w:rsidRPr="00D521EA" w:rsidRDefault="000F347F" w:rsidP="00D521EA">
            <w:pPr>
              <w:autoSpaceDE w:val="0"/>
              <w:autoSpaceDN w:val="0"/>
              <w:adjustRightInd w:val="0"/>
              <w:spacing w:after="160" w:line="259" w:lineRule="auto"/>
              <w:contextualSpacing/>
              <w:jc w:val="center"/>
              <w:rPr>
                <w:rFonts w:ascii="Optima" w:eastAsiaTheme="minorHAnsi" w:hAnsi="Optima" w:cs="Calibri"/>
                <w:color w:val="000000" w:themeColor="text1"/>
                <w:spacing w:val="-3"/>
                <w:sz w:val="20"/>
                <w:szCs w:val="22"/>
                <w:lang w:val="es-ES" w:eastAsia="en-US"/>
              </w:rPr>
            </w:pPr>
            <w:r w:rsidRPr="00D521EA">
              <w:rPr>
                <w:rFonts w:ascii="Optima" w:eastAsiaTheme="minorHAnsi" w:hAnsi="Optima" w:cs="Calibri"/>
                <w:color w:val="000000" w:themeColor="text1"/>
                <w:spacing w:val="-3"/>
                <w:sz w:val="20"/>
                <w:szCs w:val="22"/>
                <w:lang w:val="es-ES" w:eastAsia="en-US"/>
              </w:rPr>
              <w:t>Presenta</w:t>
            </w:r>
          </w:p>
        </w:tc>
      </w:tr>
    </w:tbl>
    <w:p w:rsidR="006D1AB8" w:rsidRPr="00002FBE" w:rsidRDefault="00002FBE" w:rsidP="006D1AB8">
      <w:pPr>
        <w:autoSpaceDE w:val="0"/>
        <w:autoSpaceDN w:val="0"/>
        <w:adjustRightInd w:val="0"/>
        <w:ind w:firstLine="708"/>
        <w:jc w:val="both"/>
        <w:rPr>
          <w:rFonts w:ascii="Optima" w:hAnsi="Optima" w:cs="TT2A8t00"/>
          <w:sz w:val="20"/>
          <w:szCs w:val="24"/>
          <w:lang w:val="es-ES"/>
        </w:rPr>
      </w:pPr>
      <w:r w:rsidRPr="00002FBE">
        <w:rPr>
          <w:rFonts w:ascii="Optima" w:hAnsi="Optima" w:cs="TT2A8t00"/>
          <w:sz w:val="20"/>
          <w:szCs w:val="24"/>
          <w:lang w:val="es-ES"/>
        </w:rPr>
        <w:t xml:space="preserve">(*) El licitador INSISTE 21, S.L.U. no presenta </w:t>
      </w:r>
      <w:r>
        <w:rPr>
          <w:rFonts w:ascii="Optima" w:hAnsi="Optima" w:cs="TT2A8t00"/>
          <w:sz w:val="20"/>
          <w:szCs w:val="24"/>
          <w:lang w:val="es-ES"/>
        </w:rPr>
        <w:t>certificado de inscripción en el ROLECE, incorporándose de oficio al expediente electrónico.</w:t>
      </w:r>
    </w:p>
    <w:p w:rsidR="00002FBE" w:rsidRDefault="00002FBE" w:rsidP="006D1AB8">
      <w:pPr>
        <w:autoSpaceDE w:val="0"/>
        <w:autoSpaceDN w:val="0"/>
        <w:adjustRightInd w:val="0"/>
        <w:ind w:firstLine="708"/>
        <w:jc w:val="both"/>
        <w:rPr>
          <w:rFonts w:ascii="Optima" w:hAnsi="Optima" w:cs="TT2A8t00"/>
          <w:szCs w:val="24"/>
          <w:lang w:val="es-ES"/>
        </w:rPr>
      </w:pPr>
    </w:p>
    <w:p w:rsidR="006D1AB8" w:rsidRPr="00002FBE" w:rsidRDefault="00002FBE" w:rsidP="006D1AB8">
      <w:pPr>
        <w:tabs>
          <w:tab w:val="left" w:pos="567"/>
        </w:tabs>
        <w:jc w:val="both"/>
        <w:rPr>
          <w:rFonts w:ascii="Optima" w:hAnsi="Optima" w:cs="Arial"/>
          <w:szCs w:val="24"/>
          <w:lang w:val="es-ES" w:eastAsia="en-US"/>
        </w:rPr>
      </w:pPr>
      <w:r w:rsidRPr="00002FBE">
        <w:rPr>
          <w:rFonts w:ascii="Optima" w:hAnsi="Optima" w:cs="Arial"/>
          <w:i/>
          <w:szCs w:val="24"/>
          <w:lang w:val="es-ES" w:eastAsia="en-US"/>
        </w:rPr>
        <w:t xml:space="preserve"> </w:t>
      </w:r>
      <w:r w:rsidR="006D1AB8" w:rsidRPr="00002FBE">
        <w:rPr>
          <w:rFonts w:ascii="Optima" w:hAnsi="Optima" w:cs="Arial"/>
          <w:i/>
          <w:szCs w:val="24"/>
          <w:lang w:val="es-ES" w:eastAsia="en-US"/>
        </w:rPr>
        <w:t>(</w:t>
      </w:r>
      <w:r w:rsidRPr="00002FBE">
        <w:rPr>
          <w:rFonts w:ascii="Optima" w:hAnsi="Optima" w:cs="Arial"/>
          <w:i/>
          <w:szCs w:val="24"/>
          <w:lang w:val="es-ES" w:eastAsia="en-US"/>
        </w:rPr>
        <w:t>i</w:t>
      </w:r>
      <w:r w:rsidR="006D1AB8" w:rsidRPr="00002FBE">
        <w:rPr>
          <w:rFonts w:ascii="Optima" w:hAnsi="Optima" w:cs="Arial"/>
          <w:i/>
          <w:szCs w:val="24"/>
          <w:lang w:val="es-ES" w:eastAsia="en-US"/>
        </w:rPr>
        <w:t>)</w:t>
      </w:r>
      <w:r w:rsidR="006D1AB8" w:rsidRPr="00002FBE">
        <w:rPr>
          <w:rFonts w:ascii="Optima" w:hAnsi="Optima" w:cs="Arial"/>
          <w:szCs w:val="24"/>
          <w:lang w:val="es-ES" w:eastAsia="en-US"/>
        </w:rPr>
        <w:t xml:space="preserve"> En relación con el licitador </w:t>
      </w:r>
      <w:r w:rsidR="00E75D2C" w:rsidRPr="00002FBE">
        <w:rPr>
          <w:rFonts w:ascii="Optima" w:hAnsi="Optima" w:cs="Arial"/>
          <w:b/>
          <w:szCs w:val="24"/>
          <w:lang w:val="es-ES" w:eastAsia="en-US"/>
        </w:rPr>
        <w:t>INSISTE, 21,</w:t>
      </w:r>
      <w:r w:rsidRPr="00002FBE">
        <w:rPr>
          <w:rFonts w:ascii="Optima" w:hAnsi="Optima" w:cs="Arial"/>
          <w:b/>
          <w:szCs w:val="24"/>
          <w:lang w:val="es-ES" w:eastAsia="en-US"/>
        </w:rPr>
        <w:t xml:space="preserve"> </w:t>
      </w:r>
      <w:r w:rsidR="00EE0E04" w:rsidRPr="00002FBE">
        <w:rPr>
          <w:rFonts w:ascii="Optima" w:hAnsi="Optima" w:cs="Arial"/>
          <w:b/>
          <w:szCs w:val="24"/>
          <w:lang w:val="es-ES" w:eastAsia="en-US"/>
        </w:rPr>
        <w:t>S.</w:t>
      </w:r>
      <w:r w:rsidRPr="00002FBE">
        <w:rPr>
          <w:rFonts w:ascii="Optima" w:hAnsi="Optima" w:cs="Arial"/>
          <w:b/>
          <w:szCs w:val="24"/>
          <w:lang w:val="es-ES" w:eastAsia="en-US"/>
        </w:rPr>
        <w:t>L.U. con NIF B35782226</w:t>
      </w:r>
      <w:r w:rsidRPr="00002FBE">
        <w:rPr>
          <w:rFonts w:ascii="Optima" w:hAnsi="Optima" w:cs="Arial"/>
          <w:szCs w:val="24"/>
          <w:lang w:val="es-ES" w:eastAsia="en-US"/>
        </w:rPr>
        <w:t xml:space="preserve"> deberá aportar</w:t>
      </w:r>
      <w:r w:rsidR="006D1AB8" w:rsidRPr="00002FBE">
        <w:rPr>
          <w:rFonts w:ascii="Optima" w:hAnsi="Optima" w:cs="Arial"/>
          <w:szCs w:val="24"/>
          <w:lang w:val="es-ES" w:eastAsia="en-US"/>
        </w:rPr>
        <w:t>:</w:t>
      </w:r>
    </w:p>
    <w:p w:rsidR="003014D7" w:rsidRPr="003014D7" w:rsidRDefault="003014D7" w:rsidP="003014D7">
      <w:pPr>
        <w:tabs>
          <w:tab w:val="left" w:pos="7560"/>
        </w:tabs>
        <w:jc w:val="both"/>
        <w:rPr>
          <w:rFonts w:ascii="Optima" w:hAnsi="Optima" w:cs="Arial"/>
          <w:szCs w:val="24"/>
          <w:lang w:val="es-ES" w:eastAsia="en-US"/>
        </w:rPr>
      </w:pPr>
    </w:p>
    <w:p w:rsidR="00002FBE" w:rsidRPr="00D2694C" w:rsidRDefault="00002FBE" w:rsidP="006D1AB8">
      <w:pPr>
        <w:pStyle w:val="Prrafodelista"/>
        <w:numPr>
          <w:ilvl w:val="0"/>
          <w:numId w:val="8"/>
        </w:numPr>
        <w:tabs>
          <w:tab w:val="left" w:pos="7560"/>
        </w:tabs>
        <w:jc w:val="both"/>
        <w:rPr>
          <w:rFonts w:ascii="Optima" w:hAnsi="Optima" w:cs="Arial"/>
          <w:szCs w:val="24"/>
          <w:lang w:val="es-ES" w:eastAsia="en-US"/>
        </w:rPr>
      </w:pPr>
      <w:r w:rsidRPr="00002FBE">
        <w:rPr>
          <w:rFonts w:ascii="Optima" w:hAnsi="Optima" w:cs="Arial"/>
          <w:b/>
          <w:szCs w:val="24"/>
          <w:lang w:val="es-ES" w:eastAsia="en-US"/>
        </w:rPr>
        <w:t>Certificado de Instalador de B.T., categoría básica</w:t>
      </w:r>
    </w:p>
    <w:p w:rsidR="00D2694C" w:rsidRPr="00002FBE" w:rsidRDefault="00D2694C" w:rsidP="00D2694C">
      <w:pPr>
        <w:pStyle w:val="Prrafodelista"/>
        <w:tabs>
          <w:tab w:val="left" w:pos="7560"/>
        </w:tabs>
        <w:ind w:left="720"/>
        <w:jc w:val="both"/>
        <w:rPr>
          <w:rFonts w:ascii="Optima" w:hAnsi="Optima" w:cs="Arial"/>
          <w:szCs w:val="24"/>
          <w:lang w:val="es-ES" w:eastAsia="en-US"/>
        </w:rPr>
      </w:pPr>
    </w:p>
    <w:p w:rsidR="00002FBE" w:rsidRDefault="00002FBE" w:rsidP="00002FBE">
      <w:pPr>
        <w:tabs>
          <w:tab w:val="left" w:pos="7560"/>
        </w:tabs>
        <w:jc w:val="both"/>
        <w:rPr>
          <w:rFonts w:ascii="Optima" w:hAnsi="Optima" w:cs="Arial"/>
          <w:szCs w:val="24"/>
          <w:lang w:val="es-ES" w:eastAsia="en-US"/>
        </w:rPr>
      </w:pPr>
    </w:p>
    <w:p w:rsidR="00002FBE" w:rsidRDefault="00002FBE" w:rsidP="00002FBE">
      <w:pPr>
        <w:tabs>
          <w:tab w:val="left" w:pos="7560"/>
        </w:tabs>
        <w:jc w:val="both"/>
        <w:rPr>
          <w:rFonts w:ascii="Optima" w:hAnsi="Optima" w:cs="Arial"/>
          <w:szCs w:val="24"/>
          <w:lang w:val="es-ES" w:eastAsia="en-US"/>
        </w:rPr>
      </w:pPr>
      <w:r>
        <w:rPr>
          <w:rFonts w:ascii="Optima" w:hAnsi="Optima" w:cs="Arial"/>
          <w:i/>
          <w:szCs w:val="24"/>
          <w:lang w:val="es-ES" w:eastAsia="en-US"/>
        </w:rPr>
        <w:t xml:space="preserve"> </w:t>
      </w:r>
      <w:r w:rsidRPr="00002FBE">
        <w:rPr>
          <w:rFonts w:ascii="Optima" w:hAnsi="Optima" w:cs="Arial"/>
          <w:i/>
          <w:szCs w:val="24"/>
          <w:lang w:val="es-ES" w:eastAsia="en-US"/>
        </w:rPr>
        <w:t>(i</w:t>
      </w:r>
      <w:r>
        <w:rPr>
          <w:rFonts w:ascii="Optima" w:hAnsi="Optima" w:cs="Arial"/>
          <w:i/>
          <w:szCs w:val="24"/>
          <w:lang w:val="es-ES" w:eastAsia="en-US"/>
        </w:rPr>
        <w:t>i</w:t>
      </w:r>
      <w:r w:rsidRPr="00002FBE">
        <w:rPr>
          <w:rFonts w:ascii="Optima" w:hAnsi="Optima" w:cs="Arial"/>
          <w:i/>
          <w:szCs w:val="24"/>
          <w:lang w:val="es-ES" w:eastAsia="en-US"/>
        </w:rPr>
        <w:t>)</w:t>
      </w:r>
      <w:r w:rsidRPr="00002FBE">
        <w:rPr>
          <w:rFonts w:ascii="Optima" w:hAnsi="Optima" w:cs="Arial"/>
          <w:szCs w:val="24"/>
          <w:lang w:val="es-ES" w:eastAsia="en-US"/>
        </w:rPr>
        <w:t xml:space="preserve"> En relación con el licitador </w:t>
      </w:r>
      <w:r w:rsidRPr="00002FBE">
        <w:rPr>
          <w:rFonts w:ascii="Optima" w:hAnsi="Optima" w:cs="Arial"/>
          <w:b/>
          <w:szCs w:val="24"/>
          <w:lang w:val="es-ES" w:eastAsia="en-US"/>
        </w:rPr>
        <w:t>SERVICIOS INTEGRALES ALGOR PLUS, S.L.</w:t>
      </w:r>
      <w:r>
        <w:rPr>
          <w:rFonts w:ascii="Optima" w:hAnsi="Optima" w:cs="Arial"/>
          <w:b/>
          <w:szCs w:val="24"/>
          <w:lang w:val="es-ES" w:eastAsia="en-US"/>
        </w:rPr>
        <w:t xml:space="preserve"> con NIF </w:t>
      </w:r>
      <w:r w:rsidRPr="00002FBE">
        <w:rPr>
          <w:rFonts w:ascii="Optima" w:hAnsi="Optima" w:cs="Arial"/>
          <w:b/>
          <w:szCs w:val="24"/>
          <w:lang w:val="es-ES" w:eastAsia="en-US"/>
        </w:rPr>
        <w:t xml:space="preserve">B76090406 </w:t>
      </w:r>
      <w:r w:rsidRPr="00002FBE">
        <w:rPr>
          <w:rFonts w:ascii="Optima" w:hAnsi="Optima" w:cs="Arial"/>
          <w:szCs w:val="24"/>
          <w:lang w:val="es-ES" w:eastAsia="en-US"/>
        </w:rPr>
        <w:t>deberá aportar:</w:t>
      </w:r>
    </w:p>
    <w:p w:rsidR="003014D7" w:rsidRDefault="003014D7" w:rsidP="00002FBE">
      <w:pPr>
        <w:tabs>
          <w:tab w:val="left" w:pos="7560"/>
        </w:tabs>
        <w:jc w:val="both"/>
        <w:rPr>
          <w:rFonts w:ascii="Optima" w:hAnsi="Optima" w:cs="Arial"/>
          <w:szCs w:val="24"/>
          <w:lang w:val="es-ES" w:eastAsia="en-US"/>
        </w:rPr>
      </w:pPr>
    </w:p>
    <w:p w:rsidR="00002FBE" w:rsidRPr="003014D7" w:rsidRDefault="003014D7" w:rsidP="00002FBE">
      <w:pPr>
        <w:pStyle w:val="Prrafodelista"/>
        <w:numPr>
          <w:ilvl w:val="0"/>
          <w:numId w:val="8"/>
        </w:numPr>
        <w:tabs>
          <w:tab w:val="left" w:pos="7560"/>
        </w:tabs>
        <w:jc w:val="both"/>
        <w:rPr>
          <w:rFonts w:ascii="Optima" w:hAnsi="Optima" w:cs="Arial"/>
          <w:szCs w:val="24"/>
          <w:lang w:val="es-ES" w:eastAsia="en-US"/>
        </w:rPr>
      </w:pPr>
      <w:r w:rsidRPr="00002FBE">
        <w:rPr>
          <w:rFonts w:ascii="Optima" w:hAnsi="Optima" w:cs="Arial"/>
          <w:b/>
          <w:szCs w:val="24"/>
          <w:lang w:val="es-ES" w:eastAsia="en-US"/>
        </w:rPr>
        <w:t>Declaración de relación de empresas vinculadas</w:t>
      </w:r>
      <w:r w:rsidRPr="00002FBE">
        <w:rPr>
          <w:rFonts w:ascii="Optima" w:hAnsi="Optima" w:cs="Arial"/>
          <w:szCs w:val="24"/>
          <w:lang w:val="es-ES" w:eastAsia="en-US"/>
        </w:rPr>
        <w:t xml:space="preserve"> de conformidad con el Anexo II del PCAP.</w:t>
      </w:r>
    </w:p>
    <w:p w:rsidR="00002FBE" w:rsidRPr="00002FBE" w:rsidRDefault="00002FBE" w:rsidP="00002FBE">
      <w:pPr>
        <w:pStyle w:val="Prrafodelista"/>
        <w:numPr>
          <w:ilvl w:val="0"/>
          <w:numId w:val="8"/>
        </w:numPr>
        <w:tabs>
          <w:tab w:val="left" w:pos="7560"/>
        </w:tabs>
        <w:jc w:val="both"/>
        <w:rPr>
          <w:rFonts w:ascii="Optima" w:hAnsi="Optima" w:cs="Arial"/>
          <w:szCs w:val="24"/>
          <w:lang w:val="es-ES" w:eastAsia="en-US"/>
        </w:rPr>
      </w:pPr>
      <w:r w:rsidRPr="00002FBE">
        <w:rPr>
          <w:rFonts w:ascii="Optima" w:hAnsi="Optima" w:cs="Arial"/>
          <w:b/>
          <w:szCs w:val="24"/>
          <w:lang w:val="es-ES" w:eastAsia="en-US"/>
        </w:rPr>
        <w:t>Certificado de Instalador de B.T., categoría básica</w:t>
      </w:r>
      <w:r w:rsidR="003014D7">
        <w:rPr>
          <w:rFonts w:ascii="Optima" w:hAnsi="Optima" w:cs="Arial"/>
          <w:b/>
          <w:szCs w:val="24"/>
          <w:lang w:val="es-ES" w:eastAsia="en-US"/>
        </w:rPr>
        <w:t>.</w:t>
      </w:r>
    </w:p>
    <w:p w:rsidR="006D1AB8" w:rsidRPr="00002FBE" w:rsidRDefault="006D1AB8" w:rsidP="006D1AB8">
      <w:pPr>
        <w:tabs>
          <w:tab w:val="left" w:pos="7560"/>
        </w:tabs>
        <w:jc w:val="both"/>
        <w:rPr>
          <w:rFonts w:ascii="Optima" w:hAnsi="Optima" w:cs="Arial"/>
          <w:szCs w:val="24"/>
          <w:lang w:val="es-ES" w:eastAsia="en-US"/>
        </w:rPr>
      </w:pPr>
    </w:p>
    <w:p w:rsidR="006D1AB8" w:rsidRDefault="006D1AB8" w:rsidP="006D1AB8">
      <w:pPr>
        <w:jc w:val="both"/>
        <w:rPr>
          <w:rFonts w:ascii="Optima" w:hAnsi="Optima" w:cs="Arial"/>
          <w:szCs w:val="24"/>
          <w:lang w:val="es-ES" w:eastAsia="en-US"/>
        </w:rPr>
      </w:pPr>
      <w:r w:rsidRPr="00002FBE">
        <w:rPr>
          <w:rFonts w:ascii="Optima" w:hAnsi="Optima" w:cs="Arial"/>
          <w:szCs w:val="24"/>
          <w:lang w:val="es-ES" w:eastAsia="en-US"/>
        </w:rPr>
        <w:tab/>
        <w:t xml:space="preserve">A continuación, la Mesa acuerda efectuar </w:t>
      </w:r>
      <w:r w:rsidRPr="00002FBE">
        <w:rPr>
          <w:rFonts w:ascii="Optima" w:hAnsi="Optima" w:cs="Arial"/>
          <w:b/>
          <w:szCs w:val="24"/>
          <w:lang w:val="es-ES" w:eastAsia="en-US"/>
        </w:rPr>
        <w:t>REQUERIMIENTO DE SUBSANACIÓN</w:t>
      </w:r>
      <w:r w:rsidRPr="00002FBE">
        <w:rPr>
          <w:rFonts w:ascii="Optima" w:hAnsi="Optima" w:cs="Arial"/>
          <w:szCs w:val="24"/>
          <w:lang w:val="es-ES" w:eastAsia="en-US"/>
        </w:rPr>
        <w:t xml:space="preserve"> </w:t>
      </w:r>
      <w:r w:rsidR="00002FBE" w:rsidRPr="00002FBE">
        <w:rPr>
          <w:rFonts w:ascii="Optima" w:hAnsi="Optima" w:cs="Arial"/>
          <w:szCs w:val="24"/>
          <w:lang w:val="es-ES" w:eastAsia="en-US"/>
        </w:rPr>
        <w:t xml:space="preserve">a ambas licitadoras </w:t>
      </w:r>
      <w:r w:rsidRPr="00002FBE">
        <w:rPr>
          <w:rFonts w:ascii="Optima" w:hAnsi="Optima" w:cs="Arial"/>
          <w:szCs w:val="24"/>
          <w:lang w:val="es-ES" w:eastAsia="en-US"/>
        </w:rPr>
        <w:t xml:space="preserve">concediendo al efecto un </w:t>
      </w:r>
      <w:r w:rsidRPr="00002FBE">
        <w:rPr>
          <w:rFonts w:ascii="Optima" w:hAnsi="Optima" w:cs="Arial"/>
          <w:b/>
          <w:szCs w:val="24"/>
          <w:lang w:val="es-ES" w:eastAsia="en-US"/>
        </w:rPr>
        <w:t>plazo de tres días naturales</w:t>
      </w:r>
      <w:r w:rsidRPr="00002FBE">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D2694C" w:rsidRDefault="00D2694C" w:rsidP="006D1AB8">
      <w:pPr>
        <w:autoSpaceDE w:val="0"/>
        <w:autoSpaceDN w:val="0"/>
        <w:adjustRightInd w:val="0"/>
        <w:jc w:val="both"/>
        <w:rPr>
          <w:rFonts w:ascii="Optima" w:hAnsi="Optima" w:cs="Arial"/>
          <w:szCs w:val="24"/>
          <w:lang w:val="es-ES"/>
        </w:rPr>
      </w:pPr>
    </w:p>
    <w:p w:rsidR="006D1AB8" w:rsidRPr="001C268E" w:rsidRDefault="006D1AB8" w:rsidP="006D1AB8">
      <w:pPr>
        <w:pStyle w:val="Prrafodelista"/>
        <w:numPr>
          <w:ilvl w:val="0"/>
          <w:numId w:val="30"/>
        </w:numPr>
        <w:autoSpaceDE w:val="0"/>
        <w:autoSpaceDN w:val="0"/>
        <w:adjustRightInd w:val="0"/>
        <w:ind w:left="0" w:firstLine="426"/>
        <w:jc w:val="both"/>
        <w:rPr>
          <w:rFonts w:ascii="Optima" w:hAnsi="Optima" w:cs="Arial"/>
          <w:b/>
          <w:color w:val="000000" w:themeColor="text1"/>
          <w:szCs w:val="24"/>
          <w:lang w:val="es-ES"/>
        </w:rPr>
      </w:pPr>
      <w:r w:rsidRPr="001C268E">
        <w:rPr>
          <w:rFonts w:ascii="Optima" w:hAnsi="Optima" w:cs="Arial"/>
          <w:b/>
          <w:color w:val="000000" w:themeColor="text1"/>
          <w:szCs w:val="24"/>
          <w:lang w:val="es-ES"/>
        </w:rPr>
        <w:t xml:space="preserve">XP0574/2022/INS </w:t>
      </w:r>
      <w:r w:rsidRPr="001C268E">
        <w:rPr>
          <w:rFonts w:ascii="Optima" w:hAnsi="Optima" w:cs="Arial"/>
          <w:color w:val="000000" w:themeColor="text1"/>
          <w:szCs w:val="24"/>
          <w:lang w:val="es-ES"/>
        </w:rPr>
        <w:t>Procedimiento abierto simplificado varios criterios sujetos a juicios de valor</w:t>
      </w:r>
      <w:r w:rsidRPr="001C268E">
        <w:rPr>
          <w:rFonts w:ascii="Optima" w:hAnsi="Optima" w:cs="Arial"/>
          <w:b/>
          <w:i/>
          <w:color w:val="000000" w:themeColor="text1"/>
          <w:szCs w:val="24"/>
          <w:lang w:val="es-ES"/>
        </w:rPr>
        <w:t xml:space="preserve"> </w:t>
      </w:r>
      <w:r w:rsidRPr="001C268E">
        <w:rPr>
          <w:rFonts w:ascii="Optima" w:hAnsi="Optima" w:cs="Arial"/>
          <w:b/>
          <w:i/>
          <w:color w:val="000000" w:themeColor="text1"/>
          <w:szCs w:val="24"/>
          <w:u w:val="single"/>
          <w:lang w:val="es-ES"/>
        </w:rPr>
        <w:t>“Reforma de las instalaciones térmicas y de baja tensión en edificio de oficinas de la calle Viera y Clavijo, nº 31, T.M. Las Palmas de Gran Canaria.</w:t>
      </w:r>
      <w:r w:rsidRPr="001C268E">
        <w:rPr>
          <w:rFonts w:ascii="Optima" w:hAnsi="Optima" w:cs="Arial"/>
          <w:b/>
          <w:i/>
          <w:color w:val="000000" w:themeColor="text1"/>
          <w:szCs w:val="24"/>
          <w:lang w:val="es-ES"/>
        </w:rPr>
        <w:t>”</w:t>
      </w:r>
      <w:r w:rsidRPr="001C268E">
        <w:rPr>
          <w:rFonts w:ascii="Optima" w:hAnsi="Optima" w:cs="Arial"/>
          <w:b/>
          <w:color w:val="000000" w:themeColor="text1"/>
          <w:szCs w:val="24"/>
          <w:lang w:val="es-ES"/>
        </w:rPr>
        <w:t xml:space="preserve"> </w:t>
      </w:r>
      <w:r w:rsidRPr="001C268E">
        <w:rPr>
          <w:rFonts w:ascii="Optima" w:hAnsi="Optima" w:cs="Arial"/>
          <w:color w:val="000000" w:themeColor="text1"/>
          <w:szCs w:val="24"/>
          <w:lang w:val="es-ES"/>
        </w:rPr>
        <w:t xml:space="preserve">Importe neto de la licitación 698.671,77 € </w:t>
      </w:r>
      <w:r w:rsidRPr="001C268E">
        <w:rPr>
          <w:rFonts w:ascii="Optima" w:hAnsi="Optima" w:cs="Arial"/>
          <w:bCs/>
          <w:color w:val="000000" w:themeColor="text1"/>
          <w:szCs w:val="24"/>
          <w:lang w:val="es-ES"/>
        </w:rPr>
        <w:t xml:space="preserve">e IGIC de </w:t>
      </w:r>
      <w:r w:rsidRPr="001C268E">
        <w:rPr>
          <w:rFonts w:ascii="Optima" w:hAnsi="Optima" w:cs="Arial"/>
          <w:color w:val="000000" w:themeColor="text1"/>
          <w:szCs w:val="24"/>
          <w:lang w:val="es-ES"/>
        </w:rPr>
        <w:t xml:space="preserve">48.907,02 € </w:t>
      </w:r>
      <w:r w:rsidRPr="001C268E">
        <w:rPr>
          <w:rFonts w:ascii="Optima" w:hAnsi="Optima" w:cs="Arial"/>
          <w:bCs/>
          <w:color w:val="000000" w:themeColor="text1"/>
          <w:szCs w:val="24"/>
          <w:lang w:val="es-ES"/>
        </w:rPr>
        <w:t>Tramitación ordinaria. Plazo de ejecución 32 semanas.</w:t>
      </w:r>
      <w:r w:rsidRPr="001C268E">
        <w:rPr>
          <w:rFonts w:ascii="Optima" w:hAnsi="Optima" w:cs="Arial"/>
          <w:b/>
          <w:color w:val="000000" w:themeColor="text1"/>
          <w:szCs w:val="24"/>
          <w:lang w:val="es-ES"/>
        </w:rPr>
        <w:t xml:space="preserve"> </w:t>
      </w:r>
      <w:r w:rsidRPr="001C268E">
        <w:rPr>
          <w:rFonts w:ascii="Optima" w:hAnsi="Optima" w:cs="Arial"/>
          <w:b/>
          <w:color w:val="000000" w:themeColor="text1"/>
          <w:szCs w:val="24"/>
          <w:u w:val="single"/>
          <w:lang w:val="es-ES"/>
        </w:rPr>
        <w:t>Servicio de Instalaciones.</w:t>
      </w:r>
    </w:p>
    <w:p w:rsidR="006D1AB8" w:rsidRPr="001C268E" w:rsidRDefault="006D1AB8" w:rsidP="006D1AB8">
      <w:pPr>
        <w:pStyle w:val="Prrafodelista"/>
        <w:autoSpaceDE w:val="0"/>
        <w:autoSpaceDN w:val="0"/>
        <w:adjustRightInd w:val="0"/>
        <w:ind w:left="426"/>
        <w:jc w:val="both"/>
        <w:rPr>
          <w:rFonts w:ascii="Optima" w:eastAsiaTheme="minorHAnsi" w:hAnsi="Optima" w:cs="Arial"/>
          <w:b/>
          <w:color w:val="000000" w:themeColor="text1"/>
          <w:szCs w:val="24"/>
          <w:lang w:val="es-ES" w:eastAsia="en-US"/>
        </w:rPr>
      </w:pPr>
    </w:p>
    <w:p w:rsidR="006D1AB8" w:rsidRPr="00076509" w:rsidRDefault="006D1AB8" w:rsidP="006D1AB8">
      <w:pPr>
        <w:ind w:firstLine="709"/>
        <w:jc w:val="both"/>
        <w:rPr>
          <w:rFonts w:ascii="Optima" w:hAnsi="Optima"/>
          <w:bCs/>
          <w:szCs w:val="24"/>
          <w:lang w:val="es-ES"/>
        </w:rPr>
      </w:pPr>
      <w:r w:rsidRPr="00D2694C">
        <w:rPr>
          <w:rFonts w:ascii="Optima" w:hAnsi="Optima"/>
          <w:bCs/>
          <w:szCs w:val="24"/>
          <w:lang w:val="es-ES"/>
        </w:rPr>
        <w:t xml:space="preserve">La Secretaria de la Mesa da cuenta del </w:t>
      </w:r>
      <w:r w:rsidRPr="00D2694C">
        <w:rPr>
          <w:rFonts w:ascii="Optima" w:hAnsi="Optima"/>
          <w:b/>
          <w:bCs/>
          <w:szCs w:val="24"/>
          <w:lang w:val="es-ES"/>
        </w:rPr>
        <w:t>vencimiento el día 11 de octubre de 2022,</w:t>
      </w:r>
      <w:r w:rsidRPr="00D2694C">
        <w:rPr>
          <w:rFonts w:ascii="Optima" w:hAnsi="Optima"/>
          <w:bCs/>
          <w:szCs w:val="24"/>
          <w:lang w:val="es-ES"/>
        </w:rPr>
        <w:t xml:space="preserve"> de la licitación anteriormente relacionada y de la certificación de fecha</w:t>
      </w:r>
      <w:r w:rsidRPr="00D2694C">
        <w:rPr>
          <w:rFonts w:ascii="Optima" w:hAnsi="Optima"/>
          <w:b/>
          <w:bCs/>
          <w:szCs w:val="24"/>
          <w:lang w:val="es-ES"/>
        </w:rPr>
        <w:t xml:space="preserve"> </w:t>
      </w:r>
      <w:r w:rsidR="00D2694C" w:rsidRPr="00D2694C">
        <w:rPr>
          <w:rFonts w:ascii="Optima" w:hAnsi="Optima"/>
          <w:b/>
          <w:bCs/>
          <w:szCs w:val="24"/>
          <w:lang w:val="es-ES"/>
        </w:rPr>
        <w:t>14</w:t>
      </w:r>
      <w:r w:rsidRPr="00D2694C">
        <w:rPr>
          <w:rFonts w:ascii="Optima" w:hAnsi="Optima"/>
          <w:b/>
          <w:bCs/>
          <w:szCs w:val="24"/>
          <w:lang w:val="es-ES"/>
        </w:rPr>
        <w:t xml:space="preserve"> de octubre de 2022</w:t>
      </w:r>
      <w:r w:rsidRPr="00D2694C">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6D1AB8" w:rsidRPr="007C5077" w:rsidRDefault="006D1AB8" w:rsidP="006D1AB8">
      <w:pPr>
        <w:ind w:left="709"/>
        <w:jc w:val="both"/>
        <w:rPr>
          <w:rFonts w:ascii="Optima" w:hAnsi="Optima" w:cs="Arial"/>
          <w:b/>
          <w:i/>
          <w:szCs w:val="24"/>
          <w:u w:val="single"/>
        </w:rPr>
      </w:pPr>
    </w:p>
    <w:p w:rsidR="006D1AB8" w:rsidRPr="007C5077" w:rsidRDefault="006D1AB8" w:rsidP="006D1AB8">
      <w:pPr>
        <w:autoSpaceDE w:val="0"/>
        <w:autoSpaceDN w:val="0"/>
        <w:adjustRightInd w:val="0"/>
        <w:ind w:left="709"/>
        <w:rPr>
          <w:rFonts w:ascii="Optima" w:hAnsi="Optima" w:cs="Optima"/>
          <w:i/>
          <w:szCs w:val="24"/>
          <w:lang w:val="es-ES"/>
        </w:rPr>
      </w:pPr>
      <w:r w:rsidRPr="007C5077">
        <w:rPr>
          <w:rFonts w:ascii="Optima" w:hAnsi="Optima" w:cs="Times-Bold"/>
          <w:b/>
          <w:bCs/>
          <w:i/>
          <w:szCs w:val="24"/>
          <w:lang w:val="es-ES"/>
        </w:rPr>
        <w:t xml:space="preserve">- </w:t>
      </w:r>
      <w:r w:rsidRPr="007C5077">
        <w:rPr>
          <w:rFonts w:ascii="Optima" w:hAnsi="Optima" w:cs="Optima,Bold"/>
          <w:b/>
          <w:bCs/>
          <w:i/>
          <w:szCs w:val="24"/>
          <w:lang w:val="es-ES"/>
        </w:rPr>
        <w:t xml:space="preserve">Número uno - </w:t>
      </w:r>
      <w:r w:rsidRPr="007C5077">
        <w:rPr>
          <w:rFonts w:ascii="Optima" w:hAnsi="Optima" w:cs="Optima"/>
          <w:i/>
          <w:szCs w:val="24"/>
          <w:lang w:val="es-ES"/>
        </w:rPr>
        <w:t>Frio Siete, S.L. - B35323732</w:t>
      </w:r>
    </w:p>
    <w:p w:rsidR="006D1AB8" w:rsidRPr="007C5077" w:rsidRDefault="006D1AB8" w:rsidP="006D1AB8">
      <w:pPr>
        <w:autoSpaceDE w:val="0"/>
        <w:autoSpaceDN w:val="0"/>
        <w:adjustRightInd w:val="0"/>
        <w:ind w:left="709"/>
        <w:rPr>
          <w:rFonts w:ascii="Optima" w:hAnsi="Optima" w:cs="Optima"/>
          <w:i/>
          <w:szCs w:val="24"/>
          <w:lang w:val="es-ES"/>
        </w:rPr>
      </w:pPr>
      <w:r w:rsidRPr="007C5077">
        <w:rPr>
          <w:rFonts w:ascii="Optima" w:hAnsi="Optima" w:cs="Times-Bold"/>
          <w:b/>
          <w:bCs/>
          <w:i/>
          <w:szCs w:val="24"/>
          <w:lang w:val="es-ES"/>
        </w:rPr>
        <w:t xml:space="preserve">- </w:t>
      </w:r>
      <w:r w:rsidRPr="007C5077">
        <w:rPr>
          <w:rFonts w:ascii="Optima" w:hAnsi="Optima" w:cs="Optima,Bold"/>
          <w:b/>
          <w:bCs/>
          <w:i/>
          <w:szCs w:val="24"/>
          <w:lang w:val="es-ES"/>
        </w:rPr>
        <w:t xml:space="preserve">Número dos - </w:t>
      </w:r>
      <w:proofErr w:type="spellStart"/>
      <w:r w:rsidRPr="007C5077">
        <w:rPr>
          <w:rFonts w:ascii="Optima" w:hAnsi="Optima" w:cs="Optima"/>
          <w:i/>
          <w:szCs w:val="24"/>
          <w:lang w:val="es-ES"/>
        </w:rPr>
        <w:t>Sampol</w:t>
      </w:r>
      <w:proofErr w:type="spellEnd"/>
      <w:r w:rsidRPr="007C5077">
        <w:rPr>
          <w:rFonts w:ascii="Optima" w:hAnsi="Optima" w:cs="Optima"/>
          <w:i/>
          <w:szCs w:val="24"/>
          <w:lang w:val="es-ES"/>
        </w:rPr>
        <w:t xml:space="preserve"> </w:t>
      </w:r>
      <w:proofErr w:type="spellStart"/>
      <w:r w:rsidRPr="007C5077">
        <w:rPr>
          <w:rFonts w:ascii="Optima" w:hAnsi="Optima" w:cs="Optima"/>
          <w:i/>
          <w:szCs w:val="24"/>
          <w:lang w:val="es-ES"/>
        </w:rPr>
        <w:t>Ingenieria</w:t>
      </w:r>
      <w:proofErr w:type="spellEnd"/>
      <w:r w:rsidRPr="007C5077">
        <w:rPr>
          <w:rFonts w:ascii="Optima" w:hAnsi="Optima" w:cs="Optima"/>
          <w:i/>
          <w:szCs w:val="24"/>
          <w:lang w:val="es-ES"/>
        </w:rPr>
        <w:t xml:space="preserve"> y Obras, S.A. - A07088206</w:t>
      </w:r>
    </w:p>
    <w:p w:rsidR="006D1AB8" w:rsidRPr="007C5077" w:rsidRDefault="006D1AB8" w:rsidP="006D1AB8">
      <w:pPr>
        <w:autoSpaceDE w:val="0"/>
        <w:autoSpaceDN w:val="0"/>
        <w:adjustRightInd w:val="0"/>
        <w:ind w:left="709"/>
        <w:rPr>
          <w:rFonts w:ascii="Optima" w:hAnsi="Optima" w:cs="Optima"/>
          <w:i/>
          <w:szCs w:val="24"/>
          <w:lang w:val="es-ES"/>
        </w:rPr>
      </w:pPr>
      <w:r w:rsidRPr="007C5077">
        <w:rPr>
          <w:rFonts w:ascii="Optima" w:hAnsi="Optima" w:cs="Times-Bold"/>
          <w:b/>
          <w:bCs/>
          <w:i/>
          <w:szCs w:val="24"/>
          <w:lang w:val="es-ES"/>
        </w:rPr>
        <w:t xml:space="preserve">- </w:t>
      </w:r>
      <w:r w:rsidRPr="007C5077">
        <w:rPr>
          <w:rFonts w:ascii="Optima" w:hAnsi="Optima" w:cs="Optima,Bold"/>
          <w:b/>
          <w:bCs/>
          <w:i/>
          <w:szCs w:val="24"/>
          <w:lang w:val="es-ES"/>
        </w:rPr>
        <w:t xml:space="preserve">Número tres - </w:t>
      </w:r>
      <w:proofErr w:type="spellStart"/>
      <w:r w:rsidRPr="007C5077">
        <w:rPr>
          <w:rFonts w:ascii="Optima" w:hAnsi="Optima" w:cs="Optima"/>
          <w:i/>
          <w:szCs w:val="24"/>
          <w:lang w:val="es-ES"/>
        </w:rPr>
        <w:t>Injar</w:t>
      </w:r>
      <w:proofErr w:type="spellEnd"/>
      <w:r w:rsidRPr="007C5077">
        <w:rPr>
          <w:rFonts w:ascii="Optima" w:hAnsi="Optima" w:cs="Optima"/>
          <w:i/>
          <w:szCs w:val="24"/>
          <w:lang w:val="es-ES"/>
        </w:rPr>
        <w:t>, S.A. - A35004357</w:t>
      </w:r>
    </w:p>
    <w:p w:rsidR="006D1AB8" w:rsidRPr="007C5077" w:rsidRDefault="006D1AB8" w:rsidP="006D1AB8">
      <w:pPr>
        <w:autoSpaceDE w:val="0"/>
        <w:autoSpaceDN w:val="0"/>
        <w:adjustRightInd w:val="0"/>
        <w:ind w:left="709"/>
        <w:rPr>
          <w:rFonts w:ascii="Optima" w:hAnsi="Optima" w:cs="Optima"/>
          <w:i/>
          <w:szCs w:val="24"/>
          <w:lang w:val="es-ES"/>
        </w:rPr>
      </w:pPr>
      <w:r w:rsidRPr="007C5077">
        <w:rPr>
          <w:rFonts w:ascii="Optima" w:hAnsi="Optima" w:cs="Times-Bold"/>
          <w:b/>
          <w:bCs/>
          <w:i/>
          <w:szCs w:val="24"/>
          <w:lang w:val="es-ES"/>
        </w:rPr>
        <w:t xml:space="preserve">- </w:t>
      </w:r>
      <w:r w:rsidRPr="007C5077">
        <w:rPr>
          <w:rFonts w:ascii="Optima" w:hAnsi="Optima" w:cs="Optima,Bold"/>
          <w:b/>
          <w:bCs/>
          <w:i/>
          <w:szCs w:val="24"/>
          <w:lang w:val="es-ES"/>
        </w:rPr>
        <w:t xml:space="preserve">Número cuatro - </w:t>
      </w:r>
      <w:r w:rsidRPr="007C5077">
        <w:rPr>
          <w:rFonts w:ascii="Optima" w:hAnsi="Optima" w:cs="Optima"/>
          <w:i/>
          <w:szCs w:val="24"/>
          <w:lang w:val="es-ES"/>
        </w:rPr>
        <w:t>Insiste Instalaciones S.L.U. - B76035211</w:t>
      </w:r>
    </w:p>
    <w:p w:rsidR="006D1AB8" w:rsidRPr="007C5077" w:rsidRDefault="006D1AB8" w:rsidP="006D1AB8">
      <w:pPr>
        <w:ind w:left="709"/>
        <w:jc w:val="both"/>
        <w:rPr>
          <w:rFonts w:ascii="Optima" w:hAnsi="Optima" w:cs="Optima"/>
          <w:i/>
          <w:szCs w:val="24"/>
          <w:lang w:val="es-ES"/>
        </w:rPr>
      </w:pPr>
      <w:r w:rsidRPr="007C5077">
        <w:rPr>
          <w:rFonts w:ascii="Optima" w:hAnsi="Optima" w:cs="Times-Bold"/>
          <w:b/>
          <w:bCs/>
          <w:i/>
          <w:szCs w:val="24"/>
          <w:lang w:val="es-ES"/>
        </w:rPr>
        <w:lastRenderedPageBreak/>
        <w:t xml:space="preserve">- </w:t>
      </w:r>
      <w:r w:rsidRPr="007C5077">
        <w:rPr>
          <w:rFonts w:ascii="Optima" w:hAnsi="Optima" w:cs="Optima,Bold"/>
          <w:b/>
          <w:bCs/>
          <w:i/>
          <w:szCs w:val="24"/>
          <w:lang w:val="es-ES"/>
        </w:rPr>
        <w:t xml:space="preserve">Número cinco - </w:t>
      </w:r>
      <w:r w:rsidRPr="007C5077">
        <w:rPr>
          <w:rFonts w:ascii="Optima" w:hAnsi="Optima" w:cs="Optima"/>
          <w:i/>
          <w:szCs w:val="24"/>
          <w:lang w:val="es-ES"/>
        </w:rPr>
        <w:t xml:space="preserve">Instalaciones </w:t>
      </w:r>
      <w:proofErr w:type="spellStart"/>
      <w:r w:rsidRPr="007C5077">
        <w:rPr>
          <w:rFonts w:ascii="Optima" w:hAnsi="Optima" w:cs="Optima"/>
          <w:i/>
          <w:szCs w:val="24"/>
          <w:lang w:val="es-ES"/>
        </w:rPr>
        <w:t>Iglucan</w:t>
      </w:r>
      <w:proofErr w:type="spellEnd"/>
      <w:r w:rsidRPr="007C5077">
        <w:rPr>
          <w:rFonts w:ascii="Optima" w:hAnsi="Optima" w:cs="Optima"/>
          <w:i/>
          <w:szCs w:val="24"/>
          <w:lang w:val="es-ES"/>
        </w:rPr>
        <w:t>, S.L. - B38604856</w:t>
      </w:r>
    </w:p>
    <w:p w:rsidR="006D1AB8" w:rsidRDefault="006D1AB8" w:rsidP="006D1AB8">
      <w:pPr>
        <w:ind w:left="708"/>
        <w:jc w:val="both"/>
        <w:rPr>
          <w:rFonts w:ascii="Optima" w:hAnsi="Optima" w:cs="ArialNarrow"/>
          <w:szCs w:val="24"/>
          <w:lang w:val="es-ES"/>
        </w:rPr>
      </w:pPr>
    </w:p>
    <w:p w:rsidR="006D1AB8" w:rsidRPr="00076509" w:rsidRDefault="006D1AB8" w:rsidP="006D1AB8">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6D1AB8" w:rsidRPr="00076509" w:rsidRDefault="006D1AB8" w:rsidP="006D1AB8">
      <w:pPr>
        <w:autoSpaceDE w:val="0"/>
        <w:autoSpaceDN w:val="0"/>
        <w:adjustRightInd w:val="0"/>
        <w:jc w:val="both"/>
        <w:rPr>
          <w:rFonts w:ascii="Optima" w:hAnsi="Optima" w:cs="Arial"/>
          <w:bCs/>
          <w:szCs w:val="24"/>
        </w:rPr>
      </w:pPr>
    </w:p>
    <w:p w:rsidR="006D1AB8" w:rsidRDefault="006D1AB8" w:rsidP="006D1AB8">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6D1AB8" w:rsidRDefault="006D1AB8" w:rsidP="006D1AB8">
      <w:pPr>
        <w:autoSpaceDE w:val="0"/>
        <w:autoSpaceDN w:val="0"/>
        <w:adjustRightInd w:val="0"/>
        <w:ind w:firstLine="708"/>
        <w:jc w:val="both"/>
        <w:rPr>
          <w:rFonts w:ascii="Optima" w:hAnsi="Optima" w:cs="TT2A8t00"/>
          <w:szCs w:val="24"/>
          <w:lang w:val="es-E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1550"/>
        <w:gridCol w:w="1418"/>
        <w:gridCol w:w="1559"/>
        <w:gridCol w:w="1417"/>
        <w:gridCol w:w="1418"/>
      </w:tblGrid>
      <w:tr w:rsidR="006D1AB8" w:rsidRPr="00D077BB" w:rsidTr="0093087D">
        <w:trPr>
          <w:trHeight w:val="533"/>
          <w:jc w:val="center"/>
        </w:trPr>
        <w:tc>
          <w:tcPr>
            <w:tcW w:w="2556" w:type="dxa"/>
            <w:vMerge w:val="restart"/>
            <w:shd w:val="clear" w:color="auto" w:fill="F2F2F2" w:themeFill="background1" w:themeFillShade="F2"/>
            <w:vAlign w:val="center"/>
          </w:tcPr>
          <w:p w:rsidR="006D1AB8" w:rsidRPr="00D077BB" w:rsidRDefault="006D1AB8" w:rsidP="0093087D">
            <w:pPr>
              <w:tabs>
                <w:tab w:val="left" w:pos="7560"/>
              </w:tabs>
              <w:ind w:left="76" w:firstLine="95"/>
              <w:jc w:val="center"/>
              <w:rPr>
                <w:rFonts w:ascii="Optima" w:hAnsi="Optima" w:cs="TT273t00"/>
                <w:b/>
                <w:caps/>
                <w:sz w:val="20"/>
              </w:rPr>
            </w:pPr>
            <w:r w:rsidRPr="00D077BB">
              <w:rPr>
                <w:rFonts w:ascii="Optima" w:hAnsi="Optima" w:cs="TT273t00"/>
                <w:b/>
                <w:caps/>
                <w:sz w:val="20"/>
              </w:rPr>
              <w:t>DOCUMENTACIÓN GENERAL</w:t>
            </w:r>
          </w:p>
        </w:tc>
        <w:tc>
          <w:tcPr>
            <w:tcW w:w="7362" w:type="dxa"/>
            <w:gridSpan w:val="5"/>
            <w:shd w:val="clear" w:color="auto" w:fill="F2F2F2" w:themeFill="background1" w:themeFillShade="F2"/>
            <w:vAlign w:val="center"/>
          </w:tcPr>
          <w:p w:rsidR="006D1AB8" w:rsidRPr="00D077BB" w:rsidRDefault="006D1AB8" w:rsidP="0093087D">
            <w:pPr>
              <w:tabs>
                <w:tab w:val="left" w:pos="7560"/>
              </w:tabs>
              <w:ind w:left="-117"/>
              <w:jc w:val="center"/>
              <w:rPr>
                <w:rFonts w:ascii="Optima" w:hAnsi="Optima" w:cs="TT273t00"/>
                <w:b/>
                <w:caps/>
                <w:sz w:val="20"/>
              </w:rPr>
            </w:pPr>
            <w:r w:rsidRPr="00D077BB">
              <w:rPr>
                <w:rFonts w:ascii="Optima" w:hAnsi="Optima" w:cs="TT273t00"/>
                <w:b/>
                <w:caps/>
                <w:sz w:val="20"/>
              </w:rPr>
              <w:t>LICITADORES</w:t>
            </w:r>
          </w:p>
        </w:tc>
      </w:tr>
      <w:tr w:rsidR="006D1AB8" w:rsidRPr="00D077BB" w:rsidTr="0093087D">
        <w:trPr>
          <w:trHeight w:val="555"/>
          <w:jc w:val="center"/>
        </w:trPr>
        <w:tc>
          <w:tcPr>
            <w:tcW w:w="2556" w:type="dxa"/>
            <w:vMerge/>
            <w:shd w:val="clear" w:color="auto" w:fill="F2F2F2" w:themeFill="background1" w:themeFillShade="F2"/>
            <w:vAlign w:val="center"/>
          </w:tcPr>
          <w:p w:rsidR="006D1AB8" w:rsidRPr="00D077BB" w:rsidRDefault="006D1AB8" w:rsidP="0093087D">
            <w:pPr>
              <w:tabs>
                <w:tab w:val="left" w:pos="7560"/>
              </w:tabs>
              <w:ind w:left="76" w:firstLine="95"/>
              <w:jc w:val="center"/>
              <w:rPr>
                <w:rFonts w:ascii="Optima" w:hAnsi="Optima" w:cs="TT273t00"/>
                <w:b/>
                <w:caps/>
                <w:sz w:val="20"/>
              </w:rPr>
            </w:pPr>
          </w:p>
        </w:tc>
        <w:tc>
          <w:tcPr>
            <w:tcW w:w="1550" w:type="dxa"/>
            <w:shd w:val="clear" w:color="auto" w:fill="F2F2F2" w:themeFill="background1" w:themeFillShade="F2"/>
            <w:vAlign w:val="center"/>
          </w:tcPr>
          <w:p w:rsidR="006D1AB8" w:rsidRPr="00D077BB" w:rsidRDefault="006D1AB8" w:rsidP="0093087D">
            <w:pPr>
              <w:tabs>
                <w:tab w:val="left" w:pos="7560"/>
              </w:tabs>
              <w:ind w:left="-117" w:right="-99"/>
              <w:jc w:val="center"/>
              <w:rPr>
                <w:rFonts w:ascii="Optima" w:hAnsi="Optima" w:cs="TT273t00"/>
                <w:b/>
                <w:caps/>
                <w:sz w:val="20"/>
              </w:rPr>
            </w:pPr>
            <w:r w:rsidRPr="00D077BB">
              <w:rPr>
                <w:rFonts w:ascii="Optima" w:hAnsi="Optima" w:cs="TT273t00"/>
                <w:b/>
                <w:sz w:val="20"/>
              </w:rPr>
              <w:t>Frio Siete, S.L.</w:t>
            </w:r>
          </w:p>
        </w:tc>
        <w:tc>
          <w:tcPr>
            <w:tcW w:w="1418" w:type="dxa"/>
            <w:shd w:val="clear" w:color="auto" w:fill="F2F2F2" w:themeFill="background1" w:themeFillShade="F2"/>
            <w:vAlign w:val="center"/>
          </w:tcPr>
          <w:p w:rsidR="006D1AB8" w:rsidRPr="00D077BB" w:rsidRDefault="006D1AB8" w:rsidP="0093087D">
            <w:pPr>
              <w:tabs>
                <w:tab w:val="left" w:pos="7560"/>
              </w:tabs>
              <w:ind w:left="-117" w:right="-99"/>
              <w:jc w:val="center"/>
              <w:rPr>
                <w:rFonts w:ascii="Optima" w:hAnsi="Optima" w:cs="TT273t00"/>
                <w:b/>
                <w:caps/>
                <w:sz w:val="20"/>
              </w:rPr>
            </w:pPr>
            <w:proofErr w:type="spellStart"/>
            <w:r w:rsidRPr="00D077BB">
              <w:rPr>
                <w:rFonts w:ascii="Optima" w:hAnsi="Optima" w:cs="Optima"/>
                <w:b/>
                <w:sz w:val="20"/>
                <w:lang w:val="es-ES"/>
              </w:rPr>
              <w:t>Sampol</w:t>
            </w:r>
            <w:proofErr w:type="spellEnd"/>
            <w:r w:rsidRPr="00D077BB">
              <w:rPr>
                <w:rFonts w:ascii="Optima" w:hAnsi="Optima" w:cs="Optima"/>
                <w:b/>
                <w:sz w:val="20"/>
                <w:lang w:val="es-ES"/>
              </w:rPr>
              <w:t xml:space="preserve"> </w:t>
            </w:r>
            <w:proofErr w:type="spellStart"/>
            <w:r w:rsidRPr="00D077BB">
              <w:rPr>
                <w:rFonts w:ascii="Optima" w:hAnsi="Optima" w:cs="Optima"/>
                <w:b/>
                <w:sz w:val="20"/>
                <w:lang w:val="es-ES"/>
              </w:rPr>
              <w:t>Ingenieria</w:t>
            </w:r>
            <w:proofErr w:type="spellEnd"/>
            <w:r w:rsidRPr="00D077BB">
              <w:rPr>
                <w:rFonts w:ascii="Optima" w:hAnsi="Optima" w:cs="Optima"/>
                <w:b/>
                <w:sz w:val="20"/>
                <w:lang w:val="es-ES"/>
              </w:rPr>
              <w:t xml:space="preserve"> y Obras, S.A.</w:t>
            </w:r>
          </w:p>
        </w:tc>
        <w:tc>
          <w:tcPr>
            <w:tcW w:w="1559" w:type="dxa"/>
            <w:shd w:val="clear" w:color="auto" w:fill="F2F2F2" w:themeFill="background1" w:themeFillShade="F2"/>
            <w:vAlign w:val="center"/>
          </w:tcPr>
          <w:p w:rsidR="006D1AB8" w:rsidRPr="00D077BB" w:rsidRDefault="006D1AB8" w:rsidP="0093087D">
            <w:pPr>
              <w:tabs>
                <w:tab w:val="left" w:pos="7560"/>
              </w:tabs>
              <w:ind w:left="-117" w:right="-99"/>
              <w:jc w:val="center"/>
              <w:rPr>
                <w:rFonts w:ascii="Optima" w:hAnsi="Optima" w:cs="TT273t00"/>
                <w:b/>
                <w:caps/>
                <w:sz w:val="20"/>
              </w:rPr>
            </w:pPr>
            <w:proofErr w:type="spellStart"/>
            <w:r w:rsidRPr="00D077BB">
              <w:rPr>
                <w:rFonts w:ascii="Optima" w:hAnsi="Optima" w:cs="Optima"/>
                <w:b/>
                <w:sz w:val="20"/>
                <w:lang w:val="es-ES"/>
              </w:rPr>
              <w:t>Injar</w:t>
            </w:r>
            <w:proofErr w:type="spellEnd"/>
            <w:r w:rsidRPr="00D077BB">
              <w:rPr>
                <w:rFonts w:ascii="Optima" w:hAnsi="Optima" w:cs="Optima"/>
                <w:b/>
                <w:sz w:val="20"/>
                <w:lang w:val="es-ES"/>
              </w:rPr>
              <w:t>, S.A.</w:t>
            </w:r>
          </w:p>
        </w:tc>
        <w:tc>
          <w:tcPr>
            <w:tcW w:w="1417" w:type="dxa"/>
            <w:shd w:val="clear" w:color="auto" w:fill="F2F2F2" w:themeFill="background1" w:themeFillShade="F2"/>
            <w:vAlign w:val="center"/>
          </w:tcPr>
          <w:p w:rsidR="006D1AB8" w:rsidRPr="00D077BB" w:rsidRDefault="006D1AB8" w:rsidP="0093087D">
            <w:pPr>
              <w:tabs>
                <w:tab w:val="left" w:pos="7560"/>
              </w:tabs>
              <w:ind w:left="-117" w:right="-99"/>
              <w:jc w:val="center"/>
              <w:rPr>
                <w:rFonts w:ascii="Optima" w:hAnsi="Optima" w:cs="TT273t00"/>
                <w:b/>
                <w:caps/>
                <w:sz w:val="20"/>
              </w:rPr>
            </w:pPr>
            <w:r>
              <w:rPr>
                <w:rFonts w:ascii="Optima" w:hAnsi="Optima" w:cs="Optima"/>
                <w:b/>
                <w:sz w:val="20"/>
                <w:lang w:val="es-ES"/>
              </w:rPr>
              <w:t xml:space="preserve">Insiste Instalaciones, </w:t>
            </w:r>
            <w:r w:rsidRPr="00D077BB">
              <w:rPr>
                <w:rFonts w:ascii="Optima" w:hAnsi="Optima" w:cs="Optima"/>
                <w:b/>
                <w:sz w:val="20"/>
                <w:lang w:val="es-ES"/>
              </w:rPr>
              <w:t>S.L.U.</w:t>
            </w:r>
          </w:p>
        </w:tc>
        <w:tc>
          <w:tcPr>
            <w:tcW w:w="1418" w:type="dxa"/>
            <w:shd w:val="clear" w:color="auto" w:fill="F2F2F2" w:themeFill="background1" w:themeFillShade="F2"/>
            <w:vAlign w:val="center"/>
          </w:tcPr>
          <w:p w:rsidR="006D1AB8" w:rsidRPr="00D077BB" w:rsidRDefault="006D1AB8" w:rsidP="0093087D">
            <w:pPr>
              <w:tabs>
                <w:tab w:val="left" w:pos="7560"/>
              </w:tabs>
              <w:ind w:left="-117" w:right="-99"/>
              <w:jc w:val="center"/>
              <w:rPr>
                <w:rFonts w:ascii="Optima" w:hAnsi="Optima" w:cs="TT273t00"/>
                <w:b/>
                <w:caps/>
                <w:sz w:val="20"/>
              </w:rPr>
            </w:pPr>
            <w:r w:rsidRPr="00D077BB">
              <w:rPr>
                <w:rFonts w:ascii="Optima" w:eastAsiaTheme="minorHAnsi" w:hAnsi="Optima" w:cs="Optima"/>
                <w:b/>
                <w:spacing w:val="-3"/>
                <w:sz w:val="20"/>
                <w:lang w:val="es-ES" w:eastAsia="en-US"/>
              </w:rPr>
              <w:t xml:space="preserve">Instalaciones </w:t>
            </w:r>
            <w:proofErr w:type="spellStart"/>
            <w:r w:rsidRPr="00D077BB">
              <w:rPr>
                <w:rFonts w:ascii="Optima" w:eastAsiaTheme="minorHAnsi" w:hAnsi="Optima" w:cs="Optima"/>
                <w:b/>
                <w:spacing w:val="-3"/>
                <w:sz w:val="20"/>
                <w:lang w:val="es-ES" w:eastAsia="en-US"/>
              </w:rPr>
              <w:t>Iglucan</w:t>
            </w:r>
            <w:proofErr w:type="spellEnd"/>
            <w:r w:rsidRPr="00D077BB">
              <w:rPr>
                <w:rFonts w:ascii="Optima" w:eastAsiaTheme="minorHAnsi" w:hAnsi="Optima" w:cs="Optima"/>
                <w:b/>
                <w:spacing w:val="-3"/>
                <w:sz w:val="20"/>
                <w:lang w:val="es-ES" w:eastAsia="en-US"/>
              </w:rPr>
              <w:t>, S.L.</w:t>
            </w:r>
          </w:p>
        </w:tc>
      </w:tr>
      <w:tr w:rsidR="006D1AB8" w:rsidRPr="00D077BB" w:rsidTr="0093087D">
        <w:trPr>
          <w:trHeight w:val="426"/>
          <w:jc w:val="center"/>
        </w:trPr>
        <w:tc>
          <w:tcPr>
            <w:tcW w:w="2556" w:type="dxa"/>
            <w:shd w:val="clear" w:color="auto" w:fill="F2F2F2" w:themeFill="background1" w:themeFillShade="F2"/>
            <w:vAlign w:val="center"/>
          </w:tcPr>
          <w:p w:rsidR="006D1AB8" w:rsidRPr="00D077BB" w:rsidRDefault="006D1AB8" w:rsidP="0093087D">
            <w:pPr>
              <w:pStyle w:val="Prrafodelista"/>
              <w:tabs>
                <w:tab w:val="left" w:pos="7560"/>
              </w:tabs>
              <w:ind w:left="389"/>
              <w:jc w:val="center"/>
              <w:rPr>
                <w:rFonts w:ascii="Optima" w:hAnsi="Optima" w:cs="Arial"/>
                <w:b/>
                <w:sz w:val="20"/>
              </w:rPr>
            </w:pPr>
            <w:r w:rsidRPr="00D077BB">
              <w:rPr>
                <w:rFonts w:ascii="Optima" w:hAnsi="Optima" w:cs="Arial"/>
                <w:b/>
                <w:sz w:val="20"/>
              </w:rPr>
              <w:t>DEUC</w:t>
            </w:r>
          </w:p>
        </w:tc>
        <w:tc>
          <w:tcPr>
            <w:tcW w:w="1550" w:type="dxa"/>
            <w:shd w:val="clear" w:color="auto" w:fill="auto"/>
            <w:vAlign w:val="center"/>
          </w:tcPr>
          <w:p w:rsidR="006D1AB8" w:rsidRPr="00D2694C" w:rsidRDefault="0093087D" w:rsidP="0093087D">
            <w:pPr>
              <w:pStyle w:val="Prrafodelista"/>
              <w:tabs>
                <w:tab w:val="left" w:pos="7560"/>
              </w:tabs>
              <w:ind w:left="-117"/>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r w:rsidRPr="00D2694C">
              <w:rPr>
                <w:rFonts w:ascii="Optima" w:hAnsi="Optima" w:cs="Arial"/>
                <w:sz w:val="20"/>
              </w:rPr>
              <w:t xml:space="preserve"> </w:t>
            </w:r>
          </w:p>
        </w:tc>
        <w:tc>
          <w:tcPr>
            <w:tcW w:w="1418" w:type="dxa"/>
            <w:vAlign w:val="center"/>
          </w:tcPr>
          <w:p w:rsidR="006D1AB8" w:rsidRPr="00D2694C" w:rsidRDefault="0093087D" w:rsidP="0093087D">
            <w:pPr>
              <w:pStyle w:val="Prrafodelista"/>
              <w:tabs>
                <w:tab w:val="left" w:pos="7560"/>
              </w:tabs>
              <w:ind w:left="-117"/>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c>
          <w:tcPr>
            <w:tcW w:w="1559" w:type="dxa"/>
            <w:vAlign w:val="center"/>
          </w:tcPr>
          <w:p w:rsidR="006D1AB8" w:rsidRPr="00D2694C" w:rsidRDefault="007E644E" w:rsidP="0093087D">
            <w:pPr>
              <w:pStyle w:val="Prrafodelista"/>
              <w:tabs>
                <w:tab w:val="left" w:pos="7560"/>
              </w:tabs>
              <w:ind w:left="-117"/>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c>
          <w:tcPr>
            <w:tcW w:w="1417" w:type="dxa"/>
            <w:vAlign w:val="center"/>
          </w:tcPr>
          <w:p w:rsidR="006D1AB8" w:rsidRPr="00D2694C" w:rsidRDefault="0092290C" w:rsidP="0093087D">
            <w:pPr>
              <w:pStyle w:val="Prrafodelista"/>
              <w:tabs>
                <w:tab w:val="left" w:pos="7560"/>
              </w:tabs>
              <w:ind w:left="-117"/>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r w:rsidR="00D2694C">
              <w:rPr>
                <w:rFonts w:ascii="Optima" w:eastAsiaTheme="minorHAnsi" w:hAnsi="Optima" w:cs="Calibri"/>
                <w:color w:val="000000" w:themeColor="text1"/>
                <w:spacing w:val="-3"/>
                <w:sz w:val="20"/>
                <w:lang w:val="es-ES" w:eastAsia="en-US"/>
              </w:rPr>
              <w:t xml:space="preserve"> </w:t>
            </w:r>
            <w:r w:rsidR="00D2694C" w:rsidRPr="00D2694C">
              <w:rPr>
                <w:rFonts w:ascii="Optima" w:eastAsiaTheme="minorHAnsi" w:hAnsi="Optima" w:cs="Calibri"/>
                <w:i/>
                <w:color w:val="000000" w:themeColor="text1"/>
                <w:spacing w:val="-3"/>
                <w:sz w:val="20"/>
                <w:lang w:val="es-ES" w:eastAsia="en-US"/>
              </w:rPr>
              <w:t>(i)</w:t>
            </w:r>
          </w:p>
        </w:tc>
        <w:tc>
          <w:tcPr>
            <w:tcW w:w="1418" w:type="dxa"/>
            <w:vAlign w:val="center"/>
          </w:tcPr>
          <w:p w:rsidR="006D1AB8" w:rsidRPr="00D2694C" w:rsidRDefault="00232AEA" w:rsidP="0093087D">
            <w:pPr>
              <w:pStyle w:val="Prrafodelista"/>
              <w:tabs>
                <w:tab w:val="left" w:pos="7560"/>
              </w:tabs>
              <w:ind w:left="-117"/>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r>
      <w:tr w:rsidR="006D1AB8" w:rsidRPr="00D077BB" w:rsidTr="0093087D">
        <w:trPr>
          <w:trHeight w:val="399"/>
          <w:jc w:val="center"/>
        </w:trPr>
        <w:tc>
          <w:tcPr>
            <w:tcW w:w="2556" w:type="dxa"/>
            <w:shd w:val="clear" w:color="auto" w:fill="F2F2F2" w:themeFill="background1" w:themeFillShade="F2"/>
            <w:vAlign w:val="center"/>
          </w:tcPr>
          <w:p w:rsidR="006D1AB8" w:rsidRPr="00D077BB" w:rsidRDefault="006D1AB8" w:rsidP="0093087D">
            <w:pPr>
              <w:tabs>
                <w:tab w:val="left" w:pos="7560"/>
              </w:tabs>
              <w:ind w:firstLine="32"/>
              <w:contextualSpacing/>
              <w:jc w:val="center"/>
              <w:rPr>
                <w:rFonts w:ascii="Optima" w:hAnsi="Optima" w:cs="Arial"/>
                <w:b/>
                <w:sz w:val="20"/>
                <w:lang w:val="es-ES"/>
              </w:rPr>
            </w:pPr>
            <w:r w:rsidRPr="00D077BB">
              <w:rPr>
                <w:rFonts w:ascii="Optima" w:hAnsi="Optima" w:cs="Arial"/>
                <w:b/>
                <w:sz w:val="20"/>
              </w:rPr>
              <w:t>Declaración de relación de empresas vinculadas  (Anexo II)</w:t>
            </w:r>
          </w:p>
        </w:tc>
        <w:tc>
          <w:tcPr>
            <w:tcW w:w="1550" w:type="dxa"/>
            <w:shd w:val="clear" w:color="auto" w:fill="auto"/>
            <w:vAlign w:val="center"/>
          </w:tcPr>
          <w:p w:rsidR="006D1AB8" w:rsidRPr="00D2694C" w:rsidRDefault="0093087D" w:rsidP="00D2694C">
            <w:pPr>
              <w:tabs>
                <w:tab w:val="left" w:pos="7560"/>
              </w:tabs>
              <w:ind w:left="-117"/>
              <w:contextualSpacing/>
              <w:jc w:val="center"/>
              <w:rPr>
                <w:rFonts w:ascii="Optima" w:hAnsi="Optima" w:cs="Arial"/>
                <w:sz w:val="20"/>
              </w:rPr>
            </w:pPr>
            <w:r w:rsidRPr="00D2694C">
              <w:rPr>
                <w:rFonts w:ascii="Optima" w:hAnsi="Optima" w:cs="Arial"/>
                <w:sz w:val="20"/>
              </w:rPr>
              <w:t>Presenta</w:t>
            </w:r>
          </w:p>
        </w:tc>
        <w:tc>
          <w:tcPr>
            <w:tcW w:w="1418" w:type="dxa"/>
            <w:vAlign w:val="center"/>
          </w:tcPr>
          <w:p w:rsidR="006D1AB8" w:rsidRPr="00D2694C" w:rsidRDefault="00546B5D" w:rsidP="0093087D">
            <w:pPr>
              <w:tabs>
                <w:tab w:val="left" w:pos="7560"/>
              </w:tabs>
              <w:ind w:left="-117"/>
              <w:contextualSpacing/>
              <w:jc w:val="center"/>
              <w:rPr>
                <w:rFonts w:ascii="Optima" w:hAnsi="Optima" w:cs="Arial"/>
                <w:sz w:val="20"/>
              </w:rPr>
            </w:pPr>
            <w:r w:rsidRPr="00D2694C">
              <w:rPr>
                <w:rFonts w:ascii="Optima" w:hAnsi="Optima" w:cs="Arial"/>
                <w:sz w:val="20"/>
              </w:rPr>
              <w:t>Presenta</w:t>
            </w:r>
          </w:p>
        </w:tc>
        <w:tc>
          <w:tcPr>
            <w:tcW w:w="1559" w:type="dxa"/>
            <w:vAlign w:val="center"/>
          </w:tcPr>
          <w:p w:rsidR="006D1AB8" w:rsidRPr="00D2694C" w:rsidRDefault="007E644E" w:rsidP="00D2694C">
            <w:pPr>
              <w:tabs>
                <w:tab w:val="left" w:pos="7560"/>
              </w:tabs>
              <w:ind w:left="-117"/>
              <w:contextualSpacing/>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c>
          <w:tcPr>
            <w:tcW w:w="1417" w:type="dxa"/>
            <w:vAlign w:val="center"/>
          </w:tcPr>
          <w:p w:rsidR="006D1AB8" w:rsidRPr="00D2694C" w:rsidRDefault="0092290C" w:rsidP="0093087D">
            <w:pPr>
              <w:tabs>
                <w:tab w:val="left" w:pos="7560"/>
              </w:tabs>
              <w:ind w:left="-117"/>
              <w:contextualSpacing/>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232AEA" w:rsidP="00D2694C">
            <w:pPr>
              <w:tabs>
                <w:tab w:val="left" w:pos="7560"/>
              </w:tabs>
              <w:ind w:left="-117"/>
              <w:contextualSpacing/>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r>
      <w:tr w:rsidR="006D1AB8" w:rsidRPr="00D077BB" w:rsidTr="0093087D">
        <w:trPr>
          <w:trHeight w:val="506"/>
          <w:jc w:val="center"/>
        </w:trPr>
        <w:tc>
          <w:tcPr>
            <w:tcW w:w="2556" w:type="dxa"/>
            <w:shd w:val="clear" w:color="auto" w:fill="F2F2F2" w:themeFill="background1" w:themeFillShade="F2"/>
            <w:vAlign w:val="center"/>
          </w:tcPr>
          <w:p w:rsidR="006D1AB8" w:rsidRPr="00D077BB" w:rsidRDefault="006D1AB8" w:rsidP="0093087D">
            <w:pPr>
              <w:pStyle w:val="Prrafodelista"/>
              <w:tabs>
                <w:tab w:val="left" w:pos="7560"/>
              </w:tabs>
              <w:ind w:left="389"/>
              <w:jc w:val="center"/>
              <w:rPr>
                <w:rFonts w:ascii="Optima" w:hAnsi="Optima" w:cs="Arial"/>
                <w:b/>
                <w:sz w:val="20"/>
              </w:rPr>
            </w:pPr>
            <w:r w:rsidRPr="00D077BB">
              <w:rPr>
                <w:rFonts w:ascii="Optima" w:hAnsi="Optima" w:cs="Arial"/>
                <w:b/>
                <w:sz w:val="20"/>
              </w:rPr>
              <w:t>Declaración de confidencialidad</w:t>
            </w:r>
          </w:p>
        </w:tc>
        <w:tc>
          <w:tcPr>
            <w:tcW w:w="1550" w:type="dxa"/>
            <w:shd w:val="clear" w:color="auto" w:fill="auto"/>
            <w:vAlign w:val="center"/>
          </w:tcPr>
          <w:p w:rsidR="006D1AB8" w:rsidRPr="00D2694C" w:rsidRDefault="0093087D" w:rsidP="0093087D">
            <w:pPr>
              <w:pStyle w:val="Prrafodelista"/>
              <w:tabs>
                <w:tab w:val="left" w:pos="7560"/>
              </w:tabs>
              <w:ind w:left="-117"/>
              <w:jc w:val="center"/>
              <w:rPr>
                <w:rFonts w:ascii="Optima" w:hAnsi="Optima" w:cs="Arial"/>
                <w:sz w:val="20"/>
              </w:rPr>
            </w:pPr>
            <w:r w:rsidRPr="00D2694C">
              <w:rPr>
                <w:rFonts w:ascii="Optima" w:hAnsi="Optima" w:cs="Arial"/>
                <w:sz w:val="20"/>
              </w:rPr>
              <w:t>No presenta</w:t>
            </w:r>
          </w:p>
        </w:tc>
        <w:tc>
          <w:tcPr>
            <w:tcW w:w="1418" w:type="dxa"/>
            <w:vAlign w:val="center"/>
          </w:tcPr>
          <w:p w:rsidR="006D1AB8" w:rsidRPr="00D2694C" w:rsidRDefault="00546B5D" w:rsidP="0093087D">
            <w:pPr>
              <w:pStyle w:val="Prrafodelista"/>
              <w:tabs>
                <w:tab w:val="left" w:pos="7560"/>
              </w:tabs>
              <w:ind w:left="-117"/>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c>
          <w:tcPr>
            <w:tcW w:w="1559" w:type="dxa"/>
            <w:vAlign w:val="center"/>
          </w:tcPr>
          <w:p w:rsidR="006D1AB8" w:rsidRPr="00D2694C" w:rsidRDefault="007E644E" w:rsidP="0093087D">
            <w:pPr>
              <w:pStyle w:val="Prrafodelista"/>
              <w:tabs>
                <w:tab w:val="left" w:pos="7560"/>
              </w:tabs>
              <w:ind w:left="-117"/>
              <w:jc w:val="center"/>
              <w:rPr>
                <w:rFonts w:ascii="Optima" w:hAnsi="Optima" w:cs="Arial"/>
                <w:sz w:val="20"/>
              </w:rPr>
            </w:pPr>
            <w:r w:rsidRPr="00D2694C">
              <w:rPr>
                <w:rFonts w:ascii="Optima" w:hAnsi="Optima" w:cs="Arial"/>
                <w:sz w:val="20"/>
              </w:rPr>
              <w:t>No presenta</w:t>
            </w:r>
          </w:p>
        </w:tc>
        <w:tc>
          <w:tcPr>
            <w:tcW w:w="1417" w:type="dxa"/>
            <w:vAlign w:val="center"/>
          </w:tcPr>
          <w:p w:rsidR="006D1AB8" w:rsidRPr="00D2694C" w:rsidRDefault="0092290C" w:rsidP="0093087D">
            <w:pPr>
              <w:pStyle w:val="Prrafodelista"/>
              <w:tabs>
                <w:tab w:val="left" w:pos="7560"/>
              </w:tabs>
              <w:ind w:left="-117"/>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232AEA" w:rsidP="0093087D">
            <w:pPr>
              <w:pStyle w:val="Prrafodelista"/>
              <w:tabs>
                <w:tab w:val="left" w:pos="7560"/>
              </w:tabs>
              <w:ind w:left="-117"/>
              <w:jc w:val="center"/>
              <w:rPr>
                <w:rFonts w:ascii="Optima" w:hAnsi="Optima" w:cs="Arial"/>
                <w:sz w:val="20"/>
              </w:rPr>
            </w:pPr>
            <w:r w:rsidRPr="00D2694C">
              <w:rPr>
                <w:rFonts w:ascii="Optima" w:eastAsiaTheme="minorHAnsi" w:hAnsi="Optima" w:cs="Calibri"/>
                <w:color w:val="000000" w:themeColor="text1"/>
                <w:spacing w:val="-3"/>
                <w:sz w:val="20"/>
                <w:lang w:val="es-ES" w:eastAsia="en-US"/>
              </w:rPr>
              <w:t>Presenta</w:t>
            </w:r>
          </w:p>
        </w:tc>
      </w:tr>
      <w:tr w:rsidR="006D1AB8" w:rsidRPr="00D077BB" w:rsidTr="0093087D">
        <w:trPr>
          <w:trHeight w:val="506"/>
          <w:jc w:val="center"/>
        </w:trPr>
        <w:tc>
          <w:tcPr>
            <w:tcW w:w="2556" w:type="dxa"/>
            <w:shd w:val="clear" w:color="auto" w:fill="F2F2F2" w:themeFill="background1" w:themeFillShade="F2"/>
            <w:vAlign w:val="center"/>
          </w:tcPr>
          <w:p w:rsidR="006D1AB8" w:rsidRDefault="006D1AB8" w:rsidP="0093087D">
            <w:pPr>
              <w:pStyle w:val="Prrafodelista"/>
              <w:tabs>
                <w:tab w:val="left" w:pos="7560"/>
              </w:tabs>
              <w:ind w:left="389"/>
              <w:jc w:val="center"/>
              <w:rPr>
                <w:rFonts w:ascii="Optima" w:eastAsiaTheme="minorHAnsi" w:hAnsi="Optima" w:cs="Calibri"/>
                <w:b/>
                <w:color w:val="000000" w:themeColor="text1"/>
                <w:spacing w:val="-3"/>
                <w:sz w:val="20"/>
                <w:lang w:val="es-ES" w:eastAsia="en-US"/>
              </w:rPr>
            </w:pPr>
            <w:r w:rsidRPr="00D077BB">
              <w:rPr>
                <w:rFonts w:ascii="Optima" w:eastAsiaTheme="minorHAnsi" w:hAnsi="Optima" w:cs="Calibri"/>
                <w:b/>
                <w:color w:val="000000" w:themeColor="text1"/>
                <w:spacing w:val="-3"/>
                <w:sz w:val="20"/>
                <w:lang w:val="es-ES" w:eastAsia="en-US"/>
              </w:rPr>
              <w:t>ROLECE</w:t>
            </w:r>
          </w:p>
          <w:p w:rsidR="00B2624B" w:rsidRPr="00D077BB" w:rsidRDefault="00B2624B" w:rsidP="0093087D">
            <w:pPr>
              <w:pStyle w:val="Prrafodelista"/>
              <w:tabs>
                <w:tab w:val="left" w:pos="7560"/>
              </w:tabs>
              <w:ind w:left="389"/>
              <w:jc w:val="center"/>
              <w:rPr>
                <w:rFonts w:ascii="Optima" w:hAnsi="Optima" w:cs="TT29Dt00"/>
                <w:b/>
                <w:sz w:val="20"/>
              </w:rPr>
            </w:pPr>
            <w:r>
              <w:rPr>
                <w:rFonts w:ascii="Optima" w:eastAsiaTheme="minorHAnsi" w:hAnsi="Optima" w:cs="Calibri"/>
                <w:b/>
                <w:color w:val="000000" w:themeColor="text1"/>
                <w:spacing w:val="-3"/>
                <w:sz w:val="20"/>
                <w:lang w:val="es-ES" w:eastAsia="en-US"/>
              </w:rPr>
              <w:t>Clasificación preceptiva J.2.3</w:t>
            </w:r>
          </w:p>
        </w:tc>
        <w:tc>
          <w:tcPr>
            <w:tcW w:w="1550" w:type="dxa"/>
            <w:shd w:val="clear" w:color="auto" w:fill="auto"/>
            <w:vAlign w:val="center"/>
          </w:tcPr>
          <w:p w:rsidR="006D1AB8" w:rsidRPr="00D2694C" w:rsidRDefault="0093087D" w:rsidP="0093087D">
            <w:pPr>
              <w:pStyle w:val="Prrafodelista"/>
              <w:tabs>
                <w:tab w:val="left" w:pos="7560"/>
              </w:tabs>
              <w:ind w:left="-117"/>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546B5D" w:rsidP="0093087D">
            <w:pPr>
              <w:pStyle w:val="Prrafodelista"/>
              <w:tabs>
                <w:tab w:val="left" w:pos="7560"/>
              </w:tabs>
              <w:ind w:left="-117"/>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559" w:type="dxa"/>
            <w:vAlign w:val="center"/>
          </w:tcPr>
          <w:p w:rsidR="006D1AB8" w:rsidRPr="00D2694C" w:rsidRDefault="007E644E" w:rsidP="0093087D">
            <w:pPr>
              <w:pStyle w:val="Prrafodelista"/>
              <w:tabs>
                <w:tab w:val="left" w:pos="7560"/>
              </w:tabs>
              <w:ind w:left="-117"/>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7" w:type="dxa"/>
            <w:vAlign w:val="center"/>
          </w:tcPr>
          <w:p w:rsidR="006D1AB8" w:rsidRPr="00D2694C" w:rsidRDefault="0092290C" w:rsidP="0093087D">
            <w:pPr>
              <w:pStyle w:val="Prrafodelista"/>
              <w:tabs>
                <w:tab w:val="left" w:pos="7560"/>
              </w:tabs>
              <w:ind w:left="-117"/>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232AEA" w:rsidP="0093087D">
            <w:pPr>
              <w:pStyle w:val="Prrafodelista"/>
              <w:tabs>
                <w:tab w:val="left" w:pos="7560"/>
              </w:tabs>
              <w:ind w:left="-117"/>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r>
      <w:tr w:rsidR="006D1AB8" w:rsidRPr="00D077BB" w:rsidTr="0093087D">
        <w:trPr>
          <w:trHeight w:val="366"/>
          <w:jc w:val="center"/>
        </w:trPr>
        <w:tc>
          <w:tcPr>
            <w:tcW w:w="2556" w:type="dxa"/>
            <w:shd w:val="clear" w:color="auto" w:fill="F2F2F2" w:themeFill="background1" w:themeFillShade="F2"/>
            <w:vAlign w:val="center"/>
          </w:tcPr>
          <w:p w:rsidR="006D1AB8" w:rsidRPr="00D077BB" w:rsidRDefault="006D1AB8" w:rsidP="0093087D">
            <w:pPr>
              <w:pStyle w:val="Prrafodelista"/>
              <w:tabs>
                <w:tab w:val="left" w:pos="7560"/>
              </w:tabs>
              <w:ind w:left="389"/>
              <w:jc w:val="center"/>
              <w:rPr>
                <w:rFonts w:ascii="Optima" w:eastAsiaTheme="minorHAnsi" w:hAnsi="Optima" w:cs="Calibri"/>
                <w:b/>
                <w:color w:val="000000" w:themeColor="text1"/>
                <w:spacing w:val="-3"/>
                <w:sz w:val="20"/>
                <w:lang w:val="es-ES" w:eastAsia="en-US"/>
              </w:rPr>
            </w:pPr>
            <w:r w:rsidRPr="00D077BB">
              <w:rPr>
                <w:rFonts w:ascii="Optima" w:hAnsi="Optima" w:cs="Arial"/>
                <w:b/>
                <w:sz w:val="20"/>
              </w:rPr>
              <w:t>El oferente es una PYME</w:t>
            </w:r>
          </w:p>
        </w:tc>
        <w:tc>
          <w:tcPr>
            <w:tcW w:w="1550" w:type="dxa"/>
            <w:shd w:val="clear" w:color="auto" w:fill="auto"/>
            <w:vAlign w:val="center"/>
          </w:tcPr>
          <w:p w:rsidR="006D1AB8" w:rsidRPr="00D2694C" w:rsidRDefault="0093087D" w:rsidP="0093087D">
            <w:pPr>
              <w:pStyle w:val="Prrafodelista"/>
              <w:tabs>
                <w:tab w:val="left" w:pos="7560"/>
              </w:tabs>
              <w:ind w:left="-117"/>
              <w:jc w:val="center"/>
              <w:rPr>
                <w:rFonts w:ascii="Optima" w:hAnsi="Optima" w:cs="Arial"/>
                <w:sz w:val="20"/>
              </w:rPr>
            </w:pPr>
            <w:r w:rsidRPr="00D2694C">
              <w:rPr>
                <w:rFonts w:ascii="Optima" w:hAnsi="Optima" w:cs="Arial"/>
                <w:sz w:val="20"/>
              </w:rPr>
              <w:t>Si</w:t>
            </w:r>
          </w:p>
        </w:tc>
        <w:tc>
          <w:tcPr>
            <w:tcW w:w="1418" w:type="dxa"/>
            <w:vAlign w:val="center"/>
          </w:tcPr>
          <w:p w:rsidR="006D1AB8" w:rsidRPr="00D2694C" w:rsidRDefault="0093087D" w:rsidP="0093087D">
            <w:pPr>
              <w:pStyle w:val="Prrafodelista"/>
              <w:tabs>
                <w:tab w:val="left" w:pos="7560"/>
              </w:tabs>
              <w:ind w:left="-117"/>
              <w:jc w:val="center"/>
              <w:rPr>
                <w:rFonts w:ascii="Optima" w:hAnsi="Optima" w:cs="Arial"/>
                <w:sz w:val="20"/>
              </w:rPr>
            </w:pPr>
            <w:r w:rsidRPr="00D2694C">
              <w:rPr>
                <w:rFonts w:ascii="Optima" w:hAnsi="Optima" w:cs="Arial"/>
                <w:sz w:val="20"/>
              </w:rPr>
              <w:t>No</w:t>
            </w:r>
          </w:p>
        </w:tc>
        <w:tc>
          <w:tcPr>
            <w:tcW w:w="1559" w:type="dxa"/>
            <w:vAlign w:val="center"/>
          </w:tcPr>
          <w:p w:rsidR="006D1AB8" w:rsidRPr="00D2694C" w:rsidRDefault="007E644E" w:rsidP="0093087D">
            <w:pPr>
              <w:pStyle w:val="Prrafodelista"/>
              <w:tabs>
                <w:tab w:val="left" w:pos="7560"/>
              </w:tabs>
              <w:ind w:left="-117"/>
              <w:jc w:val="center"/>
              <w:rPr>
                <w:rFonts w:ascii="Optima" w:hAnsi="Optima" w:cs="Arial"/>
                <w:sz w:val="20"/>
              </w:rPr>
            </w:pPr>
            <w:r w:rsidRPr="00D2694C">
              <w:rPr>
                <w:rFonts w:ascii="Optima" w:hAnsi="Optima" w:cs="Arial"/>
                <w:sz w:val="20"/>
              </w:rPr>
              <w:t>Si</w:t>
            </w:r>
          </w:p>
        </w:tc>
        <w:tc>
          <w:tcPr>
            <w:tcW w:w="1417" w:type="dxa"/>
            <w:vAlign w:val="center"/>
          </w:tcPr>
          <w:p w:rsidR="006D1AB8" w:rsidRPr="00D2694C" w:rsidRDefault="0092290C" w:rsidP="0093087D">
            <w:pPr>
              <w:pStyle w:val="Prrafodelista"/>
              <w:tabs>
                <w:tab w:val="left" w:pos="7560"/>
              </w:tabs>
              <w:ind w:left="-117"/>
              <w:jc w:val="center"/>
              <w:rPr>
                <w:rFonts w:ascii="Optima" w:hAnsi="Optima" w:cs="Arial"/>
                <w:sz w:val="20"/>
              </w:rPr>
            </w:pPr>
            <w:r w:rsidRPr="00D2694C">
              <w:rPr>
                <w:rFonts w:ascii="Optima" w:hAnsi="Optima" w:cs="Arial"/>
                <w:sz w:val="20"/>
              </w:rPr>
              <w:t>Si</w:t>
            </w:r>
          </w:p>
        </w:tc>
        <w:tc>
          <w:tcPr>
            <w:tcW w:w="1418" w:type="dxa"/>
            <w:vAlign w:val="center"/>
          </w:tcPr>
          <w:p w:rsidR="006D1AB8" w:rsidRPr="00D2694C" w:rsidRDefault="00232AEA" w:rsidP="0093087D">
            <w:pPr>
              <w:pStyle w:val="Prrafodelista"/>
              <w:tabs>
                <w:tab w:val="left" w:pos="7560"/>
              </w:tabs>
              <w:ind w:left="-117"/>
              <w:jc w:val="center"/>
              <w:rPr>
                <w:rFonts w:ascii="Optima" w:hAnsi="Optima" w:cs="Arial"/>
                <w:sz w:val="20"/>
              </w:rPr>
            </w:pPr>
            <w:r w:rsidRPr="00D2694C">
              <w:rPr>
                <w:rFonts w:ascii="Optima" w:hAnsi="Optima" w:cs="Arial"/>
                <w:sz w:val="20"/>
              </w:rPr>
              <w:t>Si</w:t>
            </w:r>
          </w:p>
        </w:tc>
      </w:tr>
      <w:tr w:rsidR="006D1AB8" w:rsidRPr="00D077BB" w:rsidTr="0093087D">
        <w:trPr>
          <w:trHeight w:val="416"/>
          <w:jc w:val="center"/>
        </w:trPr>
        <w:tc>
          <w:tcPr>
            <w:tcW w:w="2556" w:type="dxa"/>
            <w:shd w:val="clear" w:color="auto" w:fill="F2F2F2" w:themeFill="background1" w:themeFillShade="F2"/>
            <w:vAlign w:val="center"/>
          </w:tcPr>
          <w:p w:rsidR="006D1AB8" w:rsidRPr="00D077BB" w:rsidRDefault="006D1AB8" w:rsidP="0093087D">
            <w:pPr>
              <w:autoSpaceDE w:val="0"/>
              <w:autoSpaceDN w:val="0"/>
              <w:adjustRightInd w:val="0"/>
              <w:spacing w:after="160" w:line="259" w:lineRule="auto"/>
              <w:contextualSpacing/>
              <w:jc w:val="center"/>
              <w:rPr>
                <w:rFonts w:ascii="Optima" w:hAnsi="Optima" w:cs="Arial"/>
                <w:b/>
                <w:color w:val="000000" w:themeColor="text1"/>
                <w:sz w:val="20"/>
              </w:rPr>
            </w:pPr>
            <w:r w:rsidRPr="00D077BB">
              <w:rPr>
                <w:rFonts w:ascii="Optima" w:eastAsiaTheme="minorHAnsi" w:hAnsi="Optima" w:cs="Calibri"/>
                <w:b/>
                <w:color w:val="000000" w:themeColor="text1"/>
                <w:spacing w:val="-3"/>
                <w:sz w:val="20"/>
                <w:lang w:val="es-ES" w:eastAsia="en-US"/>
              </w:rPr>
              <w:t>Certificado de Instalador de B.T., categoría básica</w:t>
            </w:r>
          </w:p>
        </w:tc>
        <w:tc>
          <w:tcPr>
            <w:tcW w:w="1550" w:type="dxa"/>
            <w:shd w:val="clear" w:color="auto" w:fill="auto"/>
            <w:vAlign w:val="center"/>
          </w:tcPr>
          <w:p w:rsidR="006D1AB8" w:rsidRPr="00D2694C" w:rsidRDefault="0093087D" w:rsidP="0093087D">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546B5D" w:rsidP="0093087D">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559" w:type="dxa"/>
            <w:vAlign w:val="center"/>
          </w:tcPr>
          <w:p w:rsidR="006D1AB8" w:rsidRPr="00D2694C" w:rsidRDefault="007E644E" w:rsidP="0093087D">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7" w:type="dxa"/>
            <w:vAlign w:val="center"/>
          </w:tcPr>
          <w:p w:rsidR="006D1AB8" w:rsidRPr="00D2694C" w:rsidRDefault="0092290C" w:rsidP="0093087D">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232AEA" w:rsidP="0093087D">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r>
      <w:tr w:rsidR="006D1AB8" w:rsidRPr="00D077BB" w:rsidTr="0093087D">
        <w:trPr>
          <w:trHeight w:val="377"/>
          <w:jc w:val="center"/>
        </w:trPr>
        <w:tc>
          <w:tcPr>
            <w:tcW w:w="2556" w:type="dxa"/>
            <w:shd w:val="clear" w:color="auto" w:fill="F2F2F2" w:themeFill="background1" w:themeFillShade="F2"/>
            <w:vAlign w:val="center"/>
          </w:tcPr>
          <w:p w:rsidR="006D1AB8" w:rsidRPr="00D077BB" w:rsidRDefault="006D1AB8" w:rsidP="0093087D">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lang w:val="es-ES" w:eastAsia="en-US"/>
              </w:rPr>
            </w:pPr>
            <w:r w:rsidRPr="00D077BB">
              <w:rPr>
                <w:rFonts w:ascii="Optima" w:eastAsiaTheme="minorHAnsi" w:hAnsi="Optima" w:cs="Calibri"/>
                <w:b/>
                <w:color w:val="000000" w:themeColor="text1"/>
                <w:spacing w:val="-3"/>
                <w:sz w:val="20"/>
                <w:lang w:val="es-ES" w:eastAsia="en-US"/>
              </w:rPr>
              <w:t>Certificado de Instalador/Mantenedor de instalaciones térmicas en edificios</w:t>
            </w:r>
          </w:p>
        </w:tc>
        <w:tc>
          <w:tcPr>
            <w:tcW w:w="1550" w:type="dxa"/>
            <w:shd w:val="clear" w:color="auto" w:fill="auto"/>
            <w:vAlign w:val="center"/>
          </w:tcPr>
          <w:p w:rsidR="006D1AB8" w:rsidRPr="00D2694C" w:rsidRDefault="0093087D"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546B5D"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559" w:type="dxa"/>
            <w:vAlign w:val="center"/>
          </w:tcPr>
          <w:p w:rsidR="006D1AB8" w:rsidRPr="00D2694C" w:rsidRDefault="007E644E"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7" w:type="dxa"/>
            <w:vAlign w:val="center"/>
          </w:tcPr>
          <w:p w:rsidR="006D1AB8" w:rsidRPr="00D2694C" w:rsidRDefault="0092290C"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232AEA"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r>
      <w:tr w:rsidR="00D2694C" w:rsidRPr="00D077BB" w:rsidTr="0093087D">
        <w:trPr>
          <w:trHeight w:val="316"/>
          <w:jc w:val="center"/>
        </w:trPr>
        <w:tc>
          <w:tcPr>
            <w:tcW w:w="2556" w:type="dxa"/>
            <w:shd w:val="clear" w:color="auto" w:fill="F2F2F2" w:themeFill="background1" w:themeFillShade="F2"/>
            <w:vAlign w:val="center"/>
          </w:tcPr>
          <w:p w:rsidR="00D2694C" w:rsidRDefault="00D2694C" w:rsidP="00D2694C">
            <w:pPr>
              <w:autoSpaceDE w:val="0"/>
              <w:autoSpaceDN w:val="0"/>
              <w:adjustRightInd w:val="0"/>
              <w:jc w:val="center"/>
              <w:rPr>
                <w:rFonts w:ascii="Optima" w:eastAsiaTheme="minorHAnsi" w:hAnsi="Optima" w:cs="Calibri"/>
                <w:b/>
                <w:color w:val="000000" w:themeColor="text1"/>
                <w:spacing w:val="-3"/>
                <w:sz w:val="20"/>
                <w:lang w:val="es-ES" w:eastAsia="en-US"/>
              </w:rPr>
            </w:pPr>
            <w:r w:rsidRPr="00D077BB">
              <w:rPr>
                <w:rFonts w:ascii="Optima" w:eastAsiaTheme="minorHAnsi" w:hAnsi="Optima" w:cs="Calibri"/>
                <w:b/>
                <w:color w:val="000000" w:themeColor="text1"/>
                <w:spacing w:val="-3"/>
                <w:sz w:val="20"/>
                <w:lang w:val="es-ES" w:eastAsia="en-US"/>
              </w:rPr>
              <w:t xml:space="preserve">Autorización para consulta electrónica de datos </w:t>
            </w:r>
          </w:p>
          <w:p w:rsidR="00D2694C" w:rsidRPr="00D077BB" w:rsidRDefault="00D2694C" w:rsidP="00D2694C">
            <w:pPr>
              <w:autoSpaceDE w:val="0"/>
              <w:autoSpaceDN w:val="0"/>
              <w:adjustRightInd w:val="0"/>
              <w:jc w:val="center"/>
              <w:rPr>
                <w:rFonts w:ascii="Optima" w:eastAsiaTheme="minorHAnsi" w:hAnsi="Optima" w:cs="Calibri"/>
                <w:b/>
                <w:color w:val="000000" w:themeColor="text1"/>
                <w:spacing w:val="-3"/>
                <w:sz w:val="20"/>
                <w:lang w:val="es-ES" w:eastAsia="en-US"/>
              </w:rPr>
            </w:pPr>
            <w:r w:rsidRPr="00D077BB">
              <w:rPr>
                <w:rFonts w:ascii="Optima" w:eastAsiaTheme="minorHAnsi" w:hAnsi="Optima" w:cs="Calibri"/>
                <w:b/>
                <w:color w:val="000000" w:themeColor="text1"/>
                <w:spacing w:val="-3"/>
                <w:sz w:val="20"/>
                <w:lang w:val="es-ES" w:eastAsia="en-US"/>
              </w:rPr>
              <w:t>(Anexo III)</w:t>
            </w:r>
          </w:p>
        </w:tc>
        <w:tc>
          <w:tcPr>
            <w:tcW w:w="1550" w:type="dxa"/>
            <w:shd w:val="clear" w:color="auto" w:fill="auto"/>
            <w:vAlign w:val="center"/>
          </w:tcPr>
          <w:p w:rsidR="00D2694C" w:rsidRPr="00D2694C" w:rsidRDefault="00D2694C" w:rsidP="00D2694C">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 xml:space="preserve">Autoriza </w:t>
            </w:r>
            <w:r>
              <w:rPr>
                <w:rFonts w:ascii="Optima" w:eastAsiaTheme="minorHAnsi" w:hAnsi="Optima" w:cs="Calibri"/>
                <w:color w:val="000000" w:themeColor="text1"/>
                <w:spacing w:val="-3"/>
                <w:sz w:val="20"/>
                <w:lang w:val="es-ES" w:eastAsia="en-US"/>
              </w:rPr>
              <w:t>(</w:t>
            </w:r>
            <w:r w:rsidRPr="00D2694C">
              <w:rPr>
                <w:rFonts w:ascii="Optima" w:eastAsiaTheme="minorHAnsi" w:hAnsi="Optima" w:cs="Calibri"/>
                <w:color w:val="000000" w:themeColor="text1"/>
                <w:spacing w:val="-3"/>
                <w:sz w:val="20"/>
                <w:lang w:val="es-ES" w:eastAsia="en-US"/>
              </w:rPr>
              <w:t>3</w:t>
            </w:r>
            <w:r>
              <w:rPr>
                <w:rFonts w:ascii="Optima" w:eastAsiaTheme="minorHAnsi" w:hAnsi="Optima" w:cs="Calibri"/>
                <w:color w:val="000000" w:themeColor="text1"/>
                <w:spacing w:val="-3"/>
                <w:sz w:val="20"/>
                <w:lang w:val="es-ES" w:eastAsia="en-US"/>
              </w:rPr>
              <w:t>)</w:t>
            </w:r>
          </w:p>
        </w:tc>
        <w:tc>
          <w:tcPr>
            <w:tcW w:w="1418" w:type="dxa"/>
            <w:vAlign w:val="center"/>
          </w:tcPr>
          <w:p w:rsidR="00D2694C" w:rsidRPr="00D2694C" w:rsidRDefault="00D2694C" w:rsidP="00D2694C">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 xml:space="preserve">Autoriza </w:t>
            </w:r>
            <w:r>
              <w:rPr>
                <w:rFonts w:ascii="Optima" w:eastAsiaTheme="minorHAnsi" w:hAnsi="Optima" w:cs="Calibri"/>
                <w:color w:val="000000" w:themeColor="text1"/>
                <w:spacing w:val="-3"/>
                <w:sz w:val="20"/>
                <w:lang w:val="es-ES" w:eastAsia="en-US"/>
              </w:rPr>
              <w:t>(</w:t>
            </w:r>
            <w:r w:rsidRPr="00D2694C">
              <w:rPr>
                <w:rFonts w:ascii="Optima" w:eastAsiaTheme="minorHAnsi" w:hAnsi="Optima" w:cs="Calibri"/>
                <w:color w:val="000000" w:themeColor="text1"/>
                <w:spacing w:val="-3"/>
                <w:sz w:val="20"/>
                <w:lang w:val="es-ES" w:eastAsia="en-US"/>
              </w:rPr>
              <w:t>3</w:t>
            </w:r>
            <w:r>
              <w:rPr>
                <w:rFonts w:ascii="Optima" w:eastAsiaTheme="minorHAnsi" w:hAnsi="Optima" w:cs="Calibri"/>
                <w:color w:val="000000" w:themeColor="text1"/>
                <w:spacing w:val="-3"/>
                <w:sz w:val="20"/>
                <w:lang w:val="es-ES" w:eastAsia="en-US"/>
              </w:rPr>
              <w:t>)</w:t>
            </w:r>
          </w:p>
        </w:tc>
        <w:tc>
          <w:tcPr>
            <w:tcW w:w="1559" w:type="dxa"/>
            <w:vAlign w:val="center"/>
          </w:tcPr>
          <w:p w:rsidR="00D2694C" w:rsidRPr="00D2694C" w:rsidRDefault="00D2694C" w:rsidP="00D2694C">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 xml:space="preserve">Autoriza </w:t>
            </w:r>
            <w:r>
              <w:rPr>
                <w:rFonts w:ascii="Optima" w:eastAsiaTheme="minorHAnsi" w:hAnsi="Optima" w:cs="Calibri"/>
                <w:color w:val="000000" w:themeColor="text1"/>
                <w:spacing w:val="-3"/>
                <w:sz w:val="20"/>
                <w:lang w:val="es-ES" w:eastAsia="en-US"/>
              </w:rPr>
              <w:t>(</w:t>
            </w:r>
            <w:r w:rsidRPr="00D2694C">
              <w:rPr>
                <w:rFonts w:ascii="Optima" w:eastAsiaTheme="minorHAnsi" w:hAnsi="Optima" w:cs="Calibri"/>
                <w:color w:val="000000" w:themeColor="text1"/>
                <w:spacing w:val="-3"/>
                <w:sz w:val="20"/>
                <w:lang w:val="es-ES" w:eastAsia="en-US"/>
              </w:rPr>
              <w:t>3</w:t>
            </w:r>
            <w:r>
              <w:rPr>
                <w:rFonts w:ascii="Optima" w:eastAsiaTheme="minorHAnsi" w:hAnsi="Optima" w:cs="Calibri"/>
                <w:color w:val="000000" w:themeColor="text1"/>
                <w:spacing w:val="-3"/>
                <w:sz w:val="20"/>
                <w:lang w:val="es-ES" w:eastAsia="en-US"/>
              </w:rPr>
              <w:t>)</w:t>
            </w:r>
          </w:p>
        </w:tc>
        <w:tc>
          <w:tcPr>
            <w:tcW w:w="1417" w:type="dxa"/>
            <w:vAlign w:val="center"/>
          </w:tcPr>
          <w:p w:rsidR="00D2694C" w:rsidRPr="00D2694C" w:rsidRDefault="00D2694C" w:rsidP="00D2694C">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 xml:space="preserve">Autoriza </w:t>
            </w:r>
            <w:r>
              <w:rPr>
                <w:rFonts w:ascii="Optima" w:eastAsiaTheme="minorHAnsi" w:hAnsi="Optima" w:cs="Calibri"/>
                <w:color w:val="000000" w:themeColor="text1"/>
                <w:spacing w:val="-3"/>
                <w:sz w:val="20"/>
                <w:lang w:val="es-ES" w:eastAsia="en-US"/>
              </w:rPr>
              <w:t>(</w:t>
            </w:r>
            <w:r w:rsidRPr="00D2694C">
              <w:rPr>
                <w:rFonts w:ascii="Optima" w:eastAsiaTheme="minorHAnsi" w:hAnsi="Optima" w:cs="Calibri"/>
                <w:color w:val="000000" w:themeColor="text1"/>
                <w:spacing w:val="-3"/>
                <w:sz w:val="20"/>
                <w:lang w:val="es-ES" w:eastAsia="en-US"/>
              </w:rPr>
              <w:t>3</w:t>
            </w:r>
            <w:r>
              <w:rPr>
                <w:rFonts w:ascii="Optima" w:eastAsiaTheme="minorHAnsi" w:hAnsi="Optima" w:cs="Calibri"/>
                <w:color w:val="000000" w:themeColor="text1"/>
                <w:spacing w:val="-3"/>
                <w:sz w:val="20"/>
                <w:lang w:val="es-ES" w:eastAsia="en-US"/>
              </w:rPr>
              <w:t>)</w:t>
            </w:r>
          </w:p>
        </w:tc>
        <w:tc>
          <w:tcPr>
            <w:tcW w:w="1418" w:type="dxa"/>
            <w:vAlign w:val="center"/>
          </w:tcPr>
          <w:p w:rsidR="00D2694C" w:rsidRPr="00D2694C" w:rsidRDefault="00D2694C" w:rsidP="00D2694C">
            <w:pPr>
              <w:autoSpaceDE w:val="0"/>
              <w:autoSpaceDN w:val="0"/>
              <w:adjustRightInd w:val="0"/>
              <w:spacing w:after="160" w:line="259" w:lineRule="auto"/>
              <w:ind w:left="-117"/>
              <w:contextualSpacing/>
              <w:jc w:val="center"/>
              <w:rPr>
                <w:rFonts w:ascii="Optima" w:eastAsiaTheme="minorHAnsi" w:hAnsi="Optima" w:cs="Calibri"/>
                <w:color w:val="000000" w:themeColor="text1"/>
                <w:spacing w:val="-3"/>
                <w:sz w:val="20"/>
                <w:lang w:val="es-ES" w:eastAsia="en-US"/>
              </w:rPr>
            </w:pPr>
            <w:r w:rsidRPr="00D2694C">
              <w:rPr>
                <w:rFonts w:ascii="Optima" w:eastAsiaTheme="minorHAnsi" w:hAnsi="Optima" w:cs="Calibri"/>
                <w:color w:val="000000" w:themeColor="text1"/>
                <w:spacing w:val="-3"/>
                <w:sz w:val="20"/>
                <w:lang w:val="es-ES" w:eastAsia="en-US"/>
              </w:rPr>
              <w:t xml:space="preserve">Autoriza </w:t>
            </w:r>
            <w:r>
              <w:rPr>
                <w:rFonts w:ascii="Optima" w:eastAsiaTheme="minorHAnsi" w:hAnsi="Optima" w:cs="Calibri"/>
                <w:color w:val="000000" w:themeColor="text1"/>
                <w:spacing w:val="-3"/>
                <w:sz w:val="20"/>
                <w:lang w:val="es-ES" w:eastAsia="en-US"/>
              </w:rPr>
              <w:t>(</w:t>
            </w:r>
            <w:r w:rsidRPr="00D2694C">
              <w:rPr>
                <w:rFonts w:ascii="Optima" w:eastAsiaTheme="minorHAnsi" w:hAnsi="Optima" w:cs="Calibri"/>
                <w:color w:val="000000" w:themeColor="text1"/>
                <w:spacing w:val="-3"/>
                <w:sz w:val="20"/>
                <w:lang w:val="es-ES" w:eastAsia="en-US"/>
              </w:rPr>
              <w:t>3</w:t>
            </w:r>
            <w:r>
              <w:rPr>
                <w:rFonts w:ascii="Optima" w:eastAsiaTheme="minorHAnsi" w:hAnsi="Optima" w:cs="Calibri"/>
                <w:color w:val="000000" w:themeColor="text1"/>
                <w:spacing w:val="-3"/>
                <w:sz w:val="20"/>
                <w:lang w:val="es-ES" w:eastAsia="en-US"/>
              </w:rPr>
              <w:t>)</w:t>
            </w:r>
          </w:p>
        </w:tc>
      </w:tr>
      <w:tr w:rsidR="006D1AB8" w:rsidRPr="00D077BB" w:rsidTr="0093087D">
        <w:trPr>
          <w:trHeight w:val="422"/>
          <w:jc w:val="center"/>
        </w:trPr>
        <w:tc>
          <w:tcPr>
            <w:tcW w:w="2556" w:type="dxa"/>
            <w:shd w:val="clear" w:color="auto" w:fill="F2F2F2" w:themeFill="background1" w:themeFillShade="F2"/>
            <w:vAlign w:val="center"/>
          </w:tcPr>
          <w:p w:rsidR="006D1AB8" w:rsidRPr="00D077BB" w:rsidRDefault="006D1AB8" w:rsidP="0093087D">
            <w:pPr>
              <w:autoSpaceDE w:val="0"/>
              <w:autoSpaceDN w:val="0"/>
              <w:adjustRightInd w:val="0"/>
              <w:spacing w:after="160" w:line="259" w:lineRule="auto"/>
              <w:contextualSpacing/>
              <w:jc w:val="center"/>
              <w:rPr>
                <w:rFonts w:ascii="Optima" w:eastAsiaTheme="minorHAnsi" w:hAnsi="Optima" w:cs="Calibri"/>
                <w:color w:val="000000" w:themeColor="text1"/>
                <w:spacing w:val="-3"/>
                <w:sz w:val="20"/>
                <w:lang w:val="es-ES" w:eastAsia="en-US"/>
              </w:rPr>
            </w:pPr>
            <w:r w:rsidRPr="00D077BB">
              <w:rPr>
                <w:rFonts w:ascii="Optima" w:eastAsiaTheme="minorHAnsi" w:hAnsi="Optima" w:cs="Calibri"/>
                <w:b/>
                <w:color w:val="000000" w:themeColor="text1"/>
                <w:spacing w:val="-3"/>
                <w:sz w:val="20"/>
                <w:lang w:val="es-ES" w:eastAsia="en-US"/>
              </w:rPr>
              <w:t>Documentación técnica</w:t>
            </w:r>
          </w:p>
        </w:tc>
        <w:tc>
          <w:tcPr>
            <w:tcW w:w="1550" w:type="dxa"/>
            <w:shd w:val="clear" w:color="auto" w:fill="auto"/>
            <w:vAlign w:val="center"/>
          </w:tcPr>
          <w:p w:rsidR="006D1AB8" w:rsidRPr="00D2694C" w:rsidRDefault="0093087D"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546B5D"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559" w:type="dxa"/>
            <w:vAlign w:val="center"/>
          </w:tcPr>
          <w:p w:rsidR="006D1AB8" w:rsidRPr="00D2694C" w:rsidRDefault="007E644E"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7" w:type="dxa"/>
            <w:vAlign w:val="center"/>
          </w:tcPr>
          <w:p w:rsidR="006D1AB8" w:rsidRPr="00D2694C" w:rsidRDefault="0092290C"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c>
          <w:tcPr>
            <w:tcW w:w="1418" w:type="dxa"/>
            <w:vAlign w:val="center"/>
          </w:tcPr>
          <w:p w:rsidR="006D1AB8" w:rsidRPr="00D2694C" w:rsidRDefault="00232AEA" w:rsidP="0093087D">
            <w:pPr>
              <w:autoSpaceDE w:val="0"/>
              <w:autoSpaceDN w:val="0"/>
              <w:adjustRightInd w:val="0"/>
              <w:spacing w:after="160" w:line="259" w:lineRule="auto"/>
              <w:ind w:left="-117"/>
              <w:contextualSpacing/>
              <w:jc w:val="center"/>
              <w:rPr>
                <w:rFonts w:ascii="Optima" w:eastAsiaTheme="minorHAnsi" w:hAnsi="Optima" w:cs="Calibri"/>
                <w:color w:val="FF0000"/>
                <w:spacing w:val="-3"/>
                <w:sz w:val="20"/>
                <w:lang w:val="es-ES" w:eastAsia="en-US"/>
              </w:rPr>
            </w:pPr>
            <w:r w:rsidRPr="00D2694C">
              <w:rPr>
                <w:rFonts w:ascii="Optima" w:eastAsiaTheme="minorHAnsi" w:hAnsi="Optima" w:cs="Calibri"/>
                <w:color w:val="000000" w:themeColor="text1"/>
                <w:spacing w:val="-3"/>
                <w:sz w:val="20"/>
                <w:lang w:val="es-ES" w:eastAsia="en-US"/>
              </w:rPr>
              <w:t>Presenta</w:t>
            </w:r>
          </w:p>
        </w:tc>
      </w:tr>
    </w:tbl>
    <w:p w:rsidR="006D1AB8" w:rsidRDefault="006D1AB8" w:rsidP="006D1AB8">
      <w:pPr>
        <w:autoSpaceDE w:val="0"/>
        <w:autoSpaceDN w:val="0"/>
        <w:adjustRightInd w:val="0"/>
        <w:jc w:val="both"/>
        <w:rPr>
          <w:rFonts w:ascii="Optima" w:hAnsi="Optima" w:cs="TT2A8t00"/>
          <w:sz w:val="20"/>
          <w:lang w:val="es-ES"/>
        </w:rPr>
      </w:pPr>
    </w:p>
    <w:p w:rsidR="00A11888" w:rsidRPr="00367E6C" w:rsidRDefault="00A11888" w:rsidP="00A11888">
      <w:pPr>
        <w:jc w:val="both"/>
        <w:rPr>
          <w:rFonts w:ascii="Optima" w:hAnsi="Optima" w:cs="Arial"/>
          <w:color w:val="000000"/>
          <w:szCs w:val="24"/>
        </w:rPr>
      </w:pPr>
      <w:r w:rsidRPr="00A11888">
        <w:rPr>
          <w:rFonts w:ascii="Optima" w:hAnsi="Optima" w:cs="Arial"/>
          <w:i/>
          <w:szCs w:val="24"/>
          <w:lang w:val="es-ES" w:eastAsia="en-US"/>
        </w:rPr>
        <w:t>(i)</w:t>
      </w:r>
      <w:r w:rsidRPr="00007EF0">
        <w:rPr>
          <w:rFonts w:ascii="Optima" w:hAnsi="Optima" w:cs="Arial"/>
          <w:szCs w:val="24"/>
          <w:lang w:val="es-ES" w:eastAsia="en-US"/>
        </w:rPr>
        <w:t xml:space="preserve"> En relación con el licitador </w:t>
      </w:r>
      <w:r w:rsidR="005A1D82" w:rsidRPr="005A1D82">
        <w:rPr>
          <w:rFonts w:ascii="Optima" w:hAnsi="Optima" w:cs="Arial"/>
          <w:b/>
          <w:szCs w:val="24"/>
          <w:lang w:val="es-ES" w:eastAsia="en-US"/>
        </w:rPr>
        <w:t xml:space="preserve">INSISTE INSTALACIONES S.L.U. </w:t>
      </w:r>
      <w:r w:rsidR="005A1D82">
        <w:rPr>
          <w:rFonts w:ascii="Optima" w:hAnsi="Optima" w:cs="Arial"/>
          <w:b/>
          <w:szCs w:val="24"/>
          <w:lang w:val="es-ES" w:eastAsia="en-US"/>
        </w:rPr>
        <w:t>con NIF</w:t>
      </w:r>
      <w:r w:rsidR="005A1D82" w:rsidRPr="005A1D82">
        <w:rPr>
          <w:rFonts w:ascii="Optima" w:hAnsi="Optima" w:cs="Arial"/>
          <w:b/>
          <w:szCs w:val="24"/>
          <w:lang w:val="es-ES" w:eastAsia="en-US"/>
        </w:rPr>
        <w:t xml:space="preserve"> B76035211</w:t>
      </w:r>
      <w:r>
        <w:rPr>
          <w:rFonts w:ascii="Optima" w:hAnsi="Optima" w:cs="Arial"/>
          <w:szCs w:val="24"/>
          <w:lang w:val="es-ES" w:eastAsia="en-US"/>
        </w:rPr>
        <w:t xml:space="preserve"> </w:t>
      </w:r>
      <w:r w:rsidRPr="00367E6C">
        <w:rPr>
          <w:rFonts w:ascii="Optima" w:hAnsi="Optima" w:cs="Arial"/>
          <w:color w:val="000000"/>
          <w:szCs w:val="24"/>
        </w:rPr>
        <w:t xml:space="preserve">indica en el DEUC que tiene la intención de subcontratar pero no especifica </w:t>
      </w:r>
      <w:r>
        <w:rPr>
          <w:rFonts w:ascii="Optima" w:hAnsi="Optima" w:cs="Arial"/>
          <w:color w:val="000000"/>
          <w:szCs w:val="24"/>
        </w:rPr>
        <w:t>la parte del contrato que tiene previsto subcontratar.</w:t>
      </w:r>
    </w:p>
    <w:p w:rsidR="006D1AB8" w:rsidRPr="005A1D82" w:rsidRDefault="006D1AB8" w:rsidP="006D1AB8">
      <w:pPr>
        <w:tabs>
          <w:tab w:val="left" w:pos="7560"/>
        </w:tabs>
        <w:jc w:val="both"/>
        <w:rPr>
          <w:rFonts w:ascii="Optima" w:hAnsi="Optima" w:cs="Arial"/>
          <w:szCs w:val="24"/>
          <w:lang w:val="es-ES" w:eastAsia="en-US"/>
        </w:rPr>
      </w:pPr>
    </w:p>
    <w:p w:rsidR="006D1AB8" w:rsidRDefault="00404A8C" w:rsidP="00404A8C">
      <w:pPr>
        <w:ind w:firstLine="708"/>
        <w:jc w:val="both"/>
        <w:rPr>
          <w:rFonts w:ascii="Optima" w:hAnsi="Optima" w:cs="Arial"/>
          <w:szCs w:val="24"/>
          <w:lang w:val="es-ES"/>
        </w:rPr>
      </w:pPr>
      <w:r w:rsidRPr="00076509">
        <w:rPr>
          <w:rFonts w:ascii="Optima" w:hAnsi="Optima" w:cs="Arial"/>
          <w:szCs w:val="24"/>
          <w:lang w:val="es-ES"/>
        </w:rPr>
        <w:lastRenderedPageBreak/>
        <w:t>Seguidamente, se informa</w:t>
      </w:r>
      <w:r>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xml:space="preserve"> para que se proceda a remitir a esta Mesa el informe de valoración de criterios sujetos a juicio de valor.</w:t>
      </w:r>
    </w:p>
    <w:p w:rsidR="006D1AB8" w:rsidRDefault="006D1AB8" w:rsidP="00077791">
      <w:pPr>
        <w:jc w:val="both"/>
        <w:rPr>
          <w:rFonts w:ascii="Optima" w:hAnsi="Optima" w:cs="Arial"/>
          <w:b/>
          <w:bCs/>
          <w:color w:val="FF0000"/>
          <w:szCs w:val="24"/>
        </w:rPr>
      </w:pPr>
    </w:p>
    <w:p w:rsidR="00BA28B2" w:rsidRPr="00BA28B2" w:rsidRDefault="00BA28B2" w:rsidP="00BA28B2">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abs>
          <w:tab w:val="clear" w:pos="3763"/>
          <w:tab w:val="num" w:pos="360"/>
          <w:tab w:val="num" w:pos="1767"/>
        </w:tabs>
        <w:ind w:left="360"/>
        <w:jc w:val="both"/>
        <w:outlineLvl w:val="2"/>
        <w:rPr>
          <w:rFonts w:ascii="Optima" w:hAnsi="Optima" w:cs="Arial"/>
          <w:b/>
          <w:sz w:val="28"/>
          <w:szCs w:val="28"/>
          <w:u w:val="single"/>
        </w:rPr>
      </w:pPr>
      <w:r w:rsidRPr="00BA28B2">
        <w:rPr>
          <w:rFonts w:ascii="Optima" w:hAnsi="Optima" w:cs="Arial"/>
          <w:b/>
          <w:sz w:val="28"/>
          <w:szCs w:val="28"/>
          <w:u w:val="single"/>
        </w:rPr>
        <w:t>PROCEDIMIENTO ABIERTO ARTÍCULO 156 LCSP</w:t>
      </w:r>
    </w:p>
    <w:p w:rsidR="00BA28B2" w:rsidRDefault="00BA28B2" w:rsidP="00BA28B2">
      <w:pPr>
        <w:jc w:val="both"/>
        <w:rPr>
          <w:rFonts w:ascii="Optima" w:hAnsi="Optima" w:cs="Arial"/>
          <w:color w:val="000000"/>
          <w:szCs w:val="24"/>
        </w:rPr>
      </w:pPr>
    </w:p>
    <w:p w:rsidR="006D1AB8" w:rsidRPr="00A70FAD" w:rsidRDefault="006D1AB8" w:rsidP="006D1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rPr>
          <w:rFonts w:ascii="Optima" w:hAnsi="Optima" w:cs="Arial"/>
          <w:b/>
          <w:color w:val="000000"/>
          <w:szCs w:val="24"/>
          <w:u w:val="single"/>
        </w:rPr>
      </w:pPr>
      <w:r w:rsidRPr="00A70FAD">
        <w:rPr>
          <w:rFonts w:ascii="Optima" w:hAnsi="Optima" w:cs="Arial"/>
          <w:b/>
          <w:color w:val="000000"/>
          <w:szCs w:val="24"/>
        </w:rPr>
        <w:t xml:space="preserve">5.2. </w:t>
      </w:r>
      <w:r>
        <w:rPr>
          <w:rFonts w:ascii="Optima" w:hAnsi="Optima" w:cs="Arial"/>
          <w:b/>
          <w:color w:val="000000"/>
          <w:szCs w:val="24"/>
          <w:u w:val="single"/>
        </w:rPr>
        <w:t>SO</w:t>
      </w:r>
      <w:r w:rsidRPr="00A70FAD">
        <w:rPr>
          <w:rFonts w:ascii="Optima" w:hAnsi="Optima" w:cs="Arial"/>
          <w:b/>
          <w:color w:val="000000"/>
          <w:szCs w:val="24"/>
          <w:u w:val="single"/>
        </w:rPr>
        <w:t xml:space="preserve">LO CON CRITERIOS AUTOMÁTICOS: </w:t>
      </w:r>
    </w:p>
    <w:p w:rsidR="006D1AB8" w:rsidRDefault="006D1AB8" w:rsidP="006D1AB8">
      <w:pPr>
        <w:jc w:val="both"/>
        <w:rPr>
          <w:rFonts w:ascii="Optima" w:hAnsi="Optima" w:cs="Arial"/>
          <w:b/>
          <w:color w:val="000000"/>
          <w:szCs w:val="24"/>
        </w:rPr>
      </w:pPr>
    </w:p>
    <w:p w:rsidR="006D1AB8" w:rsidRDefault="006D1AB8" w:rsidP="006D1AB8">
      <w:pPr>
        <w:ind w:left="708"/>
        <w:jc w:val="both"/>
        <w:rPr>
          <w:rFonts w:ascii="Optima" w:hAnsi="Optima" w:cs="Arial"/>
          <w:b/>
          <w:color w:val="000000"/>
          <w:szCs w:val="24"/>
        </w:rPr>
      </w:pPr>
      <w:r>
        <w:rPr>
          <w:rFonts w:ascii="Optima" w:hAnsi="Optima" w:cs="Arial"/>
          <w:b/>
          <w:color w:val="000000"/>
          <w:szCs w:val="24"/>
        </w:rPr>
        <w:t>5.2.1 Documentación General.</w:t>
      </w:r>
    </w:p>
    <w:p w:rsidR="006D1AB8" w:rsidRDefault="006D1AB8" w:rsidP="006D1AB8">
      <w:pPr>
        <w:ind w:left="708"/>
        <w:jc w:val="both"/>
        <w:rPr>
          <w:rFonts w:ascii="Optima" w:hAnsi="Optima" w:cs="Arial"/>
          <w:b/>
          <w:color w:val="000000"/>
          <w:szCs w:val="24"/>
        </w:rPr>
      </w:pPr>
    </w:p>
    <w:p w:rsidR="006D1AB8" w:rsidRPr="00F21AF7" w:rsidRDefault="006D1AB8" w:rsidP="006D1AB8">
      <w:pPr>
        <w:pStyle w:val="Prrafodelista"/>
        <w:numPr>
          <w:ilvl w:val="0"/>
          <w:numId w:val="30"/>
        </w:numPr>
        <w:ind w:left="0" w:firstLine="426"/>
        <w:contextualSpacing/>
        <w:jc w:val="both"/>
        <w:rPr>
          <w:rFonts w:ascii="Optima" w:eastAsia="Calibri" w:hAnsi="Optima" w:cs="Arial"/>
          <w:b/>
          <w:color w:val="000000"/>
          <w:szCs w:val="24"/>
          <w:u w:val="single"/>
          <w:lang w:val="es-ES" w:eastAsia="en-US"/>
        </w:rPr>
      </w:pPr>
      <w:r w:rsidRPr="00F21AF7">
        <w:rPr>
          <w:rFonts w:ascii="Optima" w:eastAsia="Calibri" w:hAnsi="Optima" w:cs="Arial"/>
          <w:b/>
          <w:color w:val="000000"/>
          <w:szCs w:val="24"/>
          <w:lang w:val="es-ES" w:eastAsia="en-US"/>
        </w:rPr>
        <w:t xml:space="preserve">XP0186/2022/EJ </w:t>
      </w:r>
      <w:r w:rsidRPr="00F21AF7">
        <w:rPr>
          <w:rFonts w:ascii="Optima" w:eastAsia="Calibri" w:hAnsi="Optima" w:cs="Arial"/>
          <w:color w:val="000000"/>
          <w:szCs w:val="24"/>
          <w:lang w:val="es-ES" w:eastAsia="en-US"/>
        </w:rPr>
        <w:t>Procedimiento abierto varios criterios solo automáticos</w:t>
      </w:r>
      <w:r w:rsidRPr="00F21AF7">
        <w:rPr>
          <w:rFonts w:ascii="Optima" w:eastAsia="Calibri" w:hAnsi="Optima" w:cs="Arial"/>
          <w:b/>
          <w:i/>
          <w:color w:val="000000"/>
          <w:szCs w:val="24"/>
          <w:u w:val="single"/>
          <w:lang w:val="es-ES" w:eastAsia="en-US"/>
        </w:rPr>
        <w:t xml:space="preserve"> “Plan de educación no formal 2022-2023.Compuesto por 6 lotes</w:t>
      </w:r>
      <w:r w:rsidRPr="00F21AF7">
        <w:rPr>
          <w:rFonts w:ascii="Optima" w:eastAsia="Calibri" w:hAnsi="Optima" w:cs="Arial"/>
          <w:b/>
          <w:i/>
          <w:color w:val="000000"/>
          <w:szCs w:val="24"/>
          <w:lang w:val="es-ES" w:eastAsia="en-US"/>
        </w:rPr>
        <w:t>.”</w:t>
      </w:r>
      <w:r w:rsidRPr="00F21AF7">
        <w:rPr>
          <w:rFonts w:ascii="Optima" w:eastAsia="Calibri" w:hAnsi="Optima" w:cs="Arial"/>
          <w:color w:val="000000"/>
          <w:szCs w:val="24"/>
          <w:lang w:val="es-ES" w:eastAsia="en-US"/>
        </w:rPr>
        <w:t xml:space="preserve"> Importe neto de la licitación 120.100,00€</w:t>
      </w:r>
      <w:r w:rsidRPr="00F21AF7">
        <w:rPr>
          <w:rFonts w:ascii="Optima" w:eastAsia="Calibri" w:hAnsi="Optima" w:cs="Arial"/>
          <w:b/>
          <w:color w:val="000000"/>
          <w:szCs w:val="24"/>
          <w:lang w:val="es-ES" w:eastAsia="en-US"/>
        </w:rPr>
        <w:t xml:space="preserve"> </w:t>
      </w:r>
      <w:r w:rsidRPr="00F21AF7">
        <w:rPr>
          <w:rFonts w:ascii="Optima" w:eastAsia="Calibri" w:hAnsi="Optima" w:cs="Arial"/>
          <w:bCs/>
          <w:color w:val="000000"/>
          <w:szCs w:val="24"/>
          <w:lang w:val="es-ES" w:eastAsia="en-US"/>
        </w:rPr>
        <w:t xml:space="preserve">e IGIC de </w:t>
      </w:r>
      <w:r w:rsidRPr="00F21AF7">
        <w:rPr>
          <w:rFonts w:ascii="Optima" w:eastAsia="Calibri" w:hAnsi="Optima" w:cs="Arial"/>
          <w:color w:val="000000"/>
          <w:szCs w:val="24"/>
          <w:lang w:val="es-ES" w:eastAsia="en-US"/>
        </w:rPr>
        <w:t>8.407,00€</w:t>
      </w:r>
      <w:r w:rsidRPr="00F21AF7">
        <w:rPr>
          <w:rFonts w:ascii="Optima" w:eastAsia="Calibri" w:hAnsi="Optima" w:cs="Arial"/>
          <w:b/>
          <w:color w:val="000000"/>
          <w:szCs w:val="24"/>
          <w:lang w:val="es-ES" w:eastAsia="en-US"/>
        </w:rPr>
        <w:t xml:space="preserve"> </w:t>
      </w:r>
      <w:r w:rsidRPr="00F21AF7">
        <w:rPr>
          <w:rFonts w:ascii="Optima" w:eastAsia="Calibri" w:hAnsi="Optima" w:cs="Arial"/>
          <w:bCs/>
          <w:color w:val="000000"/>
          <w:szCs w:val="24"/>
          <w:lang w:val="es-ES" w:eastAsia="en-US"/>
        </w:rPr>
        <w:t xml:space="preserve">Tramitación ordinaria. Plazo de ejecución 24 meses. </w:t>
      </w:r>
      <w:r w:rsidRPr="00F21AF7">
        <w:rPr>
          <w:rFonts w:ascii="Optima" w:eastAsia="Calibri" w:hAnsi="Optima" w:cs="Arial"/>
          <w:b/>
          <w:color w:val="000000"/>
          <w:szCs w:val="24"/>
          <w:u w:val="single"/>
          <w:lang w:val="es-ES" w:eastAsia="en-US"/>
        </w:rPr>
        <w:t>Servicio de Educación y Juventud.</w:t>
      </w:r>
    </w:p>
    <w:p w:rsidR="006D1AB8" w:rsidRPr="00F21AF7" w:rsidRDefault="006D1AB8" w:rsidP="006D1AB8">
      <w:pPr>
        <w:contextualSpacing/>
        <w:jc w:val="both"/>
        <w:rPr>
          <w:rFonts w:ascii="Optima" w:eastAsia="Calibri" w:hAnsi="Optima" w:cs="Arial"/>
          <w:b/>
          <w:color w:val="000000"/>
          <w:szCs w:val="24"/>
          <w:u w:val="single"/>
          <w:lang w:val="es-ES" w:eastAsia="en-US"/>
        </w:rPr>
      </w:pPr>
    </w:p>
    <w:p w:rsidR="006D1AB8" w:rsidRPr="00F21AF7" w:rsidRDefault="006D1AB8" w:rsidP="006D1AB8">
      <w:pPr>
        <w:ind w:firstLine="709"/>
        <w:jc w:val="both"/>
        <w:rPr>
          <w:rFonts w:ascii="Optima" w:hAnsi="Optima"/>
          <w:bCs/>
          <w:szCs w:val="24"/>
          <w:lang w:val="es-ES"/>
        </w:rPr>
      </w:pPr>
      <w:r w:rsidRPr="00F21AF7">
        <w:rPr>
          <w:rFonts w:ascii="Optima" w:hAnsi="Optima"/>
          <w:bCs/>
          <w:szCs w:val="24"/>
          <w:lang w:val="es-ES"/>
        </w:rPr>
        <w:t xml:space="preserve">La Secretaria de la Mesa da cuenta del </w:t>
      </w:r>
      <w:r w:rsidRPr="00F21AF7">
        <w:rPr>
          <w:rFonts w:ascii="Optima" w:hAnsi="Optima"/>
          <w:b/>
          <w:bCs/>
          <w:szCs w:val="24"/>
          <w:lang w:val="es-ES"/>
        </w:rPr>
        <w:t>v</w:t>
      </w:r>
      <w:r w:rsidR="00BC458E">
        <w:rPr>
          <w:rFonts w:ascii="Optima" w:hAnsi="Optima"/>
          <w:b/>
          <w:bCs/>
          <w:szCs w:val="24"/>
          <w:lang w:val="es-ES"/>
        </w:rPr>
        <w:t>encimiento el día 10 de octubre</w:t>
      </w:r>
      <w:r w:rsidRPr="00F21AF7">
        <w:rPr>
          <w:rFonts w:ascii="Optima" w:hAnsi="Optima"/>
          <w:b/>
          <w:bCs/>
          <w:szCs w:val="24"/>
          <w:lang w:val="es-ES"/>
        </w:rPr>
        <w:t xml:space="preserve"> de 2022,</w:t>
      </w:r>
      <w:r w:rsidRPr="00F21AF7">
        <w:rPr>
          <w:rFonts w:ascii="Optima" w:hAnsi="Optima"/>
          <w:bCs/>
          <w:szCs w:val="24"/>
          <w:lang w:val="es-ES"/>
        </w:rPr>
        <w:t xml:space="preserve"> de la licitación anteriormente relacionada y de la certificación de fecha </w:t>
      </w:r>
      <w:r w:rsidR="007F3FEA">
        <w:rPr>
          <w:rFonts w:ascii="Optima" w:hAnsi="Optima"/>
          <w:b/>
          <w:bCs/>
          <w:szCs w:val="24"/>
          <w:lang w:val="es-ES"/>
        </w:rPr>
        <w:t xml:space="preserve">11 de octubre </w:t>
      </w:r>
      <w:r w:rsidRPr="00F21AF7">
        <w:rPr>
          <w:rFonts w:ascii="Optima" w:hAnsi="Optima"/>
          <w:b/>
          <w:bCs/>
          <w:szCs w:val="24"/>
          <w:lang w:val="es-ES"/>
        </w:rPr>
        <w:t>de 2022</w:t>
      </w:r>
      <w:r w:rsidRPr="00F21AF7">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6D1AB8" w:rsidRPr="00F21AF7" w:rsidRDefault="006D1AB8" w:rsidP="006D1AB8">
      <w:pPr>
        <w:autoSpaceDE w:val="0"/>
        <w:autoSpaceDN w:val="0"/>
        <w:adjustRightInd w:val="0"/>
        <w:ind w:firstLine="709"/>
        <w:jc w:val="both"/>
        <w:rPr>
          <w:rFonts w:ascii="Optima" w:hAnsi="Optima"/>
          <w:b/>
          <w:bCs/>
          <w:szCs w:val="24"/>
          <w:lang w:val="es-ES"/>
        </w:rPr>
      </w:pPr>
      <w:r w:rsidRPr="00F21AF7">
        <w:rPr>
          <w:rFonts w:ascii="Optima" w:hAnsi="Optima"/>
          <w:b/>
          <w:bCs/>
          <w:szCs w:val="24"/>
          <w:lang w:val="es-ES"/>
        </w:rPr>
        <w:t xml:space="preserve"> </w:t>
      </w:r>
    </w:p>
    <w:p w:rsidR="006D1AB8" w:rsidRPr="00F21AF7" w:rsidRDefault="006D1AB8" w:rsidP="006D1AB8">
      <w:pPr>
        <w:autoSpaceDE w:val="0"/>
        <w:autoSpaceDN w:val="0"/>
        <w:adjustRightInd w:val="0"/>
        <w:ind w:left="993" w:hanging="284"/>
        <w:jc w:val="both"/>
        <w:rPr>
          <w:rFonts w:ascii="Optima" w:hAnsi="Optima"/>
          <w:bCs/>
          <w:i/>
          <w:szCs w:val="24"/>
          <w:lang w:val="es-ES"/>
        </w:rPr>
      </w:pPr>
      <w:r w:rsidRPr="00F21AF7">
        <w:rPr>
          <w:rFonts w:ascii="Optima" w:hAnsi="Optima"/>
          <w:b/>
          <w:bCs/>
          <w:i/>
          <w:szCs w:val="24"/>
          <w:lang w:val="es-ES"/>
        </w:rPr>
        <w:t>- Número uno</w:t>
      </w:r>
      <w:r w:rsidRPr="00F21AF7">
        <w:rPr>
          <w:rFonts w:ascii="Optima" w:hAnsi="Optima"/>
          <w:bCs/>
          <w:i/>
          <w:szCs w:val="24"/>
          <w:lang w:val="es-ES"/>
        </w:rPr>
        <w:t xml:space="preserve"> - Fundación Canaria de la Federación de Empresarios del Metal de Las Palmas - G35622844 (Lote 2) </w:t>
      </w:r>
    </w:p>
    <w:p w:rsidR="006D1AB8" w:rsidRPr="00F21AF7" w:rsidRDefault="006D1AB8" w:rsidP="006D1AB8">
      <w:pPr>
        <w:autoSpaceDE w:val="0"/>
        <w:autoSpaceDN w:val="0"/>
        <w:adjustRightInd w:val="0"/>
        <w:ind w:firstLine="709"/>
        <w:jc w:val="both"/>
        <w:rPr>
          <w:rFonts w:ascii="Optima" w:hAnsi="Optima"/>
          <w:bCs/>
          <w:i/>
          <w:szCs w:val="24"/>
          <w:lang w:val="es-ES"/>
        </w:rPr>
      </w:pPr>
      <w:r w:rsidRPr="00F21AF7">
        <w:rPr>
          <w:rFonts w:ascii="Optima" w:hAnsi="Optima"/>
          <w:b/>
          <w:bCs/>
          <w:i/>
          <w:szCs w:val="24"/>
          <w:lang w:val="es-ES"/>
        </w:rPr>
        <w:t>- Número dos</w:t>
      </w:r>
      <w:r w:rsidRPr="00F21AF7">
        <w:rPr>
          <w:rFonts w:ascii="Optima" w:hAnsi="Optima"/>
          <w:bCs/>
          <w:i/>
          <w:szCs w:val="24"/>
          <w:lang w:val="es-ES"/>
        </w:rPr>
        <w:t xml:space="preserve"> - En-</w:t>
      </w:r>
      <w:proofErr w:type="spellStart"/>
      <w:r w:rsidRPr="00F21AF7">
        <w:rPr>
          <w:rFonts w:ascii="Optima" w:hAnsi="Optima"/>
          <w:bCs/>
          <w:i/>
          <w:szCs w:val="24"/>
          <w:lang w:val="es-ES"/>
        </w:rPr>
        <w:t>Formate</w:t>
      </w:r>
      <w:proofErr w:type="spellEnd"/>
      <w:r w:rsidRPr="00F21AF7">
        <w:rPr>
          <w:rFonts w:ascii="Optima" w:hAnsi="Optima"/>
          <w:bCs/>
          <w:i/>
          <w:szCs w:val="24"/>
          <w:lang w:val="es-ES"/>
        </w:rPr>
        <w:t xml:space="preserve"> Canarias, S.L. - B76094937 (Lotes 1, 3, 4, 5 y 6) </w:t>
      </w:r>
    </w:p>
    <w:p w:rsidR="006D1AB8" w:rsidRPr="00F21AF7" w:rsidRDefault="006D1AB8" w:rsidP="006D1AB8">
      <w:pPr>
        <w:autoSpaceDE w:val="0"/>
        <w:autoSpaceDN w:val="0"/>
        <w:adjustRightInd w:val="0"/>
        <w:ind w:firstLine="709"/>
        <w:jc w:val="both"/>
        <w:rPr>
          <w:rFonts w:ascii="Optima" w:hAnsi="Optima"/>
          <w:b/>
          <w:bCs/>
          <w:i/>
          <w:szCs w:val="24"/>
          <w:lang w:val="es-ES"/>
        </w:rPr>
      </w:pPr>
      <w:r w:rsidRPr="00F21AF7">
        <w:rPr>
          <w:rFonts w:ascii="Optima" w:hAnsi="Optima"/>
          <w:bCs/>
          <w:i/>
          <w:szCs w:val="24"/>
          <w:lang w:val="es-ES"/>
        </w:rPr>
        <w:t xml:space="preserve">- </w:t>
      </w:r>
      <w:r w:rsidRPr="00F21AF7">
        <w:rPr>
          <w:rFonts w:ascii="Optima" w:hAnsi="Optima"/>
          <w:b/>
          <w:bCs/>
          <w:i/>
          <w:szCs w:val="24"/>
          <w:lang w:val="es-ES"/>
        </w:rPr>
        <w:t>Número tres</w:t>
      </w:r>
      <w:r w:rsidRPr="00F21AF7">
        <w:rPr>
          <w:rFonts w:ascii="Optima" w:hAnsi="Optima"/>
          <w:bCs/>
          <w:i/>
          <w:szCs w:val="24"/>
          <w:lang w:val="es-ES"/>
        </w:rPr>
        <w:t xml:space="preserve"> - Professional </w:t>
      </w:r>
      <w:proofErr w:type="spellStart"/>
      <w:r w:rsidRPr="00F21AF7">
        <w:rPr>
          <w:rFonts w:ascii="Optima" w:hAnsi="Optima"/>
          <w:bCs/>
          <w:i/>
          <w:szCs w:val="24"/>
          <w:lang w:val="es-ES"/>
        </w:rPr>
        <w:t>Group</w:t>
      </w:r>
      <w:proofErr w:type="spellEnd"/>
      <w:r w:rsidRPr="00F21AF7">
        <w:rPr>
          <w:rFonts w:ascii="Optima" w:hAnsi="Optima"/>
          <w:bCs/>
          <w:i/>
          <w:szCs w:val="24"/>
          <w:lang w:val="es-ES"/>
        </w:rPr>
        <w:t xml:space="preserve"> </w:t>
      </w:r>
      <w:proofErr w:type="spellStart"/>
      <w:r w:rsidRPr="00F21AF7">
        <w:rPr>
          <w:rFonts w:ascii="Optima" w:hAnsi="Optima"/>
          <w:bCs/>
          <w:i/>
          <w:szCs w:val="24"/>
          <w:lang w:val="es-ES"/>
        </w:rPr>
        <w:t>Conversia</w:t>
      </w:r>
      <w:proofErr w:type="spellEnd"/>
      <w:r w:rsidRPr="00F21AF7">
        <w:rPr>
          <w:rFonts w:ascii="Optima" w:hAnsi="Optima"/>
          <w:bCs/>
          <w:i/>
          <w:szCs w:val="24"/>
          <w:lang w:val="es-ES"/>
        </w:rPr>
        <w:t>, S.L.U. - B17962655 (Lote</w:t>
      </w:r>
      <w:r w:rsidRPr="00F21AF7">
        <w:rPr>
          <w:rFonts w:ascii="Optima" w:hAnsi="Optima"/>
          <w:b/>
          <w:bCs/>
          <w:i/>
          <w:szCs w:val="24"/>
          <w:lang w:val="es-ES"/>
        </w:rPr>
        <w:t xml:space="preserve"> </w:t>
      </w:r>
      <w:r w:rsidRPr="00F21AF7">
        <w:rPr>
          <w:rFonts w:ascii="Optima" w:hAnsi="Optima"/>
          <w:bCs/>
          <w:i/>
          <w:szCs w:val="24"/>
          <w:lang w:val="es-ES"/>
        </w:rPr>
        <w:t>1)</w:t>
      </w:r>
      <w:r w:rsidRPr="00F21AF7">
        <w:rPr>
          <w:rFonts w:ascii="Optima" w:hAnsi="Optima"/>
          <w:b/>
          <w:bCs/>
          <w:i/>
          <w:szCs w:val="24"/>
          <w:lang w:val="es-ES"/>
        </w:rPr>
        <w:t xml:space="preserve"> </w:t>
      </w:r>
    </w:p>
    <w:p w:rsidR="006D1AB8" w:rsidRPr="00F21AF7" w:rsidRDefault="006D1AB8" w:rsidP="006D1AB8">
      <w:pPr>
        <w:autoSpaceDE w:val="0"/>
        <w:autoSpaceDN w:val="0"/>
        <w:adjustRightInd w:val="0"/>
        <w:ind w:firstLine="709"/>
        <w:jc w:val="both"/>
        <w:rPr>
          <w:rFonts w:ascii="Optima" w:hAnsi="Optima"/>
          <w:b/>
          <w:bCs/>
          <w:szCs w:val="24"/>
          <w:lang w:val="es-ES"/>
        </w:rPr>
      </w:pPr>
      <w:r w:rsidRPr="00F21AF7">
        <w:rPr>
          <w:rFonts w:ascii="Optima" w:hAnsi="Optima"/>
          <w:b/>
          <w:bCs/>
          <w:szCs w:val="24"/>
          <w:lang w:val="es-ES"/>
        </w:rPr>
        <w:t xml:space="preserve"> </w:t>
      </w:r>
    </w:p>
    <w:p w:rsidR="006D1AB8" w:rsidRPr="007A337A" w:rsidRDefault="006D1AB8" w:rsidP="006D1AB8">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6D1AB8" w:rsidRPr="007A337A" w:rsidRDefault="006D1AB8" w:rsidP="006D1AB8">
      <w:pPr>
        <w:autoSpaceDE w:val="0"/>
        <w:autoSpaceDN w:val="0"/>
        <w:adjustRightInd w:val="0"/>
        <w:jc w:val="both"/>
        <w:rPr>
          <w:rFonts w:ascii="Optima" w:hAnsi="Optima" w:cs="Arial"/>
          <w:bCs/>
          <w:szCs w:val="24"/>
        </w:rPr>
      </w:pPr>
    </w:p>
    <w:p w:rsidR="006D1AB8" w:rsidRDefault="006D1AB8" w:rsidP="006D1AB8">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6D1AB8" w:rsidRPr="000177F5" w:rsidRDefault="006D1AB8" w:rsidP="006D1AB8">
      <w:pPr>
        <w:autoSpaceDE w:val="0"/>
        <w:autoSpaceDN w:val="0"/>
        <w:adjustRightInd w:val="0"/>
        <w:jc w:val="center"/>
        <w:rPr>
          <w:rFonts w:ascii="Optima" w:hAnsi="Optima" w:cs="TT2A8t00"/>
          <w:color w:val="FF0000"/>
          <w:szCs w:val="24"/>
          <w:lang w:val="es-ES"/>
        </w:rPr>
      </w:pPr>
    </w:p>
    <w:p w:rsidR="00B2624B" w:rsidRDefault="00B2624B">
      <w:r>
        <w:br w:type="page"/>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041"/>
        <w:gridCol w:w="2042"/>
        <w:gridCol w:w="2127"/>
      </w:tblGrid>
      <w:tr w:rsidR="006D1AB8" w:rsidRPr="00CA55A4" w:rsidTr="0093087D">
        <w:trPr>
          <w:trHeight w:val="426"/>
          <w:jc w:val="center"/>
        </w:trPr>
        <w:tc>
          <w:tcPr>
            <w:tcW w:w="204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D1AB8" w:rsidRPr="00CA55A4" w:rsidRDefault="006D1AB8" w:rsidP="0093087D">
            <w:pPr>
              <w:spacing w:line="256" w:lineRule="auto"/>
              <w:jc w:val="center"/>
              <w:rPr>
                <w:rFonts w:ascii="Optima" w:hAnsi="Optima" w:cs="Arial"/>
                <w:b/>
                <w:spacing w:val="-3"/>
                <w:sz w:val="20"/>
                <w:lang w:eastAsia="en-US"/>
              </w:rPr>
            </w:pPr>
            <w:r w:rsidRPr="00CA55A4">
              <w:rPr>
                <w:rFonts w:ascii="Optima" w:hAnsi="Optima" w:cs="Arial"/>
                <w:b/>
                <w:spacing w:val="-3"/>
                <w:sz w:val="20"/>
                <w:lang w:eastAsia="en-US"/>
              </w:rPr>
              <w:lastRenderedPageBreak/>
              <w:t>DOCUMENTACIÓN GENERAL</w:t>
            </w:r>
          </w:p>
        </w:tc>
        <w:tc>
          <w:tcPr>
            <w:tcW w:w="62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tabs>
                <w:tab w:val="left" w:pos="7560"/>
              </w:tabs>
              <w:spacing w:line="256" w:lineRule="auto"/>
              <w:jc w:val="center"/>
              <w:rPr>
                <w:rFonts w:ascii="Optima" w:hAnsi="Optima" w:cs="TT273t00"/>
                <w:b/>
                <w:caps/>
                <w:spacing w:val="-3"/>
                <w:sz w:val="20"/>
                <w:lang w:eastAsia="en-US"/>
              </w:rPr>
            </w:pPr>
            <w:r w:rsidRPr="00CA55A4">
              <w:rPr>
                <w:rFonts w:ascii="Optima" w:hAnsi="Optima" w:cs="TT273t00"/>
                <w:b/>
                <w:caps/>
                <w:spacing w:val="-3"/>
                <w:sz w:val="20"/>
                <w:lang w:eastAsia="en-US"/>
              </w:rPr>
              <w:t>LICITADORES</w:t>
            </w:r>
          </w:p>
        </w:tc>
      </w:tr>
      <w:tr w:rsidR="006D1AB8" w:rsidRPr="00CA55A4" w:rsidTr="0093087D">
        <w:trPr>
          <w:trHeight w:val="1143"/>
          <w:jc w:val="center"/>
        </w:trPr>
        <w:tc>
          <w:tcPr>
            <w:tcW w:w="204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spacing w:line="256" w:lineRule="auto"/>
              <w:jc w:val="center"/>
              <w:rPr>
                <w:rFonts w:ascii="Optima" w:hAnsi="Optima" w:cs="Arial"/>
                <w:b/>
                <w:spacing w:val="-3"/>
                <w:sz w:val="20"/>
                <w:lang w:eastAsia="en-US"/>
              </w:rPr>
            </w:pPr>
          </w:p>
        </w:tc>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spacing w:line="256" w:lineRule="auto"/>
              <w:jc w:val="center"/>
              <w:rPr>
                <w:rFonts w:ascii="Optima" w:hAnsi="Optima"/>
                <w:b/>
                <w:spacing w:val="-3"/>
                <w:sz w:val="20"/>
                <w:lang w:eastAsia="en-US"/>
              </w:rPr>
            </w:pPr>
            <w:r w:rsidRPr="00CA55A4">
              <w:rPr>
                <w:rFonts w:ascii="Optima" w:hAnsi="Optima"/>
                <w:b/>
                <w:sz w:val="20"/>
              </w:rPr>
              <w:t xml:space="preserve">Fundación Canaria de la Federación de Empresarios del Metal de Las Palmas </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jc w:val="center"/>
              <w:rPr>
                <w:rFonts w:ascii="Optima" w:hAnsi="Optima" w:cs="Arial"/>
                <w:b/>
                <w:sz w:val="20"/>
              </w:rPr>
            </w:pPr>
            <w:r w:rsidRPr="00CA55A4">
              <w:rPr>
                <w:rFonts w:ascii="Optima" w:hAnsi="Optima" w:cs="Arial"/>
                <w:b/>
                <w:sz w:val="20"/>
              </w:rPr>
              <w:t>En-</w:t>
            </w:r>
            <w:proofErr w:type="spellStart"/>
            <w:r w:rsidRPr="00CA55A4">
              <w:rPr>
                <w:rFonts w:ascii="Optima" w:hAnsi="Optima" w:cs="Arial"/>
                <w:b/>
                <w:sz w:val="20"/>
              </w:rPr>
              <w:t>Formate</w:t>
            </w:r>
            <w:proofErr w:type="spellEnd"/>
            <w:r w:rsidRPr="00CA55A4">
              <w:rPr>
                <w:rFonts w:ascii="Optima" w:hAnsi="Optima" w:cs="Arial"/>
                <w:b/>
                <w:sz w:val="20"/>
              </w:rPr>
              <w:t xml:space="preserve"> Canarias, </w:t>
            </w:r>
            <w:r>
              <w:rPr>
                <w:rFonts w:ascii="Optima" w:hAnsi="Optima" w:cs="Arial"/>
                <w:b/>
                <w:sz w:val="20"/>
              </w:rPr>
              <w:t xml:space="preserve">S.L. </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jc w:val="center"/>
              <w:rPr>
                <w:rFonts w:ascii="Optima" w:hAnsi="Optima" w:cs="TT273t00"/>
                <w:b/>
                <w:caps/>
                <w:spacing w:val="-3"/>
                <w:sz w:val="20"/>
                <w:lang w:eastAsia="en-US"/>
              </w:rPr>
            </w:pPr>
            <w:r w:rsidRPr="00CA55A4">
              <w:rPr>
                <w:rFonts w:ascii="Optima" w:hAnsi="Optima"/>
                <w:b/>
                <w:sz w:val="20"/>
              </w:rPr>
              <w:t xml:space="preserve">Professional </w:t>
            </w:r>
            <w:proofErr w:type="spellStart"/>
            <w:r w:rsidRPr="00CA55A4">
              <w:rPr>
                <w:rFonts w:ascii="Optima" w:hAnsi="Optima"/>
                <w:b/>
                <w:sz w:val="20"/>
              </w:rPr>
              <w:t>Group</w:t>
            </w:r>
            <w:proofErr w:type="spellEnd"/>
            <w:r w:rsidRPr="00CA55A4">
              <w:rPr>
                <w:rFonts w:ascii="Optima" w:hAnsi="Optima"/>
                <w:b/>
                <w:sz w:val="20"/>
              </w:rPr>
              <w:t xml:space="preserve"> </w:t>
            </w:r>
            <w:proofErr w:type="spellStart"/>
            <w:r w:rsidRPr="00CA55A4">
              <w:rPr>
                <w:rFonts w:ascii="Optima" w:hAnsi="Optima"/>
                <w:b/>
                <w:sz w:val="20"/>
              </w:rPr>
              <w:t>Conversia</w:t>
            </w:r>
            <w:proofErr w:type="spellEnd"/>
            <w:r w:rsidRPr="00CA55A4">
              <w:rPr>
                <w:rFonts w:ascii="Optima" w:hAnsi="Optima"/>
                <w:b/>
                <w:sz w:val="20"/>
              </w:rPr>
              <w:t>,</w:t>
            </w:r>
            <w:r>
              <w:rPr>
                <w:rFonts w:ascii="Optima" w:hAnsi="Optima"/>
                <w:b/>
                <w:sz w:val="20"/>
              </w:rPr>
              <w:t xml:space="preserve"> S.L.U. </w:t>
            </w:r>
          </w:p>
        </w:tc>
      </w:tr>
      <w:tr w:rsidR="006D1AB8" w:rsidRPr="00CA55A4" w:rsidTr="0093087D">
        <w:trPr>
          <w:trHeight w:val="355"/>
          <w:jc w:val="center"/>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spacing w:line="256" w:lineRule="auto"/>
              <w:jc w:val="center"/>
              <w:rPr>
                <w:rFonts w:ascii="Optima" w:hAnsi="Optima" w:cs="Arial"/>
                <w:b/>
                <w:spacing w:val="-3"/>
                <w:sz w:val="20"/>
                <w:lang w:eastAsia="en-US"/>
              </w:rPr>
            </w:pPr>
          </w:p>
          <w:p w:rsidR="006D1AB8" w:rsidRPr="00CA55A4" w:rsidRDefault="006D1AB8" w:rsidP="0093087D">
            <w:pPr>
              <w:spacing w:line="256" w:lineRule="auto"/>
              <w:jc w:val="center"/>
              <w:rPr>
                <w:rFonts w:ascii="Optima" w:hAnsi="Optima" w:cs="Arial"/>
                <w:b/>
                <w:spacing w:val="-3"/>
                <w:sz w:val="20"/>
                <w:lang w:eastAsia="en-US"/>
              </w:rPr>
            </w:pPr>
            <w:r w:rsidRPr="00CA55A4">
              <w:rPr>
                <w:rFonts w:ascii="Optima" w:hAnsi="Optima" w:cs="Arial"/>
                <w:b/>
                <w:spacing w:val="-3"/>
                <w:sz w:val="20"/>
                <w:lang w:eastAsia="en-US"/>
              </w:rPr>
              <w:t>DEUC</w:t>
            </w:r>
          </w:p>
          <w:p w:rsidR="006D1AB8" w:rsidRPr="00CA55A4" w:rsidRDefault="006D1AB8" w:rsidP="0093087D">
            <w:pPr>
              <w:spacing w:line="256" w:lineRule="auto"/>
              <w:jc w:val="center"/>
              <w:rPr>
                <w:rFonts w:ascii="Optima" w:hAnsi="Optima"/>
                <w:spacing w:val="-3"/>
                <w:sz w:val="20"/>
                <w:lang w:eastAsia="en-US"/>
              </w:rPr>
            </w:pP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BC458E" w:rsidP="0093087D">
            <w:pPr>
              <w:spacing w:line="256" w:lineRule="auto"/>
              <w:jc w:val="center"/>
              <w:rPr>
                <w:rFonts w:ascii="Optima" w:hAnsi="Optima"/>
                <w:spacing w:val="-3"/>
                <w:sz w:val="20"/>
                <w:lang w:eastAsia="en-US"/>
              </w:rPr>
            </w:pPr>
            <w:r>
              <w:rPr>
                <w:rFonts w:ascii="Optima" w:eastAsiaTheme="minorHAnsi" w:hAnsi="Optima" w:cs="Calibri"/>
                <w:color w:val="000000" w:themeColor="text1"/>
                <w:spacing w:val="-3"/>
                <w:sz w:val="20"/>
                <w:lang w:val="es-ES" w:eastAsia="en-US"/>
              </w:rPr>
              <w:t xml:space="preserve">Presenta </w:t>
            </w:r>
            <w:r w:rsidRPr="00BC458E">
              <w:rPr>
                <w:rFonts w:ascii="Optima" w:eastAsiaTheme="minorHAnsi" w:hAnsi="Optima" w:cs="Calibri"/>
                <w:i/>
                <w:color w:val="000000" w:themeColor="text1"/>
                <w:spacing w:val="-3"/>
                <w:sz w:val="20"/>
                <w:lang w:val="es-ES" w:eastAsia="en-US"/>
              </w:rPr>
              <w:t>(i</w:t>
            </w:r>
            <w:r w:rsidR="00E918B1" w:rsidRPr="00BC458E">
              <w:rPr>
                <w:rFonts w:ascii="Optima" w:eastAsiaTheme="minorHAnsi" w:hAnsi="Optima" w:cs="Calibri"/>
                <w:i/>
                <w:color w:val="000000" w:themeColor="text1"/>
                <w:spacing w:val="-3"/>
                <w:sz w:val="20"/>
                <w:lang w:val="es-ES" w:eastAsia="en-US"/>
              </w:rPr>
              <w:t>)</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tabs>
                <w:tab w:val="left" w:pos="7560"/>
              </w:tabs>
              <w:spacing w:line="256" w:lineRule="auto"/>
              <w:jc w:val="center"/>
              <w:rPr>
                <w:rFonts w:ascii="Optima" w:hAnsi="Optima" w:cs="TT273t00"/>
                <w:caps/>
                <w:spacing w:val="-3"/>
                <w:sz w:val="20"/>
                <w:lang w:eastAsia="en-US"/>
              </w:rPr>
            </w:pPr>
            <w:r w:rsidRPr="00BC458E">
              <w:rPr>
                <w:rFonts w:ascii="Optima" w:eastAsiaTheme="minorHAnsi" w:hAnsi="Optima" w:cs="Calibri"/>
                <w:color w:val="000000" w:themeColor="text1"/>
                <w:spacing w:val="-3"/>
                <w:sz w:val="20"/>
                <w:lang w:val="es-ES" w:eastAsia="en-US"/>
              </w:rPr>
              <w:t xml:space="preserve">Presenta </w:t>
            </w:r>
            <w:r w:rsidR="00BC458E" w:rsidRPr="00BC458E">
              <w:rPr>
                <w:rFonts w:ascii="Optima" w:eastAsiaTheme="minorHAnsi" w:hAnsi="Optima" w:cs="Calibri"/>
                <w:i/>
                <w:color w:val="000000" w:themeColor="text1"/>
                <w:spacing w:val="-3"/>
                <w:sz w:val="20"/>
                <w:lang w:val="es-ES" w:eastAsia="en-US"/>
              </w:rPr>
              <w:t>(i</w:t>
            </w:r>
            <w:r w:rsidR="00BC458E">
              <w:rPr>
                <w:rFonts w:ascii="Optima" w:eastAsiaTheme="minorHAnsi" w:hAnsi="Optima" w:cs="Calibri"/>
                <w:i/>
                <w:color w:val="000000" w:themeColor="text1"/>
                <w:spacing w:val="-3"/>
                <w:sz w:val="20"/>
                <w:lang w:val="es-ES" w:eastAsia="en-US"/>
              </w:rPr>
              <w:t>i</w:t>
            </w:r>
            <w:r w:rsidR="00BC458E" w:rsidRPr="00BC458E">
              <w:rPr>
                <w:rFonts w:ascii="Optima" w:eastAsiaTheme="minorHAnsi" w:hAnsi="Optima" w:cs="Calibri"/>
                <w:i/>
                <w:color w:val="000000" w:themeColor="text1"/>
                <w:spacing w:val="-3"/>
                <w:sz w:val="20"/>
                <w:lang w:val="es-ES"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6D1AB8" w:rsidP="0093087D">
            <w:pPr>
              <w:tabs>
                <w:tab w:val="left" w:pos="7560"/>
              </w:tabs>
              <w:spacing w:line="256" w:lineRule="auto"/>
              <w:jc w:val="center"/>
              <w:rPr>
                <w:rFonts w:ascii="Optima" w:hAnsi="Optima" w:cs="TT273t00"/>
                <w:caps/>
                <w:spacing w:val="-3"/>
                <w:sz w:val="20"/>
                <w:lang w:eastAsia="en-US"/>
              </w:rPr>
            </w:pPr>
          </w:p>
          <w:p w:rsidR="00E918B1" w:rsidRPr="00BC458E" w:rsidRDefault="00E918B1" w:rsidP="0093087D">
            <w:pPr>
              <w:tabs>
                <w:tab w:val="left" w:pos="7560"/>
              </w:tabs>
              <w:spacing w:line="256" w:lineRule="auto"/>
              <w:jc w:val="center"/>
              <w:rPr>
                <w:rFonts w:ascii="Optima" w:hAnsi="Optima" w:cs="TT273t00"/>
                <w:caps/>
                <w:spacing w:val="-3"/>
                <w:sz w:val="20"/>
                <w:lang w:eastAsia="en-US"/>
              </w:rPr>
            </w:pPr>
            <w:r w:rsidRPr="00BC458E">
              <w:rPr>
                <w:rFonts w:ascii="Optima" w:eastAsiaTheme="minorHAnsi" w:hAnsi="Optima" w:cs="Calibri"/>
                <w:color w:val="000000" w:themeColor="text1"/>
                <w:spacing w:val="-3"/>
                <w:sz w:val="20"/>
                <w:lang w:val="es-ES" w:eastAsia="en-US"/>
              </w:rPr>
              <w:t xml:space="preserve">Presenta </w:t>
            </w:r>
            <w:r w:rsidR="00BC458E" w:rsidRPr="00BC458E">
              <w:rPr>
                <w:rFonts w:ascii="Optima" w:eastAsiaTheme="minorHAnsi" w:hAnsi="Optima" w:cs="Calibri"/>
                <w:i/>
                <w:color w:val="000000" w:themeColor="text1"/>
                <w:spacing w:val="-3"/>
                <w:sz w:val="20"/>
                <w:lang w:val="es-ES" w:eastAsia="en-US"/>
              </w:rPr>
              <w:t>(i</w:t>
            </w:r>
            <w:r w:rsidR="00BC458E">
              <w:rPr>
                <w:rFonts w:ascii="Optima" w:eastAsiaTheme="minorHAnsi" w:hAnsi="Optima" w:cs="Calibri"/>
                <w:i/>
                <w:color w:val="000000" w:themeColor="text1"/>
                <w:spacing w:val="-3"/>
                <w:sz w:val="20"/>
                <w:lang w:val="es-ES" w:eastAsia="en-US"/>
              </w:rPr>
              <w:t>ii</w:t>
            </w:r>
            <w:r w:rsidR="00BC458E" w:rsidRPr="00BC458E">
              <w:rPr>
                <w:rFonts w:ascii="Optima" w:eastAsiaTheme="minorHAnsi" w:hAnsi="Optima" w:cs="Calibri"/>
                <w:i/>
                <w:color w:val="000000" w:themeColor="text1"/>
                <w:spacing w:val="-3"/>
                <w:sz w:val="20"/>
                <w:lang w:val="es-ES" w:eastAsia="en-US"/>
              </w:rPr>
              <w:t>)</w:t>
            </w:r>
          </w:p>
          <w:p w:rsidR="00E918B1" w:rsidRPr="00BC458E" w:rsidRDefault="00E918B1" w:rsidP="0093087D">
            <w:pPr>
              <w:tabs>
                <w:tab w:val="left" w:pos="7560"/>
              </w:tabs>
              <w:spacing w:line="256" w:lineRule="auto"/>
              <w:jc w:val="center"/>
              <w:rPr>
                <w:rFonts w:ascii="Optima" w:hAnsi="Optima" w:cs="TT273t00"/>
                <w:caps/>
                <w:spacing w:val="-3"/>
                <w:sz w:val="20"/>
                <w:lang w:eastAsia="en-US"/>
              </w:rPr>
            </w:pPr>
          </w:p>
        </w:tc>
      </w:tr>
      <w:tr w:rsidR="006D1AB8" w:rsidRPr="00CA55A4" w:rsidTr="0093087D">
        <w:trPr>
          <w:trHeight w:val="426"/>
          <w:jc w:val="center"/>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spacing w:line="256" w:lineRule="auto"/>
              <w:jc w:val="center"/>
              <w:rPr>
                <w:rFonts w:ascii="Optima" w:hAnsi="Optima"/>
                <w:spacing w:val="-3"/>
                <w:sz w:val="20"/>
                <w:lang w:eastAsia="en-US"/>
              </w:rPr>
            </w:pPr>
            <w:r w:rsidRPr="00CA55A4">
              <w:rPr>
                <w:rFonts w:ascii="Optima" w:hAnsi="Optima" w:cs="Arial"/>
                <w:b/>
                <w:spacing w:val="-3"/>
                <w:sz w:val="20"/>
                <w:lang w:eastAsia="en-US"/>
              </w:rPr>
              <w:t>Declaración de relación de empresas vinculadas (Anexo II)</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spacing w:line="256" w:lineRule="auto"/>
              <w:jc w:val="center"/>
              <w:rPr>
                <w:rFonts w:ascii="Optima" w:hAnsi="Optima"/>
                <w:spacing w:val="-3"/>
                <w:sz w:val="20"/>
                <w:lang w:eastAsia="en-US"/>
              </w:rPr>
            </w:pPr>
            <w:r w:rsidRPr="00BC458E">
              <w:rPr>
                <w:rFonts w:ascii="Optima" w:eastAsiaTheme="minorHAnsi" w:hAnsi="Optima" w:cs="Calibri"/>
                <w:color w:val="000000" w:themeColor="text1"/>
                <w:spacing w:val="-3"/>
                <w:sz w:val="20"/>
                <w:lang w:val="es-ES" w:eastAsia="en-US"/>
              </w:rPr>
              <w:t>Presenta</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tabs>
                <w:tab w:val="left" w:pos="7560"/>
              </w:tabs>
              <w:spacing w:line="256" w:lineRule="auto"/>
              <w:jc w:val="center"/>
              <w:rPr>
                <w:rFonts w:ascii="Optima" w:hAnsi="Optima" w:cs="TT273t00"/>
                <w:caps/>
                <w:spacing w:val="-3"/>
                <w:sz w:val="20"/>
                <w:lang w:eastAsia="en-US"/>
              </w:rPr>
            </w:pPr>
            <w:r w:rsidRPr="00BC458E">
              <w:rPr>
                <w:rFonts w:ascii="Optima" w:eastAsiaTheme="minorHAnsi" w:hAnsi="Optima" w:cs="Calibri"/>
                <w:color w:val="000000" w:themeColor="text1"/>
                <w:spacing w:val="-3"/>
                <w:sz w:val="20"/>
                <w:lang w:val="es-ES" w:eastAsia="en-US"/>
              </w:rPr>
              <w:t>Presenta</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tabs>
                <w:tab w:val="left" w:pos="7560"/>
              </w:tabs>
              <w:spacing w:line="256" w:lineRule="auto"/>
              <w:jc w:val="center"/>
              <w:rPr>
                <w:rFonts w:ascii="Optima" w:hAnsi="Optima" w:cs="TT273t00"/>
                <w:caps/>
                <w:spacing w:val="-3"/>
                <w:sz w:val="20"/>
                <w:lang w:eastAsia="en-US"/>
              </w:rPr>
            </w:pPr>
            <w:r w:rsidRPr="00BC458E">
              <w:rPr>
                <w:rFonts w:ascii="Optima" w:eastAsiaTheme="minorHAnsi" w:hAnsi="Optima" w:cs="Calibri"/>
                <w:color w:val="000000" w:themeColor="text1"/>
                <w:spacing w:val="-3"/>
                <w:sz w:val="20"/>
                <w:lang w:val="es-ES" w:eastAsia="en-US"/>
              </w:rPr>
              <w:t>Presenta</w:t>
            </w:r>
          </w:p>
        </w:tc>
      </w:tr>
      <w:tr w:rsidR="006D1AB8" w:rsidRPr="00CA55A4" w:rsidTr="0093087D">
        <w:trPr>
          <w:trHeight w:val="426"/>
          <w:jc w:val="center"/>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spacing w:line="256" w:lineRule="auto"/>
              <w:jc w:val="center"/>
              <w:rPr>
                <w:rFonts w:ascii="Optima" w:hAnsi="Optima" w:cs="Arial"/>
                <w:b/>
                <w:spacing w:val="-3"/>
                <w:sz w:val="20"/>
                <w:lang w:eastAsia="en-US"/>
              </w:rPr>
            </w:pPr>
          </w:p>
          <w:p w:rsidR="006D1AB8" w:rsidRPr="00CA55A4" w:rsidRDefault="006D1AB8" w:rsidP="0093087D">
            <w:pPr>
              <w:spacing w:line="256" w:lineRule="auto"/>
              <w:jc w:val="center"/>
              <w:rPr>
                <w:rFonts w:ascii="Optima" w:hAnsi="Optima"/>
                <w:spacing w:val="-3"/>
                <w:sz w:val="20"/>
                <w:lang w:eastAsia="en-US"/>
              </w:rPr>
            </w:pPr>
            <w:r w:rsidRPr="00CA55A4">
              <w:rPr>
                <w:rFonts w:ascii="Optima" w:hAnsi="Optima" w:cs="Arial"/>
                <w:b/>
                <w:spacing w:val="-3"/>
                <w:sz w:val="20"/>
                <w:lang w:eastAsia="en-US"/>
              </w:rPr>
              <w:t>Declaración de confidencialidad</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spacing w:line="256" w:lineRule="auto"/>
              <w:jc w:val="center"/>
              <w:rPr>
                <w:rFonts w:ascii="Optima" w:hAnsi="Optima"/>
                <w:spacing w:val="-3"/>
                <w:sz w:val="20"/>
                <w:lang w:eastAsia="en-US"/>
              </w:rPr>
            </w:pPr>
            <w:r w:rsidRPr="00BC458E">
              <w:rPr>
                <w:rFonts w:ascii="Optima" w:hAnsi="Optima"/>
                <w:spacing w:val="-3"/>
                <w:sz w:val="20"/>
                <w:lang w:eastAsia="en-US"/>
              </w:rPr>
              <w:t>No presenta</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tabs>
                <w:tab w:val="left" w:pos="7560"/>
              </w:tabs>
              <w:spacing w:line="256" w:lineRule="auto"/>
              <w:jc w:val="center"/>
              <w:rPr>
                <w:rFonts w:ascii="Optima" w:hAnsi="Optima" w:cs="TT273t00"/>
                <w:caps/>
                <w:spacing w:val="-3"/>
                <w:sz w:val="20"/>
                <w:lang w:eastAsia="en-US"/>
              </w:rPr>
            </w:pPr>
            <w:r w:rsidRPr="00BC458E">
              <w:rPr>
                <w:rFonts w:ascii="Optima" w:eastAsiaTheme="minorHAnsi" w:hAnsi="Optima" w:cs="Calibri"/>
                <w:color w:val="000000" w:themeColor="text1"/>
                <w:spacing w:val="-3"/>
                <w:sz w:val="20"/>
                <w:lang w:val="es-ES" w:eastAsia="en-US"/>
              </w:rPr>
              <w:t>Presenta</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tabs>
                <w:tab w:val="left" w:pos="7560"/>
              </w:tabs>
              <w:spacing w:line="256" w:lineRule="auto"/>
              <w:jc w:val="center"/>
              <w:rPr>
                <w:rFonts w:ascii="Optima" w:hAnsi="Optima" w:cs="TT273t00"/>
                <w:caps/>
                <w:spacing w:val="-3"/>
                <w:sz w:val="20"/>
                <w:lang w:eastAsia="en-US"/>
              </w:rPr>
            </w:pPr>
            <w:r w:rsidRPr="00BC458E">
              <w:rPr>
                <w:rFonts w:ascii="Optima" w:eastAsiaTheme="minorHAnsi" w:hAnsi="Optima" w:cs="Calibri"/>
                <w:color w:val="000000" w:themeColor="text1"/>
                <w:spacing w:val="-3"/>
                <w:sz w:val="20"/>
                <w:lang w:val="es-ES" w:eastAsia="en-US"/>
              </w:rPr>
              <w:t>Presenta</w:t>
            </w:r>
          </w:p>
        </w:tc>
      </w:tr>
      <w:tr w:rsidR="006D1AB8" w:rsidRPr="00CA55A4" w:rsidTr="0093087D">
        <w:trPr>
          <w:trHeight w:val="426"/>
          <w:jc w:val="center"/>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spacing w:line="256" w:lineRule="auto"/>
              <w:jc w:val="center"/>
              <w:rPr>
                <w:rFonts w:ascii="Optima" w:hAnsi="Optima" w:cs="Arial"/>
                <w:b/>
                <w:spacing w:val="-3"/>
                <w:sz w:val="20"/>
                <w:lang w:eastAsia="en-US"/>
              </w:rPr>
            </w:pPr>
          </w:p>
          <w:p w:rsidR="006D1AB8" w:rsidRPr="00CA55A4" w:rsidRDefault="006D1AB8" w:rsidP="0093087D">
            <w:pPr>
              <w:spacing w:line="256" w:lineRule="auto"/>
              <w:jc w:val="center"/>
              <w:rPr>
                <w:rFonts w:ascii="Optima" w:hAnsi="Optima"/>
                <w:spacing w:val="-3"/>
                <w:sz w:val="20"/>
                <w:lang w:eastAsia="en-US"/>
              </w:rPr>
            </w:pPr>
            <w:r w:rsidRPr="00CA55A4">
              <w:rPr>
                <w:rFonts w:ascii="Optima" w:hAnsi="Optima" w:cs="Arial"/>
                <w:b/>
                <w:spacing w:val="-3"/>
                <w:sz w:val="20"/>
                <w:lang w:eastAsia="en-US"/>
              </w:rPr>
              <w:t>El oferente es una PYME</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spacing w:line="256" w:lineRule="auto"/>
              <w:jc w:val="center"/>
              <w:rPr>
                <w:rFonts w:ascii="Optima" w:hAnsi="Optima"/>
                <w:spacing w:val="-3"/>
                <w:sz w:val="20"/>
                <w:lang w:eastAsia="en-US"/>
              </w:rPr>
            </w:pPr>
            <w:r w:rsidRPr="00BC458E">
              <w:rPr>
                <w:rFonts w:ascii="Optima" w:hAnsi="Optima"/>
                <w:spacing w:val="-3"/>
                <w:sz w:val="20"/>
                <w:lang w:eastAsia="en-US"/>
              </w:rPr>
              <w:t>S</w:t>
            </w:r>
            <w:r w:rsidR="00BC458E">
              <w:rPr>
                <w:rFonts w:ascii="Optima" w:hAnsi="Optima"/>
                <w:spacing w:val="-3"/>
                <w:sz w:val="20"/>
                <w:lang w:eastAsia="en-US"/>
              </w:rPr>
              <w:t>í</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BC458E" w:rsidP="0093087D">
            <w:pPr>
              <w:tabs>
                <w:tab w:val="left" w:pos="7560"/>
              </w:tabs>
              <w:spacing w:line="256" w:lineRule="auto"/>
              <w:jc w:val="center"/>
              <w:rPr>
                <w:rFonts w:ascii="Optima" w:hAnsi="Optima" w:cs="TT273t00"/>
                <w:caps/>
                <w:spacing w:val="-3"/>
                <w:sz w:val="20"/>
                <w:lang w:eastAsia="en-US"/>
              </w:rPr>
            </w:pPr>
            <w:r w:rsidRPr="00BC458E">
              <w:rPr>
                <w:rFonts w:ascii="Optima" w:hAnsi="Optima" w:cs="TT273t00"/>
                <w:spacing w:val="-3"/>
                <w:sz w:val="20"/>
                <w:lang w:eastAsia="en-US"/>
              </w:rPr>
              <w:t>S</w:t>
            </w:r>
            <w:r>
              <w:rPr>
                <w:rFonts w:ascii="Optima" w:hAnsi="Optima" w:cs="TT273t00"/>
                <w:spacing w:val="-3"/>
                <w:sz w:val="20"/>
                <w:lang w:eastAsia="en-US"/>
              </w:rPr>
              <w:t>í</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BC458E" w:rsidP="0093087D">
            <w:pPr>
              <w:tabs>
                <w:tab w:val="left" w:pos="7560"/>
              </w:tabs>
              <w:spacing w:line="256" w:lineRule="auto"/>
              <w:jc w:val="center"/>
              <w:rPr>
                <w:rFonts w:ascii="Optima" w:hAnsi="Optima" w:cs="TT273t00"/>
                <w:caps/>
                <w:spacing w:val="-3"/>
                <w:sz w:val="20"/>
                <w:lang w:eastAsia="en-US"/>
              </w:rPr>
            </w:pPr>
            <w:r w:rsidRPr="00BC458E">
              <w:rPr>
                <w:rFonts w:ascii="Optima" w:hAnsi="Optima" w:cs="TT273t00"/>
                <w:spacing w:val="-3"/>
                <w:sz w:val="20"/>
                <w:lang w:eastAsia="en-US"/>
              </w:rPr>
              <w:t>No</w:t>
            </w:r>
          </w:p>
        </w:tc>
      </w:tr>
      <w:tr w:rsidR="006D1AB8" w:rsidRPr="00CA55A4" w:rsidTr="0093087D">
        <w:trPr>
          <w:trHeight w:val="426"/>
          <w:jc w:val="center"/>
        </w:trPr>
        <w:tc>
          <w:tcPr>
            <w:tcW w:w="2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AB8" w:rsidRPr="00CA55A4" w:rsidRDefault="006D1AB8" w:rsidP="0093087D">
            <w:pPr>
              <w:spacing w:line="256" w:lineRule="auto"/>
              <w:jc w:val="center"/>
              <w:rPr>
                <w:rFonts w:ascii="Optima" w:hAnsi="Optima"/>
                <w:spacing w:val="-3"/>
                <w:sz w:val="20"/>
                <w:lang w:eastAsia="en-US"/>
              </w:rPr>
            </w:pPr>
            <w:r w:rsidRPr="00CA55A4">
              <w:rPr>
                <w:rFonts w:ascii="Optima" w:eastAsiaTheme="minorHAnsi" w:hAnsi="Optima" w:cs="Optima"/>
                <w:b/>
                <w:spacing w:val="-3"/>
                <w:sz w:val="20"/>
                <w:lang w:val="es-ES" w:eastAsia="en-US"/>
              </w:rPr>
              <w:t>Autorización consulta  electrónica de datos  (Anexo III)</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spacing w:line="256" w:lineRule="auto"/>
              <w:jc w:val="center"/>
              <w:rPr>
                <w:rFonts w:ascii="Optima" w:hAnsi="Optima"/>
                <w:color w:val="000000" w:themeColor="text1"/>
                <w:spacing w:val="-3"/>
                <w:sz w:val="20"/>
                <w:lang w:eastAsia="en-US"/>
              </w:rPr>
            </w:pPr>
            <w:r w:rsidRPr="00BC458E">
              <w:rPr>
                <w:rFonts w:ascii="Optima" w:hAnsi="Optima"/>
                <w:color w:val="000000" w:themeColor="text1"/>
                <w:spacing w:val="-3"/>
                <w:sz w:val="20"/>
                <w:lang w:eastAsia="en-US"/>
              </w:rPr>
              <w:t xml:space="preserve">Autoriza </w:t>
            </w:r>
            <w:r w:rsidR="00BC458E">
              <w:rPr>
                <w:rFonts w:ascii="Optima" w:hAnsi="Optima"/>
                <w:color w:val="000000" w:themeColor="text1"/>
                <w:spacing w:val="-3"/>
                <w:sz w:val="20"/>
                <w:lang w:eastAsia="en-US"/>
              </w:rPr>
              <w:t>(</w:t>
            </w:r>
            <w:r w:rsidRPr="00BC458E">
              <w:rPr>
                <w:rFonts w:ascii="Optima" w:hAnsi="Optima"/>
                <w:color w:val="000000" w:themeColor="text1"/>
                <w:spacing w:val="-3"/>
                <w:sz w:val="20"/>
                <w:lang w:eastAsia="en-US"/>
              </w:rPr>
              <w:t>3</w:t>
            </w:r>
            <w:r w:rsidR="00BC458E">
              <w:rPr>
                <w:rFonts w:ascii="Optima" w:hAnsi="Optima"/>
                <w:color w:val="000000" w:themeColor="text1"/>
                <w:spacing w:val="-3"/>
                <w:sz w:val="20"/>
                <w:lang w:eastAsia="en-US"/>
              </w:rPr>
              <w:t>)</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tabs>
                <w:tab w:val="left" w:pos="7560"/>
              </w:tabs>
              <w:spacing w:line="256" w:lineRule="auto"/>
              <w:jc w:val="center"/>
              <w:rPr>
                <w:rFonts w:ascii="Optima" w:hAnsi="Optima" w:cs="TT273t00"/>
                <w:caps/>
                <w:spacing w:val="-3"/>
                <w:sz w:val="20"/>
                <w:lang w:eastAsia="en-US"/>
              </w:rPr>
            </w:pPr>
            <w:r w:rsidRPr="00BC458E">
              <w:rPr>
                <w:rFonts w:ascii="Optima" w:hAnsi="Optima"/>
                <w:color w:val="000000" w:themeColor="text1"/>
                <w:spacing w:val="-3"/>
                <w:sz w:val="20"/>
                <w:lang w:eastAsia="en-US"/>
              </w:rPr>
              <w:t xml:space="preserve">Autoriza </w:t>
            </w:r>
            <w:r w:rsidR="00BC458E">
              <w:rPr>
                <w:rFonts w:ascii="Optima" w:hAnsi="Optima"/>
                <w:color w:val="000000" w:themeColor="text1"/>
                <w:spacing w:val="-3"/>
                <w:sz w:val="20"/>
                <w:lang w:eastAsia="en-US"/>
              </w:rPr>
              <w:t>(</w:t>
            </w:r>
            <w:r w:rsidRPr="00BC458E">
              <w:rPr>
                <w:rFonts w:ascii="Optima" w:hAnsi="Optima"/>
                <w:color w:val="000000" w:themeColor="text1"/>
                <w:spacing w:val="-3"/>
                <w:sz w:val="20"/>
                <w:lang w:eastAsia="en-US"/>
              </w:rPr>
              <w:t>3</w:t>
            </w:r>
            <w:r w:rsidR="00BC458E">
              <w:rPr>
                <w:rFonts w:ascii="Optima" w:hAnsi="Optima"/>
                <w:color w:val="000000" w:themeColor="text1"/>
                <w:spacing w:val="-3"/>
                <w:sz w:val="20"/>
                <w:lang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AB8" w:rsidRPr="00BC458E" w:rsidRDefault="00E918B1" w:rsidP="0093087D">
            <w:pPr>
              <w:tabs>
                <w:tab w:val="left" w:pos="7560"/>
              </w:tabs>
              <w:spacing w:line="256" w:lineRule="auto"/>
              <w:jc w:val="center"/>
              <w:rPr>
                <w:rFonts w:ascii="Optima" w:hAnsi="Optima" w:cs="TT273t00"/>
                <w:caps/>
                <w:spacing w:val="-3"/>
                <w:sz w:val="20"/>
                <w:lang w:eastAsia="en-US"/>
              </w:rPr>
            </w:pPr>
            <w:r w:rsidRPr="00BC458E">
              <w:rPr>
                <w:rFonts w:ascii="Optima" w:hAnsi="Optima"/>
                <w:color w:val="000000" w:themeColor="text1"/>
                <w:spacing w:val="-3"/>
                <w:sz w:val="20"/>
                <w:lang w:eastAsia="en-US"/>
              </w:rPr>
              <w:t xml:space="preserve">Autoriza </w:t>
            </w:r>
            <w:r w:rsidR="00BC458E">
              <w:rPr>
                <w:rFonts w:ascii="Optima" w:hAnsi="Optima"/>
                <w:color w:val="000000" w:themeColor="text1"/>
                <w:spacing w:val="-3"/>
                <w:sz w:val="20"/>
                <w:lang w:eastAsia="en-US"/>
              </w:rPr>
              <w:t>(</w:t>
            </w:r>
            <w:r w:rsidRPr="00BC458E">
              <w:rPr>
                <w:rFonts w:ascii="Optima" w:hAnsi="Optima"/>
                <w:color w:val="000000" w:themeColor="text1"/>
                <w:spacing w:val="-3"/>
                <w:sz w:val="20"/>
                <w:lang w:eastAsia="en-US"/>
              </w:rPr>
              <w:t>3</w:t>
            </w:r>
            <w:r w:rsidR="00BC458E">
              <w:rPr>
                <w:rFonts w:ascii="Optima" w:hAnsi="Optima"/>
                <w:color w:val="000000" w:themeColor="text1"/>
                <w:spacing w:val="-3"/>
                <w:sz w:val="20"/>
                <w:lang w:eastAsia="en-US"/>
              </w:rPr>
              <w:t>)</w:t>
            </w:r>
          </w:p>
        </w:tc>
      </w:tr>
    </w:tbl>
    <w:p w:rsidR="00BC458E" w:rsidRDefault="00BC458E" w:rsidP="00BC458E">
      <w:pPr>
        <w:tabs>
          <w:tab w:val="left" w:pos="7560"/>
        </w:tabs>
        <w:jc w:val="both"/>
        <w:rPr>
          <w:rFonts w:ascii="Optima" w:hAnsi="Optima" w:cs="TT2A8t00"/>
          <w:szCs w:val="24"/>
          <w:lang w:val="es-ES"/>
        </w:rPr>
      </w:pPr>
    </w:p>
    <w:p w:rsidR="00BC458E" w:rsidRDefault="00BC458E" w:rsidP="00BC458E">
      <w:pPr>
        <w:ind w:right="85" w:firstLine="708"/>
        <w:jc w:val="both"/>
        <w:rPr>
          <w:rFonts w:ascii="Optima" w:hAnsi="Optima" w:cs="Arial"/>
          <w:szCs w:val="24"/>
          <w:lang w:val="es-ES" w:eastAsia="en-US"/>
        </w:rPr>
      </w:pPr>
      <w:r w:rsidRPr="00BC458E">
        <w:rPr>
          <w:rFonts w:ascii="Optima" w:hAnsi="Optima" w:cs="Arial"/>
          <w:i/>
          <w:szCs w:val="24"/>
          <w:lang w:val="es-ES" w:eastAsia="en-US"/>
        </w:rPr>
        <w:t>(i)</w:t>
      </w:r>
      <w:r>
        <w:rPr>
          <w:rFonts w:ascii="Optima" w:hAnsi="Optima" w:cs="Arial"/>
          <w:szCs w:val="24"/>
          <w:lang w:val="es-ES" w:eastAsia="en-US"/>
        </w:rPr>
        <w:t xml:space="preserve"> </w:t>
      </w:r>
      <w:r w:rsidRPr="00BC458E">
        <w:rPr>
          <w:rFonts w:ascii="Optima" w:hAnsi="Optima" w:cs="Arial"/>
          <w:szCs w:val="24"/>
          <w:lang w:val="es-ES" w:eastAsia="en-US"/>
        </w:rPr>
        <w:t xml:space="preserve">En relación con el licitador </w:t>
      </w:r>
      <w:r w:rsidRPr="00BC458E">
        <w:rPr>
          <w:rFonts w:ascii="Optima" w:hAnsi="Optima" w:cs="Arial"/>
          <w:b/>
          <w:szCs w:val="24"/>
          <w:lang w:val="es-ES" w:eastAsia="en-US"/>
        </w:rPr>
        <w:t>Fundac</w:t>
      </w:r>
      <w:r>
        <w:rPr>
          <w:rFonts w:ascii="Optima" w:hAnsi="Optima" w:cs="Arial"/>
          <w:b/>
          <w:szCs w:val="24"/>
          <w:lang w:val="es-ES" w:eastAsia="en-US"/>
        </w:rPr>
        <w:t xml:space="preserve">ión Canaria de la Federación de </w:t>
      </w:r>
      <w:r w:rsidRPr="00BC458E">
        <w:rPr>
          <w:rFonts w:ascii="Optima" w:hAnsi="Optima" w:cs="Arial"/>
          <w:b/>
          <w:szCs w:val="24"/>
          <w:lang w:val="es-ES" w:eastAsia="en-US"/>
        </w:rPr>
        <w:t>Empresarios del Metal de Las Palmas con NIF G35622844</w:t>
      </w:r>
      <w:r w:rsidRPr="00BC458E">
        <w:rPr>
          <w:rFonts w:ascii="Optima" w:hAnsi="Optima" w:cs="Arial"/>
          <w:szCs w:val="24"/>
          <w:lang w:val="es-ES" w:eastAsia="en-US"/>
        </w:rPr>
        <w:t>, deberá aportar:</w:t>
      </w:r>
    </w:p>
    <w:p w:rsidR="00BC458E" w:rsidRDefault="00BC458E" w:rsidP="00BC458E">
      <w:pPr>
        <w:ind w:right="85" w:firstLine="708"/>
        <w:jc w:val="both"/>
        <w:rPr>
          <w:rFonts w:ascii="Optima" w:hAnsi="Optima" w:cs="Arial"/>
          <w:szCs w:val="24"/>
          <w:lang w:val="es-ES" w:eastAsia="en-US"/>
        </w:rPr>
      </w:pPr>
    </w:p>
    <w:p w:rsidR="00BC458E" w:rsidRPr="00E77E3B" w:rsidRDefault="00BC458E" w:rsidP="00BC458E">
      <w:pPr>
        <w:pStyle w:val="Prrafodelista"/>
        <w:numPr>
          <w:ilvl w:val="0"/>
          <w:numId w:val="8"/>
        </w:numPr>
        <w:tabs>
          <w:tab w:val="left" w:pos="7560"/>
        </w:tabs>
        <w:jc w:val="both"/>
        <w:rPr>
          <w:rFonts w:ascii="Optima" w:hAnsi="Optima" w:cs="Arial"/>
          <w:szCs w:val="24"/>
          <w:lang w:val="es-ES" w:eastAsia="en-US"/>
        </w:rPr>
      </w:pPr>
      <w:r w:rsidRPr="00E77E3B">
        <w:rPr>
          <w:rFonts w:ascii="Optima" w:hAnsi="Optima" w:cs="Arial"/>
          <w:b/>
          <w:szCs w:val="24"/>
          <w:lang w:val="es-ES" w:eastAsia="en-US"/>
        </w:rPr>
        <w:t>Un DEUC debidamente cumplimentad</w:t>
      </w:r>
      <w:r w:rsidRPr="00355C03">
        <w:rPr>
          <w:rFonts w:ascii="Optima" w:hAnsi="Optima" w:cs="Arial"/>
          <w:b/>
          <w:szCs w:val="24"/>
          <w:lang w:val="es-ES" w:eastAsia="en-US"/>
        </w:rPr>
        <w:t xml:space="preserve">o </w:t>
      </w:r>
      <w:r>
        <w:rPr>
          <w:rFonts w:ascii="Optima" w:hAnsi="Optima" w:cs="Arial"/>
          <w:szCs w:val="24"/>
          <w:lang w:val="es-ES" w:eastAsia="en-US"/>
        </w:rPr>
        <w:t xml:space="preserve">en el que se cumplimente </w:t>
      </w:r>
      <w:r w:rsidRPr="00E77E3B">
        <w:rPr>
          <w:rFonts w:ascii="Optima" w:hAnsi="Optima" w:cs="Arial"/>
          <w:szCs w:val="24"/>
          <w:lang w:val="es-ES" w:eastAsia="en-US"/>
        </w:rPr>
        <w:t xml:space="preserve">la </w:t>
      </w:r>
      <w:r>
        <w:rPr>
          <w:rFonts w:ascii="Optima" w:hAnsi="Optima" w:cs="Arial"/>
          <w:szCs w:val="24"/>
          <w:lang w:val="es-ES" w:eastAsia="en-US"/>
        </w:rPr>
        <w:t>Parte IV Criterios de Selección donde</w:t>
      </w:r>
      <w:r w:rsidRPr="00E77E3B">
        <w:rPr>
          <w:rFonts w:ascii="Optima" w:hAnsi="Optima" w:cs="Arial"/>
          <w:szCs w:val="24"/>
          <w:lang w:val="es-ES" w:eastAsia="en-US"/>
        </w:rPr>
        <w:t xml:space="preserve"> se contempla una indicación global relativa a</w:t>
      </w:r>
      <w:r>
        <w:rPr>
          <w:rFonts w:ascii="Optima" w:hAnsi="Optima" w:cs="Arial"/>
          <w:szCs w:val="24"/>
          <w:lang w:val="es-ES" w:eastAsia="en-US"/>
        </w:rPr>
        <w:t>l, en su caso, cumplimiento de</w:t>
      </w:r>
      <w:r w:rsidRPr="00E77E3B">
        <w:rPr>
          <w:rFonts w:ascii="Optima" w:hAnsi="Optima" w:cs="Arial"/>
          <w:szCs w:val="24"/>
          <w:lang w:val="es-ES" w:eastAsia="en-US"/>
        </w:rPr>
        <w:t xml:space="preserve"> todos los criterios de selección.</w:t>
      </w:r>
      <w:r w:rsidRPr="00BC458E">
        <w:rPr>
          <w:rFonts w:ascii="Optima" w:hAnsi="Optima" w:cs="Arial"/>
          <w:szCs w:val="24"/>
          <w:lang w:val="es-ES" w:eastAsia="en-US"/>
        </w:rPr>
        <w:t xml:space="preserve"> </w:t>
      </w:r>
      <w:r w:rsidRPr="00E77E3B">
        <w:rPr>
          <w:rFonts w:ascii="Optima" w:hAnsi="Optima" w:cs="Arial"/>
          <w:szCs w:val="24"/>
          <w:lang w:val="es-ES" w:eastAsia="en-US"/>
        </w:rPr>
        <w:t xml:space="preserve">Se sugiere que utilice el DEUC publicado en la Plataforma de Contratación del Sector Público en el expediente de referencia, </w:t>
      </w:r>
      <w:r w:rsidRPr="00E77E3B">
        <w:rPr>
          <w:rFonts w:ascii="Optima" w:hAnsi="Optima" w:cs="Arial"/>
          <w:b/>
          <w:szCs w:val="24"/>
          <w:lang w:val="es-ES" w:eastAsia="en-US"/>
        </w:rPr>
        <w:t>dado que es el modelo abreviado</w:t>
      </w:r>
      <w:r>
        <w:rPr>
          <w:rFonts w:ascii="Optima" w:hAnsi="Optima" w:cs="Arial"/>
          <w:b/>
          <w:szCs w:val="24"/>
          <w:lang w:val="es-ES" w:eastAsia="en-US"/>
        </w:rPr>
        <w:t>.</w:t>
      </w:r>
    </w:p>
    <w:p w:rsidR="00BC458E" w:rsidRDefault="00BC458E" w:rsidP="00BC458E">
      <w:pPr>
        <w:ind w:right="85" w:firstLine="708"/>
        <w:jc w:val="both"/>
        <w:rPr>
          <w:rFonts w:ascii="Optima" w:hAnsi="Optima" w:cs="Arial"/>
          <w:szCs w:val="24"/>
          <w:lang w:val="es-ES" w:eastAsia="en-US"/>
        </w:rPr>
      </w:pPr>
    </w:p>
    <w:p w:rsidR="00BC458E" w:rsidRPr="00BC458E" w:rsidRDefault="00BC458E" w:rsidP="00BC458E">
      <w:pPr>
        <w:ind w:right="85" w:firstLine="708"/>
        <w:jc w:val="both"/>
        <w:rPr>
          <w:rFonts w:ascii="Optima" w:hAnsi="Optima" w:cs="Arial"/>
          <w:szCs w:val="24"/>
          <w:lang w:val="es-ES" w:eastAsia="en-US"/>
        </w:rPr>
      </w:pPr>
      <w:r>
        <w:rPr>
          <w:rFonts w:ascii="Optima" w:hAnsi="Optima" w:cs="Arial"/>
          <w:i/>
          <w:szCs w:val="24"/>
          <w:lang w:val="es-ES" w:eastAsia="en-US"/>
        </w:rPr>
        <w:t>(ii</w:t>
      </w:r>
      <w:r w:rsidRPr="00BC458E">
        <w:rPr>
          <w:rFonts w:ascii="Optima" w:hAnsi="Optima" w:cs="Arial"/>
          <w:i/>
          <w:szCs w:val="24"/>
          <w:lang w:val="es-ES" w:eastAsia="en-US"/>
        </w:rPr>
        <w:t>)</w:t>
      </w:r>
      <w:r>
        <w:rPr>
          <w:rFonts w:ascii="Optima" w:hAnsi="Optima" w:cs="Arial"/>
          <w:szCs w:val="24"/>
          <w:lang w:val="es-ES" w:eastAsia="en-US"/>
        </w:rPr>
        <w:t xml:space="preserve"> </w:t>
      </w:r>
      <w:r w:rsidRPr="00BC458E">
        <w:rPr>
          <w:rFonts w:ascii="Optima" w:hAnsi="Optima" w:cs="Arial"/>
          <w:szCs w:val="24"/>
          <w:lang w:val="es-ES" w:eastAsia="en-US"/>
        </w:rPr>
        <w:t xml:space="preserve">En relación con el licitador </w:t>
      </w:r>
      <w:r w:rsidR="007F3FEA">
        <w:rPr>
          <w:rFonts w:ascii="Optima" w:hAnsi="Optima" w:cs="Arial"/>
          <w:b/>
          <w:szCs w:val="24"/>
          <w:lang w:val="es-ES" w:eastAsia="en-US"/>
        </w:rPr>
        <w:t>En-</w:t>
      </w:r>
      <w:proofErr w:type="spellStart"/>
      <w:r w:rsidR="007F3FEA">
        <w:rPr>
          <w:rFonts w:ascii="Optima" w:hAnsi="Optima" w:cs="Arial"/>
          <w:b/>
          <w:szCs w:val="24"/>
          <w:lang w:val="es-ES" w:eastAsia="en-US"/>
        </w:rPr>
        <w:t>Formate</w:t>
      </w:r>
      <w:proofErr w:type="spellEnd"/>
      <w:r w:rsidR="007F3FEA">
        <w:rPr>
          <w:rFonts w:ascii="Optima" w:hAnsi="Optima" w:cs="Arial"/>
          <w:b/>
          <w:szCs w:val="24"/>
          <w:lang w:val="es-ES" w:eastAsia="en-US"/>
        </w:rPr>
        <w:t xml:space="preserve"> Canarias, S.L. con NIF</w:t>
      </w:r>
      <w:r w:rsidR="007F3FEA" w:rsidRPr="007F3FEA">
        <w:rPr>
          <w:rFonts w:ascii="Optima" w:hAnsi="Optima" w:cs="Arial"/>
          <w:b/>
          <w:szCs w:val="24"/>
          <w:lang w:val="es-ES" w:eastAsia="en-US"/>
        </w:rPr>
        <w:t xml:space="preserve"> B76094937</w:t>
      </w:r>
      <w:r w:rsidRPr="00BC458E">
        <w:rPr>
          <w:rFonts w:ascii="Optima" w:hAnsi="Optima" w:cs="Arial"/>
          <w:szCs w:val="24"/>
          <w:lang w:val="es-ES" w:eastAsia="en-US"/>
        </w:rPr>
        <w:t>, deberá aportar:</w:t>
      </w:r>
    </w:p>
    <w:p w:rsidR="00BC458E" w:rsidRDefault="00BC458E" w:rsidP="00BC458E">
      <w:pPr>
        <w:ind w:right="85" w:firstLine="708"/>
        <w:jc w:val="both"/>
        <w:rPr>
          <w:rFonts w:ascii="Optima" w:hAnsi="Optima" w:cs="Arial"/>
          <w:szCs w:val="24"/>
          <w:lang w:val="es-ES" w:eastAsia="en-US"/>
        </w:rPr>
      </w:pPr>
    </w:p>
    <w:p w:rsidR="00BC458E" w:rsidRPr="00E77E3B" w:rsidRDefault="00BC458E" w:rsidP="00BC458E">
      <w:pPr>
        <w:pStyle w:val="Prrafodelista"/>
        <w:numPr>
          <w:ilvl w:val="0"/>
          <w:numId w:val="8"/>
        </w:numPr>
        <w:tabs>
          <w:tab w:val="left" w:pos="7560"/>
        </w:tabs>
        <w:jc w:val="both"/>
        <w:rPr>
          <w:rFonts w:ascii="Optima" w:hAnsi="Optima" w:cs="Arial"/>
          <w:szCs w:val="24"/>
          <w:lang w:val="es-ES" w:eastAsia="en-US"/>
        </w:rPr>
      </w:pPr>
      <w:r w:rsidRPr="00E77E3B">
        <w:rPr>
          <w:rFonts w:ascii="Optima" w:hAnsi="Optima" w:cs="Arial"/>
          <w:b/>
          <w:szCs w:val="24"/>
          <w:lang w:val="es-ES" w:eastAsia="en-US"/>
        </w:rPr>
        <w:t>Un DEUC debidamente cumplimentad</w:t>
      </w:r>
      <w:r w:rsidRPr="00355C03">
        <w:rPr>
          <w:rFonts w:ascii="Optima" w:hAnsi="Optima" w:cs="Arial"/>
          <w:b/>
          <w:szCs w:val="24"/>
          <w:lang w:val="es-ES" w:eastAsia="en-US"/>
        </w:rPr>
        <w:t>o para cada lote al que licite</w:t>
      </w:r>
      <w:r w:rsidR="008B402F">
        <w:rPr>
          <w:rFonts w:ascii="Optima" w:hAnsi="Optima" w:cs="Arial"/>
          <w:szCs w:val="24"/>
          <w:lang w:val="es-ES" w:eastAsia="en-US"/>
        </w:rPr>
        <w:t xml:space="preserve"> (si licita a 5 lotes aportar 5</w:t>
      </w:r>
      <w:r w:rsidRPr="00355C03">
        <w:rPr>
          <w:rFonts w:ascii="Optima" w:hAnsi="Optima" w:cs="Arial"/>
          <w:szCs w:val="24"/>
          <w:lang w:val="es-ES" w:eastAsia="en-US"/>
        </w:rPr>
        <w:t xml:space="preserve"> DEUC, </w:t>
      </w:r>
      <w:r w:rsidRPr="00355C03">
        <w:rPr>
          <w:rFonts w:ascii="Optima" w:hAnsi="Optima" w:cs="Arial"/>
          <w:b/>
          <w:szCs w:val="24"/>
          <w:lang w:val="es-ES" w:eastAsia="en-US"/>
        </w:rPr>
        <w:t>uno por lote</w:t>
      </w:r>
      <w:r w:rsidRPr="00355C03">
        <w:rPr>
          <w:rFonts w:ascii="Optima" w:hAnsi="Optima" w:cs="Arial"/>
          <w:szCs w:val="24"/>
          <w:lang w:val="es-ES" w:eastAsia="en-US"/>
        </w:rPr>
        <w:t>)</w:t>
      </w:r>
      <w:r w:rsidR="008B402F">
        <w:rPr>
          <w:rFonts w:ascii="Optima" w:hAnsi="Optima" w:cs="Arial"/>
          <w:szCs w:val="24"/>
          <w:lang w:val="es-ES" w:eastAsia="en-US"/>
        </w:rPr>
        <w:t>, identificando a qué Lote se refiere cada DEUC en su apartado correspondiente</w:t>
      </w:r>
      <w:r w:rsidRPr="00355C03">
        <w:rPr>
          <w:rFonts w:ascii="Optima" w:hAnsi="Optima" w:cs="Arial"/>
          <w:szCs w:val="24"/>
          <w:lang w:val="es-ES" w:eastAsia="en-US"/>
        </w:rPr>
        <w:t>.</w:t>
      </w:r>
      <w:r w:rsidRPr="00E77E3B">
        <w:rPr>
          <w:rFonts w:ascii="Optima" w:hAnsi="Optima" w:cs="Arial"/>
          <w:szCs w:val="24"/>
          <w:lang w:val="es-ES" w:eastAsia="en-US"/>
        </w:rPr>
        <w:t xml:space="preserve"> Se sugiere que utilice el DEUC publicado en la Plataforma de Contratación del Sector Público en el expediente de referencia, </w:t>
      </w:r>
      <w:r w:rsidRPr="00E77E3B">
        <w:rPr>
          <w:rFonts w:ascii="Optima" w:hAnsi="Optima" w:cs="Arial"/>
          <w:b/>
          <w:szCs w:val="24"/>
          <w:lang w:val="es-ES" w:eastAsia="en-US"/>
        </w:rPr>
        <w:t>dado que es el modelo abreviado</w:t>
      </w:r>
      <w:r w:rsidRPr="00E77E3B">
        <w:rPr>
          <w:rFonts w:ascii="Optima" w:hAnsi="Optima" w:cs="Arial"/>
          <w:szCs w:val="24"/>
          <w:lang w:val="es-ES" w:eastAsia="en-US"/>
        </w:rPr>
        <w:t>.</w:t>
      </w:r>
    </w:p>
    <w:p w:rsidR="00BC458E" w:rsidRDefault="00BC458E" w:rsidP="00BC458E">
      <w:pPr>
        <w:ind w:right="85" w:firstLine="708"/>
        <w:jc w:val="both"/>
        <w:rPr>
          <w:rFonts w:ascii="Optima" w:hAnsi="Optima" w:cs="Arial"/>
          <w:szCs w:val="24"/>
          <w:lang w:val="es-ES" w:eastAsia="en-US"/>
        </w:rPr>
      </w:pPr>
    </w:p>
    <w:p w:rsidR="00BC458E" w:rsidRPr="00BC458E" w:rsidRDefault="00BC458E" w:rsidP="00BC458E">
      <w:pPr>
        <w:ind w:right="85" w:firstLine="708"/>
        <w:jc w:val="both"/>
        <w:rPr>
          <w:rFonts w:ascii="Optima" w:hAnsi="Optima" w:cs="Arial"/>
          <w:szCs w:val="24"/>
          <w:lang w:val="es-ES" w:eastAsia="en-US"/>
        </w:rPr>
      </w:pPr>
      <w:r w:rsidRPr="00BC458E">
        <w:rPr>
          <w:rFonts w:ascii="Optima" w:hAnsi="Optima" w:cs="Arial"/>
          <w:i/>
          <w:szCs w:val="24"/>
          <w:lang w:val="es-ES" w:eastAsia="en-US"/>
        </w:rPr>
        <w:t>(</w:t>
      </w:r>
      <w:r w:rsidR="008B402F">
        <w:rPr>
          <w:rFonts w:ascii="Optima" w:hAnsi="Optima" w:cs="Arial"/>
          <w:i/>
          <w:szCs w:val="24"/>
          <w:lang w:val="es-ES" w:eastAsia="en-US"/>
        </w:rPr>
        <w:t>ii</w:t>
      </w:r>
      <w:r w:rsidRPr="00BC458E">
        <w:rPr>
          <w:rFonts w:ascii="Optima" w:hAnsi="Optima" w:cs="Arial"/>
          <w:i/>
          <w:szCs w:val="24"/>
          <w:lang w:val="es-ES" w:eastAsia="en-US"/>
        </w:rPr>
        <w:t>i)</w:t>
      </w:r>
      <w:r>
        <w:rPr>
          <w:rFonts w:ascii="Optima" w:hAnsi="Optima" w:cs="Arial"/>
          <w:szCs w:val="24"/>
          <w:lang w:val="es-ES" w:eastAsia="en-US"/>
        </w:rPr>
        <w:t xml:space="preserve"> </w:t>
      </w:r>
      <w:r w:rsidRPr="00BC458E">
        <w:rPr>
          <w:rFonts w:ascii="Optima" w:hAnsi="Optima" w:cs="Arial"/>
          <w:szCs w:val="24"/>
          <w:lang w:val="es-ES" w:eastAsia="en-US"/>
        </w:rPr>
        <w:t xml:space="preserve">En relación con el licitador </w:t>
      </w:r>
      <w:r w:rsidR="007F3FEA" w:rsidRPr="007F3FEA">
        <w:rPr>
          <w:rFonts w:ascii="Optima" w:hAnsi="Optima" w:cs="Arial"/>
          <w:b/>
          <w:szCs w:val="24"/>
          <w:lang w:val="es-ES" w:eastAsia="en-US"/>
        </w:rPr>
        <w:t>Profes</w:t>
      </w:r>
      <w:r w:rsidR="007F3FEA">
        <w:rPr>
          <w:rFonts w:ascii="Optima" w:hAnsi="Optima" w:cs="Arial"/>
          <w:b/>
          <w:szCs w:val="24"/>
          <w:lang w:val="es-ES" w:eastAsia="en-US"/>
        </w:rPr>
        <w:t xml:space="preserve">sional </w:t>
      </w:r>
      <w:proofErr w:type="spellStart"/>
      <w:r w:rsidR="007F3FEA">
        <w:rPr>
          <w:rFonts w:ascii="Optima" w:hAnsi="Optima" w:cs="Arial"/>
          <w:b/>
          <w:szCs w:val="24"/>
          <w:lang w:val="es-ES" w:eastAsia="en-US"/>
        </w:rPr>
        <w:t>Group</w:t>
      </w:r>
      <w:proofErr w:type="spellEnd"/>
      <w:r w:rsidR="007F3FEA">
        <w:rPr>
          <w:rFonts w:ascii="Optima" w:hAnsi="Optima" w:cs="Arial"/>
          <w:b/>
          <w:szCs w:val="24"/>
          <w:lang w:val="es-ES" w:eastAsia="en-US"/>
        </w:rPr>
        <w:t xml:space="preserve"> </w:t>
      </w:r>
      <w:proofErr w:type="spellStart"/>
      <w:r w:rsidR="007F3FEA">
        <w:rPr>
          <w:rFonts w:ascii="Optima" w:hAnsi="Optima" w:cs="Arial"/>
          <w:b/>
          <w:szCs w:val="24"/>
          <w:lang w:val="es-ES" w:eastAsia="en-US"/>
        </w:rPr>
        <w:t>Conversia</w:t>
      </w:r>
      <w:proofErr w:type="spellEnd"/>
      <w:r w:rsidR="007F3FEA">
        <w:rPr>
          <w:rFonts w:ascii="Optima" w:hAnsi="Optima" w:cs="Arial"/>
          <w:b/>
          <w:szCs w:val="24"/>
          <w:lang w:val="es-ES" w:eastAsia="en-US"/>
        </w:rPr>
        <w:t>, S.L.U. con NIF</w:t>
      </w:r>
      <w:r w:rsidR="007F3FEA" w:rsidRPr="007F3FEA">
        <w:rPr>
          <w:rFonts w:ascii="Optima" w:hAnsi="Optima" w:cs="Arial"/>
          <w:b/>
          <w:szCs w:val="24"/>
          <w:lang w:val="es-ES" w:eastAsia="en-US"/>
        </w:rPr>
        <w:t xml:space="preserve"> B17962655</w:t>
      </w:r>
      <w:r w:rsidRPr="00BC458E">
        <w:rPr>
          <w:rFonts w:ascii="Optima" w:hAnsi="Optima" w:cs="Arial"/>
          <w:szCs w:val="24"/>
          <w:lang w:val="es-ES" w:eastAsia="en-US"/>
        </w:rPr>
        <w:t>, deberá aportar:</w:t>
      </w:r>
    </w:p>
    <w:p w:rsidR="00BC458E" w:rsidRPr="00BC458E" w:rsidRDefault="00BC458E" w:rsidP="00BC458E">
      <w:pPr>
        <w:ind w:right="85" w:firstLine="708"/>
        <w:jc w:val="both"/>
        <w:rPr>
          <w:rFonts w:ascii="Optima" w:hAnsi="Optima" w:cs="Arial"/>
          <w:szCs w:val="24"/>
          <w:lang w:val="es-ES" w:eastAsia="en-US"/>
        </w:rPr>
      </w:pPr>
    </w:p>
    <w:p w:rsidR="008B402F" w:rsidRPr="00E77E3B" w:rsidRDefault="008B402F" w:rsidP="008B402F">
      <w:pPr>
        <w:pStyle w:val="Prrafodelista"/>
        <w:numPr>
          <w:ilvl w:val="0"/>
          <w:numId w:val="8"/>
        </w:numPr>
        <w:tabs>
          <w:tab w:val="left" w:pos="7560"/>
        </w:tabs>
        <w:jc w:val="both"/>
        <w:rPr>
          <w:rFonts w:ascii="Optima" w:hAnsi="Optima" w:cs="Arial"/>
          <w:szCs w:val="24"/>
          <w:lang w:val="es-ES" w:eastAsia="en-US"/>
        </w:rPr>
      </w:pPr>
      <w:r w:rsidRPr="00E77E3B">
        <w:rPr>
          <w:rFonts w:ascii="Optima" w:hAnsi="Optima" w:cs="Arial"/>
          <w:b/>
          <w:szCs w:val="24"/>
          <w:lang w:val="es-ES" w:eastAsia="en-US"/>
        </w:rPr>
        <w:t>Un DEUC debidamente cumplimentad</w:t>
      </w:r>
      <w:r w:rsidRPr="00355C03">
        <w:rPr>
          <w:rFonts w:ascii="Optima" w:hAnsi="Optima" w:cs="Arial"/>
          <w:b/>
          <w:szCs w:val="24"/>
          <w:lang w:val="es-ES" w:eastAsia="en-US"/>
        </w:rPr>
        <w:t>o para cada lote al que licite</w:t>
      </w:r>
      <w:r w:rsidR="002372A2">
        <w:rPr>
          <w:rFonts w:ascii="Optima" w:hAnsi="Optima" w:cs="Arial"/>
          <w:szCs w:val="24"/>
          <w:lang w:val="es-ES" w:eastAsia="en-US"/>
        </w:rPr>
        <w:t xml:space="preserve"> (si licita a 1 lote aportar 1</w:t>
      </w:r>
      <w:r w:rsidRPr="00355C03">
        <w:rPr>
          <w:rFonts w:ascii="Optima" w:hAnsi="Optima" w:cs="Arial"/>
          <w:szCs w:val="24"/>
          <w:lang w:val="es-ES" w:eastAsia="en-US"/>
        </w:rPr>
        <w:t xml:space="preserve"> DEUC)</w:t>
      </w:r>
      <w:r>
        <w:rPr>
          <w:rFonts w:ascii="Optima" w:hAnsi="Optima" w:cs="Arial"/>
          <w:szCs w:val="24"/>
          <w:lang w:val="es-ES" w:eastAsia="en-US"/>
        </w:rPr>
        <w:t>, identificando a qué Lote se refiere cada DEUC en su apartado correspondiente</w:t>
      </w:r>
      <w:r w:rsidRPr="00355C03">
        <w:rPr>
          <w:rFonts w:ascii="Optima" w:hAnsi="Optima" w:cs="Arial"/>
          <w:szCs w:val="24"/>
          <w:lang w:val="es-ES" w:eastAsia="en-US"/>
        </w:rPr>
        <w:t>.</w:t>
      </w:r>
      <w:r w:rsidRPr="00E77E3B">
        <w:rPr>
          <w:rFonts w:ascii="Optima" w:hAnsi="Optima" w:cs="Arial"/>
          <w:szCs w:val="24"/>
          <w:lang w:val="es-ES" w:eastAsia="en-US"/>
        </w:rPr>
        <w:t xml:space="preserve"> Se sugiere que utilice el DEUC publicado en la </w:t>
      </w:r>
      <w:r w:rsidRPr="00E77E3B">
        <w:rPr>
          <w:rFonts w:ascii="Optima" w:hAnsi="Optima" w:cs="Arial"/>
          <w:szCs w:val="24"/>
          <w:lang w:val="es-ES" w:eastAsia="en-US"/>
        </w:rPr>
        <w:lastRenderedPageBreak/>
        <w:t xml:space="preserve">Plataforma de Contratación del Sector Público en el expediente de referencia, </w:t>
      </w:r>
      <w:r w:rsidRPr="00E77E3B">
        <w:rPr>
          <w:rFonts w:ascii="Optima" w:hAnsi="Optima" w:cs="Arial"/>
          <w:b/>
          <w:szCs w:val="24"/>
          <w:lang w:val="es-ES" w:eastAsia="en-US"/>
        </w:rPr>
        <w:t>dado que es el modelo abreviado</w:t>
      </w:r>
      <w:r w:rsidRPr="00E77E3B">
        <w:rPr>
          <w:rFonts w:ascii="Optima" w:hAnsi="Optima" w:cs="Arial"/>
          <w:szCs w:val="24"/>
          <w:lang w:val="es-ES" w:eastAsia="en-US"/>
        </w:rPr>
        <w:t>.</w:t>
      </w:r>
    </w:p>
    <w:p w:rsidR="00BC458E" w:rsidRPr="00E77E3B" w:rsidRDefault="00BC458E" w:rsidP="006D1AB8">
      <w:pPr>
        <w:tabs>
          <w:tab w:val="left" w:pos="7560"/>
        </w:tabs>
        <w:jc w:val="both"/>
        <w:rPr>
          <w:rFonts w:ascii="Optima" w:hAnsi="Optima" w:cs="Arial"/>
          <w:szCs w:val="24"/>
          <w:lang w:val="es-ES" w:eastAsia="en-US"/>
        </w:rPr>
      </w:pPr>
    </w:p>
    <w:p w:rsidR="006D1AB8" w:rsidRDefault="006D1AB8" w:rsidP="006D1AB8">
      <w:pPr>
        <w:tabs>
          <w:tab w:val="left" w:pos="567"/>
        </w:tabs>
        <w:jc w:val="both"/>
        <w:rPr>
          <w:rFonts w:ascii="Optima" w:hAnsi="Optima" w:cs="Arial"/>
          <w:szCs w:val="24"/>
          <w:lang w:val="es-ES" w:eastAsia="en-US"/>
        </w:rPr>
      </w:pPr>
      <w:r w:rsidRPr="00E77E3B">
        <w:rPr>
          <w:rFonts w:ascii="Optima" w:hAnsi="Optima" w:cs="Arial"/>
          <w:szCs w:val="24"/>
          <w:lang w:val="es-ES" w:eastAsia="en-US"/>
        </w:rPr>
        <w:tab/>
        <w:t xml:space="preserve">A continuación, la Mesa acuerda efectuar </w:t>
      </w:r>
      <w:r w:rsidRPr="00E77E3B">
        <w:rPr>
          <w:rFonts w:ascii="Optima" w:hAnsi="Optima" w:cs="Arial"/>
          <w:b/>
          <w:szCs w:val="24"/>
          <w:lang w:val="es-ES" w:eastAsia="en-US"/>
        </w:rPr>
        <w:t>REQUERIMIENTO DE SUBSANACIÓN</w:t>
      </w:r>
      <w:r w:rsidRPr="00E77E3B">
        <w:rPr>
          <w:rFonts w:ascii="Optima" w:hAnsi="Optima" w:cs="Arial"/>
          <w:szCs w:val="24"/>
          <w:lang w:val="es-ES" w:eastAsia="en-US"/>
        </w:rPr>
        <w:t xml:space="preserve"> concediendo al efecto un </w:t>
      </w:r>
      <w:r w:rsidRPr="00E77E3B">
        <w:rPr>
          <w:rFonts w:ascii="Optima" w:hAnsi="Optima" w:cs="Arial"/>
          <w:b/>
          <w:szCs w:val="24"/>
          <w:lang w:val="es-ES" w:eastAsia="en-US"/>
        </w:rPr>
        <w:t>plazo de tres días naturales</w:t>
      </w:r>
      <w:r w:rsidRPr="00E77E3B">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6D1AB8" w:rsidRDefault="006D1AB8" w:rsidP="006D1AB8">
      <w:pPr>
        <w:tabs>
          <w:tab w:val="left" w:pos="567"/>
        </w:tabs>
        <w:jc w:val="both"/>
        <w:rPr>
          <w:rFonts w:ascii="Optima" w:hAnsi="Optima" w:cs="Arial"/>
          <w:szCs w:val="24"/>
          <w:lang w:val="es-ES" w:eastAsia="en-US"/>
        </w:rPr>
      </w:pPr>
    </w:p>
    <w:p w:rsidR="006D1AB8" w:rsidRDefault="006D1AB8" w:rsidP="006D1AB8">
      <w:pPr>
        <w:tabs>
          <w:tab w:val="left" w:pos="567"/>
        </w:tabs>
        <w:jc w:val="both"/>
        <w:rPr>
          <w:rFonts w:ascii="Optima" w:hAnsi="Optima" w:cs="Arial"/>
          <w:szCs w:val="24"/>
          <w:lang w:val="es-ES" w:eastAsia="en-US"/>
        </w:rPr>
      </w:pPr>
    </w:p>
    <w:p w:rsidR="006D1AB8" w:rsidRPr="003E38D8" w:rsidRDefault="006D1AB8" w:rsidP="006D1AB8">
      <w:pPr>
        <w:pStyle w:val="Prrafodelista"/>
        <w:numPr>
          <w:ilvl w:val="2"/>
          <w:numId w:val="29"/>
        </w:numPr>
        <w:jc w:val="both"/>
        <w:rPr>
          <w:rFonts w:ascii="Optima" w:hAnsi="Optima" w:cs="Arial"/>
          <w:color w:val="000000"/>
          <w:szCs w:val="24"/>
        </w:rPr>
      </w:pPr>
      <w:r w:rsidRPr="003E38D8">
        <w:rPr>
          <w:rFonts w:ascii="Optima" w:hAnsi="Optima" w:cs="Arial"/>
          <w:b/>
          <w:color w:val="000000"/>
          <w:szCs w:val="24"/>
        </w:rPr>
        <w:t xml:space="preserve">Criterios Automáticos </w:t>
      </w:r>
      <w:r w:rsidRPr="003E38D8">
        <w:rPr>
          <w:rFonts w:ascii="Optima" w:hAnsi="Optima" w:cs="Arial"/>
          <w:color w:val="000000"/>
          <w:szCs w:val="24"/>
        </w:rPr>
        <w:t>(*condicionado a la admisión o exclusión definitiva de las empresas que se hayan presentado a la licitación).</w:t>
      </w:r>
    </w:p>
    <w:p w:rsidR="006D1AB8" w:rsidRDefault="006D1AB8" w:rsidP="006D1AB8">
      <w:pPr>
        <w:pStyle w:val="Prrafodelista"/>
        <w:ind w:left="1428"/>
        <w:jc w:val="both"/>
        <w:rPr>
          <w:rFonts w:ascii="Optima" w:hAnsi="Optima" w:cs="Arial"/>
          <w:color w:val="000000"/>
          <w:szCs w:val="24"/>
        </w:rPr>
      </w:pPr>
    </w:p>
    <w:p w:rsidR="006D1AB8" w:rsidRPr="006C4A14" w:rsidRDefault="006D1AB8" w:rsidP="006D1AB8">
      <w:pPr>
        <w:ind w:firstLine="426"/>
        <w:contextualSpacing/>
        <w:jc w:val="both"/>
        <w:rPr>
          <w:rFonts w:ascii="Optima" w:eastAsiaTheme="minorHAnsi" w:hAnsi="Optima" w:cs="Arial"/>
          <w:b/>
          <w:color w:val="000000" w:themeColor="text1"/>
          <w:szCs w:val="24"/>
          <w:u w:val="single"/>
          <w:lang w:val="es-ES" w:eastAsia="en-US"/>
        </w:rPr>
      </w:pPr>
      <w:r w:rsidRPr="00F21AF7">
        <w:rPr>
          <w:rFonts w:ascii="Optima" w:eastAsiaTheme="minorHAnsi" w:hAnsi="Optima" w:cs="Arial"/>
          <w:b/>
          <w:color w:val="000000" w:themeColor="text1"/>
          <w:szCs w:val="24"/>
          <w:lang w:val="es-ES" w:eastAsia="en-US"/>
        </w:rPr>
        <w:t xml:space="preserve">-   XP0186/2022/EJ </w:t>
      </w:r>
      <w:r w:rsidRPr="00F21AF7">
        <w:rPr>
          <w:rFonts w:ascii="Optima" w:eastAsiaTheme="minorHAnsi" w:hAnsi="Optima" w:cs="Arial"/>
          <w:color w:val="000000" w:themeColor="text1"/>
          <w:szCs w:val="24"/>
          <w:lang w:val="es-ES" w:eastAsia="en-US"/>
        </w:rPr>
        <w:t>Procedimiento abierto varios criterios solo automáticos</w:t>
      </w:r>
      <w:r w:rsidRPr="00F21AF7">
        <w:rPr>
          <w:rFonts w:ascii="Optima" w:eastAsiaTheme="minorHAnsi" w:hAnsi="Optima" w:cs="Arial"/>
          <w:b/>
          <w:i/>
          <w:color w:val="000000" w:themeColor="text1"/>
          <w:szCs w:val="24"/>
          <w:u w:val="single"/>
          <w:lang w:val="es-ES" w:eastAsia="en-US"/>
        </w:rPr>
        <w:t xml:space="preserve"> “Plan de educación no formal 2022-2023. Compuesto por 6 lotes</w:t>
      </w:r>
      <w:r w:rsidRPr="00F21AF7">
        <w:rPr>
          <w:rFonts w:ascii="Optima" w:eastAsiaTheme="minorHAnsi" w:hAnsi="Optima" w:cs="Arial"/>
          <w:b/>
          <w:i/>
          <w:color w:val="000000" w:themeColor="text1"/>
          <w:szCs w:val="24"/>
          <w:lang w:val="es-ES" w:eastAsia="en-US"/>
        </w:rPr>
        <w:t>.”</w:t>
      </w:r>
      <w:r w:rsidRPr="00F21AF7">
        <w:rPr>
          <w:rFonts w:ascii="Optima" w:eastAsiaTheme="minorHAnsi" w:hAnsi="Optima" w:cs="Arial"/>
          <w:color w:val="000000" w:themeColor="text1"/>
          <w:szCs w:val="24"/>
          <w:lang w:val="es-ES" w:eastAsia="en-US"/>
        </w:rPr>
        <w:t xml:space="preserve"> Importe neto de la licitación 120.100,00€</w:t>
      </w:r>
      <w:r w:rsidRPr="00F21AF7">
        <w:rPr>
          <w:rFonts w:ascii="Optima" w:eastAsiaTheme="minorHAnsi" w:hAnsi="Optima" w:cs="Arial"/>
          <w:b/>
          <w:color w:val="000000" w:themeColor="text1"/>
          <w:szCs w:val="24"/>
          <w:lang w:val="es-ES" w:eastAsia="en-US"/>
        </w:rPr>
        <w:t xml:space="preserve"> </w:t>
      </w:r>
      <w:r w:rsidRPr="00F21AF7">
        <w:rPr>
          <w:rFonts w:ascii="Optima" w:eastAsiaTheme="minorHAnsi" w:hAnsi="Optima" w:cs="Arial"/>
          <w:bCs/>
          <w:color w:val="000000" w:themeColor="text1"/>
          <w:szCs w:val="24"/>
          <w:lang w:val="es-ES" w:eastAsia="en-US"/>
        </w:rPr>
        <w:t xml:space="preserve">e IGIC de </w:t>
      </w:r>
      <w:r w:rsidRPr="00F21AF7">
        <w:rPr>
          <w:rFonts w:ascii="Optima" w:eastAsiaTheme="minorHAnsi" w:hAnsi="Optima" w:cs="Arial"/>
          <w:color w:val="000000" w:themeColor="text1"/>
          <w:szCs w:val="24"/>
          <w:lang w:val="es-ES" w:eastAsia="en-US"/>
        </w:rPr>
        <w:t>8.407,00€</w:t>
      </w:r>
      <w:r w:rsidRPr="00F21AF7">
        <w:rPr>
          <w:rFonts w:ascii="Optima" w:eastAsiaTheme="minorHAnsi" w:hAnsi="Optima" w:cs="Arial"/>
          <w:b/>
          <w:color w:val="000000" w:themeColor="text1"/>
          <w:szCs w:val="24"/>
          <w:lang w:val="es-ES" w:eastAsia="en-US"/>
        </w:rPr>
        <w:t xml:space="preserve"> </w:t>
      </w:r>
      <w:r w:rsidRPr="00F21AF7">
        <w:rPr>
          <w:rFonts w:ascii="Optima" w:eastAsiaTheme="minorHAnsi" w:hAnsi="Optima" w:cs="Arial"/>
          <w:bCs/>
          <w:color w:val="000000" w:themeColor="text1"/>
          <w:szCs w:val="24"/>
          <w:lang w:val="es-ES" w:eastAsia="en-US"/>
        </w:rPr>
        <w:t xml:space="preserve">Tramitación ordinaria. Plazo de ejecución 24 meses. </w:t>
      </w:r>
      <w:r w:rsidRPr="00F21AF7">
        <w:rPr>
          <w:rFonts w:ascii="Optima" w:eastAsiaTheme="minorHAnsi" w:hAnsi="Optima" w:cs="Arial"/>
          <w:b/>
          <w:color w:val="000000" w:themeColor="text1"/>
          <w:szCs w:val="24"/>
          <w:u w:val="single"/>
          <w:lang w:val="es-ES" w:eastAsia="en-US"/>
        </w:rPr>
        <w:t>Servicio de Educación y Juventud.</w:t>
      </w:r>
    </w:p>
    <w:p w:rsidR="006D1AB8" w:rsidRPr="006C4A14" w:rsidRDefault="006D1AB8" w:rsidP="006D1AB8">
      <w:pPr>
        <w:contextualSpacing/>
        <w:jc w:val="both"/>
        <w:rPr>
          <w:rFonts w:ascii="Optima" w:eastAsiaTheme="minorHAnsi" w:hAnsi="Optima" w:cs="Arial"/>
          <w:b/>
          <w:color w:val="000000" w:themeColor="text1"/>
          <w:szCs w:val="24"/>
          <w:u w:val="single"/>
          <w:lang w:val="es-ES" w:eastAsia="en-US"/>
        </w:rPr>
      </w:pPr>
    </w:p>
    <w:p w:rsidR="006D1AB8" w:rsidRDefault="006D1AB8" w:rsidP="006D1AB8">
      <w:pPr>
        <w:ind w:firstLine="708"/>
        <w:jc w:val="both"/>
        <w:rPr>
          <w:rFonts w:ascii="Optima" w:hAnsi="Optima" w:cs="Arial"/>
          <w:color w:val="000000"/>
          <w:szCs w:val="24"/>
        </w:rPr>
      </w:pPr>
      <w:r w:rsidRPr="00CB4F12">
        <w:rPr>
          <w:rFonts w:ascii="Optima" w:hAnsi="Optima" w:cs="Arial"/>
          <w:color w:val="000000"/>
          <w:szCs w:val="24"/>
        </w:rPr>
        <w:t>No se procede a la apertura al tener que efectuar requerimiento de subsanación de la documentación general, en los términos indicados en el apartado anterior.</w:t>
      </w:r>
    </w:p>
    <w:p w:rsidR="006D1AB8" w:rsidRDefault="006D1AB8" w:rsidP="006D1AB8">
      <w:pPr>
        <w:jc w:val="both"/>
        <w:rPr>
          <w:rFonts w:ascii="Optima" w:hAnsi="Optima" w:cs="Arial"/>
          <w:color w:val="000000"/>
          <w:szCs w:val="24"/>
        </w:rPr>
      </w:pPr>
    </w:p>
    <w:p w:rsidR="006D1AB8" w:rsidRPr="00BA28B2" w:rsidRDefault="006D1AB8" w:rsidP="00BA28B2">
      <w:pPr>
        <w:jc w:val="both"/>
        <w:rPr>
          <w:rFonts w:ascii="Optima" w:hAnsi="Optima" w:cs="Arial"/>
          <w:color w:val="000000"/>
          <w:szCs w:val="24"/>
        </w:rPr>
      </w:pPr>
    </w:p>
    <w:p w:rsidR="00BA28B2" w:rsidRPr="00BA28B2" w:rsidRDefault="00BA28B2" w:rsidP="00BA28B2">
      <w:pPr>
        <w:pBdr>
          <w:top w:val="single" w:sz="4" w:space="1" w:color="auto"/>
          <w:left w:val="single" w:sz="4" w:space="4" w:color="auto"/>
          <w:bottom w:val="single" w:sz="4" w:space="1" w:color="auto"/>
          <w:right w:val="single" w:sz="4" w:space="4" w:color="auto"/>
        </w:pBdr>
        <w:shd w:val="clear" w:color="auto" w:fill="DEEAF6"/>
        <w:jc w:val="both"/>
        <w:rPr>
          <w:rFonts w:ascii="Optima" w:hAnsi="Optima" w:cs="Arial"/>
          <w:b/>
          <w:color w:val="000000"/>
          <w:szCs w:val="24"/>
          <w:u w:val="single"/>
        </w:rPr>
      </w:pPr>
      <w:r w:rsidRPr="00BA28B2">
        <w:rPr>
          <w:rFonts w:ascii="Optima" w:hAnsi="Optima" w:cs="Arial"/>
          <w:b/>
          <w:color w:val="000000"/>
          <w:szCs w:val="24"/>
        </w:rPr>
        <w:t xml:space="preserve">5.1- </w:t>
      </w:r>
      <w:r w:rsidRPr="00BA28B2">
        <w:rPr>
          <w:rFonts w:ascii="Optima" w:hAnsi="Optima" w:cs="Arial"/>
          <w:b/>
          <w:color w:val="000000"/>
          <w:szCs w:val="24"/>
          <w:u w:val="single"/>
        </w:rPr>
        <w:t>CON CRITERIOS SUJETOS A JUICIO DE VALOR:</w:t>
      </w:r>
    </w:p>
    <w:p w:rsidR="00BD28A9" w:rsidRPr="00076509" w:rsidRDefault="00BD28A9" w:rsidP="000A57BE">
      <w:pPr>
        <w:jc w:val="both"/>
        <w:rPr>
          <w:rFonts w:ascii="Optima" w:hAnsi="Optima" w:cs="Helvetica"/>
          <w:b/>
          <w:szCs w:val="24"/>
        </w:rPr>
      </w:pPr>
    </w:p>
    <w:p w:rsidR="000F4A50" w:rsidRDefault="000F4A50" w:rsidP="000F4A50">
      <w:pPr>
        <w:ind w:left="708"/>
        <w:jc w:val="both"/>
        <w:rPr>
          <w:rFonts w:ascii="Optima" w:hAnsi="Optima" w:cs="Arial"/>
          <w:b/>
          <w:szCs w:val="24"/>
        </w:rPr>
      </w:pPr>
      <w:r w:rsidRPr="00076509">
        <w:rPr>
          <w:rFonts w:ascii="Optima" w:hAnsi="Optima" w:cs="Arial"/>
          <w:b/>
          <w:szCs w:val="24"/>
        </w:rPr>
        <w:t>5.1.1 Documentación General.</w:t>
      </w:r>
    </w:p>
    <w:p w:rsidR="00146C5A" w:rsidRPr="00076509" w:rsidRDefault="00146C5A" w:rsidP="000F4A50">
      <w:pPr>
        <w:ind w:left="708"/>
        <w:jc w:val="both"/>
        <w:rPr>
          <w:rFonts w:ascii="Optima" w:hAnsi="Optima" w:cs="Arial"/>
          <w:b/>
          <w:szCs w:val="24"/>
        </w:rPr>
      </w:pPr>
    </w:p>
    <w:p w:rsidR="00146C5A" w:rsidRPr="00FB7870" w:rsidRDefault="00146C5A" w:rsidP="00146C5A">
      <w:pPr>
        <w:autoSpaceDE w:val="0"/>
        <w:autoSpaceDN w:val="0"/>
        <w:adjustRightInd w:val="0"/>
        <w:ind w:firstLine="357"/>
        <w:jc w:val="both"/>
        <w:rPr>
          <w:rFonts w:ascii="Optima" w:hAnsi="Optima"/>
          <w:b/>
          <w:bCs/>
          <w:szCs w:val="24"/>
          <w:u w:val="single"/>
        </w:rPr>
      </w:pPr>
      <w:r w:rsidRPr="00FB7870">
        <w:rPr>
          <w:rFonts w:ascii="Optima" w:hAnsi="Optima" w:cs="Arial"/>
          <w:b/>
          <w:szCs w:val="24"/>
        </w:rPr>
        <w:t>-</w:t>
      </w:r>
      <w:r w:rsidRPr="00FB7870">
        <w:rPr>
          <w:rFonts w:ascii="Optima" w:hAnsi="Optima" w:cs="Arial"/>
          <w:b/>
          <w:szCs w:val="24"/>
        </w:rPr>
        <w:tab/>
        <w:t xml:space="preserve">XP0337/2022/PMRB </w:t>
      </w:r>
      <w:r w:rsidRPr="00FB7870">
        <w:rPr>
          <w:rFonts w:ascii="Optima" w:hAnsi="Optima" w:cs="Arial"/>
          <w:szCs w:val="24"/>
        </w:rPr>
        <w:t xml:space="preserve">Procedimiento abierto varios criterios sujetos a juicio de valor: </w:t>
      </w:r>
      <w:r w:rsidRPr="00FB7870">
        <w:rPr>
          <w:rFonts w:ascii="Optima" w:hAnsi="Optima" w:cs="Arial"/>
          <w:b/>
          <w:i/>
          <w:szCs w:val="24"/>
          <w:u w:val="single"/>
        </w:rPr>
        <w:t>“Intervención y estudio arqueológico de varios enclaves del Paisaje Cultural de Risco Caído y Las Montañas Sagradas de Gran Canaria, compuesto por 4 Lotes”.</w:t>
      </w:r>
      <w:r w:rsidRPr="00FB7870">
        <w:rPr>
          <w:rFonts w:ascii="Optima" w:hAnsi="Optima" w:cs="Arial"/>
          <w:szCs w:val="24"/>
        </w:rPr>
        <w:t xml:space="preserve"> Importe neto 380.000,0 € e IGIC 26.600,00 € Tramitación ordinaria. Plazo de ejecución 24 meses. </w:t>
      </w:r>
      <w:r w:rsidRPr="00FB7870">
        <w:rPr>
          <w:rFonts w:ascii="Optima" w:hAnsi="Optima"/>
          <w:b/>
          <w:bCs/>
          <w:szCs w:val="24"/>
          <w:u w:val="single"/>
        </w:rPr>
        <w:t>Instituto Insular para la Gestión Integrada del Patrimonio Mundial y la Reserva de la Biosfera de Gran Canaria.</w:t>
      </w:r>
    </w:p>
    <w:p w:rsidR="00146C5A" w:rsidRPr="00FB7870" w:rsidRDefault="00146C5A" w:rsidP="00146C5A">
      <w:pPr>
        <w:jc w:val="both"/>
        <w:rPr>
          <w:rFonts w:ascii="Optima" w:hAnsi="Optima"/>
          <w:b/>
          <w:szCs w:val="24"/>
        </w:rPr>
      </w:pPr>
    </w:p>
    <w:p w:rsidR="00146C5A" w:rsidRPr="00FB7870" w:rsidRDefault="00146C5A" w:rsidP="00146C5A">
      <w:pPr>
        <w:ind w:firstLine="709"/>
        <w:jc w:val="both"/>
        <w:rPr>
          <w:rFonts w:ascii="Optima" w:hAnsi="Optima"/>
          <w:bCs/>
          <w:szCs w:val="24"/>
        </w:rPr>
      </w:pPr>
      <w:r w:rsidRPr="00FB7870">
        <w:rPr>
          <w:rFonts w:ascii="Optima" w:hAnsi="Optima"/>
          <w:bCs/>
          <w:szCs w:val="24"/>
        </w:rPr>
        <w:t xml:space="preserve">La Secretaria de la Mesa da cuenta del </w:t>
      </w:r>
      <w:r w:rsidRPr="00FB7870">
        <w:rPr>
          <w:rFonts w:ascii="Optima" w:hAnsi="Optima"/>
          <w:b/>
          <w:bCs/>
          <w:szCs w:val="24"/>
        </w:rPr>
        <w:t xml:space="preserve">vencimiento el día 22 de agosto de 2022, </w:t>
      </w:r>
      <w:r w:rsidRPr="00FB7870">
        <w:rPr>
          <w:rFonts w:ascii="Optima" w:hAnsi="Optima"/>
          <w:bCs/>
          <w:szCs w:val="24"/>
        </w:rPr>
        <w:t xml:space="preserve">de la licitación anteriormente relacionada y de la certificación de fecha </w:t>
      </w:r>
      <w:r w:rsidRPr="00FB7870">
        <w:rPr>
          <w:rFonts w:ascii="Optima" w:hAnsi="Optima"/>
          <w:b/>
          <w:bCs/>
          <w:szCs w:val="24"/>
        </w:rPr>
        <w:t>29 de agosto de 2022</w:t>
      </w:r>
      <w:r w:rsidRPr="00FB7870">
        <w:rPr>
          <w:rFonts w:ascii="Optima" w:hAnsi="Optima"/>
          <w:bCs/>
          <w:szCs w:val="24"/>
        </w:rPr>
        <w:t>, emitida por la Jefa de Servicio de Contratación, por Delegación de firma del Titular del Órgano de Apoyo al Consejo de Gobierno Insular (Decreto nº 44, de 26-07-19), comprensiva de las empresas que se han presentado a la misma y que son:</w:t>
      </w:r>
    </w:p>
    <w:p w:rsidR="00146C5A" w:rsidRPr="00FB7870" w:rsidRDefault="00146C5A" w:rsidP="00146C5A">
      <w:pPr>
        <w:jc w:val="both"/>
        <w:rPr>
          <w:rFonts w:ascii="Optima" w:hAnsi="Optima" w:cs="Arial"/>
          <w:b/>
          <w:szCs w:val="24"/>
          <w:u w:val="single"/>
        </w:rPr>
      </w:pPr>
    </w:p>
    <w:p w:rsidR="00146C5A" w:rsidRPr="00146C5A" w:rsidRDefault="00146C5A" w:rsidP="00146C5A">
      <w:pPr>
        <w:ind w:left="708"/>
        <w:jc w:val="both"/>
        <w:rPr>
          <w:rFonts w:ascii="Optima" w:hAnsi="Optima"/>
          <w:b/>
          <w:bCs/>
          <w:i/>
          <w:szCs w:val="24"/>
        </w:rPr>
      </w:pPr>
      <w:r w:rsidRPr="00146C5A">
        <w:rPr>
          <w:rFonts w:ascii="Optima" w:hAnsi="Optima"/>
          <w:b/>
          <w:bCs/>
          <w:i/>
          <w:szCs w:val="24"/>
        </w:rPr>
        <w:t xml:space="preserve">- Número uno- </w:t>
      </w:r>
      <w:proofErr w:type="spellStart"/>
      <w:r w:rsidRPr="00146C5A">
        <w:rPr>
          <w:rFonts w:ascii="Optima" w:hAnsi="Optima"/>
          <w:bCs/>
          <w:i/>
          <w:szCs w:val="24"/>
        </w:rPr>
        <w:t>Tibicena</w:t>
      </w:r>
      <w:proofErr w:type="spellEnd"/>
      <w:r w:rsidRPr="00146C5A">
        <w:rPr>
          <w:rFonts w:ascii="Optima" w:hAnsi="Optima"/>
          <w:bCs/>
          <w:i/>
          <w:szCs w:val="24"/>
        </w:rPr>
        <w:t xml:space="preserve"> Arqueología y Patrimonio, S.L. – B35859164</w:t>
      </w:r>
    </w:p>
    <w:p w:rsidR="00146C5A" w:rsidRPr="00FB7870" w:rsidRDefault="00146C5A" w:rsidP="00146C5A">
      <w:pPr>
        <w:ind w:left="708"/>
        <w:jc w:val="both"/>
        <w:rPr>
          <w:rFonts w:ascii="Optima" w:hAnsi="Optima"/>
          <w:b/>
          <w:szCs w:val="24"/>
        </w:rPr>
      </w:pPr>
    </w:p>
    <w:p w:rsidR="00146C5A" w:rsidRPr="00FB7870" w:rsidRDefault="00146C5A" w:rsidP="00146C5A">
      <w:pPr>
        <w:autoSpaceDE w:val="0"/>
        <w:autoSpaceDN w:val="0"/>
        <w:adjustRightInd w:val="0"/>
        <w:ind w:firstLine="709"/>
        <w:jc w:val="both"/>
        <w:rPr>
          <w:rFonts w:ascii="Optima" w:hAnsi="Optima" w:cs="ArialNarrow"/>
          <w:szCs w:val="24"/>
        </w:rPr>
      </w:pPr>
      <w:r w:rsidRPr="00FB7870">
        <w:rPr>
          <w:rFonts w:ascii="Optima" w:hAnsi="Optima" w:cs="ArialNarrow"/>
          <w:szCs w:val="24"/>
        </w:rPr>
        <w:t xml:space="preserve">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w:t>
      </w:r>
      <w:r w:rsidRPr="00FB7870">
        <w:rPr>
          <w:rFonts w:ascii="Optima" w:hAnsi="Optima" w:cs="ArialNarrow"/>
          <w:szCs w:val="24"/>
        </w:rPr>
        <w:lastRenderedPageBreak/>
        <w:t>ostentan ningún tipo de conflicto de intereses que pueda afectar o comprometer la imparcialidad e independencia en el presente procedimiento.</w:t>
      </w:r>
    </w:p>
    <w:p w:rsidR="00146C5A" w:rsidRPr="00FB7870" w:rsidRDefault="00146C5A" w:rsidP="00146C5A">
      <w:pPr>
        <w:autoSpaceDE w:val="0"/>
        <w:autoSpaceDN w:val="0"/>
        <w:adjustRightInd w:val="0"/>
        <w:jc w:val="both"/>
        <w:rPr>
          <w:rFonts w:ascii="Optima" w:hAnsi="Optima" w:cs="Arial"/>
          <w:bCs/>
          <w:szCs w:val="24"/>
        </w:rPr>
      </w:pPr>
    </w:p>
    <w:p w:rsidR="00146C5A" w:rsidRPr="00FB7870" w:rsidRDefault="00146C5A" w:rsidP="00146C5A">
      <w:pPr>
        <w:autoSpaceDE w:val="0"/>
        <w:autoSpaceDN w:val="0"/>
        <w:adjustRightInd w:val="0"/>
        <w:ind w:firstLine="708"/>
        <w:jc w:val="both"/>
        <w:rPr>
          <w:rFonts w:ascii="Optima" w:hAnsi="Optima" w:cs="TT2A8t00"/>
          <w:szCs w:val="24"/>
        </w:rPr>
      </w:pPr>
      <w:r w:rsidRPr="00FB7870">
        <w:rPr>
          <w:rFonts w:ascii="Optima" w:hAnsi="Optima" w:cs="Arial"/>
          <w:bCs/>
          <w:szCs w:val="24"/>
        </w:rPr>
        <w:t>A continuación el</w:t>
      </w:r>
      <w:r w:rsidRPr="00FB7870">
        <w:rPr>
          <w:rFonts w:ascii="Optima" w:hAnsi="Optima" w:cs="Liberation Sans"/>
          <w:szCs w:val="24"/>
        </w:rPr>
        <w:t xml:space="preserve"> Presidente de la Mesa y la Secretaria, acuerdan la liberación de claves privadas para la apertura de los sobres presentados electrónicamente por los licitadores, </w:t>
      </w:r>
      <w:r w:rsidRPr="00FB7870">
        <w:rPr>
          <w:rFonts w:ascii="Optima" w:hAnsi="Optima" w:cs="Arial"/>
          <w:bCs/>
          <w:szCs w:val="24"/>
        </w:rPr>
        <w:t xml:space="preserve">las cuales permiten la apertura y examen del </w:t>
      </w:r>
      <w:r w:rsidRPr="00FB7870">
        <w:rPr>
          <w:rFonts w:ascii="Optima" w:hAnsi="Optima" w:cs="Arial"/>
          <w:b/>
          <w:caps/>
          <w:szCs w:val="24"/>
        </w:rPr>
        <w:t>Sobre número 1 documentación general</w:t>
      </w:r>
      <w:r w:rsidRPr="00FB7870">
        <w:rPr>
          <w:rFonts w:ascii="Optima" w:hAnsi="Optima" w:cs="Arial"/>
          <w:szCs w:val="24"/>
        </w:rPr>
        <w:t xml:space="preserve">, visualizándose tras la apertura electrónica </w:t>
      </w:r>
      <w:r w:rsidRPr="00FB7870">
        <w:rPr>
          <w:rFonts w:ascii="Optima" w:hAnsi="Optima" w:cs="TT2A8t00"/>
          <w:szCs w:val="24"/>
        </w:rPr>
        <w:t>lo siguiente:</w:t>
      </w:r>
    </w:p>
    <w:p w:rsidR="00146C5A" w:rsidRPr="00146C5A" w:rsidRDefault="00146C5A" w:rsidP="002372A2">
      <w:pPr>
        <w:autoSpaceDE w:val="0"/>
        <w:autoSpaceDN w:val="0"/>
        <w:adjustRightInd w:val="0"/>
        <w:rPr>
          <w:rFonts w:ascii="Optima" w:hAnsi="Optima" w:cs="TT2A8t00"/>
          <w:color w:val="FF0000"/>
          <w:szCs w:val="24"/>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299"/>
        <w:gridCol w:w="1961"/>
        <w:gridCol w:w="1701"/>
        <w:gridCol w:w="1276"/>
      </w:tblGrid>
      <w:tr w:rsidR="00146C5A" w:rsidRPr="00FB7870" w:rsidTr="00802241">
        <w:trPr>
          <w:trHeight w:val="333"/>
          <w:jc w:val="center"/>
        </w:trPr>
        <w:tc>
          <w:tcPr>
            <w:tcW w:w="2845" w:type="dxa"/>
            <w:vMerge w:val="restart"/>
            <w:shd w:val="clear" w:color="auto" w:fill="F2F2F2" w:themeFill="background1" w:themeFillShade="F2"/>
            <w:vAlign w:val="center"/>
          </w:tcPr>
          <w:p w:rsidR="00146C5A" w:rsidRPr="00FB7870" w:rsidRDefault="00146C5A" w:rsidP="00802241">
            <w:pPr>
              <w:tabs>
                <w:tab w:val="left" w:pos="7560"/>
              </w:tabs>
              <w:ind w:left="76" w:firstLine="95"/>
              <w:jc w:val="center"/>
              <w:rPr>
                <w:rFonts w:ascii="Optima" w:hAnsi="Optima" w:cs="TT273t00"/>
                <w:b/>
                <w:caps/>
                <w:sz w:val="20"/>
              </w:rPr>
            </w:pPr>
            <w:r w:rsidRPr="00FB7870">
              <w:rPr>
                <w:rFonts w:ascii="Optima" w:hAnsi="Optima" w:cs="TT273t00"/>
                <w:b/>
                <w:caps/>
                <w:sz w:val="20"/>
              </w:rPr>
              <w:t>LICITADOR</w:t>
            </w:r>
          </w:p>
        </w:tc>
        <w:tc>
          <w:tcPr>
            <w:tcW w:w="6237" w:type="dxa"/>
            <w:gridSpan w:val="4"/>
            <w:shd w:val="clear" w:color="auto" w:fill="F2F2F2" w:themeFill="background1" w:themeFillShade="F2"/>
            <w:vAlign w:val="center"/>
          </w:tcPr>
          <w:p w:rsidR="00146C5A" w:rsidRPr="00FB7870" w:rsidRDefault="00146C5A" w:rsidP="00802241">
            <w:pPr>
              <w:tabs>
                <w:tab w:val="left" w:pos="7560"/>
              </w:tabs>
              <w:ind w:left="368"/>
              <w:contextualSpacing/>
              <w:jc w:val="center"/>
              <w:rPr>
                <w:rFonts w:ascii="Optima" w:hAnsi="Optima" w:cs="TT273t00"/>
                <w:b/>
                <w:caps/>
                <w:sz w:val="20"/>
              </w:rPr>
            </w:pPr>
            <w:r w:rsidRPr="00FB7870">
              <w:rPr>
                <w:rFonts w:ascii="Optima" w:hAnsi="Optima" w:cs="TT273t00"/>
                <w:b/>
                <w:caps/>
                <w:sz w:val="20"/>
              </w:rPr>
              <w:t xml:space="preserve">DOCUMENTACIÓN GENERAL </w:t>
            </w:r>
          </w:p>
        </w:tc>
      </w:tr>
      <w:tr w:rsidR="00146C5A" w:rsidRPr="00FB7870" w:rsidTr="002372A2">
        <w:trPr>
          <w:trHeight w:val="1388"/>
          <w:jc w:val="center"/>
        </w:trPr>
        <w:tc>
          <w:tcPr>
            <w:tcW w:w="2845" w:type="dxa"/>
            <w:vMerge/>
            <w:shd w:val="clear" w:color="auto" w:fill="F2F2F2" w:themeFill="background1" w:themeFillShade="F2"/>
            <w:vAlign w:val="center"/>
          </w:tcPr>
          <w:p w:rsidR="00146C5A" w:rsidRPr="00FB7870" w:rsidRDefault="00146C5A" w:rsidP="00146C5A">
            <w:pPr>
              <w:numPr>
                <w:ilvl w:val="0"/>
                <w:numId w:val="37"/>
              </w:numPr>
              <w:tabs>
                <w:tab w:val="left" w:pos="7560"/>
              </w:tabs>
              <w:contextualSpacing/>
              <w:jc w:val="center"/>
              <w:rPr>
                <w:rFonts w:ascii="Optima" w:hAnsi="Optima" w:cs="TT273t00"/>
                <w:b/>
                <w:caps/>
                <w:sz w:val="20"/>
              </w:rPr>
            </w:pPr>
          </w:p>
        </w:tc>
        <w:tc>
          <w:tcPr>
            <w:tcW w:w="1299" w:type="dxa"/>
            <w:shd w:val="clear" w:color="auto" w:fill="F2F2F2" w:themeFill="background1" w:themeFillShade="F2"/>
            <w:vAlign w:val="center"/>
          </w:tcPr>
          <w:p w:rsidR="00146C5A" w:rsidRPr="00FB7870" w:rsidRDefault="00146C5A" w:rsidP="00802241">
            <w:pPr>
              <w:tabs>
                <w:tab w:val="left" w:pos="7560"/>
              </w:tabs>
              <w:ind w:left="34"/>
              <w:contextualSpacing/>
              <w:jc w:val="center"/>
              <w:rPr>
                <w:rFonts w:ascii="Optima" w:hAnsi="Optima" w:cs="TT273t00"/>
                <w:b/>
                <w:caps/>
                <w:sz w:val="20"/>
              </w:rPr>
            </w:pPr>
            <w:r w:rsidRPr="00FB7870">
              <w:rPr>
                <w:rFonts w:ascii="Optima" w:hAnsi="Optima" w:cs="Arial"/>
                <w:b/>
                <w:sz w:val="20"/>
              </w:rPr>
              <w:t>DEUC</w:t>
            </w:r>
          </w:p>
        </w:tc>
        <w:tc>
          <w:tcPr>
            <w:tcW w:w="1961"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 xml:space="preserve">Declaración de relación de empresas vinculadas </w:t>
            </w:r>
          </w:p>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(Anexo II)</w:t>
            </w:r>
          </w:p>
        </w:tc>
        <w:tc>
          <w:tcPr>
            <w:tcW w:w="1701"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Declaración de confidencialidad</w:t>
            </w:r>
          </w:p>
        </w:tc>
        <w:tc>
          <w:tcPr>
            <w:tcW w:w="1276"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El oferente es una PYME</w:t>
            </w:r>
          </w:p>
        </w:tc>
      </w:tr>
      <w:tr w:rsidR="00146C5A" w:rsidRPr="00FB7870" w:rsidTr="002372A2">
        <w:trPr>
          <w:trHeight w:val="426"/>
          <w:jc w:val="center"/>
        </w:trPr>
        <w:tc>
          <w:tcPr>
            <w:tcW w:w="2845" w:type="dxa"/>
            <w:shd w:val="clear" w:color="auto" w:fill="F2F2F2" w:themeFill="background1" w:themeFillShade="F2"/>
            <w:vAlign w:val="center"/>
          </w:tcPr>
          <w:p w:rsidR="00146C5A" w:rsidRPr="00FB7870" w:rsidRDefault="00146C5A" w:rsidP="00802241">
            <w:pPr>
              <w:tabs>
                <w:tab w:val="left" w:pos="7560"/>
              </w:tabs>
              <w:contextualSpacing/>
              <w:rPr>
                <w:rFonts w:ascii="Optima" w:hAnsi="Optima" w:cs="Arial"/>
                <w:b/>
                <w:sz w:val="20"/>
              </w:rPr>
            </w:pPr>
            <w:r w:rsidRPr="00FB7870">
              <w:rPr>
                <w:rFonts w:ascii="Optima" w:hAnsi="Optima" w:cs="Arial"/>
                <w:b/>
                <w:sz w:val="20"/>
              </w:rPr>
              <w:t xml:space="preserve">1. </w:t>
            </w:r>
            <w:proofErr w:type="spellStart"/>
            <w:r w:rsidRPr="00FB7870">
              <w:rPr>
                <w:rFonts w:ascii="Optima" w:hAnsi="Optima" w:cs="Arial"/>
                <w:b/>
                <w:sz w:val="20"/>
              </w:rPr>
              <w:t>Tibicena</w:t>
            </w:r>
            <w:proofErr w:type="spellEnd"/>
            <w:r w:rsidRPr="00FB7870">
              <w:rPr>
                <w:rFonts w:ascii="Optima" w:hAnsi="Optima" w:cs="Arial"/>
                <w:b/>
                <w:sz w:val="20"/>
              </w:rPr>
              <w:t xml:space="preserve"> Arqueología y Patrimonio, S.L. </w:t>
            </w:r>
          </w:p>
        </w:tc>
        <w:tc>
          <w:tcPr>
            <w:tcW w:w="1299" w:type="dxa"/>
            <w:shd w:val="clear" w:color="auto" w:fill="FFFFFF" w:themeFill="background1"/>
            <w:vAlign w:val="center"/>
          </w:tcPr>
          <w:p w:rsidR="00146C5A" w:rsidRPr="00FB7870" w:rsidRDefault="00FF6B38" w:rsidP="00802241">
            <w:pPr>
              <w:jc w:val="center"/>
              <w:rPr>
                <w:rFonts w:ascii="Optima" w:hAnsi="Optima"/>
                <w:sz w:val="20"/>
              </w:rPr>
            </w:pPr>
            <w:r>
              <w:rPr>
                <w:rFonts w:ascii="Optima" w:hAnsi="Optima"/>
                <w:sz w:val="20"/>
              </w:rPr>
              <w:t>Presenta (*)</w:t>
            </w:r>
          </w:p>
        </w:tc>
        <w:tc>
          <w:tcPr>
            <w:tcW w:w="1961" w:type="dxa"/>
            <w:shd w:val="clear" w:color="auto" w:fill="FFFFFF" w:themeFill="background1"/>
            <w:vAlign w:val="center"/>
          </w:tcPr>
          <w:p w:rsidR="00146C5A" w:rsidRPr="00FB7870" w:rsidRDefault="00FF6B38" w:rsidP="00802241">
            <w:pPr>
              <w:jc w:val="center"/>
              <w:rPr>
                <w:rFonts w:ascii="Optima" w:hAnsi="Optima"/>
                <w:sz w:val="20"/>
              </w:rPr>
            </w:pPr>
            <w:r>
              <w:rPr>
                <w:rFonts w:ascii="Optima" w:hAnsi="Optima"/>
                <w:sz w:val="20"/>
              </w:rPr>
              <w:t>Presenta</w:t>
            </w:r>
          </w:p>
        </w:tc>
        <w:tc>
          <w:tcPr>
            <w:tcW w:w="1701" w:type="dxa"/>
            <w:shd w:val="clear" w:color="auto" w:fill="FFFFFF" w:themeFill="background1"/>
            <w:vAlign w:val="center"/>
          </w:tcPr>
          <w:p w:rsidR="00146C5A" w:rsidRPr="00FB7870" w:rsidRDefault="004F5C12" w:rsidP="00802241">
            <w:pPr>
              <w:tabs>
                <w:tab w:val="left" w:pos="7560"/>
              </w:tabs>
              <w:contextualSpacing/>
              <w:jc w:val="center"/>
              <w:rPr>
                <w:rFonts w:ascii="Optima" w:hAnsi="Optima" w:cs="TT273t00"/>
                <w:caps/>
                <w:sz w:val="20"/>
              </w:rPr>
            </w:pPr>
            <w:r>
              <w:rPr>
                <w:rFonts w:ascii="Optima" w:hAnsi="Optima"/>
                <w:sz w:val="20"/>
              </w:rPr>
              <w:t xml:space="preserve">No </w:t>
            </w:r>
            <w:r w:rsidR="002372A2">
              <w:rPr>
                <w:rFonts w:ascii="Optima" w:hAnsi="Optima"/>
                <w:sz w:val="20"/>
              </w:rPr>
              <w:t>presenta</w:t>
            </w:r>
            <w:r w:rsidR="002372A2">
              <w:rPr>
                <w:rFonts w:ascii="Optima" w:hAnsi="Optima" w:cs="TT273t00"/>
                <w:sz w:val="20"/>
              </w:rPr>
              <w:t xml:space="preserve"> </w:t>
            </w:r>
          </w:p>
        </w:tc>
        <w:tc>
          <w:tcPr>
            <w:tcW w:w="1276" w:type="dxa"/>
            <w:shd w:val="clear" w:color="auto" w:fill="FFFFFF" w:themeFill="background1"/>
            <w:vAlign w:val="center"/>
          </w:tcPr>
          <w:p w:rsidR="00146C5A" w:rsidRPr="00FB7870" w:rsidRDefault="00FF6B38" w:rsidP="00802241">
            <w:pPr>
              <w:tabs>
                <w:tab w:val="left" w:pos="7560"/>
              </w:tabs>
              <w:contextualSpacing/>
              <w:jc w:val="center"/>
              <w:rPr>
                <w:rFonts w:ascii="Optima" w:hAnsi="Optima" w:cs="TT273t00"/>
                <w:caps/>
                <w:sz w:val="20"/>
              </w:rPr>
            </w:pPr>
            <w:r>
              <w:rPr>
                <w:rFonts w:ascii="Optima" w:hAnsi="Optima" w:cs="TT273t00"/>
                <w:caps/>
                <w:sz w:val="20"/>
              </w:rPr>
              <w:t>Si</w:t>
            </w:r>
          </w:p>
        </w:tc>
      </w:tr>
    </w:tbl>
    <w:p w:rsidR="00146C5A" w:rsidRPr="00FB7870" w:rsidRDefault="00146C5A" w:rsidP="00146C5A">
      <w:pPr>
        <w:jc w:val="both"/>
        <w:rPr>
          <w:rFonts w:ascii="Optima" w:hAnsi="Optima" w:cs="Arial"/>
          <w:b/>
          <w:szCs w:val="24"/>
        </w:rPr>
      </w:pPr>
    </w:p>
    <w:p w:rsidR="002372A2" w:rsidRPr="00BC458E" w:rsidRDefault="002372A2" w:rsidP="002372A2">
      <w:pPr>
        <w:ind w:right="85" w:firstLine="708"/>
        <w:jc w:val="both"/>
        <w:rPr>
          <w:rFonts w:ascii="Optima" w:hAnsi="Optima" w:cs="Arial"/>
          <w:szCs w:val="24"/>
          <w:lang w:val="es-ES" w:eastAsia="en-US"/>
        </w:rPr>
      </w:pPr>
      <w:r>
        <w:rPr>
          <w:rFonts w:ascii="Optima" w:hAnsi="Optima" w:cs="Arial"/>
          <w:i/>
          <w:szCs w:val="24"/>
          <w:lang w:val="es-ES" w:eastAsia="en-US"/>
        </w:rPr>
        <w:t>(*</w:t>
      </w:r>
      <w:r w:rsidRPr="00BC458E">
        <w:rPr>
          <w:rFonts w:ascii="Optima" w:hAnsi="Optima" w:cs="Arial"/>
          <w:i/>
          <w:szCs w:val="24"/>
          <w:lang w:val="es-ES" w:eastAsia="en-US"/>
        </w:rPr>
        <w:t>)</w:t>
      </w:r>
      <w:r>
        <w:rPr>
          <w:rFonts w:ascii="Optima" w:hAnsi="Optima" w:cs="Arial"/>
          <w:szCs w:val="24"/>
          <w:lang w:val="es-ES" w:eastAsia="en-US"/>
        </w:rPr>
        <w:t xml:space="preserve"> </w:t>
      </w:r>
      <w:r w:rsidRPr="00BC458E">
        <w:rPr>
          <w:rFonts w:ascii="Optima" w:hAnsi="Optima" w:cs="Arial"/>
          <w:szCs w:val="24"/>
          <w:lang w:val="es-ES" w:eastAsia="en-US"/>
        </w:rPr>
        <w:t xml:space="preserve">En relación con el licitador </w:t>
      </w:r>
      <w:proofErr w:type="spellStart"/>
      <w:r w:rsidRPr="002372A2">
        <w:rPr>
          <w:rFonts w:ascii="Optima" w:hAnsi="Optima" w:cs="Arial"/>
          <w:b/>
          <w:szCs w:val="24"/>
          <w:lang w:val="es-ES" w:eastAsia="en-US"/>
        </w:rPr>
        <w:t>Tibicena</w:t>
      </w:r>
      <w:proofErr w:type="spellEnd"/>
      <w:r w:rsidRPr="002372A2">
        <w:rPr>
          <w:rFonts w:ascii="Optima" w:hAnsi="Optima" w:cs="Arial"/>
          <w:b/>
          <w:szCs w:val="24"/>
          <w:lang w:val="es-ES" w:eastAsia="en-US"/>
        </w:rPr>
        <w:t xml:space="preserve"> </w:t>
      </w:r>
      <w:r>
        <w:rPr>
          <w:rFonts w:ascii="Optima" w:hAnsi="Optima" w:cs="Arial"/>
          <w:b/>
          <w:szCs w:val="24"/>
          <w:lang w:val="es-ES" w:eastAsia="en-US"/>
        </w:rPr>
        <w:t>Arqueología y Patrimonio, S.L. con NIF</w:t>
      </w:r>
      <w:r w:rsidRPr="002372A2">
        <w:rPr>
          <w:rFonts w:ascii="Optima" w:hAnsi="Optima" w:cs="Arial"/>
          <w:b/>
          <w:szCs w:val="24"/>
          <w:lang w:val="es-ES" w:eastAsia="en-US"/>
        </w:rPr>
        <w:t xml:space="preserve"> B35859164</w:t>
      </w:r>
      <w:r w:rsidRPr="00BC458E">
        <w:rPr>
          <w:rFonts w:ascii="Optima" w:hAnsi="Optima" w:cs="Arial"/>
          <w:szCs w:val="24"/>
          <w:lang w:val="es-ES" w:eastAsia="en-US"/>
        </w:rPr>
        <w:t>, deberá aportar:</w:t>
      </w:r>
    </w:p>
    <w:p w:rsidR="002372A2" w:rsidRDefault="002372A2" w:rsidP="002372A2">
      <w:pPr>
        <w:ind w:right="85" w:firstLine="708"/>
        <w:jc w:val="both"/>
        <w:rPr>
          <w:rFonts w:ascii="Optima" w:hAnsi="Optima" w:cs="Arial"/>
          <w:szCs w:val="24"/>
          <w:lang w:val="es-ES" w:eastAsia="en-US"/>
        </w:rPr>
      </w:pPr>
    </w:p>
    <w:p w:rsidR="002372A2" w:rsidRPr="00E77E3B" w:rsidRDefault="002372A2" w:rsidP="002372A2">
      <w:pPr>
        <w:pStyle w:val="Prrafodelista"/>
        <w:numPr>
          <w:ilvl w:val="0"/>
          <w:numId w:val="8"/>
        </w:numPr>
        <w:tabs>
          <w:tab w:val="left" w:pos="7560"/>
        </w:tabs>
        <w:jc w:val="both"/>
        <w:rPr>
          <w:rFonts w:ascii="Optima" w:hAnsi="Optima" w:cs="Arial"/>
          <w:szCs w:val="24"/>
          <w:lang w:val="es-ES" w:eastAsia="en-US"/>
        </w:rPr>
      </w:pPr>
      <w:r w:rsidRPr="00E77E3B">
        <w:rPr>
          <w:rFonts w:ascii="Optima" w:hAnsi="Optima" w:cs="Arial"/>
          <w:b/>
          <w:szCs w:val="24"/>
          <w:lang w:val="es-ES" w:eastAsia="en-US"/>
        </w:rPr>
        <w:t>Un DEUC debidamente cumplimentad</w:t>
      </w:r>
      <w:r w:rsidRPr="00355C03">
        <w:rPr>
          <w:rFonts w:ascii="Optima" w:hAnsi="Optima" w:cs="Arial"/>
          <w:b/>
          <w:szCs w:val="24"/>
          <w:lang w:val="es-ES" w:eastAsia="en-US"/>
        </w:rPr>
        <w:t>o para cada lote al que licite</w:t>
      </w:r>
      <w:r>
        <w:rPr>
          <w:rFonts w:ascii="Optima" w:hAnsi="Optima" w:cs="Arial"/>
          <w:szCs w:val="24"/>
          <w:lang w:val="es-ES" w:eastAsia="en-US"/>
        </w:rPr>
        <w:t xml:space="preserve"> (si licita a 2 lotes aportar 2</w:t>
      </w:r>
      <w:r w:rsidRPr="00355C03">
        <w:rPr>
          <w:rFonts w:ascii="Optima" w:hAnsi="Optima" w:cs="Arial"/>
          <w:szCs w:val="24"/>
          <w:lang w:val="es-ES" w:eastAsia="en-US"/>
        </w:rPr>
        <w:t xml:space="preserve"> DEUC, </w:t>
      </w:r>
      <w:r w:rsidRPr="00355C03">
        <w:rPr>
          <w:rFonts w:ascii="Optima" w:hAnsi="Optima" w:cs="Arial"/>
          <w:b/>
          <w:szCs w:val="24"/>
          <w:lang w:val="es-ES" w:eastAsia="en-US"/>
        </w:rPr>
        <w:t>uno por lote</w:t>
      </w:r>
      <w:r w:rsidRPr="00355C03">
        <w:rPr>
          <w:rFonts w:ascii="Optima" w:hAnsi="Optima" w:cs="Arial"/>
          <w:szCs w:val="24"/>
          <w:lang w:val="es-ES" w:eastAsia="en-US"/>
        </w:rPr>
        <w:t>)</w:t>
      </w:r>
      <w:r>
        <w:rPr>
          <w:rFonts w:ascii="Optima" w:hAnsi="Optima" w:cs="Arial"/>
          <w:szCs w:val="24"/>
          <w:lang w:val="es-ES" w:eastAsia="en-US"/>
        </w:rPr>
        <w:t>, identificando a qué Lote se refiere cada DEUC en su apartado correspondiente</w:t>
      </w:r>
      <w:r w:rsidRPr="00355C03">
        <w:rPr>
          <w:rFonts w:ascii="Optima" w:hAnsi="Optima" w:cs="Arial"/>
          <w:szCs w:val="24"/>
          <w:lang w:val="es-ES" w:eastAsia="en-US"/>
        </w:rPr>
        <w:t>.</w:t>
      </w:r>
      <w:r w:rsidRPr="00E77E3B">
        <w:rPr>
          <w:rFonts w:ascii="Optima" w:hAnsi="Optima" w:cs="Arial"/>
          <w:szCs w:val="24"/>
          <w:lang w:val="es-ES" w:eastAsia="en-US"/>
        </w:rPr>
        <w:t xml:space="preserve"> Se sugiere que utilice el DEUC publicado en la Plataforma de Contratación del Sector Público en el expediente de referencia, </w:t>
      </w:r>
      <w:r w:rsidRPr="00E77E3B">
        <w:rPr>
          <w:rFonts w:ascii="Optima" w:hAnsi="Optima" w:cs="Arial"/>
          <w:b/>
          <w:szCs w:val="24"/>
          <w:lang w:val="es-ES" w:eastAsia="en-US"/>
        </w:rPr>
        <w:t>dado que es el modelo abreviado</w:t>
      </w:r>
      <w:r w:rsidRPr="00E77E3B">
        <w:rPr>
          <w:rFonts w:ascii="Optima" w:hAnsi="Optima" w:cs="Arial"/>
          <w:szCs w:val="24"/>
          <w:lang w:val="es-ES" w:eastAsia="en-US"/>
        </w:rPr>
        <w:t>.</w:t>
      </w:r>
    </w:p>
    <w:p w:rsidR="00146C5A" w:rsidRPr="00FB7870" w:rsidRDefault="00146C5A" w:rsidP="00146C5A">
      <w:pPr>
        <w:tabs>
          <w:tab w:val="left" w:pos="7560"/>
        </w:tabs>
        <w:jc w:val="both"/>
        <w:rPr>
          <w:rFonts w:ascii="Optima" w:hAnsi="Optima" w:cs="Arial"/>
          <w:szCs w:val="24"/>
        </w:rPr>
      </w:pPr>
    </w:p>
    <w:p w:rsidR="00146C5A" w:rsidRPr="00FB7870" w:rsidRDefault="00146C5A" w:rsidP="00146C5A">
      <w:pPr>
        <w:jc w:val="both"/>
        <w:rPr>
          <w:rFonts w:ascii="Optima" w:hAnsi="Optima" w:cs="Arial"/>
          <w:szCs w:val="24"/>
        </w:rPr>
      </w:pPr>
      <w:r w:rsidRPr="00FB7870">
        <w:rPr>
          <w:rFonts w:ascii="Optima" w:hAnsi="Optima" w:cs="Arial"/>
          <w:szCs w:val="24"/>
        </w:rPr>
        <w:tab/>
        <w:t xml:space="preserve">A continuación, la Mesa acuerda por unanimidad efectuar </w:t>
      </w:r>
      <w:r w:rsidRPr="00FB7870">
        <w:rPr>
          <w:rFonts w:ascii="Optima" w:hAnsi="Optima" w:cs="Arial"/>
          <w:b/>
          <w:szCs w:val="24"/>
        </w:rPr>
        <w:t>REQUERIMIENTO DE SUBSANACIÓN</w:t>
      </w:r>
      <w:r w:rsidRPr="00FB7870">
        <w:rPr>
          <w:rFonts w:ascii="Optima" w:hAnsi="Optima" w:cs="Arial"/>
          <w:szCs w:val="24"/>
        </w:rPr>
        <w:t xml:space="preserve"> concediendo al efecto un </w:t>
      </w:r>
      <w:r w:rsidRPr="00FB7870">
        <w:rPr>
          <w:rFonts w:ascii="Optima" w:hAnsi="Optima" w:cs="Arial"/>
          <w:b/>
          <w:szCs w:val="24"/>
        </w:rPr>
        <w:t>plazo de tres días naturales</w:t>
      </w:r>
      <w:r w:rsidRPr="00FB7870">
        <w:rPr>
          <w:rFonts w:ascii="Optima" w:hAnsi="Optima" w:cs="Arial"/>
          <w:szCs w:val="24"/>
        </w:rPr>
        <w:t xml:space="preserve"> de conformidad con el artículo 141.2 de la Ley 9/2017, de 8 de noviembre, de Contratos del Sector Público, con posterior remisión a esta Mesa para su estudio y análisis.</w:t>
      </w:r>
    </w:p>
    <w:p w:rsidR="009B3EB0" w:rsidRDefault="009B3EB0" w:rsidP="00146C5A">
      <w:pPr>
        <w:jc w:val="both"/>
        <w:rPr>
          <w:rFonts w:ascii="Optima" w:hAnsi="Optima" w:cs="Arial"/>
          <w:b/>
          <w:sz w:val="28"/>
          <w:szCs w:val="28"/>
        </w:rPr>
      </w:pPr>
    </w:p>
    <w:p w:rsidR="00146C5A" w:rsidRPr="00FB7870" w:rsidRDefault="00146C5A" w:rsidP="00146C5A">
      <w:pPr>
        <w:numPr>
          <w:ilvl w:val="0"/>
          <w:numId w:val="30"/>
        </w:numPr>
        <w:autoSpaceDE w:val="0"/>
        <w:autoSpaceDN w:val="0"/>
        <w:adjustRightInd w:val="0"/>
        <w:spacing w:after="160" w:line="259" w:lineRule="auto"/>
        <w:ind w:left="0" w:firstLine="426"/>
        <w:contextualSpacing/>
        <w:jc w:val="both"/>
        <w:rPr>
          <w:rFonts w:ascii="Optima" w:eastAsiaTheme="minorHAnsi" w:hAnsi="Optima"/>
          <w:b/>
          <w:bCs/>
          <w:szCs w:val="24"/>
          <w:u w:val="single"/>
          <w:lang w:val="es-ES" w:eastAsia="en-US"/>
        </w:rPr>
      </w:pPr>
      <w:r w:rsidRPr="00FB7870">
        <w:rPr>
          <w:rFonts w:ascii="Optima" w:eastAsiaTheme="minorHAnsi" w:hAnsi="Optima" w:cs="Arial"/>
          <w:b/>
          <w:szCs w:val="24"/>
          <w:lang w:val="es-ES" w:eastAsia="en-US"/>
        </w:rPr>
        <w:t xml:space="preserve">XP01426/2021/AAGG </w:t>
      </w:r>
      <w:r w:rsidRPr="00FB7870">
        <w:rPr>
          <w:rFonts w:ascii="Optima" w:eastAsiaTheme="minorHAnsi" w:hAnsi="Optima" w:cs="Arial"/>
          <w:szCs w:val="24"/>
          <w:lang w:val="es-ES" w:eastAsia="en-US"/>
        </w:rPr>
        <w:t xml:space="preserve">Procedimiento abierto varios criterios sujetos a juicio de valor: </w:t>
      </w:r>
      <w:r w:rsidRPr="00FB7870">
        <w:rPr>
          <w:rFonts w:ascii="Optima" w:eastAsiaTheme="minorHAnsi" w:hAnsi="Optima" w:cs="Arial"/>
          <w:b/>
          <w:i/>
          <w:szCs w:val="24"/>
          <w:u w:val="single"/>
          <w:lang w:val="es-ES" w:eastAsia="en-US"/>
        </w:rPr>
        <w:t xml:space="preserve">“Seguridad y salud en las obras y servicios del puerto de </w:t>
      </w:r>
      <w:proofErr w:type="spellStart"/>
      <w:r w:rsidRPr="00FB7870">
        <w:rPr>
          <w:rFonts w:ascii="Optima" w:eastAsiaTheme="minorHAnsi" w:hAnsi="Optima" w:cs="Arial"/>
          <w:b/>
          <w:i/>
          <w:szCs w:val="24"/>
          <w:u w:val="single"/>
          <w:lang w:val="es-ES" w:eastAsia="en-US"/>
        </w:rPr>
        <w:t>Taliarte</w:t>
      </w:r>
      <w:proofErr w:type="spellEnd"/>
      <w:r w:rsidRPr="00FB7870">
        <w:rPr>
          <w:rFonts w:ascii="Optima" w:eastAsiaTheme="minorHAnsi" w:hAnsi="Optima" w:cs="Arial"/>
          <w:b/>
          <w:i/>
          <w:szCs w:val="24"/>
          <w:u w:val="single"/>
          <w:lang w:val="es-ES" w:eastAsia="en-US"/>
        </w:rPr>
        <w:t>”.</w:t>
      </w:r>
      <w:r w:rsidRPr="00FB7870">
        <w:rPr>
          <w:rFonts w:ascii="Optima" w:eastAsiaTheme="minorHAnsi" w:hAnsi="Optima" w:cs="Arial"/>
          <w:szCs w:val="24"/>
          <w:lang w:val="es-ES" w:eastAsia="en-US"/>
        </w:rPr>
        <w:t xml:space="preserve"> Importe neto 93.456,00 € e IGIC 6.514,92 € Tramitación ordinaria. Plazo de ejecución 24 meses. </w:t>
      </w:r>
      <w:r w:rsidRPr="00FB7870">
        <w:rPr>
          <w:rFonts w:ascii="Optima" w:eastAsiaTheme="minorHAnsi" w:hAnsi="Optima"/>
          <w:b/>
          <w:bCs/>
          <w:szCs w:val="24"/>
          <w:u w:val="single"/>
          <w:lang w:val="es-ES" w:eastAsia="en-US"/>
        </w:rPr>
        <w:t>Asuntos Generales.</w:t>
      </w:r>
    </w:p>
    <w:p w:rsidR="00146C5A" w:rsidRPr="00FB7870" w:rsidRDefault="00146C5A" w:rsidP="00146C5A">
      <w:pPr>
        <w:autoSpaceDE w:val="0"/>
        <w:autoSpaceDN w:val="0"/>
        <w:adjustRightInd w:val="0"/>
        <w:spacing w:after="160" w:line="259" w:lineRule="auto"/>
        <w:contextualSpacing/>
        <w:jc w:val="both"/>
        <w:rPr>
          <w:rFonts w:ascii="Optima" w:eastAsiaTheme="minorHAnsi" w:hAnsi="Optima"/>
          <w:b/>
          <w:bCs/>
          <w:szCs w:val="24"/>
          <w:highlight w:val="cyan"/>
          <w:u w:val="single"/>
          <w:lang w:val="es-ES" w:eastAsia="en-US"/>
        </w:rPr>
      </w:pPr>
    </w:p>
    <w:p w:rsidR="00146C5A" w:rsidRPr="00FB7870" w:rsidRDefault="00146C5A" w:rsidP="00146C5A">
      <w:pPr>
        <w:ind w:firstLine="709"/>
        <w:jc w:val="both"/>
        <w:rPr>
          <w:rFonts w:ascii="Optima" w:hAnsi="Optima"/>
          <w:bCs/>
          <w:szCs w:val="24"/>
          <w:lang w:val="es-ES"/>
        </w:rPr>
      </w:pPr>
      <w:r w:rsidRPr="00146C5A">
        <w:rPr>
          <w:rFonts w:ascii="Optima" w:hAnsi="Optima"/>
          <w:bCs/>
          <w:szCs w:val="24"/>
          <w:lang w:val="es-ES"/>
        </w:rPr>
        <w:t xml:space="preserve">La Secretaria de la Mesa da cuenta del </w:t>
      </w:r>
      <w:r w:rsidRPr="00146C5A">
        <w:rPr>
          <w:rFonts w:ascii="Optima" w:hAnsi="Optima"/>
          <w:b/>
          <w:bCs/>
          <w:szCs w:val="24"/>
          <w:lang w:val="es-ES"/>
        </w:rPr>
        <w:t>vencimiento el día el día 03 de octubre de 2022,</w:t>
      </w:r>
      <w:r w:rsidRPr="00146C5A">
        <w:rPr>
          <w:rFonts w:ascii="Optima" w:hAnsi="Optima"/>
          <w:bCs/>
          <w:szCs w:val="24"/>
          <w:lang w:val="es-ES"/>
        </w:rPr>
        <w:t xml:space="preserve"> de la licitación anteriormente relacionada y de la certificación de fecha </w:t>
      </w:r>
      <w:r w:rsidRPr="00146C5A">
        <w:rPr>
          <w:rFonts w:ascii="Optima" w:hAnsi="Optima"/>
          <w:b/>
          <w:bCs/>
          <w:szCs w:val="24"/>
          <w:lang w:val="es-ES"/>
        </w:rPr>
        <w:t>04 de octubre  de 2022</w:t>
      </w:r>
      <w:r w:rsidRPr="00146C5A">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146C5A" w:rsidRPr="00FB7870" w:rsidRDefault="00146C5A" w:rsidP="00146C5A">
      <w:pPr>
        <w:jc w:val="both"/>
        <w:rPr>
          <w:rFonts w:ascii="Optima" w:hAnsi="Optima" w:cs="Arial"/>
          <w:b/>
          <w:szCs w:val="24"/>
          <w:u w:val="single"/>
        </w:rPr>
      </w:pPr>
    </w:p>
    <w:p w:rsidR="00146C5A" w:rsidRPr="00FB7870" w:rsidRDefault="00146C5A" w:rsidP="00146C5A">
      <w:pPr>
        <w:ind w:left="708"/>
        <w:jc w:val="both"/>
        <w:rPr>
          <w:rFonts w:ascii="Optima" w:hAnsi="Optima"/>
          <w:bCs/>
          <w:i/>
          <w:szCs w:val="24"/>
          <w:lang w:val="es-ES"/>
        </w:rPr>
      </w:pPr>
      <w:r w:rsidRPr="00FB7870">
        <w:rPr>
          <w:rFonts w:ascii="Optima" w:hAnsi="Optima"/>
          <w:b/>
          <w:bCs/>
          <w:i/>
          <w:szCs w:val="24"/>
          <w:lang w:val="es-ES"/>
        </w:rPr>
        <w:t>- Número uno -</w:t>
      </w:r>
      <w:r w:rsidRPr="00FB7870">
        <w:rPr>
          <w:rFonts w:ascii="Optima" w:hAnsi="Optima"/>
          <w:bCs/>
          <w:i/>
          <w:szCs w:val="24"/>
          <w:lang w:val="es-ES"/>
        </w:rPr>
        <w:t xml:space="preserve"> </w:t>
      </w:r>
      <w:proofErr w:type="spellStart"/>
      <w:r w:rsidRPr="00FB7870">
        <w:rPr>
          <w:rFonts w:ascii="Optima" w:hAnsi="Optima"/>
          <w:bCs/>
          <w:i/>
          <w:szCs w:val="24"/>
          <w:lang w:val="es-ES"/>
        </w:rPr>
        <w:t>Icmove</w:t>
      </w:r>
      <w:proofErr w:type="spellEnd"/>
      <w:r w:rsidRPr="00FB7870">
        <w:rPr>
          <w:rFonts w:ascii="Optima" w:hAnsi="Optima"/>
          <w:bCs/>
          <w:i/>
          <w:szCs w:val="24"/>
          <w:lang w:val="es-ES"/>
        </w:rPr>
        <w:t xml:space="preserve"> Ingeniería y Prevención, S.L.P. - B76243146</w:t>
      </w:r>
    </w:p>
    <w:p w:rsidR="00146C5A" w:rsidRPr="00FB7870" w:rsidRDefault="00146C5A" w:rsidP="00146C5A">
      <w:pPr>
        <w:autoSpaceDE w:val="0"/>
        <w:autoSpaceDN w:val="0"/>
        <w:adjustRightInd w:val="0"/>
        <w:ind w:firstLine="709"/>
        <w:jc w:val="both"/>
        <w:rPr>
          <w:rFonts w:ascii="Optima" w:hAnsi="Optima" w:cs="ArialNarrow"/>
          <w:szCs w:val="24"/>
          <w:lang w:val="es-ES"/>
        </w:rPr>
      </w:pPr>
    </w:p>
    <w:p w:rsidR="00146C5A" w:rsidRPr="00FB7870" w:rsidRDefault="00146C5A" w:rsidP="00146C5A">
      <w:pPr>
        <w:autoSpaceDE w:val="0"/>
        <w:autoSpaceDN w:val="0"/>
        <w:adjustRightInd w:val="0"/>
        <w:ind w:firstLine="709"/>
        <w:jc w:val="both"/>
        <w:rPr>
          <w:rFonts w:ascii="Optima" w:hAnsi="Optima" w:cs="ArialNarrow"/>
          <w:szCs w:val="24"/>
          <w:lang w:val="es-ES"/>
        </w:rPr>
      </w:pPr>
      <w:r w:rsidRPr="00FB7870">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w:t>
      </w:r>
      <w:r>
        <w:rPr>
          <w:rFonts w:ascii="Optima" w:hAnsi="Optima" w:cs="ArialNarrow"/>
          <w:szCs w:val="24"/>
          <w:lang w:val="es-ES"/>
        </w:rPr>
        <w:t xml:space="preserve">rencia en el procedimiento y la </w:t>
      </w:r>
      <w:r w:rsidRPr="00FB7870">
        <w:rPr>
          <w:rFonts w:ascii="Optima" w:hAnsi="Optima" w:cs="ArialNarrow"/>
          <w:szCs w:val="24"/>
          <w:lang w:val="es-ES"/>
        </w:rPr>
        <w:t>igualdad de trato a todos los candidatos y licitadores, manifiestan en este acto que no ostentan ningún tipo de conflicto de intereses que pueda afectar o comprometer la imparcialidad e independencia en el presente procedimiento.</w:t>
      </w:r>
    </w:p>
    <w:p w:rsidR="00146C5A" w:rsidRPr="00FB7870" w:rsidRDefault="00146C5A" w:rsidP="00146C5A">
      <w:pPr>
        <w:autoSpaceDE w:val="0"/>
        <w:autoSpaceDN w:val="0"/>
        <w:adjustRightInd w:val="0"/>
        <w:jc w:val="both"/>
        <w:rPr>
          <w:rFonts w:ascii="Optima" w:hAnsi="Optima" w:cs="Arial"/>
          <w:bCs/>
          <w:szCs w:val="24"/>
        </w:rPr>
      </w:pPr>
    </w:p>
    <w:p w:rsidR="00146C5A" w:rsidRPr="00FB7870" w:rsidRDefault="00146C5A" w:rsidP="00146C5A">
      <w:pPr>
        <w:autoSpaceDE w:val="0"/>
        <w:autoSpaceDN w:val="0"/>
        <w:adjustRightInd w:val="0"/>
        <w:ind w:firstLine="708"/>
        <w:jc w:val="both"/>
        <w:rPr>
          <w:rFonts w:ascii="Optima" w:hAnsi="Optima" w:cs="TT2A8t00"/>
          <w:szCs w:val="24"/>
          <w:lang w:val="es-ES"/>
        </w:rPr>
      </w:pPr>
      <w:r w:rsidRPr="00FB7870">
        <w:rPr>
          <w:rFonts w:ascii="Optima" w:hAnsi="Optima" w:cs="Arial"/>
          <w:bCs/>
          <w:szCs w:val="24"/>
        </w:rPr>
        <w:t>A continuación el</w:t>
      </w:r>
      <w:r w:rsidRPr="00FB7870">
        <w:rPr>
          <w:rFonts w:ascii="Optima" w:hAnsi="Optima" w:cs="Liberation Sans"/>
          <w:szCs w:val="24"/>
        </w:rPr>
        <w:t xml:space="preserve"> Presidente de la Mesa y la Secretaria, acuerdan la liberación de claves privadas para la apertura de los sobres presentados electrónicamente por los licitadores, </w:t>
      </w:r>
      <w:r w:rsidRPr="00FB7870">
        <w:rPr>
          <w:rFonts w:ascii="Optima" w:hAnsi="Optima" w:cs="Arial"/>
          <w:bCs/>
          <w:szCs w:val="24"/>
        </w:rPr>
        <w:t xml:space="preserve">las cuales permiten la apertura y examen del </w:t>
      </w:r>
      <w:r w:rsidRPr="00FB7870">
        <w:rPr>
          <w:rFonts w:ascii="Optima" w:hAnsi="Optima" w:cs="Arial"/>
          <w:b/>
          <w:caps/>
          <w:szCs w:val="24"/>
        </w:rPr>
        <w:t>Sobre número 1 documentación general</w:t>
      </w:r>
      <w:r w:rsidRPr="00FB7870">
        <w:rPr>
          <w:rFonts w:ascii="Optima" w:hAnsi="Optima" w:cs="Arial"/>
          <w:szCs w:val="24"/>
        </w:rPr>
        <w:t xml:space="preserve">, visualizándose tras la apertura electrónica </w:t>
      </w:r>
      <w:r w:rsidRPr="00FB7870">
        <w:rPr>
          <w:rFonts w:ascii="Optima" w:hAnsi="Optima" w:cs="TT2A8t00"/>
          <w:szCs w:val="24"/>
          <w:lang w:val="es-ES"/>
        </w:rPr>
        <w:t>lo siguiente:</w:t>
      </w:r>
    </w:p>
    <w:p w:rsidR="00146C5A" w:rsidRPr="00146C5A" w:rsidRDefault="00146C5A" w:rsidP="00146C5A">
      <w:pPr>
        <w:autoSpaceDE w:val="0"/>
        <w:autoSpaceDN w:val="0"/>
        <w:adjustRightInd w:val="0"/>
        <w:jc w:val="center"/>
        <w:rPr>
          <w:rFonts w:ascii="Optima" w:hAnsi="Optima" w:cs="TT2A8t00"/>
          <w:color w:val="FF0000"/>
          <w:szCs w:val="24"/>
          <w:lang w:val="es-ES"/>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517"/>
        <w:gridCol w:w="2126"/>
        <w:gridCol w:w="1701"/>
        <w:gridCol w:w="1276"/>
      </w:tblGrid>
      <w:tr w:rsidR="00146C5A" w:rsidRPr="00FB7870" w:rsidTr="00802241">
        <w:trPr>
          <w:trHeight w:val="333"/>
          <w:jc w:val="center"/>
        </w:trPr>
        <w:tc>
          <w:tcPr>
            <w:tcW w:w="2424" w:type="dxa"/>
            <w:vMerge w:val="restart"/>
            <w:shd w:val="clear" w:color="auto" w:fill="F2F2F2" w:themeFill="background1" w:themeFillShade="F2"/>
            <w:vAlign w:val="center"/>
          </w:tcPr>
          <w:p w:rsidR="00146C5A" w:rsidRPr="00FB7870" w:rsidRDefault="00146C5A" w:rsidP="00802241">
            <w:pPr>
              <w:tabs>
                <w:tab w:val="left" w:pos="7560"/>
              </w:tabs>
              <w:ind w:left="76" w:firstLine="95"/>
              <w:jc w:val="center"/>
              <w:rPr>
                <w:rFonts w:ascii="Optima" w:hAnsi="Optima" w:cs="TT273t00"/>
                <w:b/>
                <w:caps/>
                <w:sz w:val="20"/>
              </w:rPr>
            </w:pPr>
            <w:r w:rsidRPr="00FB7870">
              <w:rPr>
                <w:rFonts w:ascii="Optima" w:hAnsi="Optima" w:cs="TT273t00"/>
                <w:b/>
                <w:caps/>
                <w:sz w:val="20"/>
              </w:rPr>
              <w:t>LICITADOR</w:t>
            </w:r>
          </w:p>
        </w:tc>
        <w:tc>
          <w:tcPr>
            <w:tcW w:w="6620" w:type="dxa"/>
            <w:gridSpan w:val="4"/>
            <w:shd w:val="clear" w:color="auto" w:fill="F2F2F2" w:themeFill="background1" w:themeFillShade="F2"/>
            <w:vAlign w:val="center"/>
          </w:tcPr>
          <w:p w:rsidR="00146C5A" w:rsidRPr="00FB7870" w:rsidRDefault="00146C5A" w:rsidP="00802241">
            <w:pPr>
              <w:tabs>
                <w:tab w:val="left" w:pos="7560"/>
              </w:tabs>
              <w:ind w:left="368"/>
              <w:contextualSpacing/>
              <w:jc w:val="center"/>
              <w:rPr>
                <w:rFonts w:ascii="Optima" w:hAnsi="Optima" w:cs="TT273t00"/>
                <w:b/>
                <w:caps/>
                <w:sz w:val="20"/>
              </w:rPr>
            </w:pPr>
            <w:r w:rsidRPr="00FB7870">
              <w:rPr>
                <w:rFonts w:ascii="Optima" w:hAnsi="Optima" w:cs="TT273t00"/>
                <w:b/>
                <w:caps/>
                <w:sz w:val="20"/>
              </w:rPr>
              <w:t xml:space="preserve">DOCUMENTACIÓN GENERAL </w:t>
            </w:r>
          </w:p>
        </w:tc>
      </w:tr>
      <w:tr w:rsidR="00146C5A" w:rsidRPr="00FB7870" w:rsidTr="00802241">
        <w:trPr>
          <w:trHeight w:val="1388"/>
          <w:jc w:val="center"/>
        </w:trPr>
        <w:tc>
          <w:tcPr>
            <w:tcW w:w="2424" w:type="dxa"/>
            <w:vMerge/>
            <w:shd w:val="clear" w:color="auto" w:fill="F2F2F2" w:themeFill="background1" w:themeFillShade="F2"/>
            <w:vAlign w:val="center"/>
          </w:tcPr>
          <w:p w:rsidR="00146C5A" w:rsidRPr="00FB7870" w:rsidRDefault="00146C5A" w:rsidP="00146C5A">
            <w:pPr>
              <w:numPr>
                <w:ilvl w:val="0"/>
                <w:numId w:val="37"/>
              </w:numPr>
              <w:tabs>
                <w:tab w:val="left" w:pos="7560"/>
              </w:tabs>
              <w:contextualSpacing/>
              <w:rPr>
                <w:rFonts w:ascii="Optima" w:hAnsi="Optima" w:cs="TT273t00"/>
                <w:b/>
                <w:caps/>
                <w:sz w:val="20"/>
              </w:rPr>
            </w:pPr>
          </w:p>
        </w:tc>
        <w:tc>
          <w:tcPr>
            <w:tcW w:w="1517" w:type="dxa"/>
            <w:shd w:val="clear" w:color="auto" w:fill="F2F2F2" w:themeFill="background1" w:themeFillShade="F2"/>
            <w:vAlign w:val="center"/>
          </w:tcPr>
          <w:p w:rsidR="00146C5A" w:rsidRPr="00FB7870" w:rsidRDefault="00146C5A" w:rsidP="00802241">
            <w:pPr>
              <w:tabs>
                <w:tab w:val="left" w:pos="7560"/>
              </w:tabs>
              <w:ind w:left="34"/>
              <w:contextualSpacing/>
              <w:jc w:val="center"/>
              <w:rPr>
                <w:rFonts w:ascii="Optima" w:hAnsi="Optima" w:cs="TT273t00"/>
                <w:b/>
                <w:caps/>
                <w:sz w:val="20"/>
              </w:rPr>
            </w:pPr>
            <w:r w:rsidRPr="00FB7870">
              <w:rPr>
                <w:rFonts w:ascii="Optima" w:hAnsi="Optima" w:cs="Arial"/>
                <w:b/>
                <w:sz w:val="20"/>
              </w:rPr>
              <w:t>DEUC</w:t>
            </w:r>
          </w:p>
        </w:tc>
        <w:tc>
          <w:tcPr>
            <w:tcW w:w="2126"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 xml:space="preserve">Declaración de relación de empresas vinculadas </w:t>
            </w:r>
          </w:p>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(Anexo II)</w:t>
            </w:r>
          </w:p>
        </w:tc>
        <w:tc>
          <w:tcPr>
            <w:tcW w:w="1701"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Declaración de confidencialidad</w:t>
            </w:r>
          </w:p>
        </w:tc>
        <w:tc>
          <w:tcPr>
            <w:tcW w:w="1276"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El oferente es una PYME</w:t>
            </w:r>
          </w:p>
        </w:tc>
      </w:tr>
      <w:tr w:rsidR="00146C5A" w:rsidRPr="00FB7870" w:rsidTr="00802241">
        <w:trPr>
          <w:trHeight w:val="691"/>
          <w:jc w:val="center"/>
        </w:trPr>
        <w:tc>
          <w:tcPr>
            <w:tcW w:w="2424" w:type="dxa"/>
            <w:shd w:val="clear" w:color="auto" w:fill="F2F2F2" w:themeFill="background1" w:themeFillShade="F2"/>
            <w:vAlign w:val="center"/>
          </w:tcPr>
          <w:p w:rsidR="00146C5A" w:rsidRPr="00FB7870" w:rsidRDefault="00146C5A" w:rsidP="00146C5A">
            <w:pPr>
              <w:pStyle w:val="Prrafodelista"/>
              <w:numPr>
                <w:ilvl w:val="0"/>
                <w:numId w:val="38"/>
              </w:numPr>
              <w:tabs>
                <w:tab w:val="left" w:pos="7560"/>
              </w:tabs>
              <w:contextualSpacing/>
              <w:rPr>
                <w:rFonts w:ascii="Optima" w:hAnsi="Optima" w:cs="Arial"/>
                <w:b/>
                <w:sz w:val="20"/>
              </w:rPr>
            </w:pPr>
            <w:proofErr w:type="spellStart"/>
            <w:r w:rsidRPr="00FB7870">
              <w:rPr>
                <w:rFonts w:ascii="Optima" w:hAnsi="Optima"/>
                <w:b/>
                <w:sz w:val="20"/>
              </w:rPr>
              <w:t>Icmove</w:t>
            </w:r>
            <w:proofErr w:type="spellEnd"/>
            <w:r w:rsidRPr="00FB7870">
              <w:rPr>
                <w:rFonts w:ascii="Optima" w:hAnsi="Optima"/>
                <w:b/>
                <w:sz w:val="20"/>
              </w:rPr>
              <w:t xml:space="preserve"> </w:t>
            </w:r>
            <w:proofErr w:type="spellStart"/>
            <w:r w:rsidRPr="00FB7870">
              <w:rPr>
                <w:rFonts w:ascii="Optima" w:hAnsi="Optima"/>
                <w:b/>
                <w:sz w:val="20"/>
              </w:rPr>
              <w:t>Ingenieria</w:t>
            </w:r>
            <w:proofErr w:type="spellEnd"/>
            <w:r w:rsidRPr="00FB7870">
              <w:rPr>
                <w:rFonts w:ascii="Optima" w:hAnsi="Optima"/>
                <w:b/>
                <w:sz w:val="20"/>
              </w:rPr>
              <w:t xml:space="preserve"> y </w:t>
            </w:r>
            <w:proofErr w:type="spellStart"/>
            <w:r w:rsidRPr="00FB7870">
              <w:rPr>
                <w:rFonts w:ascii="Optima" w:hAnsi="Optima"/>
                <w:b/>
                <w:sz w:val="20"/>
              </w:rPr>
              <w:t>Prevencion</w:t>
            </w:r>
            <w:proofErr w:type="spellEnd"/>
            <w:r w:rsidRPr="00FB7870">
              <w:rPr>
                <w:rFonts w:ascii="Optima" w:hAnsi="Optima"/>
                <w:b/>
                <w:sz w:val="20"/>
              </w:rPr>
              <w:t>, S.L.P.</w:t>
            </w:r>
          </w:p>
        </w:tc>
        <w:tc>
          <w:tcPr>
            <w:tcW w:w="1517" w:type="dxa"/>
            <w:shd w:val="clear" w:color="auto" w:fill="FFFFFF" w:themeFill="background1"/>
            <w:vAlign w:val="center"/>
          </w:tcPr>
          <w:p w:rsidR="00146C5A" w:rsidRPr="00B24329" w:rsidRDefault="00756BCB" w:rsidP="00802241">
            <w:pPr>
              <w:jc w:val="center"/>
              <w:rPr>
                <w:rFonts w:ascii="Optima" w:hAnsi="Optima"/>
                <w:sz w:val="20"/>
              </w:rPr>
            </w:pPr>
            <w:r w:rsidRPr="00B24329">
              <w:rPr>
                <w:rFonts w:ascii="Optima" w:hAnsi="Optima"/>
                <w:sz w:val="20"/>
              </w:rPr>
              <w:t>Presenta</w:t>
            </w:r>
          </w:p>
        </w:tc>
        <w:tc>
          <w:tcPr>
            <w:tcW w:w="2126" w:type="dxa"/>
            <w:shd w:val="clear" w:color="auto" w:fill="FFFFFF" w:themeFill="background1"/>
            <w:vAlign w:val="center"/>
          </w:tcPr>
          <w:p w:rsidR="00146C5A" w:rsidRPr="00B24329" w:rsidRDefault="00756BCB" w:rsidP="00802241">
            <w:pPr>
              <w:jc w:val="center"/>
              <w:rPr>
                <w:rFonts w:ascii="Optima" w:hAnsi="Optima"/>
                <w:sz w:val="20"/>
              </w:rPr>
            </w:pPr>
            <w:r w:rsidRPr="00B24329">
              <w:rPr>
                <w:rFonts w:ascii="Optima" w:hAnsi="Optima"/>
                <w:sz w:val="20"/>
              </w:rPr>
              <w:t>Presenta</w:t>
            </w:r>
          </w:p>
        </w:tc>
        <w:tc>
          <w:tcPr>
            <w:tcW w:w="1701" w:type="dxa"/>
            <w:shd w:val="clear" w:color="auto" w:fill="FFFFFF" w:themeFill="background1"/>
            <w:vAlign w:val="center"/>
          </w:tcPr>
          <w:p w:rsidR="00146C5A" w:rsidRPr="00B24329" w:rsidRDefault="00756BCB" w:rsidP="00802241">
            <w:pPr>
              <w:tabs>
                <w:tab w:val="left" w:pos="7560"/>
              </w:tabs>
              <w:contextualSpacing/>
              <w:jc w:val="center"/>
              <w:rPr>
                <w:rFonts w:ascii="Optima" w:hAnsi="Optima" w:cs="TT273t00"/>
                <w:caps/>
                <w:sz w:val="20"/>
              </w:rPr>
            </w:pPr>
            <w:r w:rsidRPr="00B24329">
              <w:rPr>
                <w:rFonts w:ascii="Optima" w:hAnsi="Optima"/>
                <w:sz w:val="20"/>
              </w:rPr>
              <w:t>Presenta</w:t>
            </w:r>
          </w:p>
        </w:tc>
        <w:tc>
          <w:tcPr>
            <w:tcW w:w="1276" w:type="dxa"/>
            <w:shd w:val="clear" w:color="auto" w:fill="FFFFFF" w:themeFill="background1"/>
            <w:vAlign w:val="center"/>
          </w:tcPr>
          <w:p w:rsidR="00146C5A" w:rsidRPr="00B24329" w:rsidRDefault="00756BCB" w:rsidP="00802241">
            <w:pPr>
              <w:tabs>
                <w:tab w:val="left" w:pos="7560"/>
              </w:tabs>
              <w:contextualSpacing/>
              <w:jc w:val="center"/>
              <w:rPr>
                <w:rFonts w:ascii="Optima" w:hAnsi="Optima" w:cs="TT273t00"/>
                <w:caps/>
                <w:sz w:val="20"/>
              </w:rPr>
            </w:pPr>
            <w:r w:rsidRPr="00B24329">
              <w:rPr>
                <w:rFonts w:ascii="Optima" w:hAnsi="Optima" w:cs="TT273t00"/>
                <w:caps/>
                <w:sz w:val="20"/>
              </w:rPr>
              <w:t>S</w:t>
            </w:r>
            <w:r w:rsidR="00B24329">
              <w:rPr>
                <w:rFonts w:ascii="Optima" w:hAnsi="Optima" w:cs="TT273t00"/>
                <w:caps/>
                <w:sz w:val="20"/>
              </w:rPr>
              <w:t>í</w:t>
            </w:r>
          </w:p>
        </w:tc>
      </w:tr>
    </w:tbl>
    <w:p w:rsidR="00146C5A" w:rsidRPr="00FB7870" w:rsidRDefault="00146C5A" w:rsidP="00146C5A">
      <w:pPr>
        <w:ind w:firstLine="567"/>
        <w:jc w:val="both"/>
        <w:rPr>
          <w:rFonts w:ascii="Optima" w:hAnsi="Optima" w:cs="Arial"/>
          <w:b/>
          <w:szCs w:val="24"/>
        </w:rPr>
      </w:pPr>
    </w:p>
    <w:p w:rsidR="00146C5A" w:rsidRPr="00FB7870" w:rsidRDefault="00146C5A" w:rsidP="00146C5A">
      <w:pPr>
        <w:ind w:firstLine="567"/>
        <w:jc w:val="both"/>
        <w:rPr>
          <w:rFonts w:ascii="Optima" w:hAnsi="Optima" w:cs="Arial"/>
          <w:b/>
          <w:bCs/>
          <w:szCs w:val="24"/>
          <w:lang w:val="es-ES"/>
        </w:rPr>
      </w:pPr>
      <w:r w:rsidRPr="00B24329">
        <w:rPr>
          <w:rFonts w:ascii="Optima" w:hAnsi="Optima" w:cs="Arial"/>
          <w:bCs/>
          <w:szCs w:val="24"/>
        </w:rPr>
        <w:t xml:space="preserve">Examinada la documentación presentada, la Mesa de Contratación </w:t>
      </w:r>
      <w:r w:rsidRPr="00B24329">
        <w:rPr>
          <w:rFonts w:ascii="Optima" w:hAnsi="Optima" w:cs="Arial"/>
          <w:bCs/>
          <w:szCs w:val="24"/>
          <w:lang w:val="es-ES"/>
        </w:rPr>
        <w:t xml:space="preserve">acuerda que la documentación aportada por las licitadoras es correcta, </w:t>
      </w:r>
      <w:r w:rsidR="00B24329" w:rsidRPr="00B24329">
        <w:rPr>
          <w:rFonts w:ascii="Optima" w:hAnsi="Optima" w:cs="Arial"/>
          <w:b/>
          <w:bCs/>
          <w:szCs w:val="24"/>
          <w:lang w:val="es-ES"/>
        </w:rPr>
        <w:t>DECLARANDO ADMITIDA</w:t>
      </w:r>
      <w:r w:rsidRPr="00B24329">
        <w:rPr>
          <w:rFonts w:ascii="Optima" w:hAnsi="Optima" w:cs="Arial"/>
          <w:b/>
          <w:bCs/>
          <w:szCs w:val="24"/>
          <w:lang w:val="es-ES"/>
        </w:rPr>
        <w:t xml:space="preserve"> A </w:t>
      </w:r>
      <w:r w:rsidR="00B24329" w:rsidRPr="00B24329">
        <w:rPr>
          <w:rFonts w:ascii="Optima" w:hAnsi="Optima" w:cs="Arial"/>
          <w:b/>
          <w:bCs/>
          <w:szCs w:val="24"/>
          <w:lang w:val="es-ES"/>
        </w:rPr>
        <w:t>LA LICITADORA</w:t>
      </w:r>
      <w:r w:rsidRPr="00B24329">
        <w:rPr>
          <w:rFonts w:ascii="Optima" w:hAnsi="Optima" w:cs="Arial"/>
          <w:b/>
          <w:bCs/>
          <w:szCs w:val="24"/>
          <w:lang w:val="es-ES"/>
        </w:rPr>
        <w:t>, no existiendo exclusiones.</w:t>
      </w:r>
    </w:p>
    <w:p w:rsidR="00F21AF7" w:rsidRDefault="00F21AF7" w:rsidP="00146C5A">
      <w:pPr>
        <w:contextualSpacing/>
        <w:jc w:val="both"/>
        <w:rPr>
          <w:rFonts w:ascii="Optima" w:eastAsiaTheme="minorHAnsi" w:hAnsi="Optima" w:cs="Arial"/>
          <w:b/>
          <w:szCs w:val="24"/>
          <w:lang w:val="es-ES" w:eastAsia="en-US"/>
        </w:rPr>
      </w:pPr>
    </w:p>
    <w:p w:rsidR="009B3EB0" w:rsidRPr="00FB7870" w:rsidRDefault="009B3EB0" w:rsidP="00146C5A">
      <w:pPr>
        <w:contextualSpacing/>
        <w:jc w:val="both"/>
        <w:rPr>
          <w:rFonts w:ascii="Optima" w:eastAsiaTheme="minorHAnsi" w:hAnsi="Optima" w:cs="Arial"/>
          <w:b/>
          <w:szCs w:val="24"/>
          <w:lang w:val="es-ES" w:eastAsia="en-US"/>
        </w:rPr>
      </w:pPr>
    </w:p>
    <w:p w:rsidR="00146C5A" w:rsidRPr="00FB7870" w:rsidRDefault="00146C5A" w:rsidP="00146C5A">
      <w:pPr>
        <w:numPr>
          <w:ilvl w:val="0"/>
          <w:numId w:val="30"/>
        </w:numPr>
        <w:spacing w:after="160" w:line="259" w:lineRule="auto"/>
        <w:ind w:left="0" w:firstLine="426"/>
        <w:contextualSpacing/>
        <w:jc w:val="both"/>
        <w:rPr>
          <w:rFonts w:ascii="Optima" w:eastAsiaTheme="minorHAnsi" w:hAnsi="Optima" w:cstheme="minorBidi"/>
          <w:b/>
          <w:i/>
          <w:szCs w:val="24"/>
          <w:u w:val="single"/>
          <w:lang w:val="es-ES" w:eastAsia="en-US"/>
        </w:rPr>
      </w:pPr>
      <w:r w:rsidRPr="00FB7870">
        <w:rPr>
          <w:rFonts w:ascii="Optima" w:eastAsiaTheme="minorHAnsi" w:hAnsi="Optima" w:cs="Arial"/>
          <w:b/>
          <w:szCs w:val="24"/>
          <w:lang w:val="es-ES" w:eastAsia="en-US"/>
        </w:rPr>
        <w:t xml:space="preserve">XP0775/2021/AAGG </w:t>
      </w:r>
      <w:r w:rsidRPr="00FB7870">
        <w:rPr>
          <w:rFonts w:ascii="Optima" w:eastAsiaTheme="minorHAnsi" w:hAnsi="Optima" w:cstheme="minorBidi"/>
          <w:szCs w:val="24"/>
          <w:lang w:val="es-ES" w:eastAsia="en-US"/>
        </w:rPr>
        <w:t xml:space="preserve">Procedimiento abierto con criterios sujetos a juicio de valor </w:t>
      </w:r>
      <w:r w:rsidRPr="00FB7870">
        <w:rPr>
          <w:rFonts w:ascii="Optima" w:eastAsiaTheme="minorHAnsi" w:hAnsi="Optima" w:cstheme="minorBidi"/>
          <w:b/>
          <w:i/>
          <w:szCs w:val="24"/>
          <w:u w:val="single"/>
          <w:lang w:val="es-ES" w:eastAsia="en-US"/>
        </w:rPr>
        <w:t>“Oficina Técnica de soporte y apoyo del PEGIP; y sistema de planificación y dirección por objetivos para el Cabildo de Gran Canaria. Compuesto por 2 lotes</w:t>
      </w:r>
      <w:r w:rsidRPr="00FB7870">
        <w:rPr>
          <w:rFonts w:ascii="Optima" w:eastAsiaTheme="minorHAnsi" w:hAnsi="Optima" w:cstheme="minorBidi"/>
          <w:b/>
          <w:i/>
          <w:szCs w:val="24"/>
          <w:lang w:val="es-ES" w:eastAsia="en-US"/>
        </w:rPr>
        <w:t>”</w:t>
      </w:r>
      <w:r w:rsidRPr="00FB7870">
        <w:rPr>
          <w:rFonts w:ascii="Optima" w:eastAsiaTheme="minorHAnsi" w:hAnsi="Optima" w:cstheme="minorBidi"/>
          <w:szCs w:val="24"/>
          <w:lang w:val="es-ES" w:eastAsia="en-US"/>
        </w:rPr>
        <w:t xml:space="preserve"> Importe neto de la licitación </w:t>
      </w:r>
      <w:r w:rsidRPr="00FB7870">
        <w:rPr>
          <w:rFonts w:ascii="Optima" w:eastAsiaTheme="minorHAnsi" w:hAnsi="Optima" w:cs="Arial-BoldMT"/>
          <w:bCs/>
          <w:szCs w:val="24"/>
          <w:lang w:val="es-ES" w:eastAsia="en-US"/>
        </w:rPr>
        <w:t>942.640,00</w:t>
      </w:r>
      <w:r w:rsidRPr="00FB7870">
        <w:rPr>
          <w:rFonts w:ascii="Arial-BoldMT" w:eastAsiaTheme="minorHAnsi" w:hAnsi="Arial-BoldMT" w:cs="Arial-BoldMT"/>
          <w:b/>
          <w:bCs/>
          <w:sz w:val="20"/>
          <w:lang w:val="es-ES" w:eastAsia="en-US"/>
        </w:rPr>
        <w:t xml:space="preserve"> </w:t>
      </w:r>
      <w:r w:rsidRPr="00FB7870">
        <w:rPr>
          <w:rFonts w:eastAsiaTheme="minorHAnsi" w:cs="Arial"/>
          <w:bCs/>
          <w:szCs w:val="24"/>
          <w:lang w:val="es-ES" w:eastAsia="en-US"/>
        </w:rPr>
        <w:t>€</w:t>
      </w:r>
      <w:r w:rsidRPr="00FB7870">
        <w:rPr>
          <w:rFonts w:ascii="Optima" w:eastAsiaTheme="minorHAnsi" w:hAnsi="Optima" w:cs="Helvetica-Bold"/>
          <w:bCs/>
          <w:szCs w:val="24"/>
          <w:lang w:val="es-ES" w:eastAsia="en-US"/>
        </w:rPr>
        <w:t xml:space="preserve"> e IGIC de </w:t>
      </w:r>
      <w:r w:rsidRPr="00FB7870">
        <w:rPr>
          <w:rFonts w:ascii="Optima" w:eastAsiaTheme="minorHAnsi" w:hAnsi="Optima" w:cs="Arial-BoldMT"/>
          <w:bCs/>
          <w:szCs w:val="24"/>
          <w:lang w:val="es-ES" w:eastAsia="en-US"/>
        </w:rPr>
        <w:t>65.984,80</w:t>
      </w:r>
      <w:r w:rsidRPr="00FB7870">
        <w:rPr>
          <w:rFonts w:ascii="Arial-BoldMT" w:eastAsiaTheme="minorHAnsi" w:hAnsi="Arial-BoldMT" w:cs="Arial-BoldMT"/>
          <w:b/>
          <w:bCs/>
          <w:sz w:val="20"/>
          <w:lang w:val="es-ES" w:eastAsia="en-US"/>
        </w:rPr>
        <w:t xml:space="preserve"> </w:t>
      </w:r>
      <w:r w:rsidRPr="00FB7870">
        <w:rPr>
          <w:rFonts w:eastAsiaTheme="minorHAnsi" w:cs="Arial"/>
          <w:bCs/>
          <w:szCs w:val="24"/>
          <w:lang w:val="es-ES" w:eastAsia="en-US"/>
        </w:rPr>
        <w:t>€</w:t>
      </w:r>
      <w:r w:rsidRPr="00FB7870">
        <w:rPr>
          <w:rFonts w:ascii="Optima" w:eastAsiaTheme="minorHAnsi" w:hAnsi="Optima" w:cs="Helvetica-Bold"/>
          <w:bCs/>
          <w:szCs w:val="24"/>
          <w:lang w:val="es-ES" w:eastAsia="en-US"/>
        </w:rPr>
        <w:t xml:space="preserve">. </w:t>
      </w:r>
      <w:r w:rsidRPr="00FB7870">
        <w:rPr>
          <w:rFonts w:ascii="Optima" w:eastAsiaTheme="minorHAnsi" w:hAnsi="Optima" w:cs="Arial"/>
          <w:bCs/>
          <w:szCs w:val="24"/>
          <w:lang w:val="es-ES" w:eastAsia="en-US"/>
        </w:rPr>
        <w:t>Tramitación ordinaria.</w:t>
      </w:r>
      <w:r w:rsidRPr="00FB7870">
        <w:rPr>
          <w:rFonts w:ascii="Optima" w:eastAsiaTheme="minorHAnsi" w:hAnsi="Optima" w:cs="Helvetica-Bold"/>
          <w:bCs/>
          <w:szCs w:val="24"/>
          <w:lang w:val="es-ES" w:eastAsia="en-US"/>
        </w:rPr>
        <w:t xml:space="preserve"> Plazo de ejecución: Lote 1, 5 años y Lote 2, 2 años.</w:t>
      </w:r>
      <w:r w:rsidRPr="00FB7870">
        <w:rPr>
          <w:rFonts w:ascii="Optima" w:eastAsiaTheme="minorHAnsi" w:hAnsi="Optima" w:cs="Helvetica"/>
          <w:szCs w:val="24"/>
          <w:lang w:val="es-ES" w:eastAsia="en-US"/>
        </w:rPr>
        <w:t xml:space="preserve"> </w:t>
      </w:r>
      <w:r w:rsidRPr="00FB7870">
        <w:rPr>
          <w:rFonts w:ascii="Optima" w:eastAsiaTheme="minorHAnsi" w:hAnsi="Optima" w:cs="Helvetica"/>
          <w:b/>
          <w:szCs w:val="24"/>
          <w:u w:val="single"/>
          <w:lang w:val="es-ES" w:eastAsia="en-US"/>
        </w:rPr>
        <w:t>Asuntos Generales.</w:t>
      </w:r>
    </w:p>
    <w:p w:rsidR="00146C5A" w:rsidRPr="00FB7870" w:rsidRDefault="00146C5A" w:rsidP="00146C5A">
      <w:pPr>
        <w:jc w:val="both"/>
        <w:rPr>
          <w:rFonts w:ascii="Optima" w:eastAsiaTheme="minorHAnsi" w:hAnsi="Optima" w:cstheme="minorBidi"/>
          <w:b/>
          <w:szCs w:val="24"/>
          <w:lang w:val="es-ES" w:eastAsia="en-US"/>
        </w:rPr>
      </w:pPr>
    </w:p>
    <w:p w:rsidR="00146C5A" w:rsidRPr="00FB7870" w:rsidRDefault="00146C5A" w:rsidP="00146C5A">
      <w:pPr>
        <w:ind w:firstLine="709"/>
        <w:jc w:val="both"/>
        <w:rPr>
          <w:rFonts w:ascii="Optima" w:hAnsi="Optima"/>
          <w:bCs/>
          <w:szCs w:val="24"/>
          <w:lang w:val="es-ES"/>
        </w:rPr>
      </w:pPr>
      <w:r w:rsidRPr="00FB7870">
        <w:rPr>
          <w:rFonts w:ascii="Optima" w:hAnsi="Optima"/>
          <w:bCs/>
          <w:szCs w:val="24"/>
          <w:lang w:val="es-ES"/>
        </w:rPr>
        <w:t xml:space="preserve">La Secretaria de la Mesa da cuenta del </w:t>
      </w:r>
      <w:r w:rsidRPr="00FB7870">
        <w:rPr>
          <w:rFonts w:ascii="Optima" w:hAnsi="Optima"/>
          <w:b/>
          <w:bCs/>
          <w:szCs w:val="24"/>
          <w:lang w:val="es-ES"/>
        </w:rPr>
        <w:t xml:space="preserve">vencimiento el día 29 de septiembre de 2022, </w:t>
      </w:r>
      <w:r w:rsidRPr="00FB7870">
        <w:rPr>
          <w:rFonts w:ascii="Optima" w:hAnsi="Optima"/>
          <w:bCs/>
          <w:szCs w:val="24"/>
          <w:lang w:val="es-ES"/>
        </w:rPr>
        <w:t xml:space="preserve">de la licitación anteriormente relacionada y de la certificación de fecha </w:t>
      </w:r>
      <w:r w:rsidRPr="00FB7870">
        <w:rPr>
          <w:rFonts w:ascii="Optima" w:hAnsi="Optima"/>
          <w:b/>
          <w:bCs/>
          <w:szCs w:val="24"/>
          <w:lang w:val="es-ES"/>
        </w:rPr>
        <w:t>03 de octubre de 2022</w:t>
      </w:r>
      <w:r w:rsidRPr="00FB7870">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146C5A" w:rsidRPr="00FB7870" w:rsidRDefault="00146C5A" w:rsidP="00146C5A">
      <w:pPr>
        <w:jc w:val="both"/>
        <w:rPr>
          <w:rFonts w:ascii="Optima" w:hAnsi="Optima" w:cs="Arial"/>
          <w:b/>
          <w:szCs w:val="24"/>
          <w:u w:val="single"/>
        </w:rPr>
      </w:pPr>
    </w:p>
    <w:p w:rsidR="00146C5A" w:rsidRPr="00FB7870" w:rsidRDefault="00146C5A" w:rsidP="00146C5A">
      <w:pPr>
        <w:pStyle w:val="Default"/>
        <w:spacing w:after="6"/>
        <w:ind w:left="709"/>
        <w:rPr>
          <w:rFonts w:ascii="Optima" w:hAnsi="Optima"/>
          <w:i/>
          <w:color w:val="auto"/>
        </w:rPr>
      </w:pPr>
      <w:r w:rsidRPr="00FB7870">
        <w:rPr>
          <w:rFonts w:ascii="Optima" w:hAnsi="Optima"/>
          <w:b/>
          <w:bCs/>
          <w:i/>
          <w:color w:val="auto"/>
        </w:rPr>
        <w:t xml:space="preserve">- </w:t>
      </w:r>
      <w:r w:rsidRPr="00FB7870">
        <w:rPr>
          <w:rFonts w:ascii="Optima" w:hAnsi="Optima" w:cs="Optima"/>
          <w:b/>
          <w:bCs/>
          <w:i/>
          <w:color w:val="auto"/>
        </w:rPr>
        <w:t xml:space="preserve">Número uno – </w:t>
      </w:r>
      <w:r w:rsidRPr="00FB7870">
        <w:rPr>
          <w:rFonts w:ascii="Optima" w:hAnsi="Optima" w:cs="Optima"/>
          <w:i/>
          <w:color w:val="auto"/>
        </w:rPr>
        <w:t xml:space="preserve">Consultores de Automatización y Robótica, S.A. - A48228399 </w:t>
      </w:r>
    </w:p>
    <w:p w:rsidR="00146C5A" w:rsidRPr="00FB7870" w:rsidRDefault="00146C5A" w:rsidP="00146C5A">
      <w:pPr>
        <w:pStyle w:val="Default"/>
        <w:spacing w:after="6"/>
        <w:ind w:left="709"/>
        <w:rPr>
          <w:rFonts w:ascii="Optima" w:hAnsi="Optima"/>
          <w:i/>
          <w:color w:val="auto"/>
        </w:rPr>
      </w:pPr>
      <w:r w:rsidRPr="00FB7870">
        <w:rPr>
          <w:rFonts w:ascii="Optima" w:hAnsi="Optima"/>
          <w:b/>
          <w:bCs/>
          <w:i/>
          <w:color w:val="auto"/>
        </w:rPr>
        <w:t xml:space="preserve">- </w:t>
      </w:r>
      <w:r w:rsidRPr="00FB7870">
        <w:rPr>
          <w:rFonts w:ascii="Optima" w:hAnsi="Optima" w:cs="Optima"/>
          <w:b/>
          <w:bCs/>
          <w:i/>
          <w:color w:val="auto"/>
        </w:rPr>
        <w:t xml:space="preserve">Número dos - </w:t>
      </w:r>
      <w:proofErr w:type="spellStart"/>
      <w:r w:rsidRPr="00FB7870">
        <w:rPr>
          <w:rFonts w:ascii="Optima" w:hAnsi="Optima" w:cs="Optima"/>
          <w:i/>
          <w:color w:val="auto"/>
        </w:rPr>
        <w:t>PS&amp;i</w:t>
      </w:r>
      <w:proofErr w:type="spellEnd"/>
      <w:r w:rsidRPr="00FB7870">
        <w:rPr>
          <w:rFonts w:ascii="Optima" w:hAnsi="Optima" w:cs="Optima"/>
          <w:i/>
          <w:color w:val="auto"/>
        </w:rPr>
        <w:t xml:space="preserve"> </w:t>
      </w:r>
      <w:proofErr w:type="spellStart"/>
      <w:r w:rsidRPr="00FB7870">
        <w:rPr>
          <w:rFonts w:ascii="Optima" w:hAnsi="Optima" w:cs="Optima"/>
          <w:i/>
          <w:color w:val="auto"/>
        </w:rPr>
        <w:t>Advisory</w:t>
      </w:r>
      <w:proofErr w:type="spellEnd"/>
      <w:r w:rsidRPr="00FB7870">
        <w:rPr>
          <w:rFonts w:ascii="Optima" w:hAnsi="Optima" w:cs="Optima"/>
          <w:i/>
          <w:color w:val="auto"/>
        </w:rPr>
        <w:t xml:space="preserve"> </w:t>
      </w:r>
      <w:proofErr w:type="spellStart"/>
      <w:r w:rsidRPr="00FB7870">
        <w:rPr>
          <w:rFonts w:ascii="Optima" w:hAnsi="Optima" w:cs="Optima"/>
          <w:i/>
          <w:color w:val="auto"/>
        </w:rPr>
        <w:t>Services</w:t>
      </w:r>
      <w:proofErr w:type="spellEnd"/>
      <w:r w:rsidRPr="00FB7870">
        <w:rPr>
          <w:rFonts w:ascii="Optima" w:hAnsi="Optima" w:cs="Optima"/>
          <w:i/>
          <w:color w:val="auto"/>
        </w:rPr>
        <w:t xml:space="preserve">, S.L. - B86782364 </w:t>
      </w:r>
    </w:p>
    <w:p w:rsidR="00146C5A" w:rsidRPr="00FB7870" w:rsidRDefault="00146C5A" w:rsidP="00146C5A">
      <w:pPr>
        <w:pStyle w:val="Default"/>
        <w:spacing w:after="6"/>
        <w:ind w:left="709"/>
        <w:rPr>
          <w:rFonts w:ascii="Optima" w:hAnsi="Optima"/>
          <w:i/>
          <w:color w:val="auto"/>
        </w:rPr>
      </w:pPr>
      <w:r w:rsidRPr="00FB7870">
        <w:rPr>
          <w:rFonts w:ascii="Optima" w:hAnsi="Optima"/>
          <w:b/>
          <w:bCs/>
          <w:i/>
          <w:color w:val="auto"/>
        </w:rPr>
        <w:t xml:space="preserve">- </w:t>
      </w:r>
      <w:r w:rsidRPr="00FB7870">
        <w:rPr>
          <w:rFonts w:ascii="Optima" w:hAnsi="Optima" w:cs="Optima"/>
          <w:b/>
          <w:bCs/>
          <w:i/>
          <w:color w:val="auto"/>
        </w:rPr>
        <w:t xml:space="preserve">Número tres - </w:t>
      </w:r>
      <w:proofErr w:type="spellStart"/>
      <w:r w:rsidRPr="00FB7870">
        <w:rPr>
          <w:rFonts w:ascii="Optima" w:hAnsi="Optima" w:cs="Optima"/>
          <w:i/>
          <w:color w:val="auto"/>
        </w:rPr>
        <w:t>Leansis</w:t>
      </w:r>
      <w:proofErr w:type="spellEnd"/>
      <w:r w:rsidRPr="00FB7870">
        <w:rPr>
          <w:rFonts w:ascii="Optima" w:hAnsi="Optima" w:cs="Optima"/>
          <w:i/>
          <w:color w:val="auto"/>
        </w:rPr>
        <w:t xml:space="preserve"> Expertos en Productividad, S.L. - B97561476 </w:t>
      </w:r>
    </w:p>
    <w:p w:rsidR="00146C5A" w:rsidRPr="00FB7870" w:rsidRDefault="00146C5A" w:rsidP="00146C5A">
      <w:pPr>
        <w:pStyle w:val="Default"/>
        <w:spacing w:after="6"/>
        <w:ind w:left="709"/>
        <w:rPr>
          <w:rFonts w:ascii="Optima" w:hAnsi="Optima"/>
          <w:i/>
          <w:color w:val="auto"/>
        </w:rPr>
      </w:pPr>
      <w:r w:rsidRPr="00FB7870">
        <w:rPr>
          <w:rFonts w:ascii="Optima" w:hAnsi="Optima"/>
          <w:b/>
          <w:bCs/>
          <w:i/>
          <w:color w:val="auto"/>
        </w:rPr>
        <w:t xml:space="preserve">- </w:t>
      </w:r>
      <w:r w:rsidRPr="00FB7870">
        <w:rPr>
          <w:rFonts w:ascii="Optima" w:hAnsi="Optima" w:cs="Optima"/>
          <w:b/>
          <w:bCs/>
          <w:i/>
          <w:color w:val="auto"/>
        </w:rPr>
        <w:t xml:space="preserve">Número cuatro - </w:t>
      </w:r>
      <w:proofErr w:type="spellStart"/>
      <w:r w:rsidRPr="00FB7870">
        <w:rPr>
          <w:rFonts w:ascii="Optima" w:hAnsi="Optima" w:cs="Optima"/>
          <w:i/>
          <w:color w:val="auto"/>
        </w:rPr>
        <w:t>Deloitte</w:t>
      </w:r>
      <w:proofErr w:type="spellEnd"/>
      <w:r w:rsidRPr="00FB7870">
        <w:rPr>
          <w:rFonts w:ascii="Optima" w:hAnsi="Optima" w:cs="Optima"/>
          <w:i/>
          <w:color w:val="auto"/>
        </w:rPr>
        <w:t xml:space="preserve"> </w:t>
      </w:r>
      <w:proofErr w:type="spellStart"/>
      <w:r w:rsidRPr="00FB7870">
        <w:rPr>
          <w:rFonts w:ascii="Optima" w:hAnsi="Optima" w:cs="Optima"/>
          <w:i/>
          <w:color w:val="auto"/>
        </w:rPr>
        <w:t>Consulting</w:t>
      </w:r>
      <w:proofErr w:type="spellEnd"/>
      <w:r w:rsidRPr="00FB7870">
        <w:rPr>
          <w:rFonts w:ascii="Optima" w:hAnsi="Optima" w:cs="Optima"/>
          <w:i/>
          <w:color w:val="auto"/>
        </w:rPr>
        <w:t xml:space="preserve">, S.L.U. - B81690471 </w:t>
      </w:r>
    </w:p>
    <w:p w:rsidR="00146C5A" w:rsidRPr="00FB7870" w:rsidRDefault="00146C5A" w:rsidP="00146C5A">
      <w:pPr>
        <w:pStyle w:val="Default"/>
        <w:spacing w:after="6"/>
        <w:ind w:left="709"/>
        <w:rPr>
          <w:rFonts w:ascii="Optima" w:hAnsi="Optima"/>
          <w:i/>
          <w:color w:val="auto"/>
        </w:rPr>
      </w:pPr>
      <w:r w:rsidRPr="00FB7870">
        <w:rPr>
          <w:rFonts w:ascii="Optima" w:hAnsi="Optima"/>
          <w:b/>
          <w:bCs/>
          <w:i/>
          <w:color w:val="auto"/>
        </w:rPr>
        <w:lastRenderedPageBreak/>
        <w:t xml:space="preserve">- </w:t>
      </w:r>
      <w:r w:rsidRPr="00FB7870">
        <w:rPr>
          <w:rFonts w:ascii="Optima" w:hAnsi="Optima" w:cs="Optima"/>
          <w:b/>
          <w:bCs/>
          <w:i/>
          <w:color w:val="auto"/>
        </w:rPr>
        <w:t xml:space="preserve">Número cinco – </w:t>
      </w:r>
      <w:r w:rsidRPr="00FB7870">
        <w:rPr>
          <w:rFonts w:ascii="Optima" w:hAnsi="Optima" w:cs="Optima"/>
          <w:i/>
          <w:color w:val="auto"/>
        </w:rPr>
        <w:t xml:space="preserve">Atlantis Tecnología y Sistemas, S.L.U. - B76590660 </w:t>
      </w:r>
    </w:p>
    <w:p w:rsidR="00146C5A" w:rsidRPr="00FB7870" w:rsidRDefault="00146C5A" w:rsidP="00146C5A">
      <w:pPr>
        <w:pStyle w:val="Default"/>
        <w:spacing w:after="6"/>
        <w:ind w:left="709"/>
        <w:rPr>
          <w:rFonts w:ascii="Optima" w:hAnsi="Optima"/>
          <w:i/>
          <w:color w:val="auto"/>
        </w:rPr>
      </w:pPr>
      <w:r w:rsidRPr="00FB7870">
        <w:rPr>
          <w:rFonts w:ascii="Optima" w:hAnsi="Optima"/>
          <w:b/>
          <w:bCs/>
          <w:i/>
          <w:color w:val="auto"/>
        </w:rPr>
        <w:t xml:space="preserve">- </w:t>
      </w:r>
      <w:r w:rsidRPr="00FB7870">
        <w:rPr>
          <w:rFonts w:ascii="Optima" w:hAnsi="Optima" w:cs="Optima"/>
          <w:b/>
          <w:bCs/>
          <w:i/>
          <w:color w:val="auto"/>
        </w:rPr>
        <w:t xml:space="preserve">Número seis - </w:t>
      </w:r>
      <w:proofErr w:type="spellStart"/>
      <w:r w:rsidRPr="00FB7870">
        <w:rPr>
          <w:rFonts w:ascii="Optima" w:hAnsi="Optima" w:cs="Optima"/>
          <w:i/>
          <w:color w:val="auto"/>
        </w:rPr>
        <w:t>Avalon</w:t>
      </w:r>
      <w:proofErr w:type="spellEnd"/>
      <w:r w:rsidRPr="00FB7870">
        <w:rPr>
          <w:rFonts w:ascii="Optima" w:hAnsi="Optima" w:cs="Optima"/>
          <w:i/>
          <w:color w:val="auto"/>
        </w:rPr>
        <w:t xml:space="preserve"> Tecnologías de la Información, S.L. - B84043470 </w:t>
      </w:r>
    </w:p>
    <w:p w:rsidR="00146C5A" w:rsidRPr="00FB7870" w:rsidRDefault="00146C5A" w:rsidP="00146C5A">
      <w:pPr>
        <w:pStyle w:val="Default"/>
        <w:ind w:left="709"/>
        <w:rPr>
          <w:rFonts w:ascii="Optima" w:hAnsi="Optima"/>
          <w:i/>
          <w:color w:val="auto"/>
        </w:rPr>
      </w:pPr>
      <w:r w:rsidRPr="00FB7870">
        <w:rPr>
          <w:rFonts w:ascii="Optima" w:hAnsi="Optima"/>
          <w:b/>
          <w:bCs/>
          <w:i/>
          <w:color w:val="auto"/>
        </w:rPr>
        <w:t xml:space="preserve">- </w:t>
      </w:r>
      <w:r w:rsidRPr="00FB7870">
        <w:rPr>
          <w:rFonts w:ascii="Optima" w:hAnsi="Optima" w:cs="Optima"/>
          <w:b/>
          <w:bCs/>
          <w:i/>
          <w:color w:val="auto"/>
        </w:rPr>
        <w:t xml:space="preserve">Número siete- </w:t>
      </w:r>
      <w:proofErr w:type="spellStart"/>
      <w:r w:rsidRPr="00FB7870">
        <w:rPr>
          <w:rFonts w:ascii="Optima" w:hAnsi="Optima" w:cs="Optima"/>
          <w:i/>
          <w:color w:val="auto"/>
        </w:rPr>
        <w:t>Luacaes</w:t>
      </w:r>
      <w:proofErr w:type="spellEnd"/>
      <w:r w:rsidRPr="00FB7870">
        <w:rPr>
          <w:rFonts w:ascii="Optima" w:hAnsi="Optima" w:cs="Optima"/>
          <w:i/>
          <w:color w:val="auto"/>
        </w:rPr>
        <w:t xml:space="preserve"> Consultores, S.L. - B76095017 </w:t>
      </w:r>
    </w:p>
    <w:p w:rsidR="00146C5A" w:rsidRPr="00FB7870" w:rsidRDefault="00146C5A" w:rsidP="00146C5A">
      <w:pPr>
        <w:ind w:left="708"/>
        <w:jc w:val="both"/>
        <w:rPr>
          <w:rFonts w:ascii="Optima" w:hAnsi="Optima"/>
          <w:b/>
          <w:szCs w:val="24"/>
          <w:lang w:val="es-ES"/>
        </w:rPr>
      </w:pPr>
    </w:p>
    <w:p w:rsidR="00146C5A" w:rsidRPr="00FB7870" w:rsidRDefault="00146C5A" w:rsidP="00146C5A">
      <w:pPr>
        <w:autoSpaceDE w:val="0"/>
        <w:autoSpaceDN w:val="0"/>
        <w:adjustRightInd w:val="0"/>
        <w:ind w:firstLine="709"/>
        <w:jc w:val="both"/>
        <w:rPr>
          <w:rFonts w:ascii="Optima" w:hAnsi="Optima" w:cs="ArialNarrow"/>
          <w:szCs w:val="24"/>
          <w:lang w:val="es-ES"/>
        </w:rPr>
      </w:pPr>
      <w:r w:rsidRPr="00FB7870">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146C5A" w:rsidRPr="00FB7870" w:rsidRDefault="00146C5A" w:rsidP="00146C5A">
      <w:pPr>
        <w:autoSpaceDE w:val="0"/>
        <w:autoSpaceDN w:val="0"/>
        <w:adjustRightInd w:val="0"/>
        <w:jc w:val="both"/>
        <w:rPr>
          <w:rFonts w:ascii="Optima" w:hAnsi="Optima" w:cs="Arial"/>
          <w:bCs/>
          <w:szCs w:val="24"/>
        </w:rPr>
      </w:pPr>
    </w:p>
    <w:p w:rsidR="00146C5A" w:rsidRPr="00FB7870" w:rsidRDefault="00146C5A" w:rsidP="00146C5A">
      <w:pPr>
        <w:autoSpaceDE w:val="0"/>
        <w:autoSpaceDN w:val="0"/>
        <w:adjustRightInd w:val="0"/>
        <w:ind w:firstLine="708"/>
        <w:jc w:val="both"/>
        <w:rPr>
          <w:rFonts w:ascii="Optima" w:hAnsi="Optima" w:cs="TT2A8t00"/>
          <w:szCs w:val="24"/>
          <w:lang w:val="es-ES"/>
        </w:rPr>
      </w:pPr>
      <w:r w:rsidRPr="00FB7870">
        <w:rPr>
          <w:rFonts w:ascii="Optima" w:hAnsi="Optima" w:cs="Arial"/>
          <w:bCs/>
          <w:szCs w:val="24"/>
        </w:rPr>
        <w:t>A continuación el</w:t>
      </w:r>
      <w:r w:rsidRPr="00FB7870">
        <w:rPr>
          <w:rFonts w:ascii="Optima" w:hAnsi="Optima" w:cs="Liberation Sans"/>
          <w:szCs w:val="24"/>
        </w:rPr>
        <w:t xml:space="preserve"> Presidente de la Mesa y la Secretaria, acuerdan la liberación de claves privadas para la apertura de los sobres presentados electrónicamente por los licitadores, </w:t>
      </w:r>
      <w:r w:rsidRPr="00FB7870">
        <w:rPr>
          <w:rFonts w:ascii="Optima" w:hAnsi="Optima" w:cs="Arial"/>
          <w:bCs/>
          <w:szCs w:val="24"/>
        </w:rPr>
        <w:t xml:space="preserve">las cuales permiten la apertura y examen del </w:t>
      </w:r>
      <w:r w:rsidRPr="00FB7870">
        <w:rPr>
          <w:rFonts w:ascii="Optima" w:hAnsi="Optima" w:cs="Arial"/>
          <w:b/>
          <w:caps/>
          <w:szCs w:val="24"/>
        </w:rPr>
        <w:t>Sobre número 1 documentación general</w:t>
      </w:r>
      <w:r w:rsidRPr="00FB7870">
        <w:rPr>
          <w:rFonts w:ascii="Optima" w:hAnsi="Optima" w:cs="Arial"/>
          <w:szCs w:val="24"/>
        </w:rPr>
        <w:t xml:space="preserve">, visualizándose tras la apertura electrónica </w:t>
      </w:r>
      <w:r w:rsidRPr="00FB7870">
        <w:rPr>
          <w:rFonts w:ascii="Optima" w:hAnsi="Optima" w:cs="TT2A8t00"/>
          <w:szCs w:val="24"/>
          <w:lang w:val="es-ES"/>
        </w:rPr>
        <w:t>lo siguiente:</w:t>
      </w:r>
    </w:p>
    <w:p w:rsidR="00146C5A" w:rsidRDefault="00146C5A" w:rsidP="00B518D7">
      <w:pPr>
        <w:autoSpaceDE w:val="0"/>
        <w:autoSpaceDN w:val="0"/>
        <w:adjustRightInd w:val="0"/>
        <w:rPr>
          <w:rFonts w:ascii="Optima" w:hAnsi="Optima" w:cs="TT2A8t00"/>
          <w:color w:val="FF0000"/>
          <w:szCs w:val="24"/>
          <w:lang w:val="es-ES"/>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378"/>
        <w:gridCol w:w="1276"/>
        <w:gridCol w:w="1456"/>
        <w:gridCol w:w="1804"/>
        <w:gridCol w:w="1173"/>
      </w:tblGrid>
      <w:tr w:rsidR="00146C5A" w:rsidRPr="00FB7870" w:rsidTr="00802241">
        <w:trPr>
          <w:trHeight w:val="333"/>
          <w:jc w:val="center"/>
        </w:trPr>
        <w:tc>
          <w:tcPr>
            <w:tcW w:w="2119" w:type="dxa"/>
            <w:vMerge w:val="restart"/>
            <w:shd w:val="clear" w:color="auto" w:fill="F2F2F2" w:themeFill="background1" w:themeFillShade="F2"/>
            <w:vAlign w:val="center"/>
          </w:tcPr>
          <w:p w:rsidR="00146C5A" w:rsidRPr="00FB7870" w:rsidRDefault="00146C5A" w:rsidP="00802241">
            <w:pPr>
              <w:tabs>
                <w:tab w:val="left" w:pos="7560"/>
              </w:tabs>
              <w:ind w:left="76" w:firstLine="95"/>
              <w:jc w:val="center"/>
              <w:rPr>
                <w:rFonts w:ascii="Optima" w:hAnsi="Optima" w:cs="TT273t00"/>
                <w:b/>
                <w:caps/>
                <w:sz w:val="20"/>
              </w:rPr>
            </w:pPr>
            <w:r w:rsidRPr="00FB7870">
              <w:rPr>
                <w:rFonts w:ascii="Optima" w:hAnsi="Optima" w:cs="TT273t00"/>
                <w:b/>
                <w:caps/>
                <w:sz w:val="20"/>
              </w:rPr>
              <w:t>LICITADOR</w:t>
            </w:r>
          </w:p>
        </w:tc>
        <w:tc>
          <w:tcPr>
            <w:tcW w:w="7087" w:type="dxa"/>
            <w:gridSpan w:val="5"/>
            <w:shd w:val="clear" w:color="auto" w:fill="F2F2F2" w:themeFill="background1" w:themeFillShade="F2"/>
            <w:vAlign w:val="center"/>
          </w:tcPr>
          <w:p w:rsidR="00146C5A" w:rsidRPr="00FB7870" w:rsidRDefault="00146C5A" w:rsidP="00802241">
            <w:pPr>
              <w:tabs>
                <w:tab w:val="left" w:pos="7560"/>
              </w:tabs>
              <w:ind w:left="368"/>
              <w:contextualSpacing/>
              <w:jc w:val="center"/>
              <w:rPr>
                <w:rFonts w:ascii="Optima" w:hAnsi="Optima" w:cs="TT273t00"/>
                <w:b/>
                <w:caps/>
                <w:sz w:val="20"/>
              </w:rPr>
            </w:pPr>
            <w:r w:rsidRPr="00FB7870">
              <w:rPr>
                <w:rFonts w:ascii="Optima" w:hAnsi="Optima" w:cs="TT273t00"/>
                <w:b/>
                <w:caps/>
                <w:sz w:val="20"/>
              </w:rPr>
              <w:t xml:space="preserve">DOCUMENTACIÓN GENERAL </w:t>
            </w:r>
          </w:p>
        </w:tc>
      </w:tr>
      <w:tr w:rsidR="00146C5A" w:rsidRPr="00FB7870" w:rsidTr="002372A2">
        <w:trPr>
          <w:trHeight w:val="1388"/>
          <w:jc w:val="center"/>
        </w:trPr>
        <w:tc>
          <w:tcPr>
            <w:tcW w:w="2119" w:type="dxa"/>
            <w:vMerge/>
            <w:shd w:val="clear" w:color="auto" w:fill="F2F2F2" w:themeFill="background1" w:themeFillShade="F2"/>
            <w:vAlign w:val="center"/>
          </w:tcPr>
          <w:p w:rsidR="00146C5A" w:rsidRPr="00FB7870" w:rsidRDefault="00146C5A" w:rsidP="00146C5A">
            <w:pPr>
              <w:numPr>
                <w:ilvl w:val="0"/>
                <w:numId w:val="37"/>
              </w:numPr>
              <w:tabs>
                <w:tab w:val="left" w:pos="7560"/>
              </w:tabs>
              <w:contextualSpacing/>
              <w:jc w:val="center"/>
              <w:rPr>
                <w:rFonts w:ascii="Optima" w:hAnsi="Optima" w:cs="TT273t00"/>
                <w:b/>
                <w:caps/>
                <w:sz w:val="20"/>
              </w:rPr>
            </w:pPr>
          </w:p>
        </w:tc>
        <w:tc>
          <w:tcPr>
            <w:tcW w:w="1378" w:type="dxa"/>
            <w:shd w:val="clear" w:color="auto" w:fill="F2F2F2" w:themeFill="background1" w:themeFillShade="F2"/>
            <w:vAlign w:val="center"/>
          </w:tcPr>
          <w:p w:rsidR="00146C5A" w:rsidRPr="00FB7870" w:rsidRDefault="00146C5A" w:rsidP="00802241">
            <w:pPr>
              <w:autoSpaceDE w:val="0"/>
              <w:autoSpaceDN w:val="0"/>
              <w:adjustRightInd w:val="0"/>
              <w:jc w:val="center"/>
              <w:rPr>
                <w:rFonts w:ascii="Optima" w:hAnsi="Optima" w:cs="Arial"/>
                <w:b/>
                <w:sz w:val="20"/>
              </w:rPr>
            </w:pPr>
            <w:r w:rsidRPr="00FB7870">
              <w:rPr>
                <w:rFonts w:ascii="Optima" w:eastAsiaTheme="minorHAnsi" w:hAnsi="Optima" w:cs="Arial"/>
                <w:b/>
                <w:bCs/>
                <w:spacing w:val="-3"/>
                <w:sz w:val="20"/>
                <w:lang w:val="es-ES" w:eastAsia="en-US"/>
              </w:rPr>
              <w:t>Compromiso de adscripción</w:t>
            </w:r>
          </w:p>
        </w:tc>
        <w:tc>
          <w:tcPr>
            <w:tcW w:w="1276" w:type="dxa"/>
            <w:shd w:val="clear" w:color="auto" w:fill="F2F2F2" w:themeFill="background1" w:themeFillShade="F2"/>
            <w:vAlign w:val="center"/>
          </w:tcPr>
          <w:p w:rsidR="00146C5A" w:rsidRPr="00FB7870" w:rsidRDefault="00146C5A" w:rsidP="00802241">
            <w:pPr>
              <w:tabs>
                <w:tab w:val="left" w:pos="7560"/>
              </w:tabs>
              <w:ind w:left="34"/>
              <w:contextualSpacing/>
              <w:jc w:val="center"/>
              <w:rPr>
                <w:rFonts w:ascii="Optima" w:hAnsi="Optima" w:cs="TT273t00"/>
                <w:b/>
                <w:caps/>
                <w:sz w:val="20"/>
              </w:rPr>
            </w:pPr>
            <w:r w:rsidRPr="00FB7870">
              <w:rPr>
                <w:rFonts w:ascii="Optima" w:hAnsi="Optima" w:cs="Arial"/>
                <w:b/>
                <w:sz w:val="20"/>
              </w:rPr>
              <w:t>DEUC</w:t>
            </w:r>
          </w:p>
        </w:tc>
        <w:tc>
          <w:tcPr>
            <w:tcW w:w="1456"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 xml:space="preserve">Declaración de relación de empresas vinculadas </w:t>
            </w:r>
          </w:p>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(Anexo II)</w:t>
            </w:r>
          </w:p>
        </w:tc>
        <w:tc>
          <w:tcPr>
            <w:tcW w:w="1804"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Declaración de confidencialidad</w:t>
            </w:r>
          </w:p>
        </w:tc>
        <w:tc>
          <w:tcPr>
            <w:tcW w:w="1173" w:type="dxa"/>
            <w:shd w:val="clear" w:color="auto" w:fill="F2F2F2" w:themeFill="background1" w:themeFillShade="F2"/>
            <w:vAlign w:val="center"/>
          </w:tcPr>
          <w:p w:rsidR="00146C5A" w:rsidRPr="00FB7870" w:rsidRDefault="00146C5A" w:rsidP="00802241">
            <w:pPr>
              <w:tabs>
                <w:tab w:val="left" w:pos="7560"/>
              </w:tabs>
              <w:ind w:firstLine="32"/>
              <w:contextualSpacing/>
              <w:jc w:val="center"/>
              <w:rPr>
                <w:rFonts w:ascii="Optima" w:hAnsi="Optima" w:cs="Arial"/>
                <w:b/>
                <w:sz w:val="20"/>
              </w:rPr>
            </w:pPr>
            <w:r w:rsidRPr="00FB7870">
              <w:rPr>
                <w:rFonts w:ascii="Optima" w:hAnsi="Optima" w:cs="Arial"/>
                <w:b/>
                <w:sz w:val="20"/>
              </w:rPr>
              <w:t>El oferente es una PYME</w:t>
            </w:r>
          </w:p>
        </w:tc>
      </w:tr>
      <w:tr w:rsidR="00146C5A" w:rsidRPr="00FB7870" w:rsidTr="002372A2">
        <w:trPr>
          <w:trHeight w:val="426"/>
          <w:jc w:val="center"/>
        </w:trPr>
        <w:tc>
          <w:tcPr>
            <w:tcW w:w="2119" w:type="dxa"/>
            <w:shd w:val="clear" w:color="auto" w:fill="F2F2F2" w:themeFill="background1" w:themeFillShade="F2"/>
            <w:vAlign w:val="center"/>
          </w:tcPr>
          <w:p w:rsidR="00146C5A" w:rsidRPr="00FB7870" w:rsidRDefault="00146C5A" w:rsidP="00802241">
            <w:pPr>
              <w:tabs>
                <w:tab w:val="left" w:pos="7560"/>
              </w:tabs>
              <w:contextualSpacing/>
              <w:rPr>
                <w:rFonts w:ascii="Optima" w:hAnsi="Optima" w:cs="Arial"/>
                <w:b/>
                <w:sz w:val="20"/>
              </w:rPr>
            </w:pPr>
            <w:r w:rsidRPr="00FB7870">
              <w:rPr>
                <w:rFonts w:ascii="Optima" w:hAnsi="Optima"/>
                <w:b/>
                <w:sz w:val="20"/>
              </w:rPr>
              <w:t>1. Consultores  de Automatización y Robótica S.A.</w:t>
            </w:r>
          </w:p>
        </w:tc>
        <w:tc>
          <w:tcPr>
            <w:tcW w:w="1378" w:type="dxa"/>
            <w:shd w:val="clear" w:color="auto" w:fill="FFFFFF" w:themeFill="background1"/>
            <w:vAlign w:val="center"/>
          </w:tcPr>
          <w:p w:rsidR="00146C5A" w:rsidRPr="002372A2" w:rsidRDefault="00260728" w:rsidP="00802241">
            <w:pPr>
              <w:jc w:val="center"/>
              <w:rPr>
                <w:rFonts w:ascii="Optima" w:hAnsi="Optima"/>
                <w:sz w:val="20"/>
              </w:rPr>
            </w:pPr>
            <w:r w:rsidRPr="002372A2">
              <w:rPr>
                <w:rFonts w:ascii="Optima" w:hAnsi="Optima"/>
                <w:sz w:val="20"/>
              </w:rPr>
              <w:t>Presenta</w:t>
            </w:r>
          </w:p>
        </w:tc>
        <w:tc>
          <w:tcPr>
            <w:tcW w:w="1276" w:type="dxa"/>
            <w:shd w:val="clear" w:color="auto" w:fill="FFFFFF" w:themeFill="background1"/>
            <w:vAlign w:val="center"/>
          </w:tcPr>
          <w:p w:rsidR="00146C5A" w:rsidRPr="002372A2" w:rsidRDefault="00260728" w:rsidP="00802241">
            <w:pPr>
              <w:jc w:val="center"/>
              <w:rPr>
                <w:rFonts w:ascii="Optima" w:hAnsi="Optima"/>
                <w:sz w:val="20"/>
              </w:rPr>
            </w:pPr>
            <w:r w:rsidRPr="002372A2">
              <w:rPr>
                <w:rFonts w:ascii="Optima" w:hAnsi="Optima"/>
                <w:sz w:val="20"/>
              </w:rPr>
              <w:t>Presenta</w:t>
            </w:r>
          </w:p>
        </w:tc>
        <w:tc>
          <w:tcPr>
            <w:tcW w:w="1456" w:type="dxa"/>
            <w:shd w:val="clear" w:color="auto" w:fill="FFFFFF" w:themeFill="background1"/>
            <w:vAlign w:val="center"/>
          </w:tcPr>
          <w:p w:rsidR="00146C5A" w:rsidRPr="002372A2" w:rsidRDefault="00260728" w:rsidP="002372A2">
            <w:pPr>
              <w:jc w:val="center"/>
              <w:rPr>
                <w:rFonts w:ascii="Optima" w:hAnsi="Optima"/>
                <w:sz w:val="20"/>
              </w:rPr>
            </w:pPr>
            <w:r w:rsidRPr="002372A2">
              <w:rPr>
                <w:rFonts w:ascii="Optima" w:hAnsi="Optima"/>
                <w:sz w:val="20"/>
              </w:rPr>
              <w:t>Presenta</w:t>
            </w:r>
          </w:p>
        </w:tc>
        <w:tc>
          <w:tcPr>
            <w:tcW w:w="1804" w:type="dxa"/>
            <w:shd w:val="clear" w:color="auto" w:fill="FFFFFF" w:themeFill="background1"/>
            <w:vAlign w:val="center"/>
          </w:tcPr>
          <w:p w:rsidR="00146C5A" w:rsidRPr="002372A2" w:rsidRDefault="00260728" w:rsidP="00802241">
            <w:pPr>
              <w:tabs>
                <w:tab w:val="left" w:pos="7560"/>
              </w:tabs>
              <w:contextualSpacing/>
              <w:jc w:val="center"/>
              <w:rPr>
                <w:rFonts w:ascii="Optima" w:hAnsi="Optima" w:cs="TT273t00"/>
                <w:caps/>
                <w:sz w:val="20"/>
              </w:rPr>
            </w:pPr>
            <w:r w:rsidRPr="002372A2">
              <w:rPr>
                <w:rFonts w:ascii="Optima" w:hAnsi="Optima"/>
                <w:sz w:val="20"/>
              </w:rPr>
              <w:t>Presenta</w:t>
            </w:r>
          </w:p>
        </w:tc>
        <w:tc>
          <w:tcPr>
            <w:tcW w:w="1173" w:type="dxa"/>
            <w:shd w:val="clear" w:color="auto" w:fill="FFFFFF" w:themeFill="background1"/>
            <w:vAlign w:val="center"/>
          </w:tcPr>
          <w:p w:rsidR="00146C5A" w:rsidRPr="002372A2" w:rsidRDefault="002372A2" w:rsidP="00802241">
            <w:pPr>
              <w:tabs>
                <w:tab w:val="left" w:pos="7560"/>
              </w:tabs>
              <w:contextualSpacing/>
              <w:jc w:val="center"/>
              <w:rPr>
                <w:rFonts w:ascii="Optima" w:hAnsi="Optima" w:cs="TT273t00"/>
                <w:caps/>
                <w:sz w:val="20"/>
              </w:rPr>
            </w:pPr>
            <w:r w:rsidRPr="002372A2">
              <w:rPr>
                <w:rFonts w:ascii="Optima" w:hAnsi="Optima" w:cs="TT273t00"/>
                <w:sz w:val="20"/>
              </w:rPr>
              <w:t>S</w:t>
            </w:r>
            <w:r>
              <w:rPr>
                <w:rFonts w:ascii="Optima" w:hAnsi="Optima" w:cs="TT273t00"/>
                <w:sz w:val="20"/>
              </w:rPr>
              <w:t>í</w:t>
            </w:r>
          </w:p>
        </w:tc>
      </w:tr>
      <w:tr w:rsidR="00146C5A" w:rsidRPr="00FB7870" w:rsidTr="002372A2">
        <w:trPr>
          <w:trHeight w:val="553"/>
          <w:jc w:val="center"/>
        </w:trPr>
        <w:tc>
          <w:tcPr>
            <w:tcW w:w="2119" w:type="dxa"/>
            <w:shd w:val="clear" w:color="auto" w:fill="F2F2F2" w:themeFill="background1" w:themeFillShade="F2"/>
            <w:vAlign w:val="center"/>
          </w:tcPr>
          <w:p w:rsidR="00146C5A" w:rsidRPr="00FB7870" w:rsidRDefault="00146C5A" w:rsidP="00802241">
            <w:pPr>
              <w:tabs>
                <w:tab w:val="left" w:pos="7560"/>
              </w:tabs>
              <w:contextualSpacing/>
              <w:rPr>
                <w:rFonts w:ascii="Optima" w:hAnsi="Optima" w:cs="Arial"/>
                <w:b/>
                <w:sz w:val="20"/>
                <w:lang w:val="es-ES"/>
              </w:rPr>
            </w:pPr>
            <w:r w:rsidRPr="00FB7870">
              <w:rPr>
                <w:rFonts w:ascii="Optima" w:hAnsi="Optima" w:cs="Arial"/>
                <w:b/>
                <w:sz w:val="20"/>
                <w:lang w:val="es-ES"/>
              </w:rPr>
              <w:t xml:space="preserve">2. </w:t>
            </w:r>
            <w:proofErr w:type="spellStart"/>
            <w:r w:rsidRPr="00FB7870">
              <w:rPr>
                <w:rFonts w:ascii="Optima" w:hAnsi="Optima" w:cs="Arial"/>
                <w:b/>
                <w:sz w:val="20"/>
                <w:lang w:val="es-ES"/>
              </w:rPr>
              <w:t>PS&amp;i</w:t>
            </w:r>
            <w:proofErr w:type="spellEnd"/>
            <w:r w:rsidRPr="00FB7870">
              <w:rPr>
                <w:rFonts w:ascii="Optima" w:hAnsi="Optima" w:cs="Arial"/>
                <w:b/>
                <w:sz w:val="20"/>
                <w:lang w:val="es-ES"/>
              </w:rPr>
              <w:t xml:space="preserve"> </w:t>
            </w:r>
            <w:proofErr w:type="spellStart"/>
            <w:r w:rsidRPr="00FB7870">
              <w:rPr>
                <w:rFonts w:ascii="Optima" w:hAnsi="Optima" w:cs="Arial"/>
                <w:b/>
                <w:sz w:val="20"/>
                <w:lang w:val="es-ES"/>
              </w:rPr>
              <w:t>Advisory</w:t>
            </w:r>
            <w:proofErr w:type="spellEnd"/>
            <w:r w:rsidRPr="00FB7870">
              <w:rPr>
                <w:rFonts w:ascii="Optima" w:hAnsi="Optima" w:cs="Arial"/>
                <w:b/>
                <w:sz w:val="20"/>
                <w:lang w:val="es-ES"/>
              </w:rPr>
              <w:t xml:space="preserve"> </w:t>
            </w:r>
            <w:proofErr w:type="spellStart"/>
            <w:r w:rsidRPr="00FB7870">
              <w:rPr>
                <w:rFonts w:ascii="Optima" w:hAnsi="Optima" w:cs="Arial"/>
                <w:b/>
                <w:sz w:val="20"/>
                <w:lang w:val="es-ES"/>
              </w:rPr>
              <w:t>Services</w:t>
            </w:r>
            <w:proofErr w:type="spellEnd"/>
            <w:r w:rsidRPr="00FB7870">
              <w:rPr>
                <w:rFonts w:ascii="Optima" w:hAnsi="Optima" w:cs="Arial"/>
                <w:b/>
                <w:sz w:val="20"/>
                <w:lang w:val="es-ES"/>
              </w:rPr>
              <w:t>, SL.</w:t>
            </w:r>
          </w:p>
        </w:tc>
        <w:tc>
          <w:tcPr>
            <w:tcW w:w="1378" w:type="dxa"/>
            <w:shd w:val="clear" w:color="auto" w:fill="FFFFFF" w:themeFill="background1"/>
            <w:vAlign w:val="center"/>
          </w:tcPr>
          <w:p w:rsidR="00146C5A" w:rsidRPr="002372A2" w:rsidRDefault="006472A7" w:rsidP="00802241">
            <w:pPr>
              <w:jc w:val="center"/>
              <w:rPr>
                <w:rFonts w:ascii="Optima" w:hAnsi="Optima"/>
                <w:sz w:val="20"/>
                <w:lang w:val="es-ES"/>
              </w:rPr>
            </w:pPr>
            <w:r w:rsidRPr="002372A2">
              <w:rPr>
                <w:rFonts w:ascii="Optima" w:hAnsi="Optima"/>
                <w:sz w:val="20"/>
              </w:rPr>
              <w:t>Presenta</w:t>
            </w:r>
          </w:p>
        </w:tc>
        <w:tc>
          <w:tcPr>
            <w:tcW w:w="1276" w:type="dxa"/>
            <w:shd w:val="clear" w:color="auto" w:fill="FFFFFF" w:themeFill="background1"/>
            <w:vAlign w:val="center"/>
          </w:tcPr>
          <w:p w:rsidR="00146C5A" w:rsidRPr="002372A2" w:rsidRDefault="00260728" w:rsidP="00802241">
            <w:pPr>
              <w:jc w:val="center"/>
              <w:rPr>
                <w:rFonts w:ascii="Optima" w:hAnsi="Optima"/>
                <w:sz w:val="20"/>
                <w:lang w:val="es-ES"/>
              </w:rPr>
            </w:pPr>
            <w:r w:rsidRPr="002372A2">
              <w:rPr>
                <w:rFonts w:ascii="Optima" w:hAnsi="Optima"/>
                <w:sz w:val="20"/>
              </w:rPr>
              <w:t>Presenta</w:t>
            </w:r>
          </w:p>
        </w:tc>
        <w:tc>
          <w:tcPr>
            <w:tcW w:w="1456" w:type="dxa"/>
            <w:shd w:val="clear" w:color="auto" w:fill="FFFFFF" w:themeFill="background1"/>
            <w:vAlign w:val="center"/>
          </w:tcPr>
          <w:p w:rsidR="00146C5A" w:rsidRPr="002372A2" w:rsidRDefault="006472A7" w:rsidP="00802241">
            <w:pPr>
              <w:jc w:val="center"/>
              <w:rPr>
                <w:rFonts w:ascii="Optima" w:hAnsi="Optima"/>
                <w:sz w:val="20"/>
                <w:lang w:val="es-ES"/>
              </w:rPr>
            </w:pPr>
            <w:r w:rsidRPr="002372A2">
              <w:rPr>
                <w:rFonts w:ascii="Optima" w:hAnsi="Optima"/>
                <w:sz w:val="20"/>
              </w:rPr>
              <w:t xml:space="preserve">Presenta </w:t>
            </w:r>
          </w:p>
        </w:tc>
        <w:tc>
          <w:tcPr>
            <w:tcW w:w="1804" w:type="dxa"/>
            <w:shd w:val="clear" w:color="auto" w:fill="FFFFFF" w:themeFill="background1"/>
            <w:vAlign w:val="center"/>
          </w:tcPr>
          <w:p w:rsidR="00146C5A" w:rsidRPr="002372A2" w:rsidRDefault="006472A7" w:rsidP="00802241">
            <w:pPr>
              <w:tabs>
                <w:tab w:val="left" w:pos="7560"/>
              </w:tabs>
              <w:contextualSpacing/>
              <w:jc w:val="center"/>
              <w:rPr>
                <w:rFonts w:ascii="Optima" w:hAnsi="Optima" w:cs="TT273t00"/>
                <w:caps/>
                <w:sz w:val="20"/>
                <w:lang w:val="es-ES"/>
              </w:rPr>
            </w:pPr>
            <w:r w:rsidRPr="002372A2">
              <w:rPr>
                <w:rFonts w:ascii="Optima" w:hAnsi="Optima"/>
                <w:sz w:val="20"/>
              </w:rPr>
              <w:t>Presenta</w:t>
            </w:r>
          </w:p>
        </w:tc>
        <w:tc>
          <w:tcPr>
            <w:tcW w:w="1173" w:type="dxa"/>
            <w:shd w:val="clear" w:color="auto" w:fill="FFFFFF" w:themeFill="background1"/>
            <w:vAlign w:val="center"/>
          </w:tcPr>
          <w:p w:rsidR="00146C5A" w:rsidRPr="002372A2" w:rsidRDefault="002372A2" w:rsidP="00802241">
            <w:pPr>
              <w:tabs>
                <w:tab w:val="left" w:pos="7560"/>
              </w:tabs>
              <w:contextualSpacing/>
              <w:jc w:val="center"/>
              <w:rPr>
                <w:rFonts w:ascii="Optima" w:hAnsi="Optima" w:cs="TT273t00"/>
                <w:caps/>
                <w:sz w:val="20"/>
                <w:lang w:val="es-ES"/>
              </w:rPr>
            </w:pPr>
            <w:r w:rsidRPr="002372A2">
              <w:rPr>
                <w:rFonts w:ascii="Optima" w:hAnsi="Optima" w:cs="TT273t00"/>
                <w:sz w:val="20"/>
              </w:rPr>
              <w:t>S</w:t>
            </w:r>
            <w:r>
              <w:rPr>
                <w:rFonts w:ascii="Optima" w:hAnsi="Optima" w:cs="TT273t00"/>
                <w:sz w:val="20"/>
              </w:rPr>
              <w:t>í</w:t>
            </w:r>
          </w:p>
        </w:tc>
      </w:tr>
      <w:tr w:rsidR="00146C5A" w:rsidRPr="00FB7870" w:rsidTr="002372A2">
        <w:trPr>
          <w:trHeight w:val="506"/>
          <w:jc w:val="center"/>
        </w:trPr>
        <w:tc>
          <w:tcPr>
            <w:tcW w:w="2119" w:type="dxa"/>
            <w:shd w:val="clear" w:color="auto" w:fill="F2F2F2" w:themeFill="background1" w:themeFillShade="F2"/>
            <w:vAlign w:val="center"/>
          </w:tcPr>
          <w:p w:rsidR="00146C5A" w:rsidRPr="00FB7870" w:rsidRDefault="00146C5A" w:rsidP="00802241">
            <w:pPr>
              <w:tabs>
                <w:tab w:val="left" w:pos="7560"/>
              </w:tabs>
              <w:contextualSpacing/>
              <w:rPr>
                <w:rFonts w:ascii="Optima" w:hAnsi="Optima" w:cs="Arial"/>
                <w:b/>
                <w:sz w:val="20"/>
              </w:rPr>
            </w:pPr>
            <w:r w:rsidRPr="00FB7870">
              <w:rPr>
                <w:rFonts w:ascii="Optima" w:hAnsi="Optima" w:cs="Arial"/>
                <w:b/>
                <w:sz w:val="20"/>
              </w:rPr>
              <w:t xml:space="preserve">3. </w:t>
            </w:r>
            <w:proofErr w:type="spellStart"/>
            <w:r w:rsidRPr="00FB7870">
              <w:rPr>
                <w:rFonts w:ascii="Optima" w:hAnsi="Optima" w:cs="Arial"/>
                <w:b/>
                <w:sz w:val="20"/>
              </w:rPr>
              <w:t>Leansis</w:t>
            </w:r>
            <w:proofErr w:type="spellEnd"/>
            <w:r w:rsidRPr="00FB7870">
              <w:rPr>
                <w:rFonts w:ascii="Optima" w:hAnsi="Optima" w:cs="Arial"/>
                <w:b/>
                <w:sz w:val="20"/>
              </w:rPr>
              <w:t xml:space="preserve"> Expertos en Productividad, S.L.</w:t>
            </w:r>
          </w:p>
        </w:tc>
        <w:tc>
          <w:tcPr>
            <w:tcW w:w="1378" w:type="dxa"/>
            <w:shd w:val="clear" w:color="auto" w:fill="FFFFFF" w:themeFill="background1"/>
            <w:vAlign w:val="center"/>
          </w:tcPr>
          <w:p w:rsidR="00146C5A" w:rsidRPr="002372A2" w:rsidRDefault="006472A7" w:rsidP="00802241">
            <w:pPr>
              <w:jc w:val="center"/>
              <w:rPr>
                <w:rFonts w:ascii="Optima" w:hAnsi="Optima"/>
                <w:sz w:val="20"/>
              </w:rPr>
            </w:pPr>
            <w:r w:rsidRPr="002372A2">
              <w:rPr>
                <w:rFonts w:ascii="Optima" w:hAnsi="Optima"/>
                <w:sz w:val="20"/>
              </w:rPr>
              <w:t>Presenta</w:t>
            </w:r>
          </w:p>
        </w:tc>
        <w:tc>
          <w:tcPr>
            <w:tcW w:w="1276" w:type="dxa"/>
            <w:shd w:val="clear" w:color="auto" w:fill="FFFFFF" w:themeFill="background1"/>
            <w:vAlign w:val="center"/>
          </w:tcPr>
          <w:p w:rsidR="00146C5A" w:rsidRPr="002372A2" w:rsidRDefault="006472A7" w:rsidP="00802241">
            <w:pPr>
              <w:jc w:val="center"/>
              <w:rPr>
                <w:rFonts w:ascii="Optima" w:hAnsi="Optima"/>
                <w:sz w:val="20"/>
              </w:rPr>
            </w:pPr>
            <w:r w:rsidRPr="002372A2">
              <w:rPr>
                <w:rFonts w:ascii="Optima" w:hAnsi="Optima"/>
                <w:sz w:val="20"/>
              </w:rPr>
              <w:t>Presenta</w:t>
            </w:r>
          </w:p>
        </w:tc>
        <w:tc>
          <w:tcPr>
            <w:tcW w:w="1456" w:type="dxa"/>
            <w:shd w:val="clear" w:color="auto" w:fill="FFFFFF" w:themeFill="background1"/>
            <w:vAlign w:val="center"/>
          </w:tcPr>
          <w:p w:rsidR="00146C5A" w:rsidRPr="002372A2" w:rsidRDefault="006472A7" w:rsidP="00802241">
            <w:pPr>
              <w:jc w:val="center"/>
              <w:rPr>
                <w:rFonts w:ascii="Optima" w:hAnsi="Optima"/>
                <w:sz w:val="20"/>
              </w:rPr>
            </w:pPr>
            <w:r w:rsidRPr="002372A2">
              <w:rPr>
                <w:rFonts w:ascii="Optima" w:hAnsi="Optima"/>
                <w:sz w:val="20"/>
              </w:rPr>
              <w:t>Presenta</w:t>
            </w:r>
          </w:p>
        </w:tc>
        <w:tc>
          <w:tcPr>
            <w:tcW w:w="1804" w:type="dxa"/>
            <w:shd w:val="clear" w:color="auto" w:fill="FFFFFF" w:themeFill="background1"/>
            <w:vAlign w:val="center"/>
          </w:tcPr>
          <w:p w:rsidR="00146C5A" w:rsidRPr="002372A2" w:rsidRDefault="006472A7" w:rsidP="00802241">
            <w:pPr>
              <w:tabs>
                <w:tab w:val="left" w:pos="7560"/>
              </w:tabs>
              <w:contextualSpacing/>
              <w:jc w:val="center"/>
              <w:rPr>
                <w:rFonts w:ascii="Optima" w:hAnsi="Optima" w:cs="TT273t00"/>
                <w:caps/>
                <w:sz w:val="20"/>
              </w:rPr>
            </w:pPr>
            <w:r w:rsidRPr="002372A2">
              <w:rPr>
                <w:rFonts w:ascii="Optima" w:hAnsi="Optima"/>
                <w:sz w:val="20"/>
              </w:rPr>
              <w:t>Presenta</w:t>
            </w:r>
          </w:p>
        </w:tc>
        <w:tc>
          <w:tcPr>
            <w:tcW w:w="1173" w:type="dxa"/>
            <w:shd w:val="clear" w:color="auto" w:fill="FFFFFF" w:themeFill="background1"/>
            <w:vAlign w:val="center"/>
          </w:tcPr>
          <w:p w:rsidR="00146C5A" w:rsidRPr="002372A2" w:rsidRDefault="002372A2" w:rsidP="00802241">
            <w:pPr>
              <w:tabs>
                <w:tab w:val="left" w:pos="7560"/>
              </w:tabs>
              <w:contextualSpacing/>
              <w:jc w:val="center"/>
              <w:rPr>
                <w:rFonts w:ascii="Optima" w:hAnsi="Optima" w:cs="TT273t00"/>
                <w:caps/>
                <w:sz w:val="20"/>
              </w:rPr>
            </w:pPr>
            <w:r w:rsidRPr="002372A2">
              <w:rPr>
                <w:rFonts w:ascii="Optima" w:hAnsi="Optima" w:cs="TT273t00"/>
                <w:sz w:val="20"/>
              </w:rPr>
              <w:t>No</w:t>
            </w:r>
            <w:r w:rsidR="006472A7" w:rsidRPr="002372A2">
              <w:rPr>
                <w:rFonts w:ascii="Optima" w:hAnsi="Optima" w:cs="TT273t00"/>
                <w:caps/>
                <w:sz w:val="20"/>
              </w:rPr>
              <w:t xml:space="preserve"> </w:t>
            </w:r>
          </w:p>
        </w:tc>
      </w:tr>
      <w:tr w:rsidR="00146C5A" w:rsidRPr="00FB7870" w:rsidTr="002372A2">
        <w:trPr>
          <w:trHeight w:val="506"/>
          <w:jc w:val="center"/>
        </w:trPr>
        <w:tc>
          <w:tcPr>
            <w:tcW w:w="2119" w:type="dxa"/>
            <w:shd w:val="clear" w:color="auto" w:fill="F2F2F2" w:themeFill="background1" w:themeFillShade="F2"/>
            <w:vAlign w:val="center"/>
          </w:tcPr>
          <w:p w:rsidR="00146C5A" w:rsidRPr="00FB7870" w:rsidRDefault="00146C5A" w:rsidP="00802241">
            <w:pPr>
              <w:tabs>
                <w:tab w:val="left" w:pos="7560"/>
              </w:tabs>
              <w:contextualSpacing/>
              <w:rPr>
                <w:rFonts w:ascii="Optima" w:hAnsi="Optima" w:cs="TT29Dt00"/>
                <w:b/>
                <w:sz w:val="20"/>
              </w:rPr>
            </w:pPr>
            <w:r w:rsidRPr="00FB7870">
              <w:rPr>
                <w:rFonts w:ascii="Optima" w:hAnsi="Optima" w:cs="TT29Dt00"/>
                <w:b/>
                <w:sz w:val="20"/>
              </w:rPr>
              <w:t xml:space="preserve">4. </w:t>
            </w:r>
            <w:proofErr w:type="spellStart"/>
            <w:r w:rsidRPr="00FB7870">
              <w:rPr>
                <w:rFonts w:ascii="Optima" w:hAnsi="Optima" w:cs="TT29Dt00"/>
                <w:b/>
                <w:sz w:val="20"/>
              </w:rPr>
              <w:t>Deloitte</w:t>
            </w:r>
            <w:proofErr w:type="spellEnd"/>
            <w:r w:rsidRPr="00FB7870">
              <w:rPr>
                <w:rFonts w:ascii="Optima" w:hAnsi="Optima" w:cs="TT29Dt00"/>
                <w:b/>
                <w:sz w:val="20"/>
              </w:rPr>
              <w:t xml:space="preserve"> </w:t>
            </w:r>
            <w:proofErr w:type="spellStart"/>
            <w:r w:rsidRPr="00FB7870">
              <w:rPr>
                <w:rFonts w:ascii="Optima" w:hAnsi="Optima" w:cs="TT29Dt00"/>
                <w:b/>
                <w:sz w:val="20"/>
              </w:rPr>
              <w:t>Consulting</w:t>
            </w:r>
            <w:proofErr w:type="spellEnd"/>
            <w:r w:rsidRPr="00FB7870">
              <w:rPr>
                <w:rFonts w:ascii="Optima" w:hAnsi="Optima" w:cs="TT29Dt00"/>
                <w:b/>
                <w:sz w:val="20"/>
              </w:rPr>
              <w:t>, S.L.U.</w:t>
            </w:r>
          </w:p>
        </w:tc>
        <w:tc>
          <w:tcPr>
            <w:tcW w:w="1378" w:type="dxa"/>
            <w:shd w:val="clear" w:color="auto" w:fill="FFFFFF" w:themeFill="background1"/>
            <w:vAlign w:val="center"/>
          </w:tcPr>
          <w:p w:rsidR="00146C5A" w:rsidRPr="002372A2" w:rsidRDefault="006472A7" w:rsidP="00802241">
            <w:pPr>
              <w:jc w:val="center"/>
              <w:rPr>
                <w:rFonts w:ascii="Optima" w:hAnsi="Optima" w:cs="Arial"/>
                <w:sz w:val="20"/>
              </w:rPr>
            </w:pPr>
            <w:r w:rsidRPr="002372A2">
              <w:rPr>
                <w:rFonts w:ascii="Optima" w:hAnsi="Optima"/>
                <w:sz w:val="20"/>
              </w:rPr>
              <w:t>Presenta</w:t>
            </w:r>
          </w:p>
        </w:tc>
        <w:tc>
          <w:tcPr>
            <w:tcW w:w="1276" w:type="dxa"/>
            <w:shd w:val="clear" w:color="auto" w:fill="FFFFFF" w:themeFill="background1"/>
            <w:vAlign w:val="center"/>
          </w:tcPr>
          <w:p w:rsidR="00146C5A" w:rsidRPr="002372A2" w:rsidRDefault="006472A7" w:rsidP="00802241">
            <w:pPr>
              <w:jc w:val="center"/>
              <w:rPr>
                <w:rFonts w:ascii="Optima" w:hAnsi="Optima" w:cs="Arial"/>
                <w:sz w:val="20"/>
              </w:rPr>
            </w:pPr>
            <w:r w:rsidRPr="002372A2">
              <w:rPr>
                <w:rFonts w:ascii="Optima" w:hAnsi="Optima"/>
                <w:sz w:val="20"/>
              </w:rPr>
              <w:t>Presenta</w:t>
            </w:r>
          </w:p>
        </w:tc>
        <w:tc>
          <w:tcPr>
            <w:tcW w:w="1456" w:type="dxa"/>
            <w:shd w:val="clear" w:color="auto" w:fill="FFFFFF" w:themeFill="background1"/>
            <w:vAlign w:val="center"/>
          </w:tcPr>
          <w:p w:rsidR="00146C5A" w:rsidRPr="002372A2" w:rsidRDefault="006472A7" w:rsidP="00802241">
            <w:pPr>
              <w:jc w:val="center"/>
              <w:rPr>
                <w:rFonts w:ascii="Optima" w:hAnsi="Optima" w:cs="Arial"/>
                <w:sz w:val="20"/>
              </w:rPr>
            </w:pPr>
            <w:r w:rsidRPr="002372A2">
              <w:rPr>
                <w:rFonts w:ascii="Optima" w:hAnsi="Optima"/>
                <w:sz w:val="20"/>
              </w:rPr>
              <w:t>Presenta</w:t>
            </w:r>
          </w:p>
        </w:tc>
        <w:tc>
          <w:tcPr>
            <w:tcW w:w="1804" w:type="dxa"/>
            <w:shd w:val="clear" w:color="auto" w:fill="FFFFFF" w:themeFill="background1"/>
            <w:vAlign w:val="center"/>
          </w:tcPr>
          <w:p w:rsidR="00146C5A" w:rsidRPr="002372A2" w:rsidRDefault="006472A7" w:rsidP="00802241">
            <w:pPr>
              <w:tabs>
                <w:tab w:val="left" w:pos="7560"/>
              </w:tabs>
              <w:contextualSpacing/>
              <w:jc w:val="center"/>
              <w:rPr>
                <w:rFonts w:ascii="Optima" w:hAnsi="Optima" w:cs="TT273t00"/>
                <w:sz w:val="20"/>
              </w:rPr>
            </w:pPr>
            <w:r w:rsidRPr="002372A2">
              <w:rPr>
                <w:rFonts w:ascii="Optima" w:hAnsi="Optima"/>
                <w:sz w:val="20"/>
              </w:rPr>
              <w:t>Presenta</w:t>
            </w:r>
          </w:p>
        </w:tc>
        <w:tc>
          <w:tcPr>
            <w:tcW w:w="1173" w:type="dxa"/>
            <w:shd w:val="clear" w:color="auto" w:fill="FFFFFF" w:themeFill="background1"/>
            <w:vAlign w:val="center"/>
          </w:tcPr>
          <w:p w:rsidR="00146C5A" w:rsidRPr="002372A2" w:rsidRDefault="002372A2" w:rsidP="00802241">
            <w:pPr>
              <w:tabs>
                <w:tab w:val="left" w:pos="7560"/>
              </w:tabs>
              <w:contextualSpacing/>
              <w:jc w:val="center"/>
              <w:rPr>
                <w:rFonts w:ascii="Optima" w:hAnsi="Optima" w:cs="TT273t00"/>
                <w:sz w:val="20"/>
              </w:rPr>
            </w:pPr>
            <w:r w:rsidRPr="002372A2">
              <w:rPr>
                <w:rFonts w:ascii="Optima" w:hAnsi="Optima" w:cs="TT273t00"/>
                <w:sz w:val="20"/>
              </w:rPr>
              <w:t>No</w:t>
            </w:r>
          </w:p>
        </w:tc>
      </w:tr>
      <w:tr w:rsidR="00146C5A" w:rsidRPr="00FB7870" w:rsidTr="002372A2">
        <w:trPr>
          <w:trHeight w:val="427"/>
          <w:jc w:val="center"/>
        </w:trPr>
        <w:tc>
          <w:tcPr>
            <w:tcW w:w="2119" w:type="dxa"/>
            <w:shd w:val="clear" w:color="auto" w:fill="F2F2F2" w:themeFill="background1" w:themeFillShade="F2"/>
            <w:vAlign w:val="center"/>
          </w:tcPr>
          <w:p w:rsidR="00146C5A" w:rsidRPr="00FB7870" w:rsidRDefault="003014D7" w:rsidP="00802241">
            <w:pPr>
              <w:tabs>
                <w:tab w:val="left" w:pos="7560"/>
              </w:tabs>
              <w:contextualSpacing/>
              <w:rPr>
                <w:rFonts w:ascii="Optima" w:hAnsi="Optima" w:cs="TT29Dt00"/>
                <w:b/>
                <w:sz w:val="20"/>
              </w:rPr>
            </w:pPr>
            <w:r>
              <w:rPr>
                <w:rFonts w:ascii="Optima" w:hAnsi="Optima" w:cs="TT29Dt00"/>
                <w:b/>
                <w:sz w:val="20"/>
              </w:rPr>
              <w:t>5. Atlanti</w:t>
            </w:r>
            <w:r w:rsidR="00146C5A" w:rsidRPr="00FB7870">
              <w:rPr>
                <w:rFonts w:ascii="Optima" w:hAnsi="Optima" w:cs="TT29Dt00"/>
                <w:b/>
                <w:sz w:val="20"/>
              </w:rPr>
              <w:t>s tecnología y Sis</w:t>
            </w:r>
            <w:r w:rsidR="00F814EE">
              <w:rPr>
                <w:rFonts w:ascii="Optima" w:hAnsi="Optima" w:cs="TT29Dt00"/>
                <w:b/>
                <w:sz w:val="20"/>
              </w:rPr>
              <w:t>te</w:t>
            </w:r>
            <w:r w:rsidR="00146C5A" w:rsidRPr="00FB7870">
              <w:rPr>
                <w:rFonts w:ascii="Optima" w:hAnsi="Optima" w:cs="TT29Dt00"/>
                <w:b/>
                <w:sz w:val="20"/>
              </w:rPr>
              <w:t>mas, S.LU.</w:t>
            </w:r>
          </w:p>
        </w:tc>
        <w:tc>
          <w:tcPr>
            <w:tcW w:w="1378" w:type="dxa"/>
            <w:shd w:val="clear" w:color="auto" w:fill="FFFFFF" w:themeFill="background1"/>
            <w:vAlign w:val="center"/>
          </w:tcPr>
          <w:p w:rsidR="00146C5A" w:rsidRPr="002372A2" w:rsidRDefault="00B1199D" w:rsidP="00802241">
            <w:pPr>
              <w:jc w:val="center"/>
              <w:rPr>
                <w:rFonts w:ascii="Optima" w:hAnsi="Optima" w:cs="Arial"/>
                <w:sz w:val="20"/>
              </w:rPr>
            </w:pPr>
            <w:r w:rsidRPr="002372A2">
              <w:rPr>
                <w:rFonts w:ascii="Optima" w:hAnsi="Optima"/>
                <w:sz w:val="20"/>
              </w:rPr>
              <w:t>Presenta</w:t>
            </w:r>
          </w:p>
        </w:tc>
        <w:tc>
          <w:tcPr>
            <w:tcW w:w="1276" w:type="dxa"/>
            <w:shd w:val="clear" w:color="auto" w:fill="FFFFFF" w:themeFill="background1"/>
            <w:vAlign w:val="center"/>
          </w:tcPr>
          <w:p w:rsidR="00146C5A" w:rsidRPr="002372A2" w:rsidRDefault="00F814EE" w:rsidP="002372A2">
            <w:pPr>
              <w:jc w:val="center"/>
              <w:rPr>
                <w:rFonts w:ascii="Optima" w:hAnsi="Optima" w:cs="Arial"/>
                <w:sz w:val="20"/>
              </w:rPr>
            </w:pPr>
            <w:r w:rsidRPr="002372A2">
              <w:rPr>
                <w:rFonts w:ascii="Optima" w:hAnsi="Optima"/>
                <w:sz w:val="20"/>
              </w:rPr>
              <w:t xml:space="preserve">Presenta </w:t>
            </w:r>
            <w:r w:rsidRPr="002372A2">
              <w:rPr>
                <w:rFonts w:ascii="Optima" w:hAnsi="Optima"/>
                <w:i/>
                <w:sz w:val="20"/>
              </w:rPr>
              <w:t>(</w:t>
            </w:r>
            <w:r w:rsidR="002372A2" w:rsidRPr="002372A2">
              <w:rPr>
                <w:rFonts w:ascii="Optima" w:hAnsi="Optima"/>
                <w:i/>
                <w:sz w:val="20"/>
              </w:rPr>
              <w:t>i</w:t>
            </w:r>
            <w:r w:rsidRPr="002372A2">
              <w:rPr>
                <w:rFonts w:ascii="Optima" w:hAnsi="Optima"/>
                <w:i/>
                <w:sz w:val="20"/>
              </w:rPr>
              <w:t>)</w:t>
            </w:r>
          </w:p>
        </w:tc>
        <w:tc>
          <w:tcPr>
            <w:tcW w:w="1456" w:type="dxa"/>
            <w:shd w:val="clear" w:color="auto" w:fill="FFFFFF" w:themeFill="background1"/>
            <w:vAlign w:val="center"/>
          </w:tcPr>
          <w:p w:rsidR="00146C5A" w:rsidRPr="002372A2" w:rsidRDefault="00B1199D" w:rsidP="00802241">
            <w:pPr>
              <w:jc w:val="center"/>
              <w:rPr>
                <w:rFonts w:ascii="Optima" w:hAnsi="Optima" w:cs="Arial"/>
                <w:sz w:val="20"/>
              </w:rPr>
            </w:pPr>
            <w:r w:rsidRPr="002372A2">
              <w:rPr>
                <w:rFonts w:ascii="Optima" w:hAnsi="Optima"/>
                <w:sz w:val="20"/>
              </w:rPr>
              <w:t>Presenta</w:t>
            </w:r>
          </w:p>
        </w:tc>
        <w:tc>
          <w:tcPr>
            <w:tcW w:w="1804" w:type="dxa"/>
            <w:shd w:val="clear" w:color="auto" w:fill="FFFFFF" w:themeFill="background1"/>
            <w:vAlign w:val="center"/>
          </w:tcPr>
          <w:p w:rsidR="00146C5A" w:rsidRPr="002372A2" w:rsidRDefault="00B1199D" w:rsidP="00802241">
            <w:pPr>
              <w:tabs>
                <w:tab w:val="left" w:pos="7560"/>
              </w:tabs>
              <w:contextualSpacing/>
              <w:jc w:val="center"/>
              <w:rPr>
                <w:rFonts w:ascii="Optima" w:hAnsi="Optima" w:cs="TT273t00"/>
                <w:sz w:val="20"/>
              </w:rPr>
            </w:pPr>
            <w:r w:rsidRPr="002372A2">
              <w:rPr>
                <w:rFonts w:ascii="Optima" w:hAnsi="Optima"/>
                <w:sz w:val="20"/>
              </w:rPr>
              <w:t>Presenta</w:t>
            </w:r>
          </w:p>
        </w:tc>
        <w:tc>
          <w:tcPr>
            <w:tcW w:w="1173" w:type="dxa"/>
            <w:shd w:val="clear" w:color="auto" w:fill="FFFFFF" w:themeFill="background1"/>
            <w:vAlign w:val="center"/>
          </w:tcPr>
          <w:p w:rsidR="00146C5A" w:rsidRPr="002372A2" w:rsidRDefault="002372A2" w:rsidP="00802241">
            <w:pPr>
              <w:tabs>
                <w:tab w:val="left" w:pos="7560"/>
              </w:tabs>
              <w:contextualSpacing/>
              <w:jc w:val="center"/>
              <w:rPr>
                <w:rFonts w:ascii="Optima" w:hAnsi="Optima" w:cs="TT273t00"/>
                <w:sz w:val="20"/>
              </w:rPr>
            </w:pPr>
            <w:r w:rsidRPr="002372A2">
              <w:rPr>
                <w:rFonts w:ascii="Optima" w:hAnsi="Optima" w:cs="TT273t00"/>
                <w:sz w:val="20"/>
              </w:rPr>
              <w:t>S</w:t>
            </w:r>
            <w:r>
              <w:rPr>
                <w:rFonts w:ascii="Optima" w:hAnsi="Optima" w:cs="TT273t00"/>
                <w:sz w:val="20"/>
              </w:rPr>
              <w:t>í</w:t>
            </w:r>
          </w:p>
        </w:tc>
      </w:tr>
      <w:tr w:rsidR="00146C5A" w:rsidRPr="00FB7870" w:rsidTr="002372A2">
        <w:trPr>
          <w:trHeight w:val="506"/>
          <w:jc w:val="center"/>
        </w:trPr>
        <w:tc>
          <w:tcPr>
            <w:tcW w:w="2119" w:type="dxa"/>
            <w:shd w:val="clear" w:color="auto" w:fill="F2F2F2" w:themeFill="background1" w:themeFillShade="F2"/>
            <w:vAlign w:val="center"/>
          </w:tcPr>
          <w:p w:rsidR="00146C5A" w:rsidRPr="00FB7870" w:rsidRDefault="00146C5A" w:rsidP="00802241">
            <w:pPr>
              <w:tabs>
                <w:tab w:val="left" w:pos="7560"/>
              </w:tabs>
              <w:contextualSpacing/>
              <w:rPr>
                <w:rFonts w:ascii="Optima" w:hAnsi="Optima" w:cs="TT29Dt00"/>
                <w:b/>
                <w:sz w:val="20"/>
              </w:rPr>
            </w:pPr>
            <w:r w:rsidRPr="00FB7870">
              <w:rPr>
                <w:rFonts w:ascii="Optima" w:hAnsi="Optima" w:cs="TT29Dt00"/>
                <w:b/>
                <w:sz w:val="20"/>
              </w:rPr>
              <w:t xml:space="preserve">6. </w:t>
            </w:r>
            <w:proofErr w:type="spellStart"/>
            <w:r w:rsidRPr="00FB7870">
              <w:rPr>
                <w:rFonts w:ascii="Optima" w:hAnsi="Optima" w:cs="TT29Dt00"/>
                <w:b/>
                <w:sz w:val="20"/>
              </w:rPr>
              <w:t>Avalon</w:t>
            </w:r>
            <w:proofErr w:type="spellEnd"/>
            <w:r w:rsidRPr="00FB7870">
              <w:rPr>
                <w:rFonts w:ascii="Optima" w:hAnsi="Optima" w:cs="TT29Dt00"/>
                <w:b/>
                <w:sz w:val="20"/>
              </w:rPr>
              <w:t xml:space="preserve"> Tecnologías de la Información, S.L.</w:t>
            </w:r>
          </w:p>
        </w:tc>
        <w:tc>
          <w:tcPr>
            <w:tcW w:w="1378" w:type="dxa"/>
            <w:shd w:val="clear" w:color="auto" w:fill="FFFFFF" w:themeFill="background1"/>
            <w:vAlign w:val="center"/>
          </w:tcPr>
          <w:p w:rsidR="00146C5A" w:rsidRPr="002372A2" w:rsidRDefault="00B1199D" w:rsidP="00802241">
            <w:pPr>
              <w:jc w:val="center"/>
              <w:rPr>
                <w:rFonts w:ascii="Optima" w:hAnsi="Optima" w:cs="Arial"/>
                <w:sz w:val="20"/>
              </w:rPr>
            </w:pPr>
            <w:r w:rsidRPr="002372A2">
              <w:rPr>
                <w:rFonts w:ascii="Optima" w:hAnsi="Optima"/>
                <w:sz w:val="20"/>
              </w:rPr>
              <w:t>Presenta</w:t>
            </w:r>
          </w:p>
        </w:tc>
        <w:tc>
          <w:tcPr>
            <w:tcW w:w="1276" w:type="dxa"/>
            <w:shd w:val="clear" w:color="auto" w:fill="FFFFFF" w:themeFill="background1"/>
            <w:vAlign w:val="center"/>
          </w:tcPr>
          <w:p w:rsidR="00146C5A" w:rsidRPr="002372A2" w:rsidRDefault="00B1199D" w:rsidP="00802241">
            <w:pPr>
              <w:jc w:val="center"/>
              <w:rPr>
                <w:rFonts w:ascii="Optima" w:hAnsi="Optima" w:cs="Arial"/>
                <w:sz w:val="20"/>
              </w:rPr>
            </w:pPr>
            <w:r w:rsidRPr="002372A2">
              <w:rPr>
                <w:rFonts w:ascii="Optima" w:hAnsi="Optima"/>
                <w:sz w:val="20"/>
              </w:rPr>
              <w:t>Presenta</w:t>
            </w:r>
          </w:p>
        </w:tc>
        <w:tc>
          <w:tcPr>
            <w:tcW w:w="1456" w:type="dxa"/>
            <w:shd w:val="clear" w:color="auto" w:fill="FFFFFF" w:themeFill="background1"/>
            <w:vAlign w:val="center"/>
          </w:tcPr>
          <w:p w:rsidR="00146C5A" w:rsidRPr="002372A2" w:rsidRDefault="00B1199D" w:rsidP="002372A2">
            <w:pPr>
              <w:jc w:val="center"/>
              <w:rPr>
                <w:rFonts w:ascii="Optima" w:hAnsi="Optima" w:cs="Arial"/>
                <w:sz w:val="20"/>
              </w:rPr>
            </w:pPr>
            <w:r w:rsidRPr="002372A2">
              <w:rPr>
                <w:rFonts w:ascii="Optima" w:hAnsi="Optima"/>
                <w:sz w:val="20"/>
              </w:rPr>
              <w:t>Presenta</w:t>
            </w:r>
          </w:p>
        </w:tc>
        <w:tc>
          <w:tcPr>
            <w:tcW w:w="1804" w:type="dxa"/>
            <w:shd w:val="clear" w:color="auto" w:fill="FFFFFF" w:themeFill="background1"/>
            <w:vAlign w:val="center"/>
          </w:tcPr>
          <w:p w:rsidR="00146C5A" w:rsidRPr="002372A2" w:rsidRDefault="00B1199D" w:rsidP="00802241">
            <w:pPr>
              <w:tabs>
                <w:tab w:val="left" w:pos="7560"/>
              </w:tabs>
              <w:contextualSpacing/>
              <w:jc w:val="center"/>
              <w:rPr>
                <w:rFonts w:ascii="Optima" w:hAnsi="Optima" w:cs="TT273t00"/>
                <w:sz w:val="20"/>
              </w:rPr>
            </w:pPr>
            <w:r w:rsidRPr="002372A2">
              <w:rPr>
                <w:rFonts w:ascii="Optima" w:hAnsi="Optima"/>
                <w:sz w:val="20"/>
              </w:rPr>
              <w:t>Presenta</w:t>
            </w:r>
          </w:p>
        </w:tc>
        <w:tc>
          <w:tcPr>
            <w:tcW w:w="1173" w:type="dxa"/>
            <w:shd w:val="clear" w:color="auto" w:fill="FFFFFF" w:themeFill="background1"/>
            <w:vAlign w:val="center"/>
          </w:tcPr>
          <w:p w:rsidR="00146C5A" w:rsidRPr="002372A2" w:rsidRDefault="002372A2" w:rsidP="00802241">
            <w:pPr>
              <w:tabs>
                <w:tab w:val="left" w:pos="7560"/>
              </w:tabs>
              <w:contextualSpacing/>
              <w:jc w:val="center"/>
              <w:rPr>
                <w:rFonts w:ascii="Optima" w:hAnsi="Optima" w:cs="TT273t00"/>
                <w:sz w:val="20"/>
              </w:rPr>
            </w:pPr>
            <w:r w:rsidRPr="002372A2">
              <w:rPr>
                <w:rFonts w:ascii="Optima" w:hAnsi="Optima" w:cs="TT273t00"/>
                <w:sz w:val="20"/>
              </w:rPr>
              <w:t>No</w:t>
            </w:r>
          </w:p>
        </w:tc>
      </w:tr>
      <w:tr w:rsidR="00146C5A" w:rsidRPr="00FB7870" w:rsidTr="002372A2">
        <w:trPr>
          <w:trHeight w:val="583"/>
          <w:jc w:val="center"/>
        </w:trPr>
        <w:tc>
          <w:tcPr>
            <w:tcW w:w="2119" w:type="dxa"/>
            <w:shd w:val="clear" w:color="auto" w:fill="F2F2F2" w:themeFill="background1" w:themeFillShade="F2"/>
            <w:vAlign w:val="center"/>
          </w:tcPr>
          <w:p w:rsidR="00146C5A" w:rsidRPr="00FB7870" w:rsidRDefault="00146C5A" w:rsidP="00802241">
            <w:pPr>
              <w:tabs>
                <w:tab w:val="left" w:pos="7560"/>
              </w:tabs>
              <w:contextualSpacing/>
              <w:rPr>
                <w:rFonts w:ascii="Optima" w:hAnsi="Optima" w:cs="TT29Dt00"/>
                <w:b/>
                <w:sz w:val="20"/>
              </w:rPr>
            </w:pPr>
            <w:r w:rsidRPr="00FB7870">
              <w:rPr>
                <w:rFonts w:ascii="Optima" w:hAnsi="Optima" w:cs="TT29Dt00"/>
                <w:b/>
                <w:sz w:val="20"/>
              </w:rPr>
              <w:t xml:space="preserve">7. </w:t>
            </w:r>
            <w:proofErr w:type="spellStart"/>
            <w:r w:rsidRPr="00FB7870">
              <w:rPr>
                <w:rFonts w:ascii="Optima" w:hAnsi="Optima" w:cs="TT29Dt00"/>
                <w:b/>
                <w:sz w:val="20"/>
              </w:rPr>
              <w:t>Luacaes</w:t>
            </w:r>
            <w:proofErr w:type="spellEnd"/>
            <w:r w:rsidRPr="00FB7870">
              <w:rPr>
                <w:rFonts w:ascii="Optima" w:hAnsi="Optima" w:cs="TT29Dt00"/>
                <w:b/>
                <w:sz w:val="20"/>
              </w:rPr>
              <w:t xml:space="preserve"> Consultores, S.L.</w:t>
            </w:r>
          </w:p>
        </w:tc>
        <w:tc>
          <w:tcPr>
            <w:tcW w:w="1378" w:type="dxa"/>
            <w:shd w:val="clear" w:color="auto" w:fill="FFFFFF" w:themeFill="background1"/>
            <w:vAlign w:val="center"/>
          </w:tcPr>
          <w:p w:rsidR="00146C5A" w:rsidRPr="002372A2" w:rsidRDefault="00B1199D" w:rsidP="00802241">
            <w:pPr>
              <w:jc w:val="center"/>
              <w:rPr>
                <w:rFonts w:ascii="Optima" w:hAnsi="Optima" w:cs="Arial"/>
                <w:sz w:val="20"/>
              </w:rPr>
            </w:pPr>
            <w:r w:rsidRPr="002372A2">
              <w:rPr>
                <w:rFonts w:ascii="Optima" w:hAnsi="Optima"/>
                <w:sz w:val="20"/>
              </w:rPr>
              <w:t>Presenta</w:t>
            </w:r>
          </w:p>
        </w:tc>
        <w:tc>
          <w:tcPr>
            <w:tcW w:w="1276" w:type="dxa"/>
            <w:shd w:val="clear" w:color="auto" w:fill="FFFFFF" w:themeFill="background1"/>
            <w:vAlign w:val="center"/>
          </w:tcPr>
          <w:p w:rsidR="00146C5A" w:rsidRPr="002372A2" w:rsidRDefault="00B1199D" w:rsidP="00802241">
            <w:pPr>
              <w:jc w:val="center"/>
              <w:rPr>
                <w:rFonts w:ascii="Optima" w:hAnsi="Optima" w:cs="Arial"/>
                <w:sz w:val="20"/>
              </w:rPr>
            </w:pPr>
            <w:r w:rsidRPr="002372A2">
              <w:rPr>
                <w:rFonts w:ascii="Optima" w:hAnsi="Optima"/>
                <w:sz w:val="20"/>
              </w:rPr>
              <w:t>Presenta</w:t>
            </w:r>
            <w:r w:rsidR="002372A2">
              <w:rPr>
                <w:rFonts w:ascii="Optima" w:hAnsi="Optima"/>
                <w:sz w:val="20"/>
              </w:rPr>
              <w:t xml:space="preserve"> </w:t>
            </w:r>
            <w:r w:rsidR="002372A2" w:rsidRPr="002372A2">
              <w:rPr>
                <w:rFonts w:ascii="Optima" w:hAnsi="Optima"/>
                <w:i/>
                <w:sz w:val="20"/>
              </w:rPr>
              <w:t>(ii</w:t>
            </w:r>
            <w:r w:rsidRPr="002372A2">
              <w:rPr>
                <w:rFonts w:ascii="Optima" w:hAnsi="Optima"/>
                <w:i/>
                <w:sz w:val="20"/>
              </w:rPr>
              <w:t>)</w:t>
            </w:r>
          </w:p>
        </w:tc>
        <w:tc>
          <w:tcPr>
            <w:tcW w:w="1456" w:type="dxa"/>
            <w:shd w:val="clear" w:color="auto" w:fill="FFFFFF" w:themeFill="background1"/>
            <w:vAlign w:val="center"/>
          </w:tcPr>
          <w:p w:rsidR="00146C5A" w:rsidRPr="002372A2" w:rsidRDefault="00B1199D" w:rsidP="00802241">
            <w:pPr>
              <w:jc w:val="center"/>
              <w:rPr>
                <w:rFonts w:ascii="Optima" w:hAnsi="Optima" w:cs="Arial"/>
                <w:sz w:val="20"/>
              </w:rPr>
            </w:pPr>
            <w:r w:rsidRPr="002372A2">
              <w:rPr>
                <w:rFonts w:ascii="Optima" w:hAnsi="Optima"/>
                <w:sz w:val="20"/>
              </w:rPr>
              <w:t>Presenta</w:t>
            </w:r>
          </w:p>
        </w:tc>
        <w:tc>
          <w:tcPr>
            <w:tcW w:w="1804" w:type="dxa"/>
            <w:shd w:val="clear" w:color="auto" w:fill="FFFFFF" w:themeFill="background1"/>
            <w:vAlign w:val="center"/>
          </w:tcPr>
          <w:p w:rsidR="00146C5A" w:rsidRPr="002372A2" w:rsidRDefault="00B1199D" w:rsidP="00802241">
            <w:pPr>
              <w:tabs>
                <w:tab w:val="left" w:pos="7560"/>
              </w:tabs>
              <w:contextualSpacing/>
              <w:jc w:val="center"/>
              <w:rPr>
                <w:rFonts w:ascii="Optima" w:hAnsi="Optima" w:cs="TT273t00"/>
                <w:sz w:val="20"/>
              </w:rPr>
            </w:pPr>
            <w:r w:rsidRPr="002372A2">
              <w:rPr>
                <w:rFonts w:ascii="Optima" w:hAnsi="Optima" w:cs="TT273t00"/>
                <w:sz w:val="20"/>
              </w:rPr>
              <w:t>No presenta</w:t>
            </w:r>
          </w:p>
        </w:tc>
        <w:tc>
          <w:tcPr>
            <w:tcW w:w="1173" w:type="dxa"/>
            <w:shd w:val="clear" w:color="auto" w:fill="FFFFFF" w:themeFill="background1"/>
            <w:vAlign w:val="center"/>
          </w:tcPr>
          <w:p w:rsidR="00146C5A" w:rsidRPr="002372A2" w:rsidRDefault="002372A2" w:rsidP="00802241">
            <w:pPr>
              <w:tabs>
                <w:tab w:val="left" w:pos="7560"/>
              </w:tabs>
              <w:contextualSpacing/>
              <w:jc w:val="center"/>
              <w:rPr>
                <w:rFonts w:ascii="Optima" w:hAnsi="Optima" w:cs="TT273t00"/>
                <w:sz w:val="20"/>
              </w:rPr>
            </w:pPr>
            <w:r w:rsidRPr="002372A2">
              <w:rPr>
                <w:rFonts w:ascii="Optima" w:hAnsi="Optima" w:cs="TT273t00"/>
                <w:sz w:val="20"/>
              </w:rPr>
              <w:t>S</w:t>
            </w:r>
            <w:r>
              <w:rPr>
                <w:rFonts w:ascii="Optima" w:hAnsi="Optima" w:cs="TT273t00"/>
                <w:sz w:val="20"/>
              </w:rPr>
              <w:t>i</w:t>
            </w:r>
          </w:p>
        </w:tc>
      </w:tr>
    </w:tbl>
    <w:p w:rsidR="00146C5A" w:rsidRPr="00FB7870" w:rsidRDefault="00146C5A" w:rsidP="00146C5A">
      <w:pPr>
        <w:jc w:val="both"/>
        <w:rPr>
          <w:rFonts w:ascii="Optima" w:hAnsi="Optima" w:cs="Arial"/>
          <w:b/>
          <w:szCs w:val="24"/>
        </w:rPr>
      </w:pPr>
    </w:p>
    <w:p w:rsidR="002372A2" w:rsidRDefault="00B518D7" w:rsidP="002372A2">
      <w:pPr>
        <w:ind w:right="85" w:firstLine="708"/>
        <w:jc w:val="both"/>
        <w:rPr>
          <w:rFonts w:ascii="Optima" w:hAnsi="Optima" w:cs="Arial"/>
          <w:szCs w:val="24"/>
          <w:lang w:val="es-ES" w:eastAsia="en-US"/>
        </w:rPr>
      </w:pPr>
      <w:r>
        <w:rPr>
          <w:rFonts w:ascii="Optima" w:hAnsi="Optima" w:cs="Arial"/>
          <w:i/>
          <w:szCs w:val="24"/>
          <w:lang w:val="es-ES" w:eastAsia="en-US"/>
        </w:rPr>
        <w:t>(i</w:t>
      </w:r>
      <w:r w:rsidR="002372A2" w:rsidRPr="00BC458E">
        <w:rPr>
          <w:rFonts w:ascii="Optima" w:hAnsi="Optima" w:cs="Arial"/>
          <w:i/>
          <w:szCs w:val="24"/>
          <w:lang w:val="es-ES" w:eastAsia="en-US"/>
        </w:rPr>
        <w:t>)</w:t>
      </w:r>
      <w:r w:rsidR="002372A2">
        <w:rPr>
          <w:rFonts w:ascii="Optima" w:hAnsi="Optima" w:cs="Arial"/>
          <w:szCs w:val="24"/>
          <w:lang w:val="es-ES" w:eastAsia="en-US"/>
        </w:rPr>
        <w:t xml:space="preserve"> </w:t>
      </w:r>
      <w:r w:rsidR="002372A2" w:rsidRPr="00BC458E">
        <w:rPr>
          <w:rFonts w:ascii="Optima" w:hAnsi="Optima" w:cs="Arial"/>
          <w:szCs w:val="24"/>
          <w:lang w:val="es-ES" w:eastAsia="en-US"/>
        </w:rPr>
        <w:t xml:space="preserve">En relación con el licitador </w:t>
      </w:r>
      <w:r w:rsidRPr="00B518D7">
        <w:rPr>
          <w:rFonts w:ascii="Optima" w:hAnsi="Optima" w:cs="Arial"/>
          <w:b/>
          <w:szCs w:val="24"/>
          <w:lang w:val="es-ES" w:eastAsia="en-US"/>
        </w:rPr>
        <w:t xml:space="preserve">Atlantis </w:t>
      </w:r>
      <w:r>
        <w:rPr>
          <w:rFonts w:ascii="Optima" w:hAnsi="Optima" w:cs="Arial"/>
          <w:b/>
          <w:szCs w:val="24"/>
          <w:lang w:val="es-ES" w:eastAsia="en-US"/>
        </w:rPr>
        <w:t xml:space="preserve">Tecnología y Sistemas, S.L.U. con NIF </w:t>
      </w:r>
      <w:r w:rsidRPr="00B518D7">
        <w:rPr>
          <w:rFonts w:ascii="Optima" w:hAnsi="Optima" w:cs="Arial"/>
          <w:b/>
          <w:szCs w:val="24"/>
          <w:lang w:val="es-ES" w:eastAsia="en-US"/>
        </w:rPr>
        <w:t>B76590660</w:t>
      </w:r>
      <w:r w:rsidR="002372A2" w:rsidRPr="00BC458E">
        <w:rPr>
          <w:rFonts w:ascii="Optima" w:hAnsi="Optima" w:cs="Arial"/>
          <w:szCs w:val="24"/>
          <w:lang w:val="es-ES" w:eastAsia="en-US"/>
        </w:rPr>
        <w:t>, deberá aportar:</w:t>
      </w:r>
    </w:p>
    <w:p w:rsidR="002372A2" w:rsidRDefault="002372A2" w:rsidP="002372A2">
      <w:pPr>
        <w:ind w:right="85" w:firstLine="708"/>
        <w:jc w:val="both"/>
        <w:rPr>
          <w:rFonts w:ascii="Optima" w:hAnsi="Optima" w:cs="Arial"/>
          <w:szCs w:val="24"/>
          <w:lang w:val="es-ES" w:eastAsia="en-US"/>
        </w:rPr>
      </w:pPr>
    </w:p>
    <w:p w:rsidR="00B518D7" w:rsidRPr="00E77E3B" w:rsidRDefault="00B518D7" w:rsidP="00B518D7">
      <w:pPr>
        <w:pStyle w:val="Prrafodelista"/>
        <w:numPr>
          <w:ilvl w:val="0"/>
          <w:numId w:val="8"/>
        </w:numPr>
        <w:tabs>
          <w:tab w:val="left" w:pos="7560"/>
        </w:tabs>
        <w:jc w:val="both"/>
        <w:rPr>
          <w:rFonts w:ascii="Optima" w:hAnsi="Optima" w:cs="Arial"/>
          <w:szCs w:val="24"/>
          <w:lang w:val="es-ES" w:eastAsia="en-US"/>
        </w:rPr>
      </w:pPr>
      <w:r w:rsidRPr="00E77E3B">
        <w:rPr>
          <w:rFonts w:ascii="Optima" w:hAnsi="Optima" w:cs="Arial"/>
          <w:b/>
          <w:szCs w:val="24"/>
          <w:lang w:val="es-ES" w:eastAsia="en-US"/>
        </w:rPr>
        <w:t>Un DEUC debidamente cumplimentad</w:t>
      </w:r>
      <w:r w:rsidRPr="00355C03">
        <w:rPr>
          <w:rFonts w:ascii="Optima" w:hAnsi="Optima" w:cs="Arial"/>
          <w:b/>
          <w:szCs w:val="24"/>
          <w:lang w:val="es-ES" w:eastAsia="en-US"/>
        </w:rPr>
        <w:t>o para cada lote al que licite</w:t>
      </w:r>
      <w:r>
        <w:rPr>
          <w:rFonts w:ascii="Optima" w:hAnsi="Optima" w:cs="Arial"/>
          <w:szCs w:val="24"/>
          <w:lang w:val="es-ES" w:eastAsia="en-US"/>
        </w:rPr>
        <w:t xml:space="preserve"> (si licita a 1 lote aportar 1</w:t>
      </w:r>
      <w:r w:rsidRPr="00355C03">
        <w:rPr>
          <w:rFonts w:ascii="Optima" w:hAnsi="Optima" w:cs="Arial"/>
          <w:szCs w:val="24"/>
          <w:lang w:val="es-ES" w:eastAsia="en-US"/>
        </w:rPr>
        <w:t xml:space="preserve"> DEUC, </w:t>
      </w:r>
      <w:r w:rsidRPr="00355C03">
        <w:rPr>
          <w:rFonts w:ascii="Optima" w:hAnsi="Optima" w:cs="Arial"/>
          <w:b/>
          <w:szCs w:val="24"/>
          <w:lang w:val="es-ES" w:eastAsia="en-US"/>
        </w:rPr>
        <w:t>uno por lote</w:t>
      </w:r>
      <w:r w:rsidRPr="00355C03">
        <w:rPr>
          <w:rFonts w:ascii="Optima" w:hAnsi="Optima" w:cs="Arial"/>
          <w:szCs w:val="24"/>
          <w:lang w:val="es-ES" w:eastAsia="en-US"/>
        </w:rPr>
        <w:t>)</w:t>
      </w:r>
      <w:r>
        <w:rPr>
          <w:rFonts w:ascii="Optima" w:hAnsi="Optima" w:cs="Arial"/>
          <w:szCs w:val="24"/>
          <w:lang w:val="es-ES" w:eastAsia="en-US"/>
        </w:rPr>
        <w:t>, identificando a qué Lote se refiere en su apartado correspondiente</w:t>
      </w:r>
      <w:r w:rsidRPr="00355C03">
        <w:rPr>
          <w:rFonts w:ascii="Optima" w:hAnsi="Optima" w:cs="Arial"/>
          <w:szCs w:val="24"/>
          <w:lang w:val="es-ES" w:eastAsia="en-US"/>
        </w:rPr>
        <w:t>.</w:t>
      </w:r>
      <w:r w:rsidRPr="00E77E3B">
        <w:rPr>
          <w:rFonts w:ascii="Optima" w:hAnsi="Optima" w:cs="Arial"/>
          <w:szCs w:val="24"/>
          <w:lang w:val="es-ES" w:eastAsia="en-US"/>
        </w:rPr>
        <w:t xml:space="preserve"> Se sugiere que utilice el DEUC publicado en la </w:t>
      </w:r>
      <w:r w:rsidRPr="00E77E3B">
        <w:rPr>
          <w:rFonts w:ascii="Optima" w:hAnsi="Optima" w:cs="Arial"/>
          <w:szCs w:val="24"/>
          <w:lang w:val="es-ES" w:eastAsia="en-US"/>
        </w:rPr>
        <w:lastRenderedPageBreak/>
        <w:t xml:space="preserve">Plataforma de Contratación del Sector Público en el expediente de referencia, </w:t>
      </w:r>
      <w:r w:rsidRPr="00E77E3B">
        <w:rPr>
          <w:rFonts w:ascii="Optima" w:hAnsi="Optima" w:cs="Arial"/>
          <w:b/>
          <w:szCs w:val="24"/>
          <w:lang w:val="es-ES" w:eastAsia="en-US"/>
        </w:rPr>
        <w:t>dado que es el modelo abreviado</w:t>
      </w:r>
      <w:r w:rsidRPr="00E77E3B">
        <w:rPr>
          <w:rFonts w:ascii="Optima" w:hAnsi="Optima" w:cs="Arial"/>
          <w:szCs w:val="24"/>
          <w:lang w:val="es-ES" w:eastAsia="en-US"/>
        </w:rPr>
        <w:t>.</w:t>
      </w:r>
    </w:p>
    <w:p w:rsidR="002372A2" w:rsidRDefault="002372A2" w:rsidP="002372A2">
      <w:pPr>
        <w:ind w:right="85" w:firstLine="708"/>
        <w:jc w:val="both"/>
        <w:rPr>
          <w:rFonts w:ascii="Optima" w:hAnsi="Optima" w:cs="Arial"/>
          <w:szCs w:val="24"/>
          <w:lang w:val="es-ES" w:eastAsia="en-US"/>
        </w:rPr>
      </w:pPr>
    </w:p>
    <w:p w:rsidR="002372A2" w:rsidRPr="00BC458E" w:rsidRDefault="002372A2" w:rsidP="002372A2">
      <w:pPr>
        <w:ind w:right="85" w:firstLine="708"/>
        <w:jc w:val="both"/>
        <w:rPr>
          <w:rFonts w:ascii="Optima" w:hAnsi="Optima" w:cs="Arial"/>
          <w:szCs w:val="24"/>
          <w:lang w:val="es-ES" w:eastAsia="en-US"/>
        </w:rPr>
      </w:pPr>
      <w:r>
        <w:rPr>
          <w:rFonts w:ascii="Optima" w:hAnsi="Optima" w:cs="Arial"/>
          <w:i/>
          <w:szCs w:val="24"/>
          <w:lang w:val="es-ES" w:eastAsia="en-US"/>
        </w:rPr>
        <w:t>(ii</w:t>
      </w:r>
      <w:r w:rsidRPr="00BC458E">
        <w:rPr>
          <w:rFonts w:ascii="Optima" w:hAnsi="Optima" w:cs="Arial"/>
          <w:i/>
          <w:szCs w:val="24"/>
          <w:lang w:val="es-ES" w:eastAsia="en-US"/>
        </w:rPr>
        <w:t>)</w:t>
      </w:r>
      <w:r>
        <w:rPr>
          <w:rFonts w:ascii="Optima" w:hAnsi="Optima" w:cs="Arial"/>
          <w:szCs w:val="24"/>
          <w:lang w:val="es-ES" w:eastAsia="en-US"/>
        </w:rPr>
        <w:t xml:space="preserve"> </w:t>
      </w:r>
      <w:r w:rsidRPr="00BC458E">
        <w:rPr>
          <w:rFonts w:ascii="Optima" w:hAnsi="Optima" w:cs="Arial"/>
          <w:szCs w:val="24"/>
          <w:lang w:val="es-ES" w:eastAsia="en-US"/>
        </w:rPr>
        <w:t xml:space="preserve">En relación con el licitador </w:t>
      </w:r>
      <w:proofErr w:type="spellStart"/>
      <w:r w:rsidR="00B518D7">
        <w:rPr>
          <w:rFonts w:ascii="Optima" w:hAnsi="Optima" w:cs="Arial"/>
          <w:b/>
          <w:szCs w:val="24"/>
          <w:lang w:val="es-ES" w:eastAsia="en-US"/>
        </w:rPr>
        <w:t>Luacaes</w:t>
      </w:r>
      <w:proofErr w:type="spellEnd"/>
      <w:r w:rsidR="00B518D7">
        <w:rPr>
          <w:rFonts w:ascii="Optima" w:hAnsi="Optima" w:cs="Arial"/>
          <w:b/>
          <w:szCs w:val="24"/>
          <w:lang w:val="es-ES" w:eastAsia="en-US"/>
        </w:rPr>
        <w:t xml:space="preserve"> Consultores, S.L. con NIF</w:t>
      </w:r>
      <w:r w:rsidR="00B518D7" w:rsidRPr="00B518D7">
        <w:rPr>
          <w:rFonts w:ascii="Optima" w:hAnsi="Optima" w:cs="Arial"/>
          <w:b/>
          <w:szCs w:val="24"/>
          <w:lang w:val="es-ES" w:eastAsia="en-US"/>
        </w:rPr>
        <w:t xml:space="preserve"> B76095017</w:t>
      </w:r>
      <w:r w:rsidRPr="00BC458E">
        <w:rPr>
          <w:rFonts w:ascii="Optima" w:hAnsi="Optima" w:cs="Arial"/>
          <w:szCs w:val="24"/>
          <w:lang w:val="es-ES" w:eastAsia="en-US"/>
        </w:rPr>
        <w:t>, deberá aportar:</w:t>
      </w:r>
    </w:p>
    <w:p w:rsidR="002372A2" w:rsidRDefault="002372A2" w:rsidP="002372A2">
      <w:pPr>
        <w:ind w:right="85" w:firstLine="708"/>
        <w:jc w:val="both"/>
        <w:rPr>
          <w:rFonts w:ascii="Optima" w:hAnsi="Optima" w:cs="Arial"/>
          <w:szCs w:val="24"/>
          <w:lang w:val="es-ES" w:eastAsia="en-US"/>
        </w:rPr>
      </w:pPr>
    </w:p>
    <w:p w:rsidR="00B518D7" w:rsidRPr="00E77E3B" w:rsidRDefault="00B518D7" w:rsidP="00B518D7">
      <w:pPr>
        <w:pStyle w:val="Prrafodelista"/>
        <w:numPr>
          <w:ilvl w:val="0"/>
          <w:numId w:val="8"/>
        </w:numPr>
        <w:tabs>
          <w:tab w:val="left" w:pos="7560"/>
        </w:tabs>
        <w:jc w:val="both"/>
        <w:rPr>
          <w:rFonts w:ascii="Optima" w:hAnsi="Optima" w:cs="Arial"/>
          <w:szCs w:val="24"/>
          <w:lang w:val="es-ES" w:eastAsia="en-US"/>
        </w:rPr>
      </w:pPr>
      <w:r w:rsidRPr="00E77E3B">
        <w:rPr>
          <w:rFonts w:ascii="Optima" w:hAnsi="Optima" w:cs="Arial"/>
          <w:b/>
          <w:szCs w:val="24"/>
          <w:lang w:val="es-ES" w:eastAsia="en-US"/>
        </w:rPr>
        <w:t>Un DEUC debidamente cumplimentad</w:t>
      </w:r>
      <w:r w:rsidRPr="00355C03">
        <w:rPr>
          <w:rFonts w:ascii="Optima" w:hAnsi="Optima" w:cs="Arial"/>
          <w:b/>
          <w:szCs w:val="24"/>
          <w:lang w:val="es-ES" w:eastAsia="en-US"/>
        </w:rPr>
        <w:t xml:space="preserve">o </w:t>
      </w:r>
      <w:r>
        <w:rPr>
          <w:rFonts w:ascii="Optima" w:hAnsi="Optima" w:cs="Arial"/>
          <w:szCs w:val="24"/>
          <w:lang w:val="es-ES" w:eastAsia="en-US"/>
        </w:rPr>
        <w:t xml:space="preserve">en el que se cumplimente </w:t>
      </w:r>
      <w:r w:rsidRPr="00E77E3B">
        <w:rPr>
          <w:rFonts w:ascii="Optima" w:hAnsi="Optima" w:cs="Arial"/>
          <w:szCs w:val="24"/>
          <w:lang w:val="es-ES" w:eastAsia="en-US"/>
        </w:rPr>
        <w:t xml:space="preserve">la </w:t>
      </w:r>
      <w:r>
        <w:rPr>
          <w:rFonts w:ascii="Optima" w:hAnsi="Optima" w:cs="Arial"/>
          <w:szCs w:val="24"/>
          <w:lang w:val="es-ES" w:eastAsia="en-US"/>
        </w:rPr>
        <w:t>Parte IV Criterios de Selección donde</w:t>
      </w:r>
      <w:r w:rsidRPr="00E77E3B">
        <w:rPr>
          <w:rFonts w:ascii="Optima" w:hAnsi="Optima" w:cs="Arial"/>
          <w:szCs w:val="24"/>
          <w:lang w:val="es-ES" w:eastAsia="en-US"/>
        </w:rPr>
        <w:t xml:space="preserve"> se contempla una indicación global relativa a</w:t>
      </w:r>
      <w:r>
        <w:rPr>
          <w:rFonts w:ascii="Optima" w:hAnsi="Optima" w:cs="Arial"/>
          <w:szCs w:val="24"/>
          <w:lang w:val="es-ES" w:eastAsia="en-US"/>
        </w:rPr>
        <w:t>l, en su caso, cumplimiento de</w:t>
      </w:r>
      <w:r w:rsidRPr="00E77E3B">
        <w:rPr>
          <w:rFonts w:ascii="Optima" w:hAnsi="Optima" w:cs="Arial"/>
          <w:szCs w:val="24"/>
          <w:lang w:val="es-ES" w:eastAsia="en-US"/>
        </w:rPr>
        <w:t xml:space="preserve"> todos los criterios de selección.</w:t>
      </w:r>
      <w:r w:rsidRPr="00BC458E">
        <w:rPr>
          <w:rFonts w:ascii="Optima" w:hAnsi="Optima" w:cs="Arial"/>
          <w:szCs w:val="24"/>
          <w:lang w:val="es-ES" w:eastAsia="en-US"/>
        </w:rPr>
        <w:t xml:space="preserve"> </w:t>
      </w:r>
      <w:r w:rsidRPr="00E77E3B">
        <w:rPr>
          <w:rFonts w:ascii="Optima" w:hAnsi="Optima" w:cs="Arial"/>
          <w:szCs w:val="24"/>
          <w:lang w:val="es-ES" w:eastAsia="en-US"/>
        </w:rPr>
        <w:t xml:space="preserve">Se sugiere que utilice el DEUC publicado en la Plataforma de Contratación del Sector Público en el expediente de referencia, </w:t>
      </w:r>
      <w:r w:rsidRPr="00E77E3B">
        <w:rPr>
          <w:rFonts w:ascii="Optima" w:hAnsi="Optima" w:cs="Arial"/>
          <w:b/>
          <w:szCs w:val="24"/>
          <w:lang w:val="es-ES" w:eastAsia="en-US"/>
        </w:rPr>
        <w:t>dado que es el modelo abreviado</w:t>
      </w:r>
      <w:r>
        <w:rPr>
          <w:rFonts w:ascii="Optima" w:hAnsi="Optima" w:cs="Arial"/>
          <w:b/>
          <w:szCs w:val="24"/>
          <w:lang w:val="es-ES" w:eastAsia="en-US"/>
        </w:rPr>
        <w:t>.</w:t>
      </w:r>
    </w:p>
    <w:p w:rsidR="002372A2" w:rsidRDefault="002372A2" w:rsidP="00146C5A">
      <w:pPr>
        <w:jc w:val="both"/>
        <w:rPr>
          <w:rFonts w:ascii="Optima" w:hAnsi="Optima" w:cs="Arial"/>
          <w:b/>
          <w:color w:val="FF0000"/>
          <w:szCs w:val="24"/>
        </w:rPr>
      </w:pPr>
    </w:p>
    <w:p w:rsidR="00146C5A" w:rsidRPr="00FB7870" w:rsidRDefault="00146C5A" w:rsidP="00146C5A">
      <w:pPr>
        <w:jc w:val="both"/>
        <w:rPr>
          <w:rFonts w:ascii="Optima" w:hAnsi="Optima" w:cs="Arial"/>
          <w:szCs w:val="24"/>
          <w:lang w:val="es-ES" w:eastAsia="en-US"/>
        </w:rPr>
      </w:pPr>
      <w:r w:rsidRPr="002A3F88">
        <w:rPr>
          <w:rFonts w:ascii="Optima" w:hAnsi="Optima" w:cs="Arial"/>
          <w:szCs w:val="24"/>
          <w:lang w:val="es-ES" w:eastAsia="en-US"/>
        </w:rPr>
        <w:tab/>
        <w:t xml:space="preserve">A continuación, la Mesa acuerda por unanimidad efectuar </w:t>
      </w:r>
      <w:r w:rsidRPr="002A3F88">
        <w:rPr>
          <w:rFonts w:ascii="Optima" w:hAnsi="Optima" w:cs="Arial"/>
          <w:b/>
          <w:szCs w:val="24"/>
          <w:lang w:val="es-ES" w:eastAsia="en-US"/>
        </w:rPr>
        <w:t>REQUERIMIENTO DE SUBSANACIÓN</w:t>
      </w:r>
      <w:r w:rsidRPr="002A3F88">
        <w:rPr>
          <w:rFonts w:ascii="Optima" w:hAnsi="Optima" w:cs="Arial"/>
          <w:szCs w:val="24"/>
          <w:lang w:val="es-ES" w:eastAsia="en-US"/>
        </w:rPr>
        <w:t xml:space="preserve"> concediendo al efecto un </w:t>
      </w:r>
      <w:r w:rsidRPr="002A3F88">
        <w:rPr>
          <w:rFonts w:ascii="Optima" w:hAnsi="Optima" w:cs="Arial"/>
          <w:b/>
          <w:szCs w:val="24"/>
          <w:lang w:val="es-ES" w:eastAsia="en-US"/>
        </w:rPr>
        <w:t>plazo de tres días naturales</w:t>
      </w:r>
      <w:r w:rsidRPr="002A3F88">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146C5A" w:rsidRPr="00FB7870" w:rsidRDefault="00146C5A" w:rsidP="00146C5A">
      <w:pPr>
        <w:jc w:val="both"/>
        <w:rPr>
          <w:rFonts w:ascii="Optima" w:hAnsi="Optima" w:cs="Arial"/>
          <w:b/>
          <w:bCs/>
          <w:szCs w:val="24"/>
          <w:lang w:val="es-ES"/>
        </w:rPr>
      </w:pPr>
    </w:p>
    <w:p w:rsidR="00B2624B" w:rsidRDefault="00B2624B" w:rsidP="00747C89">
      <w:pPr>
        <w:ind w:left="708"/>
        <w:jc w:val="both"/>
        <w:rPr>
          <w:rFonts w:ascii="Optima" w:hAnsi="Optima" w:cs="Arial"/>
          <w:b/>
          <w:szCs w:val="24"/>
        </w:rPr>
      </w:pPr>
    </w:p>
    <w:p w:rsidR="00B2624B" w:rsidRDefault="00B2624B">
      <w:pPr>
        <w:rPr>
          <w:rFonts w:ascii="Optima" w:hAnsi="Optima" w:cs="Arial"/>
          <w:b/>
          <w:szCs w:val="24"/>
        </w:rPr>
      </w:pPr>
      <w:r>
        <w:rPr>
          <w:rFonts w:ascii="Optima" w:hAnsi="Optima" w:cs="Arial"/>
          <w:b/>
          <w:szCs w:val="24"/>
        </w:rPr>
        <w:br w:type="page"/>
      </w:r>
    </w:p>
    <w:p w:rsidR="00747C89" w:rsidRPr="00076509" w:rsidRDefault="000F4A50" w:rsidP="00747C89">
      <w:pPr>
        <w:ind w:left="708"/>
        <w:jc w:val="both"/>
        <w:rPr>
          <w:rFonts w:ascii="Optima" w:hAnsi="Optima" w:cs="Arial"/>
          <w:szCs w:val="24"/>
        </w:rPr>
      </w:pPr>
      <w:r w:rsidRPr="00076509">
        <w:rPr>
          <w:rFonts w:ascii="Optima" w:hAnsi="Optima" w:cs="Arial"/>
          <w:b/>
          <w:szCs w:val="24"/>
        </w:rPr>
        <w:lastRenderedPageBreak/>
        <w:t xml:space="preserve">5.1.3 Criterios sujetos a juicio de valor </w:t>
      </w:r>
      <w:r w:rsidRPr="00076509">
        <w:rPr>
          <w:rFonts w:ascii="Optima" w:hAnsi="Optima" w:cs="Arial"/>
          <w:szCs w:val="24"/>
        </w:rPr>
        <w:t xml:space="preserve">(*condicionado a la admisión o exclusión definitiva de las empresas que se hayan presentado a la licitación). </w:t>
      </w:r>
    </w:p>
    <w:p w:rsidR="00747C89" w:rsidRPr="00076509" w:rsidRDefault="00747C89" w:rsidP="00747C89">
      <w:pPr>
        <w:jc w:val="both"/>
        <w:rPr>
          <w:rFonts w:ascii="Optima" w:hAnsi="Optima" w:cs="Arial"/>
          <w:b/>
          <w:szCs w:val="24"/>
        </w:rPr>
      </w:pPr>
    </w:p>
    <w:p w:rsidR="00146C5A" w:rsidRPr="00FB7870" w:rsidRDefault="00146C5A" w:rsidP="00146C5A">
      <w:pPr>
        <w:autoSpaceDE w:val="0"/>
        <w:autoSpaceDN w:val="0"/>
        <w:adjustRightInd w:val="0"/>
        <w:ind w:firstLine="357"/>
        <w:jc w:val="both"/>
        <w:rPr>
          <w:rFonts w:ascii="Optima" w:hAnsi="Optima"/>
          <w:b/>
          <w:bCs/>
          <w:szCs w:val="24"/>
          <w:u w:val="single"/>
        </w:rPr>
      </w:pPr>
      <w:r w:rsidRPr="00FB7870">
        <w:rPr>
          <w:rFonts w:ascii="Optima" w:hAnsi="Optima" w:cs="Arial"/>
          <w:b/>
          <w:szCs w:val="24"/>
        </w:rPr>
        <w:t>-</w:t>
      </w:r>
      <w:r w:rsidRPr="00FB7870">
        <w:rPr>
          <w:rFonts w:ascii="Optima" w:hAnsi="Optima" w:cs="Arial"/>
          <w:b/>
          <w:szCs w:val="24"/>
        </w:rPr>
        <w:tab/>
        <w:t xml:space="preserve">XP0337/2022/PMRB </w:t>
      </w:r>
      <w:r w:rsidRPr="00FB7870">
        <w:rPr>
          <w:rFonts w:ascii="Optima" w:hAnsi="Optima" w:cs="Arial"/>
          <w:szCs w:val="24"/>
        </w:rPr>
        <w:t xml:space="preserve">Procedimiento abierto varios criterios sujetos a juicio de valor: </w:t>
      </w:r>
      <w:r w:rsidRPr="00FB7870">
        <w:rPr>
          <w:rFonts w:ascii="Optima" w:hAnsi="Optima" w:cs="Arial"/>
          <w:b/>
          <w:i/>
          <w:szCs w:val="24"/>
          <w:u w:val="single"/>
        </w:rPr>
        <w:t>“Intervención y estudio arqueológico de varios enclaves del Paisaje Cultural de Risco Caído y Las Montañas Sagradas de Gran Canaria, compuesto por 4 Lotes”.</w:t>
      </w:r>
      <w:r w:rsidRPr="00FB7870">
        <w:rPr>
          <w:rFonts w:ascii="Optima" w:hAnsi="Optima" w:cs="Arial"/>
          <w:szCs w:val="24"/>
        </w:rPr>
        <w:t xml:space="preserve"> Importe neto 380.000,0 € e IGIC 26.600,00 € Tramitación ordinaria. Plazo de ejecución 24 meses. </w:t>
      </w:r>
      <w:r w:rsidRPr="00FB7870">
        <w:rPr>
          <w:rFonts w:ascii="Optima" w:hAnsi="Optima"/>
          <w:b/>
          <w:bCs/>
          <w:szCs w:val="24"/>
          <w:u w:val="single"/>
        </w:rPr>
        <w:t>Instituto Insular para la Gestión Integrada del Patrimonio Mundial y la Reserva de la Biosfera de Gran Canaria.</w:t>
      </w:r>
    </w:p>
    <w:p w:rsidR="00146C5A" w:rsidRPr="00FB7870" w:rsidRDefault="00146C5A" w:rsidP="00146C5A">
      <w:pPr>
        <w:jc w:val="both"/>
        <w:rPr>
          <w:rFonts w:ascii="Optima" w:hAnsi="Optima" w:cs="Arial"/>
          <w:b/>
          <w:szCs w:val="24"/>
          <w:u w:val="single"/>
        </w:rPr>
      </w:pPr>
    </w:p>
    <w:p w:rsidR="00146C5A" w:rsidRPr="00FB7870" w:rsidRDefault="00146C5A" w:rsidP="00146C5A">
      <w:pPr>
        <w:ind w:firstLine="708"/>
        <w:jc w:val="both"/>
        <w:rPr>
          <w:rFonts w:ascii="Optima" w:hAnsi="Optima" w:cs="Arial"/>
          <w:szCs w:val="24"/>
        </w:rPr>
      </w:pPr>
      <w:r w:rsidRPr="00FB7870">
        <w:rPr>
          <w:rFonts w:ascii="Optima" w:hAnsi="Optima" w:cs="Arial"/>
          <w:szCs w:val="24"/>
        </w:rPr>
        <w:t>No se procede a la apertura al tener que efectuar requerimiento de subsanación de la documentación general, en los términos indicados en el apartado anterior.</w:t>
      </w:r>
    </w:p>
    <w:p w:rsidR="009B3EB0" w:rsidRPr="00FB7870" w:rsidRDefault="009B3EB0" w:rsidP="00146C5A">
      <w:pPr>
        <w:jc w:val="both"/>
        <w:rPr>
          <w:rFonts w:ascii="Optima" w:hAnsi="Optima" w:cs="Arial"/>
          <w:b/>
          <w:szCs w:val="24"/>
        </w:rPr>
      </w:pPr>
    </w:p>
    <w:p w:rsidR="00146C5A" w:rsidRPr="00FB7870" w:rsidRDefault="00146C5A" w:rsidP="00146C5A">
      <w:pPr>
        <w:numPr>
          <w:ilvl w:val="0"/>
          <w:numId w:val="30"/>
        </w:numPr>
        <w:autoSpaceDE w:val="0"/>
        <w:autoSpaceDN w:val="0"/>
        <w:adjustRightInd w:val="0"/>
        <w:spacing w:after="160" w:line="259" w:lineRule="auto"/>
        <w:ind w:left="0" w:firstLine="426"/>
        <w:contextualSpacing/>
        <w:jc w:val="both"/>
        <w:rPr>
          <w:rFonts w:ascii="Optima" w:eastAsiaTheme="minorHAnsi" w:hAnsi="Optima"/>
          <w:b/>
          <w:bCs/>
          <w:szCs w:val="24"/>
          <w:u w:val="single"/>
          <w:lang w:val="es-ES" w:eastAsia="en-US"/>
        </w:rPr>
      </w:pPr>
      <w:r w:rsidRPr="00FB7870">
        <w:rPr>
          <w:rFonts w:ascii="Optima" w:eastAsiaTheme="minorHAnsi" w:hAnsi="Optima" w:cs="Arial"/>
          <w:b/>
          <w:szCs w:val="24"/>
          <w:lang w:val="es-ES" w:eastAsia="en-US"/>
        </w:rPr>
        <w:t xml:space="preserve">XP01426/2021/AAGG </w:t>
      </w:r>
      <w:r w:rsidRPr="00FB7870">
        <w:rPr>
          <w:rFonts w:ascii="Optima" w:eastAsiaTheme="minorHAnsi" w:hAnsi="Optima" w:cs="Arial"/>
          <w:szCs w:val="24"/>
          <w:lang w:val="es-ES" w:eastAsia="en-US"/>
        </w:rPr>
        <w:t xml:space="preserve">Procedimiento abierto varios criterios sujetos a juicio de valor: </w:t>
      </w:r>
      <w:r w:rsidRPr="00FB7870">
        <w:rPr>
          <w:rFonts w:ascii="Optima" w:eastAsiaTheme="minorHAnsi" w:hAnsi="Optima" w:cs="Arial"/>
          <w:b/>
          <w:i/>
          <w:szCs w:val="24"/>
          <w:u w:val="single"/>
          <w:lang w:val="es-ES" w:eastAsia="en-US"/>
        </w:rPr>
        <w:t xml:space="preserve">“Seguridad y salud en las obras y servicios del puerto de </w:t>
      </w:r>
      <w:proofErr w:type="spellStart"/>
      <w:r w:rsidRPr="00FB7870">
        <w:rPr>
          <w:rFonts w:ascii="Optima" w:eastAsiaTheme="minorHAnsi" w:hAnsi="Optima" w:cs="Arial"/>
          <w:b/>
          <w:i/>
          <w:szCs w:val="24"/>
          <w:u w:val="single"/>
          <w:lang w:val="es-ES" w:eastAsia="en-US"/>
        </w:rPr>
        <w:t>Taliarte</w:t>
      </w:r>
      <w:proofErr w:type="spellEnd"/>
      <w:r w:rsidRPr="00FB7870">
        <w:rPr>
          <w:rFonts w:ascii="Optima" w:eastAsiaTheme="minorHAnsi" w:hAnsi="Optima" w:cs="Arial"/>
          <w:b/>
          <w:i/>
          <w:szCs w:val="24"/>
          <w:u w:val="single"/>
          <w:lang w:val="es-ES" w:eastAsia="en-US"/>
        </w:rPr>
        <w:t>”.</w:t>
      </w:r>
      <w:r w:rsidRPr="00FB7870">
        <w:rPr>
          <w:rFonts w:ascii="Optima" w:eastAsiaTheme="minorHAnsi" w:hAnsi="Optima" w:cs="Arial"/>
          <w:szCs w:val="24"/>
          <w:lang w:val="es-ES" w:eastAsia="en-US"/>
        </w:rPr>
        <w:t xml:space="preserve"> Importe neto 93.456,00 € e IGIC 6.514,92 € Tramitación ordinaria. Plazo de ejecución 24 meses. </w:t>
      </w:r>
      <w:r w:rsidRPr="00FB7870">
        <w:rPr>
          <w:rFonts w:ascii="Optima" w:eastAsiaTheme="minorHAnsi" w:hAnsi="Optima"/>
          <w:b/>
          <w:bCs/>
          <w:szCs w:val="24"/>
          <w:u w:val="single"/>
          <w:lang w:val="es-ES" w:eastAsia="en-US"/>
        </w:rPr>
        <w:t>Asuntos Generales.</w:t>
      </w:r>
    </w:p>
    <w:p w:rsidR="00146C5A" w:rsidRPr="00FB7870" w:rsidRDefault="00146C5A" w:rsidP="00146C5A">
      <w:pPr>
        <w:autoSpaceDE w:val="0"/>
        <w:autoSpaceDN w:val="0"/>
        <w:adjustRightInd w:val="0"/>
        <w:spacing w:after="160" w:line="259" w:lineRule="auto"/>
        <w:contextualSpacing/>
        <w:jc w:val="both"/>
        <w:rPr>
          <w:rFonts w:ascii="Optima" w:eastAsiaTheme="minorHAnsi" w:hAnsi="Optima"/>
          <w:b/>
          <w:bCs/>
          <w:szCs w:val="24"/>
          <w:highlight w:val="cyan"/>
          <w:u w:val="single"/>
          <w:lang w:val="es-ES" w:eastAsia="en-US"/>
        </w:rPr>
      </w:pPr>
    </w:p>
    <w:p w:rsidR="00146C5A" w:rsidRPr="00FB7870" w:rsidRDefault="00146C5A" w:rsidP="00146C5A">
      <w:pPr>
        <w:tabs>
          <w:tab w:val="left" w:pos="0"/>
        </w:tabs>
        <w:ind w:firstLine="709"/>
        <w:jc w:val="both"/>
        <w:rPr>
          <w:rFonts w:ascii="Optima" w:hAnsi="Optima" w:cs="Arial"/>
          <w:b/>
          <w:szCs w:val="24"/>
        </w:rPr>
      </w:pPr>
      <w:r w:rsidRPr="00FB7870">
        <w:rPr>
          <w:rFonts w:ascii="Optima" w:hAnsi="Optima" w:cs="Arial"/>
          <w:bCs/>
          <w:szCs w:val="24"/>
        </w:rPr>
        <w:t>El</w:t>
      </w:r>
      <w:r w:rsidRPr="00FB7870">
        <w:rPr>
          <w:rFonts w:ascii="Optima" w:hAnsi="Optima" w:cs="Liberation Sans"/>
          <w:szCs w:val="24"/>
        </w:rPr>
        <w:t xml:space="preserve"> Presidente de la Mesa y la Secretaria acuerdan la liberación de claves privadas, para la apertura del sobre presentado electrónicamente por las licitadoras</w:t>
      </w:r>
      <w:r w:rsidRPr="00FB7870">
        <w:rPr>
          <w:rFonts w:ascii="Optima" w:hAnsi="Optima" w:cs="Optima"/>
          <w:szCs w:val="24"/>
          <w:lang w:val="es-ES"/>
        </w:rPr>
        <w:t xml:space="preserve">, </w:t>
      </w:r>
      <w:r w:rsidRPr="00FB7870">
        <w:rPr>
          <w:rFonts w:ascii="Optima" w:hAnsi="Optima" w:cs="Arial"/>
          <w:b/>
          <w:szCs w:val="24"/>
        </w:rPr>
        <w:t>visualizándose tras la apertura electrónica lo siguiente:</w:t>
      </w:r>
    </w:p>
    <w:p w:rsidR="00146C5A" w:rsidRPr="00FB7870" w:rsidRDefault="00146C5A" w:rsidP="00146C5A">
      <w:pPr>
        <w:jc w:val="both"/>
        <w:rPr>
          <w:rFonts w:ascii="Optima" w:hAnsi="Optima" w:cs="Arial"/>
          <w:b/>
          <w:sz w:val="22"/>
          <w:szCs w:val="22"/>
        </w:rPr>
      </w:pPr>
    </w:p>
    <w:tbl>
      <w:tblPr>
        <w:tblStyle w:val="Tablaconcuadrcula"/>
        <w:tblW w:w="0" w:type="auto"/>
        <w:tblInd w:w="1242" w:type="dxa"/>
        <w:tblLook w:val="04A0" w:firstRow="1" w:lastRow="0" w:firstColumn="1" w:lastColumn="0" w:noHBand="0" w:noVBand="1"/>
      </w:tblPr>
      <w:tblGrid>
        <w:gridCol w:w="3799"/>
        <w:gridCol w:w="2751"/>
      </w:tblGrid>
      <w:tr w:rsidR="00146C5A" w:rsidRPr="00FB7870" w:rsidTr="00802241">
        <w:trPr>
          <w:trHeight w:val="711"/>
        </w:trPr>
        <w:tc>
          <w:tcPr>
            <w:tcW w:w="3799" w:type="dxa"/>
            <w:shd w:val="clear" w:color="auto" w:fill="F2F2F2" w:themeFill="background1" w:themeFillShade="F2"/>
            <w:vAlign w:val="center"/>
          </w:tcPr>
          <w:p w:rsidR="00146C5A" w:rsidRPr="00FB7870" w:rsidRDefault="00146C5A" w:rsidP="00802241">
            <w:pPr>
              <w:jc w:val="center"/>
              <w:rPr>
                <w:rFonts w:ascii="Optima" w:hAnsi="Optima"/>
                <w:b/>
                <w:sz w:val="20"/>
                <w:szCs w:val="22"/>
              </w:rPr>
            </w:pPr>
            <w:r w:rsidRPr="00FB7870">
              <w:rPr>
                <w:rFonts w:ascii="Optima" w:hAnsi="Optima"/>
                <w:b/>
                <w:sz w:val="20"/>
                <w:szCs w:val="22"/>
              </w:rPr>
              <w:t>LICITADORES</w:t>
            </w:r>
          </w:p>
        </w:tc>
        <w:tc>
          <w:tcPr>
            <w:tcW w:w="2751" w:type="dxa"/>
            <w:shd w:val="clear" w:color="auto" w:fill="F2F2F2" w:themeFill="background1" w:themeFillShade="F2"/>
            <w:vAlign w:val="center"/>
          </w:tcPr>
          <w:p w:rsidR="00146C5A" w:rsidRPr="00FB7870" w:rsidRDefault="00146C5A" w:rsidP="00802241">
            <w:pPr>
              <w:jc w:val="center"/>
              <w:rPr>
                <w:rFonts w:ascii="Optima" w:hAnsi="Optima"/>
                <w:b/>
                <w:sz w:val="20"/>
                <w:szCs w:val="22"/>
              </w:rPr>
            </w:pPr>
            <w:r w:rsidRPr="00FB7870">
              <w:rPr>
                <w:rFonts w:ascii="Optima" w:hAnsi="Optima"/>
                <w:b/>
                <w:sz w:val="20"/>
                <w:szCs w:val="22"/>
              </w:rPr>
              <w:t>MEMORIA</w:t>
            </w:r>
          </w:p>
          <w:p w:rsidR="00146C5A" w:rsidRPr="00FB7870" w:rsidRDefault="00146C5A" w:rsidP="00802241">
            <w:pPr>
              <w:jc w:val="center"/>
              <w:rPr>
                <w:rFonts w:ascii="Optima" w:hAnsi="Optima"/>
                <w:b/>
                <w:sz w:val="20"/>
                <w:szCs w:val="22"/>
              </w:rPr>
            </w:pPr>
            <w:r w:rsidRPr="00FB7870">
              <w:rPr>
                <w:rFonts w:ascii="Optima" w:hAnsi="Optima"/>
                <w:b/>
                <w:sz w:val="20"/>
                <w:szCs w:val="22"/>
              </w:rPr>
              <w:t>TÉCNICA</w:t>
            </w:r>
          </w:p>
        </w:tc>
      </w:tr>
      <w:tr w:rsidR="00146C5A" w:rsidRPr="00FB7870" w:rsidTr="00802241">
        <w:trPr>
          <w:trHeight w:val="690"/>
        </w:trPr>
        <w:tc>
          <w:tcPr>
            <w:tcW w:w="3799" w:type="dxa"/>
            <w:shd w:val="clear" w:color="auto" w:fill="F2F2F2" w:themeFill="background1" w:themeFillShade="F2"/>
            <w:vAlign w:val="center"/>
          </w:tcPr>
          <w:p w:rsidR="00146C5A" w:rsidRPr="00FB7870" w:rsidRDefault="00146C5A" w:rsidP="00802241">
            <w:pPr>
              <w:rPr>
                <w:rFonts w:ascii="Optima" w:hAnsi="Optima"/>
                <w:b/>
                <w:sz w:val="20"/>
                <w:szCs w:val="22"/>
              </w:rPr>
            </w:pPr>
            <w:proofErr w:type="spellStart"/>
            <w:r w:rsidRPr="00FB7870">
              <w:rPr>
                <w:rFonts w:ascii="Optima" w:hAnsi="Optima"/>
                <w:b/>
                <w:sz w:val="20"/>
                <w:szCs w:val="22"/>
              </w:rPr>
              <w:t>Icmove</w:t>
            </w:r>
            <w:proofErr w:type="spellEnd"/>
            <w:r w:rsidRPr="00FB7870">
              <w:rPr>
                <w:rFonts w:ascii="Optima" w:hAnsi="Optima"/>
                <w:b/>
                <w:sz w:val="20"/>
                <w:szCs w:val="22"/>
              </w:rPr>
              <w:t xml:space="preserve"> </w:t>
            </w:r>
            <w:proofErr w:type="spellStart"/>
            <w:r w:rsidRPr="00FB7870">
              <w:rPr>
                <w:rFonts w:ascii="Optima" w:hAnsi="Optima"/>
                <w:b/>
                <w:sz w:val="20"/>
                <w:szCs w:val="22"/>
              </w:rPr>
              <w:t>Ingenieria</w:t>
            </w:r>
            <w:proofErr w:type="spellEnd"/>
            <w:r w:rsidRPr="00FB7870">
              <w:rPr>
                <w:rFonts w:ascii="Optima" w:hAnsi="Optima"/>
                <w:b/>
                <w:sz w:val="20"/>
                <w:szCs w:val="22"/>
              </w:rPr>
              <w:t xml:space="preserve"> y </w:t>
            </w:r>
            <w:proofErr w:type="spellStart"/>
            <w:r w:rsidRPr="00FB7870">
              <w:rPr>
                <w:rFonts w:ascii="Optima" w:hAnsi="Optima"/>
                <w:b/>
                <w:sz w:val="20"/>
                <w:szCs w:val="22"/>
              </w:rPr>
              <w:t>Prevencion</w:t>
            </w:r>
            <w:proofErr w:type="spellEnd"/>
            <w:r w:rsidRPr="00FB7870">
              <w:rPr>
                <w:rFonts w:ascii="Optima" w:hAnsi="Optima"/>
                <w:b/>
                <w:sz w:val="20"/>
                <w:szCs w:val="22"/>
              </w:rPr>
              <w:t>, S.L.P.</w:t>
            </w:r>
          </w:p>
        </w:tc>
        <w:tc>
          <w:tcPr>
            <w:tcW w:w="2751" w:type="dxa"/>
            <w:vAlign w:val="center"/>
          </w:tcPr>
          <w:p w:rsidR="00146C5A" w:rsidRPr="00B24329" w:rsidRDefault="00756BCB" w:rsidP="00756BCB">
            <w:pPr>
              <w:jc w:val="center"/>
              <w:rPr>
                <w:rFonts w:ascii="Optima" w:hAnsi="Optima"/>
                <w:sz w:val="20"/>
                <w:szCs w:val="22"/>
              </w:rPr>
            </w:pPr>
            <w:r w:rsidRPr="00B24329">
              <w:rPr>
                <w:rFonts w:ascii="Optima" w:hAnsi="Optima"/>
                <w:sz w:val="20"/>
              </w:rPr>
              <w:t>Presenta</w:t>
            </w:r>
          </w:p>
        </w:tc>
      </w:tr>
    </w:tbl>
    <w:p w:rsidR="00146C5A" w:rsidRPr="00FB7870" w:rsidRDefault="00146C5A" w:rsidP="00146C5A">
      <w:pPr>
        <w:jc w:val="both"/>
        <w:rPr>
          <w:rFonts w:ascii="Optima" w:hAnsi="Optima" w:cs="Arial"/>
          <w:b/>
          <w:sz w:val="22"/>
          <w:szCs w:val="22"/>
        </w:rPr>
      </w:pPr>
    </w:p>
    <w:p w:rsidR="00146C5A" w:rsidRPr="00FB7870" w:rsidRDefault="00146C5A" w:rsidP="00146C5A">
      <w:pPr>
        <w:ind w:left="708"/>
        <w:jc w:val="both"/>
        <w:rPr>
          <w:rFonts w:ascii="Optima" w:hAnsi="Optima" w:cs="Arial"/>
          <w:b/>
          <w:sz w:val="22"/>
          <w:szCs w:val="22"/>
        </w:rPr>
      </w:pPr>
    </w:p>
    <w:p w:rsidR="00146C5A" w:rsidRPr="00FB7870" w:rsidRDefault="00146C5A" w:rsidP="00146C5A">
      <w:pPr>
        <w:ind w:firstLine="708"/>
        <w:jc w:val="both"/>
        <w:rPr>
          <w:rFonts w:ascii="Optima" w:hAnsi="Optima" w:cs="Arial"/>
          <w:szCs w:val="24"/>
          <w:lang w:val="es-ES"/>
        </w:rPr>
      </w:pPr>
      <w:r w:rsidRPr="00FB7870">
        <w:rPr>
          <w:rFonts w:ascii="Optima" w:hAnsi="Optima" w:cs="Arial"/>
          <w:szCs w:val="24"/>
          <w:lang w:val="es-ES"/>
        </w:rPr>
        <w:t>Seguidamente, se informa que el expediente y la documentación electrónica presentada se encuentran, desde este momento, a disposición del Servicio Promotor para que se proceda a remitir a esta Mesa el informe de valoración de criterios sujetos a juicio de valor.</w:t>
      </w:r>
    </w:p>
    <w:p w:rsidR="00146C5A" w:rsidRPr="00FB7870" w:rsidRDefault="00146C5A" w:rsidP="00146C5A">
      <w:pPr>
        <w:ind w:firstLine="708"/>
        <w:jc w:val="both"/>
        <w:rPr>
          <w:rFonts w:ascii="Optima" w:hAnsi="Optima" w:cs="Arial"/>
          <w:szCs w:val="24"/>
          <w:lang w:val="es-ES"/>
        </w:rPr>
      </w:pPr>
    </w:p>
    <w:p w:rsidR="009B3EB0" w:rsidRPr="00FB7870" w:rsidRDefault="009B3EB0" w:rsidP="00146C5A">
      <w:pPr>
        <w:ind w:firstLine="708"/>
        <w:contextualSpacing/>
        <w:jc w:val="both"/>
        <w:rPr>
          <w:rFonts w:ascii="Optima" w:eastAsiaTheme="minorHAnsi" w:hAnsi="Optima" w:cs="Arial"/>
          <w:b/>
          <w:szCs w:val="24"/>
          <w:lang w:val="es-ES" w:eastAsia="en-US"/>
        </w:rPr>
      </w:pPr>
    </w:p>
    <w:p w:rsidR="00146C5A" w:rsidRPr="00FB7870" w:rsidRDefault="00146C5A" w:rsidP="00146C5A">
      <w:pPr>
        <w:numPr>
          <w:ilvl w:val="0"/>
          <w:numId w:val="30"/>
        </w:numPr>
        <w:spacing w:after="160" w:line="259" w:lineRule="auto"/>
        <w:ind w:left="0" w:firstLine="426"/>
        <w:contextualSpacing/>
        <w:jc w:val="both"/>
        <w:rPr>
          <w:rFonts w:ascii="Optima" w:eastAsiaTheme="minorHAnsi" w:hAnsi="Optima" w:cstheme="minorBidi"/>
          <w:b/>
          <w:i/>
          <w:szCs w:val="24"/>
          <w:u w:val="single"/>
          <w:lang w:val="es-ES" w:eastAsia="en-US"/>
        </w:rPr>
      </w:pPr>
      <w:r w:rsidRPr="00FB7870">
        <w:rPr>
          <w:rFonts w:ascii="Optima" w:eastAsiaTheme="minorHAnsi" w:hAnsi="Optima" w:cs="Arial"/>
          <w:b/>
          <w:szCs w:val="24"/>
          <w:lang w:val="es-ES" w:eastAsia="en-US"/>
        </w:rPr>
        <w:t xml:space="preserve">XP0775/2021/AAGG </w:t>
      </w:r>
      <w:r w:rsidRPr="00FB7870">
        <w:rPr>
          <w:rFonts w:ascii="Optima" w:eastAsiaTheme="minorHAnsi" w:hAnsi="Optima" w:cstheme="minorBidi"/>
          <w:szCs w:val="24"/>
          <w:lang w:val="es-ES" w:eastAsia="en-US"/>
        </w:rPr>
        <w:t xml:space="preserve">Procedimiento abierto con criterios sujetos a juicio de valor </w:t>
      </w:r>
      <w:r w:rsidRPr="00FB7870">
        <w:rPr>
          <w:rFonts w:ascii="Optima" w:eastAsiaTheme="minorHAnsi" w:hAnsi="Optima" w:cstheme="minorBidi"/>
          <w:b/>
          <w:i/>
          <w:szCs w:val="24"/>
          <w:u w:val="single"/>
          <w:lang w:val="es-ES" w:eastAsia="en-US"/>
        </w:rPr>
        <w:t>“Oficina Técnica de soporte y apoyo del PEGIP; y sistema de planificación y dirección por objetivos para el Cabildo de Gran Canaria. Compuesto por 2 lotes</w:t>
      </w:r>
      <w:r w:rsidRPr="00FB7870">
        <w:rPr>
          <w:rFonts w:ascii="Optima" w:eastAsiaTheme="minorHAnsi" w:hAnsi="Optima" w:cstheme="minorBidi"/>
          <w:b/>
          <w:i/>
          <w:szCs w:val="24"/>
          <w:lang w:val="es-ES" w:eastAsia="en-US"/>
        </w:rPr>
        <w:t>”</w:t>
      </w:r>
      <w:r w:rsidRPr="00FB7870">
        <w:rPr>
          <w:rFonts w:ascii="Optima" w:eastAsiaTheme="minorHAnsi" w:hAnsi="Optima" w:cstheme="minorBidi"/>
          <w:szCs w:val="24"/>
          <w:lang w:val="es-ES" w:eastAsia="en-US"/>
        </w:rPr>
        <w:t xml:space="preserve"> Importe neto de la licitación </w:t>
      </w:r>
      <w:r w:rsidRPr="00FB7870">
        <w:rPr>
          <w:rFonts w:ascii="Optima" w:eastAsiaTheme="minorHAnsi" w:hAnsi="Optima" w:cs="Arial-BoldMT"/>
          <w:bCs/>
          <w:szCs w:val="24"/>
          <w:lang w:val="es-ES" w:eastAsia="en-US"/>
        </w:rPr>
        <w:t>942.640,00</w:t>
      </w:r>
      <w:r w:rsidRPr="00FB7870">
        <w:rPr>
          <w:rFonts w:ascii="Arial-BoldMT" w:eastAsiaTheme="minorHAnsi" w:hAnsi="Arial-BoldMT" w:cs="Arial-BoldMT"/>
          <w:b/>
          <w:bCs/>
          <w:sz w:val="20"/>
          <w:lang w:val="es-ES" w:eastAsia="en-US"/>
        </w:rPr>
        <w:t xml:space="preserve"> </w:t>
      </w:r>
      <w:r w:rsidRPr="00FB7870">
        <w:rPr>
          <w:rFonts w:eastAsiaTheme="minorHAnsi" w:cs="Arial"/>
          <w:bCs/>
          <w:szCs w:val="24"/>
          <w:lang w:val="es-ES" w:eastAsia="en-US"/>
        </w:rPr>
        <w:t>€</w:t>
      </w:r>
      <w:r w:rsidRPr="00FB7870">
        <w:rPr>
          <w:rFonts w:ascii="Optima" w:eastAsiaTheme="minorHAnsi" w:hAnsi="Optima" w:cs="Helvetica-Bold"/>
          <w:bCs/>
          <w:szCs w:val="24"/>
          <w:lang w:val="es-ES" w:eastAsia="en-US"/>
        </w:rPr>
        <w:t xml:space="preserve"> e IGIC de </w:t>
      </w:r>
      <w:r w:rsidRPr="00FB7870">
        <w:rPr>
          <w:rFonts w:ascii="Optima" w:eastAsiaTheme="minorHAnsi" w:hAnsi="Optima" w:cs="Arial-BoldMT"/>
          <w:bCs/>
          <w:szCs w:val="24"/>
          <w:lang w:val="es-ES" w:eastAsia="en-US"/>
        </w:rPr>
        <w:t>65.984,80</w:t>
      </w:r>
      <w:r w:rsidRPr="00FB7870">
        <w:rPr>
          <w:rFonts w:ascii="Arial-BoldMT" w:eastAsiaTheme="minorHAnsi" w:hAnsi="Arial-BoldMT" w:cs="Arial-BoldMT"/>
          <w:b/>
          <w:bCs/>
          <w:sz w:val="20"/>
          <w:lang w:val="es-ES" w:eastAsia="en-US"/>
        </w:rPr>
        <w:t xml:space="preserve"> </w:t>
      </w:r>
      <w:r w:rsidRPr="00FB7870">
        <w:rPr>
          <w:rFonts w:eastAsiaTheme="minorHAnsi" w:cs="Arial"/>
          <w:bCs/>
          <w:szCs w:val="24"/>
          <w:lang w:val="es-ES" w:eastAsia="en-US"/>
        </w:rPr>
        <w:t>€</w:t>
      </w:r>
      <w:r w:rsidRPr="00FB7870">
        <w:rPr>
          <w:rFonts w:ascii="Optima" w:eastAsiaTheme="minorHAnsi" w:hAnsi="Optima" w:cs="Helvetica-Bold"/>
          <w:bCs/>
          <w:szCs w:val="24"/>
          <w:lang w:val="es-ES" w:eastAsia="en-US"/>
        </w:rPr>
        <w:t xml:space="preserve">. </w:t>
      </w:r>
      <w:r w:rsidRPr="00FB7870">
        <w:rPr>
          <w:rFonts w:ascii="Optima" w:eastAsiaTheme="minorHAnsi" w:hAnsi="Optima" w:cs="Arial"/>
          <w:bCs/>
          <w:szCs w:val="24"/>
          <w:lang w:val="es-ES" w:eastAsia="en-US"/>
        </w:rPr>
        <w:t>Tramitación ordinaria.</w:t>
      </w:r>
      <w:r w:rsidRPr="00FB7870">
        <w:rPr>
          <w:rFonts w:ascii="Optima" w:eastAsiaTheme="minorHAnsi" w:hAnsi="Optima" w:cs="Helvetica-Bold"/>
          <w:bCs/>
          <w:szCs w:val="24"/>
          <w:lang w:val="es-ES" w:eastAsia="en-US"/>
        </w:rPr>
        <w:t xml:space="preserve"> Plazo de ejecución: Lote 1, 5 años y Lote 2, 2 años.</w:t>
      </w:r>
      <w:r w:rsidRPr="00FB7870">
        <w:rPr>
          <w:rFonts w:ascii="Optima" w:eastAsiaTheme="minorHAnsi" w:hAnsi="Optima" w:cs="Helvetica"/>
          <w:szCs w:val="24"/>
          <w:lang w:val="es-ES" w:eastAsia="en-US"/>
        </w:rPr>
        <w:t xml:space="preserve"> </w:t>
      </w:r>
      <w:r w:rsidRPr="00FB7870">
        <w:rPr>
          <w:rFonts w:ascii="Optima" w:eastAsiaTheme="minorHAnsi" w:hAnsi="Optima" w:cs="Helvetica"/>
          <w:b/>
          <w:szCs w:val="24"/>
          <w:u w:val="single"/>
          <w:lang w:val="es-ES" w:eastAsia="en-US"/>
        </w:rPr>
        <w:t>Asuntos Generales.</w:t>
      </w:r>
    </w:p>
    <w:p w:rsidR="00146C5A" w:rsidRPr="00FB7870" w:rsidRDefault="00146C5A" w:rsidP="00146C5A">
      <w:pPr>
        <w:jc w:val="both"/>
        <w:rPr>
          <w:rFonts w:ascii="Optima" w:hAnsi="Optima" w:cs="Arial"/>
          <w:b/>
          <w:szCs w:val="24"/>
          <w:u w:val="single"/>
        </w:rPr>
      </w:pPr>
    </w:p>
    <w:p w:rsidR="00146C5A" w:rsidRPr="00FB7870" w:rsidRDefault="00146C5A" w:rsidP="00146C5A">
      <w:pPr>
        <w:jc w:val="both"/>
        <w:rPr>
          <w:rFonts w:ascii="Optima" w:hAnsi="Optima" w:cs="Arial"/>
          <w:szCs w:val="24"/>
        </w:rPr>
      </w:pPr>
    </w:p>
    <w:p w:rsidR="00146C5A" w:rsidRPr="00FB7870" w:rsidRDefault="00146C5A" w:rsidP="00146C5A">
      <w:pPr>
        <w:ind w:firstLine="708"/>
        <w:jc w:val="both"/>
        <w:rPr>
          <w:rFonts w:ascii="Optima" w:hAnsi="Optima" w:cs="Arial"/>
          <w:szCs w:val="24"/>
        </w:rPr>
      </w:pPr>
      <w:r w:rsidRPr="00FB7870">
        <w:rPr>
          <w:rFonts w:ascii="Optima" w:hAnsi="Optima" w:cs="Arial"/>
          <w:szCs w:val="24"/>
        </w:rPr>
        <w:t>No se procede a la apertura al tener que efectuar requerimiento de subsanación de la documentación general, en los términos indicados en el apartado anterior.</w:t>
      </w:r>
    </w:p>
    <w:p w:rsidR="00F21AF7" w:rsidRDefault="00F21AF7" w:rsidP="0042587B">
      <w:pPr>
        <w:jc w:val="both"/>
        <w:rPr>
          <w:rFonts w:ascii="Optima" w:hAnsi="Optima" w:cs="Arial"/>
          <w:color w:val="000000"/>
          <w:szCs w:val="24"/>
        </w:rPr>
      </w:pPr>
    </w:p>
    <w:p w:rsidR="008D4690" w:rsidRDefault="008D4690" w:rsidP="008D4690">
      <w:pPr>
        <w:rPr>
          <w:rFonts w:ascii="Optima" w:hAnsi="Optima" w:cs="Arial"/>
          <w:b/>
          <w:szCs w:val="24"/>
          <w:u w:val="single"/>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Pr="00076509" w:rsidRDefault="002B2FDF" w:rsidP="002504F4">
      <w:pPr>
        <w:jc w:val="both"/>
        <w:rPr>
          <w:rFonts w:ascii="Optima" w:hAnsi="Optima" w:cs="Arial"/>
          <w:b/>
          <w:szCs w:val="24"/>
        </w:rPr>
      </w:pPr>
    </w:p>
    <w:p w:rsidR="0084083A" w:rsidRPr="0084083A" w:rsidRDefault="0084083A" w:rsidP="0084083A">
      <w:pPr>
        <w:ind w:firstLine="708"/>
        <w:jc w:val="both"/>
        <w:rPr>
          <w:rFonts w:ascii="Optima" w:hAnsi="Optima" w:cs="Arial"/>
          <w:b/>
          <w:bCs/>
          <w:iCs/>
          <w:szCs w:val="24"/>
        </w:rPr>
      </w:pPr>
      <w:r w:rsidRPr="0084083A">
        <w:rPr>
          <w:rFonts w:ascii="Optima" w:hAnsi="Optima" w:cs="Arial"/>
          <w:szCs w:val="24"/>
        </w:rPr>
        <w:t xml:space="preserve">La Presidencia da por finalizada la sesión, a las </w:t>
      </w:r>
      <w:r>
        <w:rPr>
          <w:rFonts w:ascii="Optima" w:hAnsi="Optima" w:cs="Arial"/>
          <w:b/>
          <w:szCs w:val="24"/>
        </w:rPr>
        <w:t>12:00</w:t>
      </w:r>
      <w:r w:rsidRPr="0084083A">
        <w:rPr>
          <w:rFonts w:ascii="Optima" w:hAnsi="Optima" w:cs="Arial"/>
          <w:b/>
          <w:szCs w:val="24"/>
        </w:rPr>
        <w:t xml:space="preserve"> horas </w:t>
      </w:r>
      <w:r w:rsidRPr="0084083A">
        <w:rPr>
          <w:rFonts w:ascii="Optima" w:hAnsi="Optima" w:cs="Arial"/>
          <w:szCs w:val="24"/>
        </w:rPr>
        <w:t xml:space="preserve">del día al comienzo indicado de lo que yo, </w:t>
      </w:r>
      <w:r w:rsidRPr="0084083A">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sidRPr="0084083A">
        <w:rPr>
          <w:rFonts w:ascii="Optima" w:hAnsi="Optima" w:cs="Arial"/>
          <w:b/>
          <w:bCs/>
          <w:iCs/>
          <w:szCs w:val="24"/>
        </w:rPr>
        <w:t>y que ha sido aprobada</w:t>
      </w:r>
      <w:r>
        <w:rPr>
          <w:rFonts w:ascii="Optima" w:hAnsi="Optima" w:cs="Arial"/>
          <w:b/>
          <w:bCs/>
          <w:iCs/>
          <w:szCs w:val="24"/>
        </w:rPr>
        <w:t xml:space="preserve"> por la Mesa en su reunión ordinaria del día 19</w:t>
      </w:r>
      <w:r w:rsidRPr="0084083A">
        <w:rPr>
          <w:rFonts w:ascii="Optima" w:hAnsi="Optima" w:cs="Arial"/>
          <w:b/>
          <w:bCs/>
          <w:iCs/>
          <w:szCs w:val="24"/>
        </w:rPr>
        <w:t xml:space="preserve"> de octubre de 2022. </w:t>
      </w:r>
    </w:p>
    <w:p w:rsidR="0084083A" w:rsidRPr="0084083A" w:rsidRDefault="0084083A" w:rsidP="0084083A">
      <w:pPr>
        <w:rPr>
          <w:rFonts w:ascii="Optima" w:hAnsi="Optima" w:cs="Arial"/>
          <w:b/>
          <w:szCs w:val="24"/>
        </w:rPr>
      </w:pPr>
    </w:p>
    <w:p w:rsidR="0084083A" w:rsidRPr="0084083A" w:rsidRDefault="0084083A" w:rsidP="0084083A">
      <w:pPr>
        <w:rPr>
          <w:rFonts w:ascii="Optima" w:hAnsi="Optima" w:cs="Arial"/>
          <w:b/>
          <w:szCs w:val="24"/>
        </w:rPr>
      </w:pPr>
    </w:p>
    <w:tbl>
      <w:tblPr>
        <w:tblpPr w:leftFromText="141" w:rightFromText="141" w:vertAnchor="text" w:horzAnchor="margin" w:tblpY="417"/>
        <w:tblW w:w="9056" w:type="dxa"/>
        <w:tblLook w:val="01E0" w:firstRow="1" w:lastRow="1" w:firstColumn="1" w:lastColumn="1" w:noHBand="0" w:noVBand="0"/>
      </w:tblPr>
      <w:tblGrid>
        <w:gridCol w:w="4528"/>
        <w:gridCol w:w="4528"/>
      </w:tblGrid>
      <w:tr w:rsidR="0084083A" w:rsidRPr="0084083A" w:rsidTr="00177B88">
        <w:trPr>
          <w:trHeight w:val="199"/>
        </w:trPr>
        <w:tc>
          <w:tcPr>
            <w:tcW w:w="4528" w:type="dxa"/>
          </w:tcPr>
          <w:p w:rsidR="0084083A" w:rsidRPr="0084083A" w:rsidRDefault="0084083A" w:rsidP="0084083A">
            <w:pPr>
              <w:ind w:firstLine="708"/>
              <w:jc w:val="both"/>
              <w:rPr>
                <w:rFonts w:ascii="Optima" w:hAnsi="Optima" w:cs="Arial"/>
                <w:b/>
                <w:szCs w:val="24"/>
              </w:rPr>
            </w:pPr>
          </w:p>
          <w:p w:rsidR="0084083A" w:rsidRPr="0084083A" w:rsidRDefault="0084083A" w:rsidP="0084083A">
            <w:pPr>
              <w:ind w:firstLine="708"/>
              <w:jc w:val="both"/>
              <w:rPr>
                <w:rFonts w:ascii="Optima" w:hAnsi="Optima" w:cs="Arial"/>
                <w:b/>
                <w:szCs w:val="24"/>
              </w:rPr>
            </w:pPr>
            <w:r w:rsidRPr="0084083A">
              <w:rPr>
                <w:rFonts w:ascii="Optima" w:hAnsi="Optima" w:cs="Arial"/>
                <w:b/>
                <w:szCs w:val="24"/>
              </w:rPr>
              <w:t>EL PRESIDENTE</w:t>
            </w:r>
          </w:p>
        </w:tc>
        <w:tc>
          <w:tcPr>
            <w:tcW w:w="4528" w:type="dxa"/>
          </w:tcPr>
          <w:p w:rsidR="0084083A" w:rsidRPr="0084083A" w:rsidRDefault="0084083A" w:rsidP="0084083A">
            <w:pPr>
              <w:ind w:firstLine="708"/>
              <w:jc w:val="both"/>
              <w:rPr>
                <w:rFonts w:ascii="Optima" w:hAnsi="Optima" w:cs="Arial"/>
                <w:b/>
                <w:szCs w:val="24"/>
              </w:rPr>
            </w:pPr>
          </w:p>
          <w:p w:rsidR="0084083A" w:rsidRPr="0084083A" w:rsidRDefault="0084083A" w:rsidP="0084083A">
            <w:pPr>
              <w:ind w:firstLine="708"/>
              <w:jc w:val="both"/>
              <w:rPr>
                <w:rFonts w:ascii="Optima" w:hAnsi="Optima" w:cs="Arial"/>
                <w:b/>
                <w:szCs w:val="24"/>
              </w:rPr>
            </w:pPr>
            <w:r w:rsidRPr="0084083A">
              <w:rPr>
                <w:rFonts w:ascii="Optima" w:hAnsi="Optima" w:cs="Arial"/>
                <w:b/>
                <w:szCs w:val="24"/>
              </w:rPr>
              <w:t>LA SECRETARIA  DE LA MESA</w:t>
            </w:r>
          </w:p>
          <w:p w:rsidR="0084083A" w:rsidRPr="0084083A" w:rsidRDefault="0084083A" w:rsidP="0084083A">
            <w:pPr>
              <w:ind w:firstLine="708"/>
              <w:jc w:val="both"/>
              <w:rPr>
                <w:rFonts w:ascii="Optima" w:hAnsi="Optima" w:cs="Arial"/>
                <w:b/>
                <w:szCs w:val="24"/>
              </w:rPr>
            </w:pPr>
          </w:p>
        </w:tc>
      </w:tr>
    </w:tbl>
    <w:p w:rsidR="0084083A" w:rsidRPr="0084083A" w:rsidRDefault="0084083A" w:rsidP="0084083A">
      <w:pPr>
        <w:ind w:firstLine="708"/>
        <w:jc w:val="both"/>
        <w:rPr>
          <w:rFonts w:ascii="Optima" w:hAnsi="Optima" w:cs="Arial"/>
          <w:b/>
          <w:szCs w:val="24"/>
        </w:rPr>
      </w:pPr>
    </w:p>
    <w:p w:rsidR="00BE0401" w:rsidRPr="00076509" w:rsidRDefault="00BE0401" w:rsidP="0084083A">
      <w:pPr>
        <w:ind w:firstLine="708"/>
        <w:jc w:val="both"/>
        <w:rPr>
          <w:rFonts w:ascii="Optima" w:hAnsi="Optima" w:cs="Arial"/>
          <w:b/>
          <w:szCs w:val="24"/>
        </w:rPr>
      </w:pPr>
    </w:p>
    <w:sectPr w:rsidR="00BE0401" w:rsidRPr="00076509" w:rsidSect="007C3491">
      <w:headerReference w:type="default" r:id="rId10"/>
      <w:headerReference w:type="first" r:id="rId11"/>
      <w:footerReference w:type="first" r:id="rId12"/>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E" w:rsidRDefault="00BC458E">
      <w:r>
        <w:separator/>
      </w:r>
    </w:p>
  </w:endnote>
  <w:endnote w:type="continuationSeparator" w:id="0">
    <w:p w:rsidR="00BC458E" w:rsidRDefault="00BC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A8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BoldItalic">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0" w:usb1="08070000" w:usb2="00000010" w:usb3="00000000" w:csb0="00020001" w:csb1="00000000"/>
  </w:font>
  <w:font w:name="TT1C9t00">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8E" w:rsidRDefault="00BC458E"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E" w:rsidRDefault="00BC458E">
      <w:r>
        <w:separator/>
      </w:r>
    </w:p>
  </w:footnote>
  <w:footnote w:type="continuationSeparator" w:id="0">
    <w:p w:rsidR="00BC458E" w:rsidRDefault="00BC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8E" w:rsidRDefault="00BC458E"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BC458E" w:rsidRPr="00024C53" w:rsidRDefault="00BC458E"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BC458E" w:rsidRPr="00024C53" w:rsidRDefault="00BC458E"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BC458E" w:rsidRPr="00981D5B" w:rsidRDefault="00BC458E" w:rsidP="006F604D">
    <w:pPr>
      <w:pStyle w:val="Encabezado"/>
      <w:jc w:val="center"/>
      <w:rPr>
        <w:rFonts w:ascii="Optima" w:hAnsi="Optima"/>
        <w:b/>
        <w:sz w:val="22"/>
        <w:szCs w:val="22"/>
      </w:rPr>
    </w:pPr>
    <w:r>
      <w:rPr>
        <w:rFonts w:ascii="Optima" w:hAnsi="Optima" w:cs="TT2A8t00"/>
        <w:b/>
        <w:sz w:val="22"/>
        <w:szCs w:val="22"/>
        <w:lang w:val="es-ES"/>
      </w:rPr>
      <w:t>14</w:t>
    </w:r>
    <w:r w:rsidRPr="00BF30CC">
      <w:rPr>
        <w:rFonts w:ascii="Optima" w:hAnsi="Optima" w:cs="TT2A8t00"/>
        <w:b/>
        <w:sz w:val="22"/>
        <w:szCs w:val="22"/>
        <w:lang w:val="es-ES"/>
      </w:rPr>
      <w:t xml:space="preserve"> de octubre de 2022</w:t>
    </w:r>
  </w:p>
  <w:p w:rsidR="00BC458E" w:rsidRDefault="00BC458E">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8E" w:rsidRDefault="00BC458E">
    <w:pPr>
      <w:pStyle w:val="Encabezado"/>
      <w:ind w:right="6377"/>
      <w:jc w:val="center"/>
      <w:rPr>
        <w:sz w:val="18"/>
      </w:rPr>
    </w:pPr>
  </w:p>
  <w:p w:rsidR="00BC458E" w:rsidRPr="00002225" w:rsidRDefault="0084083A"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58E" w:rsidRPr="005A6044" w:rsidRDefault="00BC458E"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BC458E" w:rsidRPr="006B2B1C" w:rsidRDefault="00BC458E"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BC458E" w:rsidRDefault="00BC458E"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BC458E" w:rsidRDefault="00BC458E" w:rsidP="003E5562">
                          <w:pPr>
                            <w:pStyle w:val="Encabezado"/>
                            <w:tabs>
                              <w:tab w:val="left" w:pos="708"/>
                            </w:tabs>
                            <w:jc w:val="center"/>
                            <w:rPr>
                              <w:rFonts w:ascii="Optima" w:hAnsi="Optima"/>
                              <w:b/>
                              <w:sz w:val="18"/>
                              <w:szCs w:val="18"/>
                            </w:rPr>
                          </w:pPr>
                          <w:r>
                            <w:rPr>
                              <w:rFonts w:ascii="Optima" w:hAnsi="Optima"/>
                              <w:b/>
                              <w:sz w:val="18"/>
                              <w:szCs w:val="18"/>
                            </w:rPr>
                            <w:t>SCR/EVP</w:t>
                          </w:r>
                        </w:p>
                        <w:p w:rsidR="00BC458E" w:rsidRPr="0092014C" w:rsidRDefault="00BC458E"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BC458E" w:rsidRPr="005A6044" w:rsidRDefault="00BC458E" w:rsidP="003E5562">
                          <w:pPr>
                            <w:pStyle w:val="Encabezado"/>
                            <w:tabs>
                              <w:tab w:val="left" w:pos="708"/>
                            </w:tabs>
                            <w:jc w:val="center"/>
                            <w:rPr>
                              <w:rFonts w:ascii="Optima" w:hAnsi="Optima"/>
                              <w:b/>
                              <w:sz w:val="16"/>
                            </w:rPr>
                          </w:pPr>
                        </w:p>
                        <w:p w:rsidR="00BC458E" w:rsidRPr="005A6044" w:rsidRDefault="00BC458E" w:rsidP="003E5562">
                          <w:pPr>
                            <w:pStyle w:val="Encabezado"/>
                            <w:tabs>
                              <w:tab w:val="left" w:pos="708"/>
                            </w:tabs>
                            <w:jc w:val="center"/>
                            <w:rPr>
                              <w:rFonts w:ascii="Optima" w:hAnsi="Optima"/>
                              <w:b/>
                              <w:sz w:val="16"/>
                            </w:rPr>
                          </w:pPr>
                        </w:p>
                        <w:p w:rsidR="00BC458E" w:rsidRPr="005A6044" w:rsidRDefault="00BC458E" w:rsidP="003E5562">
                          <w:pPr>
                            <w:pStyle w:val="Encabezado"/>
                            <w:tabs>
                              <w:tab w:val="left" w:pos="708"/>
                            </w:tabs>
                            <w:jc w:val="center"/>
                            <w:rPr>
                              <w:rFonts w:ascii="Optima" w:hAnsi="Optima"/>
                              <w:sz w:val="16"/>
                            </w:rPr>
                          </w:pPr>
                          <w:r w:rsidRPr="005A6044">
                            <w:rPr>
                              <w:rFonts w:ascii="Optima" w:hAnsi="Optima"/>
                              <w:b/>
                              <w:sz w:val="16"/>
                            </w:rPr>
                            <w:t>0.2.1.1.-C</w:t>
                          </w:r>
                        </w:p>
                        <w:p w:rsidR="00BC458E" w:rsidRPr="005A6044" w:rsidRDefault="00BC458E"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BC458E" w:rsidRPr="005A6044" w:rsidRDefault="00BC458E"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BC458E" w:rsidRPr="006B2B1C" w:rsidRDefault="00BC458E"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BC458E" w:rsidRDefault="00BC458E"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BC458E" w:rsidRDefault="00BC458E" w:rsidP="003E5562">
                    <w:pPr>
                      <w:pStyle w:val="Encabezado"/>
                      <w:tabs>
                        <w:tab w:val="left" w:pos="708"/>
                      </w:tabs>
                      <w:jc w:val="center"/>
                      <w:rPr>
                        <w:rFonts w:ascii="Optima" w:hAnsi="Optima"/>
                        <w:b/>
                        <w:sz w:val="18"/>
                        <w:szCs w:val="18"/>
                      </w:rPr>
                    </w:pPr>
                    <w:r>
                      <w:rPr>
                        <w:rFonts w:ascii="Optima" w:hAnsi="Optima"/>
                        <w:b/>
                        <w:sz w:val="18"/>
                        <w:szCs w:val="18"/>
                      </w:rPr>
                      <w:t>SCR/EVP</w:t>
                    </w:r>
                  </w:p>
                  <w:p w:rsidR="00BC458E" w:rsidRPr="0092014C" w:rsidRDefault="00BC458E"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BC458E" w:rsidRPr="005A6044" w:rsidRDefault="00BC458E" w:rsidP="003E5562">
                    <w:pPr>
                      <w:pStyle w:val="Encabezado"/>
                      <w:tabs>
                        <w:tab w:val="left" w:pos="708"/>
                      </w:tabs>
                      <w:jc w:val="center"/>
                      <w:rPr>
                        <w:rFonts w:ascii="Optima" w:hAnsi="Optima"/>
                        <w:b/>
                        <w:sz w:val="16"/>
                      </w:rPr>
                    </w:pPr>
                  </w:p>
                  <w:p w:rsidR="00BC458E" w:rsidRPr="005A6044" w:rsidRDefault="00BC458E" w:rsidP="003E5562">
                    <w:pPr>
                      <w:pStyle w:val="Encabezado"/>
                      <w:tabs>
                        <w:tab w:val="left" w:pos="708"/>
                      </w:tabs>
                      <w:jc w:val="center"/>
                      <w:rPr>
                        <w:rFonts w:ascii="Optima" w:hAnsi="Optima"/>
                        <w:b/>
                        <w:sz w:val="16"/>
                      </w:rPr>
                    </w:pPr>
                  </w:p>
                  <w:p w:rsidR="00BC458E" w:rsidRPr="005A6044" w:rsidRDefault="00BC458E" w:rsidP="003E5562">
                    <w:pPr>
                      <w:pStyle w:val="Encabezado"/>
                      <w:tabs>
                        <w:tab w:val="left" w:pos="708"/>
                      </w:tabs>
                      <w:jc w:val="center"/>
                      <w:rPr>
                        <w:rFonts w:ascii="Optima" w:hAnsi="Optima"/>
                        <w:sz w:val="16"/>
                      </w:rPr>
                    </w:pPr>
                    <w:r w:rsidRPr="005A6044">
                      <w:rPr>
                        <w:rFonts w:ascii="Optima" w:hAnsi="Optima"/>
                        <w:b/>
                        <w:sz w:val="16"/>
                      </w:rPr>
                      <w:t>0.2.1.1.-C</w:t>
                    </w:r>
                  </w:p>
                  <w:p w:rsidR="00BC458E" w:rsidRPr="005A6044" w:rsidRDefault="00BC458E" w:rsidP="00561CA8">
                    <w:pPr>
                      <w:rPr>
                        <w:rFonts w:ascii="Optima" w:hAnsi="Optima"/>
                        <w:szCs w:val="18"/>
                      </w:rPr>
                    </w:pPr>
                  </w:p>
                </w:txbxContent>
              </v:textbox>
            </v:shape>
          </w:pict>
        </mc:Fallback>
      </mc:AlternateContent>
    </w:r>
    <w:r w:rsidR="00BC458E">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BC458E" w:rsidRPr="00024C53" w:rsidRDefault="00BC458E"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BC458E" w:rsidRPr="00024C53" w:rsidRDefault="00BC458E"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BC458E" w:rsidRPr="00981D5B" w:rsidRDefault="00BC458E" w:rsidP="00A34C70">
    <w:pPr>
      <w:pStyle w:val="Encabezado"/>
      <w:jc w:val="center"/>
      <w:rPr>
        <w:rFonts w:ascii="Optima" w:hAnsi="Optima"/>
        <w:b/>
        <w:sz w:val="22"/>
        <w:szCs w:val="22"/>
      </w:rPr>
    </w:pPr>
    <w:r>
      <w:rPr>
        <w:rFonts w:ascii="Optima" w:hAnsi="Optima" w:cs="TT2A8t00"/>
        <w:b/>
        <w:sz w:val="22"/>
        <w:szCs w:val="22"/>
        <w:lang w:val="es-ES"/>
      </w:rPr>
      <w:t>14</w:t>
    </w:r>
    <w:r w:rsidRPr="00BF30CC">
      <w:rPr>
        <w:rFonts w:ascii="Optima" w:hAnsi="Optima" w:cs="TT2A8t00"/>
        <w:b/>
        <w:sz w:val="22"/>
        <w:szCs w:val="22"/>
        <w:lang w:val="es-ES"/>
      </w:rPr>
      <w:t xml:space="preserve"> de octubre de 2022</w:t>
    </w:r>
  </w:p>
  <w:p w:rsidR="00BC458E" w:rsidRDefault="00BC4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15:restartNumberingAfterBreak="0">
    <w:nsid w:val="05A1183F"/>
    <w:multiLevelType w:val="hybridMultilevel"/>
    <w:tmpl w:val="DD2A38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592E2F"/>
    <w:multiLevelType w:val="hybridMultilevel"/>
    <w:tmpl w:val="7A4054E6"/>
    <w:lvl w:ilvl="0" w:tplc="6546A7F8">
      <w:start w:val="1"/>
      <w:numFmt w:val="lowerRoman"/>
      <w:lvlText w:val="(%1)"/>
      <w:lvlJc w:val="left"/>
      <w:pPr>
        <w:ind w:left="780" w:hanging="720"/>
      </w:pPr>
      <w:rPr>
        <w:rFonts w:cs="TT2A8t00" w:hint="default"/>
        <w:i/>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163805CE"/>
    <w:multiLevelType w:val="hybridMultilevel"/>
    <w:tmpl w:val="73D2C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4E1329"/>
    <w:multiLevelType w:val="hybridMultilevel"/>
    <w:tmpl w:val="D3AAAB22"/>
    <w:lvl w:ilvl="0" w:tplc="A7445E94">
      <w:start w:val="1"/>
      <w:numFmt w:val="bullet"/>
      <w:lvlText w:val="o"/>
      <w:lvlJc w:val="left"/>
      <w:pPr>
        <w:ind w:left="1211"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15:restartNumberingAfterBreak="0">
    <w:nsid w:val="2083016B"/>
    <w:multiLevelType w:val="hybridMultilevel"/>
    <w:tmpl w:val="6810BC66"/>
    <w:lvl w:ilvl="0" w:tplc="2BA6076E">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4"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5"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3D662173"/>
    <w:multiLevelType w:val="hybridMultilevel"/>
    <w:tmpl w:val="05D2ABCE"/>
    <w:lvl w:ilvl="0" w:tplc="735E3BB8">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2"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1B0A2D"/>
    <w:multiLevelType w:val="hybridMultilevel"/>
    <w:tmpl w:val="393AF462"/>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D6089E"/>
    <w:multiLevelType w:val="hybridMultilevel"/>
    <w:tmpl w:val="7BF00CC6"/>
    <w:lvl w:ilvl="0" w:tplc="0C0A000F">
      <w:start w:val="1"/>
      <w:numFmt w:val="decimal"/>
      <w:lvlText w:val="%1."/>
      <w:lvlJc w:val="left"/>
      <w:pPr>
        <w:tabs>
          <w:tab w:val="num" w:pos="3479"/>
        </w:tabs>
        <w:ind w:left="3479" w:hanging="360"/>
      </w:pPr>
      <w:rPr>
        <w:b/>
        <w:color w:val="000000"/>
      </w:rPr>
    </w:lvl>
    <w:lvl w:ilvl="1" w:tplc="16E6DCA8">
      <w:numFmt w:val="bullet"/>
      <w:lvlText w:val="-"/>
      <w:lvlJc w:val="left"/>
      <w:pPr>
        <w:tabs>
          <w:tab w:val="num" w:pos="2203"/>
        </w:tabs>
        <w:ind w:left="2203" w:hanging="360"/>
      </w:pPr>
      <w:rPr>
        <w:rFonts w:ascii="Arial" w:eastAsia="Times New Roman" w:hAnsi="Arial" w:cs="Arial" w:hint="default"/>
        <w:b/>
        <w:color w:val="000000"/>
      </w:rPr>
    </w:lvl>
    <w:lvl w:ilvl="2" w:tplc="0C0A001B">
      <w:start w:val="1"/>
      <w:numFmt w:val="lowerRoman"/>
      <w:lvlText w:val="%3."/>
      <w:lvlJc w:val="right"/>
      <w:pPr>
        <w:tabs>
          <w:tab w:val="num" w:pos="2923"/>
        </w:tabs>
        <w:ind w:left="2923" w:hanging="180"/>
      </w:pPr>
    </w:lvl>
    <w:lvl w:ilvl="3" w:tplc="0C0A000F">
      <w:start w:val="1"/>
      <w:numFmt w:val="decimal"/>
      <w:lvlText w:val="%4."/>
      <w:lvlJc w:val="left"/>
      <w:pPr>
        <w:tabs>
          <w:tab w:val="num" w:pos="3643"/>
        </w:tabs>
        <w:ind w:left="3643" w:hanging="360"/>
      </w:pPr>
    </w:lvl>
    <w:lvl w:ilvl="4" w:tplc="0C0A0019">
      <w:start w:val="1"/>
      <w:numFmt w:val="lowerLetter"/>
      <w:lvlText w:val="%5."/>
      <w:lvlJc w:val="left"/>
      <w:pPr>
        <w:tabs>
          <w:tab w:val="num" w:pos="4363"/>
        </w:tabs>
        <w:ind w:left="4363" w:hanging="360"/>
      </w:pPr>
    </w:lvl>
    <w:lvl w:ilvl="5" w:tplc="0C0A001B">
      <w:start w:val="1"/>
      <w:numFmt w:val="lowerRoman"/>
      <w:lvlText w:val="%6."/>
      <w:lvlJc w:val="right"/>
      <w:pPr>
        <w:tabs>
          <w:tab w:val="num" w:pos="5083"/>
        </w:tabs>
        <w:ind w:left="5083" w:hanging="180"/>
      </w:pPr>
    </w:lvl>
    <w:lvl w:ilvl="6" w:tplc="0C0A000F">
      <w:start w:val="1"/>
      <w:numFmt w:val="decimal"/>
      <w:lvlText w:val="%7."/>
      <w:lvlJc w:val="left"/>
      <w:pPr>
        <w:tabs>
          <w:tab w:val="num" w:pos="5803"/>
        </w:tabs>
        <w:ind w:left="5803" w:hanging="360"/>
      </w:pPr>
    </w:lvl>
    <w:lvl w:ilvl="7" w:tplc="0C0A0019">
      <w:start w:val="1"/>
      <w:numFmt w:val="lowerLetter"/>
      <w:lvlText w:val="%8."/>
      <w:lvlJc w:val="left"/>
      <w:pPr>
        <w:tabs>
          <w:tab w:val="num" w:pos="6523"/>
        </w:tabs>
        <w:ind w:left="6523" w:hanging="360"/>
      </w:pPr>
    </w:lvl>
    <w:lvl w:ilvl="8" w:tplc="0C0A001B">
      <w:start w:val="1"/>
      <w:numFmt w:val="lowerRoman"/>
      <w:lvlText w:val="%9."/>
      <w:lvlJc w:val="right"/>
      <w:pPr>
        <w:tabs>
          <w:tab w:val="num" w:pos="7243"/>
        </w:tabs>
        <w:ind w:left="7243" w:hanging="180"/>
      </w:pPr>
    </w:lvl>
  </w:abstractNum>
  <w:abstractNum w:abstractNumId="29"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0"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074191A"/>
    <w:multiLevelType w:val="hybridMultilevel"/>
    <w:tmpl w:val="EF74D75A"/>
    <w:lvl w:ilvl="0" w:tplc="3C48005E">
      <w:start w:val="1"/>
      <w:numFmt w:val="bullet"/>
      <w:lvlText w:val="o"/>
      <w:lvlJc w:val="left"/>
      <w:pPr>
        <w:ind w:left="720" w:hanging="360"/>
      </w:pPr>
      <w:rPr>
        <w:rFonts w:ascii="Courier New" w:hAnsi="Courier New" w:cs="Courier New" w:hint="default"/>
        <w:color w:val="B3186D"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8A420BF"/>
    <w:multiLevelType w:val="hybridMultilevel"/>
    <w:tmpl w:val="2152D0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5"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8"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9" w15:restartNumberingAfterBreak="0">
    <w:nsid w:val="789C5625"/>
    <w:multiLevelType w:val="hybridMultilevel"/>
    <w:tmpl w:val="80FE30D8"/>
    <w:lvl w:ilvl="0" w:tplc="69684C6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2" w15:restartNumberingAfterBreak="0">
    <w:nsid w:val="7C9416E2"/>
    <w:multiLevelType w:val="hybridMultilevel"/>
    <w:tmpl w:val="7DD6FFEE"/>
    <w:lvl w:ilvl="0" w:tplc="3F0C32A0">
      <w:start w:val="1"/>
      <w:numFmt w:val="lowerRoman"/>
      <w:lvlText w:val="(%1)"/>
      <w:lvlJc w:val="left"/>
      <w:pPr>
        <w:ind w:left="1425" w:hanging="720"/>
      </w:pPr>
      <w:rPr>
        <w:rFonts w:hint="default"/>
        <w: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3"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8"/>
  </w:num>
  <w:num w:numId="3">
    <w:abstractNumId w:val="18"/>
  </w:num>
  <w:num w:numId="4">
    <w:abstractNumId w:val="35"/>
  </w:num>
  <w:num w:numId="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33"/>
  </w:num>
  <w:num w:numId="9">
    <w:abstractNumId w:val="29"/>
  </w:num>
  <w:num w:numId="10">
    <w:abstractNumId w:val="38"/>
  </w:num>
  <w:num w:numId="11">
    <w:abstractNumId w:val="22"/>
  </w:num>
  <w:num w:numId="12">
    <w:abstractNumId w:val="43"/>
  </w:num>
  <w:num w:numId="13">
    <w:abstractNumId w:val="30"/>
  </w:num>
  <w:num w:numId="14">
    <w:abstractNumId w:val="26"/>
  </w:num>
  <w:num w:numId="15">
    <w:abstractNumId w:val="23"/>
  </w:num>
  <w:num w:numId="16">
    <w:abstractNumId w:val="5"/>
  </w:num>
  <w:num w:numId="17">
    <w:abstractNumId w:val="0"/>
  </w:num>
  <w:num w:numId="18">
    <w:abstractNumId w:val="16"/>
  </w:num>
  <w:num w:numId="19">
    <w:abstractNumId w:val="1"/>
  </w:num>
  <w:num w:numId="20">
    <w:abstractNumId w:val="21"/>
  </w:num>
  <w:num w:numId="21">
    <w:abstractNumId w:val="15"/>
  </w:num>
  <w:num w:numId="22">
    <w:abstractNumId w:val="20"/>
  </w:num>
  <w:num w:numId="23">
    <w:abstractNumId w:val="19"/>
  </w:num>
  <w:num w:numId="24">
    <w:abstractNumId w:val="32"/>
  </w:num>
  <w:num w:numId="25">
    <w:abstractNumId w:val="2"/>
  </w:num>
  <w:num w:numId="26">
    <w:abstractNumId w:val="34"/>
  </w:num>
  <w:num w:numId="27">
    <w:abstractNumId w:val="24"/>
  </w:num>
  <w:num w:numId="28">
    <w:abstractNumId w:val="17"/>
  </w:num>
  <w:num w:numId="29">
    <w:abstractNumId w:val="41"/>
  </w:num>
  <w:num w:numId="30">
    <w:abstractNumId w:val="27"/>
  </w:num>
  <w:num w:numId="31">
    <w:abstractNumId w:val="40"/>
  </w:num>
  <w:num w:numId="32">
    <w:abstractNumId w:val="36"/>
  </w:num>
  <w:num w:numId="33">
    <w:abstractNumId w:val="25"/>
  </w:num>
  <w:num w:numId="34">
    <w:abstractNumId w:val="31"/>
  </w:num>
  <w:num w:numId="35">
    <w:abstractNumId w:val="11"/>
  </w:num>
  <w:num w:numId="36">
    <w:abstractNumId w:val="28"/>
  </w:num>
  <w:num w:numId="37">
    <w:abstractNumId w:val="10"/>
  </w:num>
  <w:num w:numId="38">
    <w:abstractNumId w:val="13"/>
  </w:num>
  <w:num w:numId="39">
    <w:abstractNumId w:val="7"/>
  </w:num>
  <w:num w:numId="40">
    <w:abstractNumId w:val="3"/>
  </w:num>
  <w:num w:numId="41">
    <w:abstractNumId w:val="12"/>
  </w:num>
  <w:num w:numId="42">
    <w:abstractNumId w:val="39"/>
  </w:num>
  <w:num w:numId="43">
    <w:abstractNumId w:val="4"/>
  </w:num>
  <w:num w:numId="44">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2FBE"/>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177F5"/>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95B"/>
    <w:rsid w:val="00071E62"/>
    <w:rsid w:val="000720A5"/>
    <w:rsid w:val="000726FD"/>
    <w:rsid w:val="00072D5A"/>
    <w:rsid w:val="00073696"/>
    <w:rsid w:val="000738B2"/>
    <w:rsid w:val="0007420F"/>
    <w:rsid w:val="0007424C"/>
    <w:rsid w:val="00074FA9"/>
    <w:rsid w:val="0007530D"/>
    <w:rsid w:val="00076509"/>
    <w:rsid w:val="00076533"/>
    <w:rsid w:val="00076866"/>
    <w:rsid w:val="000768A1"/>
    <w:rsid w:val="00076FE1"/>
    <w:rsid w:val="00077791"/>
    <w:rsid w:val="00077A3B"/>
    <w:rsid w:val="000812F5"/>
    <w:rsid w:val="00081400"/>
    <w:rsid w:val="0008184B"/>
    <w:rsid w:val="00081D3A"/>
    <w:rsid w:val="00082D07"/>
    <w:rsid w:val="000833DC"/>
    <w:rsid w:val="00083BA7"/>
    <w:rsid w:val="000841BE"/>
    <w:rsid w:val="00084495"/>
    <w:rsid w:val="00084543"/>
    <w:rsid w:val="00084CAC"/>
    <w:rsid w:val="00085253"/>
    <w:rsid w:val="0008541D"/>
    <w:rsid w:val="0008586B"/>
    <w:rsid w:val="00086928"/>
    <w:rsid w:val="000870EC"/>
    <w:rsid w:val="00087285"/>
    <w:rsid w:val="00087F77"/>
    <w:rsid w:val="00090498"/>
    <w:rsid w:val="000905C2"/>
    <w:rsid w:val="00090610"/>
    <w:rsid w:val="00090652"/>
    <w:rsid w:val="000913DA"/>
    <w:rsid w:val="00091806"/>
    <w:rsid w:val="00091ECB"/>
    <w:rsid w:val="00092E17"/>
    <w:rsid w:val="00093741"/>
    <w:rsid w:val="00093D7E"/>
    <w:rsid w:val="000945F2"/>
    <w:rsid w:val="000949CC"/>
    <w:rsid w:val="00094CB1"/>
    <w:rsid w:val="00095143"/>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1C14"/>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2EF9"/>
    <w:rsid w:val="000D3C34"/>
    <w:rsid w:val="000D4C49"/>
    <w:rsid w:val="000D529A"/>
    <w:rsid w:val="000D6474"/>
    <w:rsid w:val="000D6A2B"/>
    <w:rsid w:val="000D747B"/>
    <w:rsid w:val="000D7B4E"/>
    <w:rsid w:val="000E0AB7"/>
    <w:rsid w:val="000E0B02"/>
    <w:rsid w:val="000E15AB"/>
    <w:rsid w:val="000E18A1"/>
    <w:rsid w:val="000E20C7"/>
    <w:rsid w:val="000E2812"/>
    <w:rsid w:val="000E2C12"/>
    <w:rsid w:val="000E36E9"/>
    <w:rsid w:val="000E3985"/>
    <w:rsid w:val="000E4DEE"/>
    <w:rsid w:val="000E5A2B"/>
    <w:rsid w:val="000E5C7E"/>
    <w:rsid w:val="000E66E0"/>
    <w:rsid w:val="000E6C5A"/>
    <w:rsid w:val="000E7DEA"/>
    <w:rsid w:val="000F09F4"/>
    <w:rsid w:val="000F20C2"/>
    <w:rsid w:val="000F22A0"/>
    <w:rsid w:val="000F22E6"/>
    <w:rsid w:val="000F258C"/>
    <w:rsid w:val="000F27F1"/>
    <w:rsid w:val="000F347F"/>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1F5C"/>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C5A"/>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BA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3FC9"/>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961"/>
    <w:rsid w:val="00184BA0"/>
    <w:rsid w:val="0018548C"/>
    <w:rsid w:val="001860EA"/>
    <w:rsid w:val="001862D1"/>
    <w:rsid w:val="00186FA7"/>
    <w:rsid w:val="00187684"/>
    <w:rsid w:val="00187C87"/>
    <w:rsid w:val="00187D75"/>
    <w:rsid w:val="00190351"/>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2EF8"/>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5A5"/>
    <w:rsid w:val="001C268E"/>
    <w:rsid w:val="001C2901"/>
    <w:rsid w:val="001C2E20"/>
    <w:rsid w:val="001C2E5F"/>
    <w:rsid w:val="001C40C6"/>
    <w:rsid w:val="001C4D52"/>
    <w:rsid w:val="001C51CB"/>
    <w:rsid w:val="001C584B"/>
    <w:rsid w:val="001C5A3B"/>
    <w:rsid w:val="001C5CA2"/>
    <w:rsid w:val="001C5DEB"/>
    <w:rsid w:val="001C6C76"/>
    <w:rsid w:val="001C6DA5"/>
    <w:rsid w:val="001C6DB9"/>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2CC"/>
    <w:rsid w:val="001D64A2"/>
    <w:rsid w:val="001D70A5"/>
    <w:rsid w:val="001D7E4F"/>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2ED6"/>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448"/>
    <w:rsid w:val="00200560"/>
    <w:rsid w:val="00200F3D"/>
    <w:rsid w:val="00201D5D"/>
    <w:rsid w:val="00202290"/>
    <w:rsid w:val="00202D45"/>
    <w:rsid w:val="002044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3563"/>
    <w:rsid w:val="002143FF"/>
    <w:rsid w:val="00214664"/>
    <w:rsid w:val="002157C6"/>
    <w:rsid w:val="00216431"/>
    <w:rsid w:val="00216622"/>
    <w:rsid w:val="002168B2"/>
    <w:rsid w:val="00216AA5"/>
    <w:rsid w:val="002172DA"/>
    <w:rsid w:val="002174EB"/>
    <w:rsid w:val="00217840"/>
    <w:rsid w:val="00221808"/>
    <w:rsid w:val="00222024"/>
    <w:rsid w:val="00222B91"/>
    <w:rsid w:val="00222C26"/>
    <w:rsid w:val="002238D8"/>
    <w:rsid w:val="00224068"/>
    <w:rsid w:val="00224215"/>
    <w:rsid w:val="00224DD2"/>
    <w:rsid w:val="00225893"/>
    <w:rsid w:val="00227040"/>
    <w:rsid w:val="0022752E"/>
    <w:rsid w:val="0022766A"/>
    <w:rsid w:val="002277B7"/>
    <w:rsid w:val="00227FCC"/>
    <w:rsid w:val="00230FBA"/>
    <w:rsid w:val="002315D5"/>
    <w:rsid w:val="00231B89"/>
    <w:rsid w:val="00232AEA"/>
    <w:rsid w:val="00232B9C"/>
    <w:rsid w:val="00233B80"/>
    <w:rsid w:val="002346E9"/>
    <w:rsid w:val="00234ADF"/>
    <w:rsid w:val="002358AD"/>
    <w:rsid w:val="00236F04"/>
    <w:rsid w:val="00236FFF"/>
    <w:rsid w:val="002372A2"/>
    <w:rsid w:val="002377C3"/>
    <w:rsid w:val="00240021"/>
    <w:rsid w:val="002404C3"/>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728"/>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E5B"/>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3F88"/>
    <w:rsid w:val="002A563F"/>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66E"/>
    <w:rsid w:val="002F2762"/>
    <w:rsid w:val="002F2ED9"/>
    <w:rsid w:val="002F3C05"/>
    <w:rsid w:val="002F4568"/>
    <w:rsid w:val="002F47B9"/>
    <w:rsid w:val="002F49FA"/>
    <w:rsid w:val="002F55AA"/>
    <w:rsid w:val="002F6769"/>
    <w:rsid w:val="002F6A08"/>
    <w:rsid w:val="002F74EB"/>
    <w:rsid w:val="002F7BE2"/>
    <w:rsid w:val="003012C5"/>
    <w:rsid w:val="003014D7"/>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357"/>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1E4"/>
    <w:rsid w:val="003558D9"/>
    <w:rsid w:val="0035607D"/>
    <w:rsid w:val="00356E14"/>
    <w:rsid w:val="00357AE3"/>
    <w:rsid w:val="00360BDB"/>
    <w:rsid w:val="00361494"/>
    <w:rsid w:val="00362FE8"/>
    <w:rsid w:val="00362FEC"/>
    <w:rsid w:val="00363439"/>
    <w:rsid w:val="003638C9"/>
    <w:rsid w:val="00363DF7"/>
    <w:rsid w:val="00364111"/>
    <w:rsid w:val="003664FB"/>
    <w:rsid w:val="00366D4E"/>
    <w:rsid w:val="003673E2"/>
    <w:rsid w:val="00367708"/>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7B1"/>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46B8"/>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C98"/>
    <w:rsid w:val="00402F40"/>
    <w:rsid w:val="004039FF"/>
    <w:rsid w:val="0040454C"/>
    <w:rsid w:val="00404789"/>
    <w:rsid w:val="00404A8C"/>
    <w:rsid w:val="00405636"/>
    <w:rsid w:val="004059CF"/>
    <w:rsid w:val="00405BCA"/>
    <w:rsid w:val="00405E71"/>
    <w:rsid w:val="00406287"/>
    <w:rsid w:val="004066EC"/>
    <w:rsid w:val="0040675A"/>
    <w:rsid w:val="0041092B"/>
    <w:rsid w:val="00410BB7"/>
    <w:rsid w:val="00410CC8"/>
    <w:rsid w:val="00410D5B"/>
    <w:rsid w:val="00410FBE"/>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B04"/>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09CA"/>
    <w:rsid w:val="0049158E"/>
    <w:rsid w:val="00491E45"/>
    <w:rsid w:val="00491F1E"/>
    <w:rsid w:val="00491F9B"/>
    <w:rsid w:val="00492F8E"/>
    <w:rsid w:val="0049300F"/>
    <w:rsid w:val="00493513"/>
    <w:rsid w:val="00493A1D"/>
    <w:rsid w:val="00494E72"/>
    <w:rsid w:val="00495767"/>
    <w:rsid w:val="004967F6"/>
    <w:rsid w:val="00496988"/>
    <w:rsid w:val="00496FCD"/>
    <w:rsid w:val="00497008"/>
    <w:rsid w:val="004972CB"/>
    <w:rsid w:val="004973E8"/>
    <w:rsid w:val="004A0330"/>
    <w:rsid w:val="004A03B9"/>
    <w:rsid w:val="004A195E"/>
    <w:rsid w:val="004A2199"/>
    <w:rsid w:val="004A2B95"/>
    <w:rsid w:val="004A2ECC"/>
    <w:rsid w:val="004A32A4"/>
    <w:rsid w:val="004A36D2"/>
    <w:rsid w:val="004A39CF"/>
    <w:rsid w:val="004A3EE5"/>
    <w:rsid w:val="004A3FCC"/>
    <w:rsid w:val="004A49FA"/>
    <w:rsid w:val="004A52EA"/>
    <w:rsid w:val="004A5622"/>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977"/>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3FA1"/>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5C12"/>
    <w:rsid w:val="004F6163"/>
    <w:rsid w:val="004F6465"/>
    <w:rsid w:val="004F6C7A"/>
    <w:rsid w:val="004F79BA"/>
    <w:rsid w:val="004F7A94"/>
    <w:rsid w:val="004F7C94"/>
    <w:rsid w:val="004F7CFD"/>
    <w:rsid w:val="00502011"/>
    <w:rsid w:val="0050232A"/>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4B89"/>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45E"/>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46B5D"/>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876C1"/>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1D82"/>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2A9E"/>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4FD6"/>
    <w:rsid w:val="005C510E"/>
    <w:rsid w:val="005C557F"/>
    <w:rsid w:val="005C5723"/>
    <w:rsid w:val="005C5998"/>
    <w:rsid w:val="005C7370"/>
    <w:rsid w:val="005C77E5"/>
    <w:rsid w:val="005D097B"/>
    <w:rsid w:val="005D09E7"/>
    <w:rsid w:val="005D1CCC"/>
    <w:rsid w:val="005D1FB5"/>
    <w:rsid w:val="005D28B1"/>
    <w:rsid w:val="005D2A1F"/>
    <w:rsid w:val="005D371A"/>
    <w:rsid w:val="005D3796"/>
    <w:rsid w:val="005D39DD"/>
    <w:rsid w:val="005D3B0A"/>
    <w:rsid w:val="005D3D94"/>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7DC"/>
    <w:rsid w:val="00627A49"/>
    <w:rsid w:val="00627D75"/>
    <w:rsid w:val="006310F0"/>
    <w:rsid w:val="006313C5"/>
    <w:rsid w:val="00631569"/>
    <w:rsid w:val="00632281"/>
    <w:rsid w:val="0063251B"/>
    <w:rsid w:val="00633331"/>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2A7"/>
    <w:rsid w:val="00647AA8"/>
    <w:rsid w:val="00647CCA"/>
    <w:rsid w:val="0065044F"/>
    <w:rsid w:val="0065113F"/>
    <w:rsid w:val="006512B4"/>
    <w:rsid w:val="00651512"/>
    <w:rsid w:val="0065253A"/>
    <w:rsid w:val="006536FB"/>
    <w:rsid w:val="00653833"/>
    <w:rsid w:val="00653DE8"/>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90E"/>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1AB8"/>
    <w:rsid w:val="006D24BA"/>
    <w:rsid w:val="006D3368"/>
    <w:rsid w:val="006D3F1F"/>
    <w:rsid w:val="006D4EFE"/>
    <w:rsid w:val="006D5667"/>
    <w:rsid w:val="006D606D"/>
    <w:rsid w:val="006D624E"/>
    <w:rsid w:val="006D6F40"/>
    <w:rsid w:val="006D7956"/>
    <w:rsid w:val="006D7F90"/>
    <w:rsid w:val="006E0190"/>
    <w:rsid w:val="006E0432"/>
    <w:rsid w:val="006E0E87"/>
    <w:rsid w:val="006E12E5"/>
    <w:rsid w:val="006E27E7"/>
    <w:rsid w:val="006E284B"/>
    <w:rsid w:val="006E2EC1"/>
    <w:rsid w:val="006E3424"/>
    <w:rsid w:val="006E3600"/>
    <w:rsid w:val="006E37FD"/>
    <w:rsid w:val="006E3E6F"/>
    <w:rsid w:val="006E49DE"/>
    <w:rsid w:val="006E60B4"/>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14"/>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2D9E"/>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4DC"/>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6BCB"/>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2FF2"/>
    <w:rsid w:val="00773899"/>
    <w:rsid w:val="007752F7"/>
    <w:rsid w:val="00775399"/>
    <w:rsid w:val="007753C4"/>
    <w:rsid w:val="00776753"/>
    <w:rsid w:val="00776BDE"/>
    <w:rsid w:val="007770B4"/>
    <w:rsid w:val="007803B4"/>
    <w:rsid w:val="00781114"/>
    <w:rsid w:val="00781604"/>
    <w:rsid w:val="00781695"/>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14A"/>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0A99"/>
    <w:rsid w:val="007C16B3"/>
    <w:rsid w:val="007C1F5C"/>
    <w:rsid w:val="007C1FDB"/>
    <w:rsid w:val="007C2480"/>
    <w:rsid w:val="007C32F3"/>
    <w:rsid w:val="007C3491"/>
    <w:rsid w:val="007C374C"/>
    <w:rsid w:val="007C4575"/>
    <w:rsid w:val="007C4B8A"/>
    <w:rsid w:val="007C4C70"/>
    <w:rsid w:val="007C5077"/>
    <w:rsid w:val="007C5DF5"/>
    <w:rsid w:val="007C6A6B"/>
    <w:rsid w:val="007C6B89"/>
    <w:rsid w:val="007C77E8"/>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44E"/>
    <w:rsid w:val="007E6538"/>
    <w:rsid w:val="007E71BE"/>
    <w:rsid w:val="007E7339"/>
    <w:rsid w:val="007E7B12"/>
    <w:rsid w:val="007E7F1B"/>
    <w:rsid w:val="007F06EF"/>
    <w:rsid w:val="007F07AD"/>
    <w:rsid w:val="007F111F"/>
    <w:rsid w:val="007F120C"/>
    <w:rsid w:val="007F3137"/>
    <w:rsid w:val="007F33AF"/>
    <w:rsid w:val="007F365C"/>
    <w:rsid w:val="007F3FEA"/>
    <w:rsid w:val="007F4CA1"/>
    <w:rsid w:val="007F4FE3"/>
    <w:rsid w:val="007F5F06"/>
    <w:rsid w:val="007F65A5"/>
    <w:rsid w:val="007F6770"/>
    <w:rsid w:val="007F69C8"/>
    <w:rsid w:val="007F6DAE"/>
    <w:rsid w:val="007F6EFB"/>
    <w:rsid w:val="007F7BB1"/>
    <w:rsid w:val="007F7DF4"/>
    <w:rsid w:val="00800333"/>
    <w:rsid w:val="00801105"/>
    <w:rsid w:val="008021AF"/>
    <w:rsid w:val="008021FE"/>
    <w:rsid w:val="00802241"/>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5D9A"/>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2C8D"/>
    <w:rsid w:val="00833170"/>
    <w:rsid w:val="0083341F"/>
    <w:rsid w:val="008335C2"/>
    <w:rsid w:val="00834B69"/>
    <w:rsid w:val="008359C3"/>
    <w:rsid w:val="00835E04"/>
    <w:rsid w:val="0083621B"/>
    <w:rsid w:val="00836A47"/>
    <w:rsid w:val="00837002"/>
    <w:rsid w:val="0083717A"/>
    <w:rsid w:val="0083798A"/>
    <w:rsid w:val="00837CFA"/>
    <w:rsid w:val="0084083A"/>
    <w:rsid w:val="00840997"/>
    <w:rsid w:val="00840A34"/>
    <w:rsid w:val="00840FA5"/>
    <w:rsid w:val="00842675"/>
    <w:rsid w:val="008426F6"/>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18F"/>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5AB8"/>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932"/>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402F"/>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C7ECD"/>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655"/>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5A16"/>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90C"/>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087D"/>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7"/>
    <w:rsid w:val="009A5F4F"/>
    <w:rsid w:val="009A6536"/>
    <w:rsid w:val="009A678C"/>
    <w:rsid w:val="009A724B"/>
    <w:rsid w:val="009A7388"/>
    <w:rsid w:val="009B089C"/>
    <w:rsid w:val="009B0AFD"/>
    <w:rsid w:val="009B1097"/>
    <w:rsid w:val="009B2A08"/>
    <w:rsid w:val="009B3EB0"/>
    <w:rsid w:val="009B3F6C"/>
    <w:rsid w:val="009B44C2"/>
    <w:rsid w:val="009B48A5"/>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29"/>
    <w:rsid w:val="009F16F8"/>
    <w:rsid w:val="009F1965"/>
    <w:rsid w:val="009F1A15"/>
    <w:rsid w:val="009F1FD9"/>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59"/>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888"/>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4FF"/>
    <w:rsid w:val="00A35522"/>
    <w:rsid w:val="00A3693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6FD5"/>
    <w:rsid w:val="00A47343"/>
    <w:rsid w:val="00A4741F"/>
    <w:rsid w:val="00A476C0"/>
    <w:rsid w:val="00A512B2"/>
    <w:rsid w:val="00A513AE"/>
    <w:rsid w:val="00A513C9"/>
    <w:rsid w:val="00A51647"/>
    <w:rsid w:val="00A51A5D"/>
    <w:rsid w:val="00A522D3"/>
    <w:rsid w:val="00A52E62"/>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0FAD"/>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C56"/>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A7E40"/>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192"/>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199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329"/>
    <w:rsid w:val="00B24775"/>
    <w:rsid w:val="00B24BC6"/>
    <w:rsid w:val="00B25C24"/>
    <w:rsid w:val="00B25FAF"/>
    <w:rsid w:val="00B2624B"/>
    <w:rsid w:val="00B264C2"/>
    <w:rsid w:val="00B26EA1"/>
    <w:rsid w:val="00B27BF9"/>
    <w:rsid w:val="00B27C17"/>
    <w:rsid w:val="00B27C62"/>
    <w:rsid w:val="00B30471"/>
    <w:rsid w:val="00B30F1E"/>
    <w:rsid w:val="00B3136C"/>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23C"/>
    <w:rsid w:val="00B45ED6"/>
    <w:rsid w:val="00B4604E"/>
    <w:rsid w:val="00B46271"/>
    <w:rsid w:val="00B46276"/>
    <w:rsid w:val="00B466D9"/>
    <w:rsid w:val="00B47268"/>
    <w:rsid w:val="00B50F4D"/>
    <w:rsid w:val="00B5124D"/>
    <w:rsid w:val="00B5136D"/>
    <w:rsid w:val="00B5152D"/>
    <w:rsid w:val="00B515D6"/>
    <w:rsid w:val="00B518D7"/>
    <w:rsid w:val="00B52072"/>
    <w:rsid w:val="00B521A2"/>
    <w:rsid w:val="00B5267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1C9B"/>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278A"/>
    <w:rsid w:val="00B92A0C"/>
    <w:rsid w:val="00B93168"/>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28B2"/>
    <w:rsid w:val="00BA337B"/>
    <w:rsid w:val="00BA3A4D"/>
    <w:rsid w:val="00BA3F4F"/>
    <w:rsid w:val="00BA44E8"/>
    <w:rsid w:val="00BA4BCC"/>
    <w:rsid w:val="00BA5A38"/>
    <w:rsid w:val="00BA63BA"/>
    <w:rsid w:val="00BA711D"/>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58E"/>
    <w:rsid w:val="00BC488D"/>
    <w:rsid w:val="00BC545C"/>
    <w:rsid w:val="00BC601F"/>
    <w:rsid w:val="00BC6285"/>
    <w:rsid w:val="00BC6EBC"/>
    <w:rsid w:val="00BC7512"/>
    <w:rsid w:val="00BC786B"/>
    <w:rsid w:val="00BC7992"/>
    <w:rsid w:val="00BC7DC3"/>
    <w:rsid w:val="00BD0885"/>
    <w:rsid w:val="00BD0BDA"/>
    <w:rsid w:val="00BD0E80"/>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A3D"/>
    <w:rsid w:val="00BE6EF4"/>
    <w:rsid w:val="00BE7033"/>
    <w:rsid w:val="00BE744C"/>
    <w:rsid w:val="00BE78A6"/>
    <w:rsid w:val="00BE7ACA"/>
    <w:rsid w:val="00BF0176"/>
    <w:rsid w:val="00BF0309"/>
    <w:rsid w:val="00BF0C0D"/>
    <w:rsid w:val="00BF0FEF"/>
    <w:rsid w:val="00BF11D3"/>
    <w:rsid w:val="00BF25F9"/>
    <w:rsid w:val="00BF281B"/>
    <w:rsid w:val="00BF2E60"/>
    <w:rsid w:val="00BF30CC"/>
    <w:rsid w:val="00BF4096"/>
    <w:rsid w:val="00BF5005"/>
    <w:rsid w:val="00BF5A19"/>
    <w:rsid w:val="00BF66EE"/>
    <w:rsid w:val="00BF6CB9"/>
    <w:rsid w:val="00BF73B8"/>
    <w:rsid w:val="00BF79A1"/>
    <w:rsid w:val="00BF7C23"/>
    <w:rsid w:val="00BF7C64"/>
    <w:rsid w:val="00BF7F4E"/>
    <w:rsid w:val="00C00084"/>
    <w:rsid w:val="00C00DAF"/>
    <w:rsid w:val="00C00E03"/>
    <w:rsid w:val="00C0161A"/>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E20"/>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CE9"/>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023"/>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0CB"/>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182E"/>
    <w:rsid w:val="00C72572"/>
    <w:rsid w:val="00C7257A"/>
    <w:rsid w:val="00C7262B"/>
    <w:rsid w:val="00C72742"/>
    <w:rsid w:val="00C73565"/>
    <w:rsid w:val="00C73DF5"/>
    <w:rsid w:val="00C73E9C"/>
    <w:rsid w:val="00C73F64"/>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6BA"/>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1DA5"/>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2B10"/>
    <w:rsid w:val="00CC30F6"/>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345"/>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2E71"/>
    <w:rsid w:val="00D23396"/>
    <w:rsid w:val="00D23981"/>
    <w:rsid w:val="00D23F28"/>
    <w:rsid w:val="00D24162"/>
    <w:rsid w:val="00D24AD3"/>
    <w:rsid w:val="00D25529"/>
    <w:rsid w:val="00D25815"/>
    <w:rsid w:val="00D2648E"/>
    <w:rsid w:val="00D26799"/>
    <w:rsid w:val="00D2694C"/>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4554D"/>
    <w:rsid w:val="00D4636B"/>
    <w:rsid w:val="00D47C60"/>
    <w:rsid w:val="00D50338"/>
    <w:rsid w:val="00D521EA"/>
    <w:rsid w:val="00D534CF"/>
    <w:rsid w:val="00D53A06"/>
    <w:rsid w:val="00D53D74"/>
    <w:rsid w:val="00D54762"/>
    <w:rsid w:val="00D54E2A"/>
    <w:rsid w:val="00D55803"/>
    <w:rsid w:val="00D55B43"/>
    <w:rsid w:val="00D55F4F"/>
    <w:rsid w:val="00D55F72"/>
    <w:rsid w:val="00D564AA"/>
    <w:rsid w:val="00D5703F"/>
    <w:rsid w:val="00D57491"/>
    <w:rsid w:val="00D57F3C"/>
    <w:rsid w:val="00D60031"/>
    <w:rsid w:val="00D60094"/>
    <w:rsid w:val="00D60584"/>
    <w:rsid w:val="00D610F9"/>
    <w:rsid w:val="00D61641"/>
    <w:rsid w:val="00D62774"/>
    <w:rsid w:val="00D62B12"/>
    <w:rsid w:val="00D62D70"/>
    <w:rsid w:val="00D62EE7"/>
    <w:rsid w:val="00D63A7C"/>
    <w:rsid w:val="00D63D8F"/>
    <w:rsid w:val="00D645AC"/>
    <w:rsid w:val="00D64CBC"/>
    <w:rsid w:val="00D66396"/>
    <w:rsid w:val="00D6695B"/>
    <w:rsid w:val="00D67A97"/>
    <w:rsid w:val="00D70506"/>
    <w:rsid w:val="00D705C1"/>
    <w:rsid w:val="00D70A3F"/>
    <w:rsid w:val="00D7119F"/>
    <w:rsid w:val="00D73A02"/>
    <w:rsid w:val="00D73CC8"/>
    <w:rsid w:val="00D7440F"/>
    <w:rsid w:val="00D74DB1"/>
    <w:rsid w:val="00D74F39"/>
    <w:rsid w:val="00D75B76"/>
    <w:rsid w:val="00D761BA"/>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128"/>
    <w:rsid w:val="00D87E1A"/>
    <w:rsid w:val="00D87F86"/>
    <w:rsid w:val="00D87FB1"/>
    <w:rsid w:val="00D9028C"/>
    <w:rsid w:val="00D90383"/>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395D"/>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7F6"/>
    <w:rsid w:val="00DE7CFB"/>
    <w:rsid w:val="00DF09E0"/>
    <w:rsid w:val="00DF1015"/>
    <w:rsid w:val="00DF14DD"/>
    <w:rsid w:val="00DF169D"/>
    <w:rsid w:val="00DF2692"/>
    <w:rsid w:val="00DF26E1"/>
    <w:rsid w:val="00DF286C"/>
    <w:rsid w:val="00DF2CBF"/>
    <w:rsid w:val="00DF479C"/>
    <w:rsid w:val="00DF488A"/>
    <w:rsid w:val="00DF4939"/>
    <w:rsid w:val="00DF5553"/>
    <w:rsid w:val="00DF57A8"/>
    <w:rsid w:val="00DF5F26"/>
    <w:rsid w:val="00DF5FA2"/>
    <w:rsid w:val="00DF693A"/>
    <w:rsid w:val="00E001B6"/>
    <w:rsid w:val="00E00DDF"/>
    <w:rsid w:val="00E00FFA"/>
    <w:rsid w:val="00E01826"/>
    <w:rsid w:val="00E01881"/>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554D"/>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456"/>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47E5A"/>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03F"/>
    <w:rsid w:val="00E6236C"/>
    <w:rsid w:val="00E6268E"/>
    <w:rsid w:val="00E6277F"/>
    <w:rsid w:val="00E62C48"/>
    <w:rsid w:val="00E63158"/>
    <w:rsid w:val="00E63CCD"/>
    <w:rsid w:val="00E64282"/>
    <w:rsid w:val="00E644AC"/>
    <w:rsid w:val="00E645C0"/>
    <w:rsid w:val="00E650F4"/>
    <w:rsid w:val="00E65705"/>
    <w:rsid w:val="00E65A7A"/>
    <w:rsid w:val="00E666C3"/>
    <w:rsid w:val="00E67220"/>
    <w:rsid w:val="00E67D2B"/>
    <w:rsid w:val="00E708E2"/>
    <w:rsid w:val="00E711F3"/>
    <w:rsid w:val="00E71D92"/>
    <w:rsid w:val="00E71EE5"/>
    <w:rsid w:val="00E72145"/>
    <w:rsid w:val="00E72366"/>
    <w:rsid w:val="00E7292D"/>
    <w:rsid w:val="00E72B01"/>
    <w:rsid w:val="00E72E6B"/>
    <w:rsid w:val="00E73260"/>
    <w:rsid w:val="00E73455"/>
    <w:rsid w:val="00E7347F"/>
    <w:rsid w:val="00E734BB"/>
    <w:rsid w:val="00E735E0"/>
    <w:rsid w:val="00E7400F"/>
    <w:rsid w:val="00E74FD4"/>
    <w:rsid w:val="00E75D2C"/>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18B1"/>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2F9"/>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BC6"/>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3AE7"/>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E04"/>
    <w:rsid w:val="00EE0F62"/>
    <w:rsid w:val="00EE10C4"/>
    <w:rsid w:val="00EE1168"/>
    <w:rsid w:val="00EE1494"/>
    <w:rsid w:val="00EE1861"/>
    <w:rsid w:val="00EE1B1D"/>
    <w:rsid w:val="00EE2451"/>
    <w:rsid w:val="00EE2D64"/>
    <w:rsid w:val="00EE3530"/>
    <w:rsid w:val="00EE44B0"/>
    <w:rsid w:val="00EE4511"/>
    <w:rsid w:val="00EE4782"/>
    <w:rsid w:val="00EE4883"/>
    <w:rsid w:val="00EE6171"/>
    <w:rsid w:val="00EE6290"/>
    <w:rsid w:val="00EE693E"/>
    <w:rsid w:val="00EE711C"/>
    <w:rsid w:val="00EE73F9"/>
    <w:rsid w:val="00EE7FF6"/>
    <w:rsid w:val="00EF043B"/>
    <w:rsid w:val="00EF112E"/>
    <w:rsid w:val="00EF16F7"/>
    <w:rsid w:val="00EF19BE"/>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1AF7"/>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6C19"/>
    <w:rsid w:val="00F77BDC"/>
    <w:rsid w:val="00F80320"/>
    <w:rsid w:val="00F807E8"/>
    <w:rsid w:val="00F80C63"/>
    <w:rsid w:val="00F814EE"/>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0EFD"/>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8DF"/>
    <w:rsid w:val="00FA4B27"/>
    <w:rsid w:val="00FA4CAA"/>
    <w:rsid w:val="00FA5B68"/>
    <w:rsid w:val="00FA5D81"/>
    <w:rsid w:val="00FA7345"/>
    <w:rsid w:val="00FA7719"/>
    <w:rsid w:val="00FB0482"/>
    <w:rsid w:val="00FB081D"/>
    <w:rsid w:val="00FB08A2"/>
    <w:rsid w:val="00FB09BA"/>
    <w:rsid w:val="00FB0F97"/>
    <w:rsid w:val="00FB1629"/>
    <w:rsid w:val="00FB2934"/>
    <w:rsid w:val="00FB2BB5"/>
    <w:rsid w:val="00FB324F"/>
    <w:rsid w:val="00FB37E4"/>
    <w:rsid w:val="00FB43B3"/>
    <w:rsid w:val="00FB52BA"/>
    <w:rsid w:val="00FB555B"/>
    <w:rsid w:val="00FB58D9"/>
    <w:rsid w:val="00FB5B09"/>
    <w:rsid w:val="00FB6D30"/>
    <w:rsid w:val="00FB762D"/>
    <w:rsid w:val="00FB7A35"/>
    <w:rsid w:val="00FB7D21"/>
    <w:rsid w:val="00FC0114"/>
    <w:rsid w:val="00FC2298"/>
    <w:rsid w:val="00FC22EF"/>
    <w:rsid w:val="00FC252F"/>
    <w:rsid w:val="00FC2739"/>
    <w:rsid w:val="00FC3C3D"/>
    <w:rsid w:val="00FC4120"/>
    <w:rsid w:val="00FC423F"/>
    <w:rsid w:val="00FC48E5"/>
    <w:rsid w:val="00FC54B4"/>
    <w:rsid w:val="00FC5666"/>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8D8"/>
    <w:rsid w:val="00FE3CC1"/>
    <w:rsid w:val="00FE4241"/>
    <w:rsid w:val="00FE496A"/>
    <w:rsid w:val="00FE4987"/>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B38"/>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BC99CBAD-BFA2-4FC6-B092-CA15D87A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4C3"/>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6B9F25"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7C7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7C7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363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363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63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363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ED24-F607-4BC9-BB8A-82DD98DA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6421</Words>
  <Characters>35013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41352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Paula Carmen Hernández Medina</cp:lastModifiedBy>
  <cp:revision>4</cp:revision>
  <cp:lastPrinted>2020-06-12T11:14:00Z</cp:lastPrinted>
  <dcterms:created xsi:type="dcterms:W3CDTF">2022-10-20T12:08:00Z</dcterms:created>
  <dcterms:modified xsi:type="dcterms:W3CDTF">2022-12-30T08:57:00Z</dcterms:modified>
</cp:coreProperties>
</file>