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3B" w:rsidRPr="00797B2B" w:rsidRDefault="00EC6B3B" w:rsidP="00FE7BD6">
      <w:pPr>
        <w:ind w:firstLine="709"/>
        <w:jc w:val="both"/>
        <w:rPr>
          <w:rFonts w:ascii="Optima" w:hAnsi="Optima"/>
          <w:szCs w:val="24"/>
          <w:lang w:val="es-ES"/>
        </w:rPr>
      </w:pPr>
    </w:p>
    <w:p w:rsidR="0037138B" w:rsidRPr="00C245BD" w:rsidRDefault="0037138B" w:rsidP="0037138B">
      <w:pPr>
        <w:ind w:firstLine="708"/>
        <w:jc w:val="both"/>
        <w:rPr>
          <w:rFonts w:ascii="Optima" w:hAnsi="Optima"/>
          <w:szCs w:val="24"/>
        </w:rPr>
      </w:pPr>
      <w:r w:rsidRPr="00C245BD">
        <w:rPr>
          <w:rFonts w:ascii="Optima" w:hAnsi="Optima"/>
          <w:szCs w:val="24"/>
        </w:rPr>
        <w:t xml:space="preserve">En la Ciudad de Las Palmas de Gran Canaria, siendo las </w:t>
      </w:r>
      <w:r w:rsidR="001C2933">
        <w:rPr>
          <w:rFonts w:ascii="Optima" w:hAnsi="Optima"/>
          <w:szCs w:val="24"/>
        </w:rPr>
        <w:t>09.15</w:t>
      </w:r>
      <w:r w:rsidRPr="0037138B">
        <w:rPr>
          <w:rFonts w:ascii="Optima" w:hAnsi="Optima"/>
          <w:szCs w:val="24"/>
        </w:rPr>
        <w:t xml:space="preserve"> horas del día </w:t>
      </w:r>
      <w:r w:rsidR="00B077A5">
        <w:rPr>
          <w:rFonts w:ascii="Optima" w:hAnsi="Optima"/>
          <w:b/>
          <w:szCs w:val="24"/>
        </w:rPr>
        <w:t>11</w:t>
      </w:r>
      <w:r w:rsidRPr="0037138B">
        <w:rPr>
          <w:rFonts w:ascii="Optima" w:hAnsi="Optima"/>
          <w:b/>
          <w:szCs w:val="24"/>
        </w:rPr>
        <w:t xml:space="preserve"> de mayo de 2022</w:t>
      </w:r>
      <w:r w:rsidRPr="0037138B">
        <w:rPr>
          <w:rFonts w:ascii="Optima" w:hAnsi="Optima"/>
          <w:szCs w:val="24"/>
        </w:rPr>
        <w:t>, se reúnen en</w:t>
      </w:r>
      <w:r w:rsidRPr="0037138B">
        <w:rPr>
          <w:rFonts w:ascii="Optima" w:hAnsi="Optima"/>
          <w:i/>
          <w:szCs w:val="24"/>
        </w:rPr>
        <w:t xml:space="preserve"> </w:t>
      </w:r>
      <w:r w:rsidRPr="0037138B">
        <w:rPr>
          <w:rFonts w:ascii="Optima" w:hAnsi="Optima"/>
          <w:b/>
          <w:szCs w:val="24"/>
        </w:rPr>
        <w:t xml:space="preserve">sesión ordinaria </w:t>
      </w:r>
      <w:r w:rsidRPr="0037138B">
        <w:rPr>
          <w:rFonts w:ascii="Optima" w:hAnsi="Optima"/>
          <w:szCs w:val="24"/>
        </w:rPr>
        <w:t>de forma presencial</w:t>
      </w:r>
      <w:r w:rsidR="003E67ED">
        <w:rPr>
          <w:rFonts w:ascii="Optima" w:hAnsi="Optima"/>
          <w:szCs w:val="24"/>
        </w:rPr>
        <w:t>/no presencial</w:t>
      </w:r>
      <w:r w:rsidRPr="0037138B">
        <w:rPr>
          <w:rFonts w:ascii="Optima" w:hAnsi="Optima"/>
          <w:szCs w:val="24"/>
        </w:rPr>
        <w:t xml:space="preserve">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el acuerdo del Consejo de Gobierno de </w:t>
      </w:r>
      <w:r>
        <w:rPr>
          <w:rFonts w:ascii="Optima" w:hAnsi="Optima"/>
          <w:szCs w:val="24"/>
        </w:rPr>
        <w:t>7 de febrero de 2022</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047A37" w:rsidRDefault="009C0D79" w:rsidP="001973C6">
      <w:pPr>
        <w:numPr>
          <w:ilvl w:val="0"/>
          <w:numId w:val="3"/>
        </w:numPr>
        <w:contextualSpacing/>
        <w:jc w:val="both"/>
        <w:rPr>
          <w:rFonts w:ascii="Optima" w:hAnsi="Optima"/>
          <w:szCs w:val="24"/>
        </w:rPr>
      </w:pPr>
      <w:r w:rsidRPr="00B2522A">
        <w:rPr>
          <w:rFonts w:ascii="Optima" w:hAnsi="Optima"/>
          <w:szCs w:val="24"/>
        </w:rPr>
        <w:t xml:space="preserve">Dª. Begoña </w:t>
      </w:r>
      <w:r w:rsidR="0037138B" w:rsidRPr="00B2522A">
        <w:rPr>
          <w:rFonts w:ascii="Optima" w:hAnsi="Optima"/>
          <w:szCs w:val="24"/>
        </w:rPr>
        <w:t xml:space="preserve">García </w:t>
      </w:r>
      <w:r w:rsidRPr="00B2522A">
        <w:rPr>
          <w:rFonts w:ascii="Optima" w:hAnsi="Optima"/>
          <w:szCs w:val="24"/>
        </w:rPr>
        <w:t>Rodríguez</w:t>
      </w:r>
      <w:r w:rsidR="00C245BD" w:rsidRPr="00B2522A">
        <w:rPr>
          <w:rFonts w:ascii="Optima" w:hAnsi="Optima"/>
          <w:szCs w:val="24"/>
        </w:rPr>
        <w:t>, en representación de la Asesoría Jurídica.</w:t>
      </w:r>
      <w:r w:rsidR="003E67ED" w:rsidRPr="00B2522A">
        <w:rPr>
          <w:rFonts w:ascii="Optima" w:hAnsi="Optima"/>
          <w:szCs w:val="24"/>
        </w:rPr>
        <w:t xml:space="preserve"> </w:t>
      </w:r>
    </w:p>
    <w:p w:rsidR="00AA612A" w:rsidRDefault="00AA612A" w:rsidP="00AA612A">
      <w:pPr>
        <w:pStyle w:val="Prrafodelista"/>
        <w:rPr>
          <w:rFonts w:ascii="Optima" w:hAnsi="Optima"/>
          <w:szCs w:val="24"/>
        </w:rPr>
      </w:pPr>
    </w:p>
    <w:p w:rsidR="00AA612A" w:rsidRPr="00B2522A" w:rsidRDefault="00AA612A" w:rsidP="001973C6">
      <w:pPr>
        <w:numPr>
          <w:ilvl w:val="0"/>
          <w:numId w:val="3"/>
        </w:numPr>
        <w:contextualSpacing/>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5722B8" w:rsidRDefault="005722B8" w:rsidP="005722B8">
      <w:pPr>
        <w:numPr>
          <w:ilvl w:val="0"/>
          <w:numId w:val="3"/>
        </w:numPr>
        <w:jc w:val="both"/>
        <w:rPr>
          <w:rFonts w:ascii="Optima" w:hAnsi="Optima"/>
          <w:szCs w:val="24"/>
        </w:rPr>
      </w:pPr>
      <w:r>
        <w:rPr>
          <w:rFonts w:ascii="Optima" w:hAnsi="Optima"/>
          <w:szCs w:val="24"/>
        </w:rPr>
        <w:t xml:space="preserve">Doña </w:t>
      </w:r>
      <w:r w:rsidR="00334EB0" w:rsidRPr="005722B8">
        <w:rPr>
          <w:rFonts w:ascii="Optima" w:hAnsi="Optima" w:cs="Helvetica"/>
          <w:szCs w:val="24"/>
          <w:lang w:val="es-ES"/>
        </w:rPr>
        <w:t>Celeste Díaz Cabrera</w:t>
      </w:r>
      <w:r w:rsidR="00C245BD" w:rsidRPr="005722B8">
        <w:rPr>
          <w:rFonts w:ascii="Optima" w:hAnsi="Optima" w:cs="Helvetica"/>
          <w:szCs w:val="24"/>
          <w:lang w:val="es-ES"/>
        </w:rPr>
        <w:t>, Técnico de Administración General del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Pr="00C245BD"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Default="00F56B82" w:rsidP="006F604D">
      <w:pPr>
        <w:jc w:val="both"/>
        <w:rPr>
          <w:rFonts w:ascii="Optima" w:hAnsi="Optima"/>
          <w:bCs/>
          <w:color w:val="FF0000"/>
          <w:szCs w:val="24"/>
          <w:lang w:val="es-ES"/>
        </w:rPr>
      </w:pPr>
    </w:p>
    <w:p w:rsidR="00A0392C" w:rsidRDefault="00A0392C" w:rsidP="006F604D">
      <w:pPr>
        <w:jc w:val="both"/>
        <w:rPr>
          <w:rFonts w:ascii="Optima" w:hAnsi="Optima"/>
          <w:bCs/>
          <w:color w:val="FF0000"/>
          <w:szCs w:val="24"/>
          <w:lang w:val="es-ES"/>
        </w:rPr>
      </w:pPr>
    </w:p>
    <w:p w:rsidR="00A0392C" w:rsidRPr="00212FDE" w:rsidRDefault="006570B0" w:rsidP="00A0392C">
      <w:pPr>
        <w:ind w:firstLine="357"/>
        <w:jc w:val="both"/>
        <w:rPr>
          <w:rFonts w:ascii="Optima" w:hAnsi="Optima"/>
          <w:bCs/>
          <w:szCs w:val="24"/>
          <w:lang w:val="es-ES"/>
        </w:rPr>
      </w:pPr>
      <w:r>
        <w:rPr>
          <w:rFonts w:ascii="Optima" w:hAnsi="Optima"/>
          <w:bCs/>
          <w:szCs w:val="24"/>
          <w:lang w:val="es-ES"/>
        </w:rPr>
        <w:t>Queda</w:t>
      </w:r>
      <w:r w:rsidR="00A0392C" w:rsidRPr="00212FDE">
        <w:rPr>
          <w:rFonts w:ascii="Optima" w:hAnsi="Optima"/>
          <w:bCs/>
          <w:szCs w:val="24"/>
          <w:lang w:val="es-ES"/>
        </w:rPr>
        <w:t xml:space="preserve"> sobre la mesa por orden del Presidente para su inclusión en la próxima mesa  </w:t>
      </w:r>
      <w:r>
        <w:rPr>
          <w:rFonts w:ascii="Optima" w:hAnsi="Optima"/>
          <w:bCs/>
          <w:szCs w:val="24"/>
          <w:lang w:val="es-ES"/>
        </w:rPr>
        <w:t>el  siguiente expediente</w:t>
      </w:r>
      <w:r w:rsidR="00212FDE" w:rsidRPr="00212FDE">
        <w:rPr>
          <w:rFonts w:ascii="Optima" w:hAnsi="Optima"/>
          <w:bCs/>
          <w:szCs w:val="24"/>
          <w:lang w:val="es-ES"/>
        </w:rPr>
        <w:t xml:space="preserve"> y puntos del orden del día: </w:t>
      </w:r>
    </w:p>
    <w:p w:rsidR="00212FDE" w:rsidRPr="00212FDE" w:rsidRDefault="00212FDE" w:rsidP="00212FDE">
      <w:pPr>
        <w:spacing w:after="160" w:line="259" w:lineRule="auto"/>
        <w:ind w:left="357"/>
        <w:contextualSpacing/>
        <w:jc w:val="both"/>
        <w:rPr>
          <w:rFonts w:ascii="Optima" w:hAnsi="Optima"/>
          <w:i/>
          <w:color w:val="FF0000"/>
          <w:szCs w:val="24"/>
        </w:rPr>
      </w:pPr>
    </w:p>
    <w:p w:rsidR="00A0392C" w:rsidRPr="00C50014" w:rsidRDefault="006570B0" w:rsidP="00212FDE">
      <w:pPr>
        <w:spacing w:after="160" w:line="259" w:lineRule="auto"/>
        <w:ind w:left="357" w:firstLine="351"/>
        <w:contextualSpacing/>
        <w:jc w:val="both"/>
        <w:rPr>
          <w:rFonts w:ascii="Optima" w:hAnsi="Optima"/>
          <w:i/>
          <w:color w:val="FF0000"/>
          <w:szCs w:val="24"/>
        </w:rPr>
      </w:pPr>
      <w:r w:rsidRPr="00C50014">
        <w:rPr>
          <w:rFonts w:ascii="Optima" w:eastAsiaTheme="minorHAnsi" w:hAnsi="Optima" w:cstheme="minorBidi"/>
          <w:b/>
          <w:szCs w:val="24"/>
          <w:lang w:val="es-ES" w:eastAsia="en-US"/>
        </w:rPr>
        <w:t>-</w:t>
      </w:r>
      <w:r w:rsidR="00A0392C" w:rsidRPr="00C50014">
        <w:rPr>
          <w:rFonts w:ascii="Optima" w:eastAsiaTheme="minorHAnsi" w:hAnsi="Optima" w:cstheme="minorBidi"/>
          <w:b/>
          <w:szCs w:val="24"/>
          <w:lang w:val="es-ES" w:eastAsia="en-US"/>
        </w:rPr>
        <w:t>XP1809/2020/OP</w:t>
      </w:r>
      <w:r w:rsidR="00A0392C" w:rsidRPr="00212FDE">
        <w:rPr>
          <w:rFonts w:ascii="Optima" w:eastAsiaTheme="minorHAnsi" w:hAnsi="Optima" w:cstheme="minorBidi"/>
          <w:i/>
          <w:szCs w:val="24"/>
          <w:lang w:val="es-ES" w:eastAsia="en-US"/>
        </w:rPr>
        <w:t xml:space="preserve"> </w:t>
      </w:r>
      <w:r w:rsidR="00A0392C" w:rsidRPr="00C50014">
        <w:rPr>
          <w:rFonts w:ascii="Optima" w:eastAsiaTheme="minorHAnsi" w:hAnsi="Optima" w:cstheme="minorBidi"/>
          <w:szCs w:val="24"/>
          <w:lang w:val="es-ES" w:eastAsia="en-US"/>
        </w:rPr>
        <w:t>Procedimiento abierto con criterios sujetos a juicio de valor “Redacción del proyecto de acondicionamiento de la GC-110, del P.K. 0+000 al 6+700”. Importe neto de</w:t>
      </w:r>
      <w:r w:rsidR="00A0392C" w:rsidRPr="00C50014">
        <w:rPr>
          <w:rFonts w:ascii="Optima" w:eastAsiaTheme="minorHAnsi" w:hAnsi="Optima" w:cs="TT2A3t00"/>
          <w:szCs w:val="24"/>
          <w:lang w:val="es-ES" w:eastAsia="en-US"/>
        </w:rPr>
        <w:t xml:space="preserve"> </w:t>
      </w:r>
      <w:r w:rsidR="00A0392C" w:rsidRPr="00C50014">
        <w:rPr>
          <w:rFonts w:ascii="Optima" w:eastAsiaTheme="minorHAnsi" w:hAnsi="Optima" w:cs="Calibri"/>
          <w:szCs w:val="24"/>
          <w:lang w:val="es-ES" w:eastAsia="en-US"/>
        </w:rPr>
        <w:t xml:space="preserve">604.282 </w:t>
      </w:r>
      <w:r w:rsidR="00A0392C" w:rsidRPr="00C50014">
        <w:rPr>
          <w:rFonts w:eastAsiaTheme="minorHAnsi" w:cs="Arial"/>
          <w:szCs w:val="24"/>
          <w:lang w:val="es-ES" w:eastAsia="en-US"/>
        </w:rPr>
        <w:t>€</w:t>
      </w:r>
      <w:r w:rsidR="00A0392C" w:rsidRPr="00C50014">
        <w:rPr>
          <w:rFonts w:ascii="Optima" w:eastAsiaTheme="minorHAnsi" w:hAnsi="Optima"/>
          <w:szCs w:val="24"/>
          <w:lang w:val="es-ES" w:eastAsia="en-US"/>
        </w:rPr>
        <w:t xml:space="preserve"> </w:t>
      </w:r>
      <w:r w:rsidR="00A0392C" w:rsidRPr="00C50014">
        <w:rPr>
          <w:rFonts w:ascii="Optima" w:eastAsiaTheme="minorHAnsi" w:hAnsi="Optima" w:cs="Helvetica"/>
          <w:szCs w:val="24"/>
          <w:lang w:val="es-ES" w:eastAsia="en-US"/>
        </w:rPr>
        <w:t xml:space="preserve">e IGIC de </w:t>
      </w:r>
      <w:r w:rsidR="00A0392C" w:rsidRPr="00C50014">
        <w:rPr>
          <w:rFonts w:ascii="Optima" w:eastAsiaTheme="minorHAnsi" w:hAnsi="Optima" w:cs="Calibri"/>
          <w:szCs w:val="24"/>
          <w:lang w:val="es-ES" w:eastAsia="en-US"/>
        </w:rPr>
        <w:t xml:space="preserve">42.299,74 </w:t>
      </w:r>
      <w:r w:rsidR="00A0392C" w:rsidRPr="00C50014">
        <w:rPr>
          <w:rFonts w:eastAsiaTheme="minorHAnsi" w:cs="Arial"/>
          <w:szCs w:val="24"/>
          <w:lang w:val="es-ES" w:eastAsia="en-US"/>
        </w:rPr>
        <w:t>€</w:t>
      </w:r>
      <w:r w:rsidR="00A0392C" w:rsidRPr="00C50014">
        <w:rPr>
          <w:rFonts w:ascii="Optima" w:eastAsiaTheme="minorHAnsi" w:hAnsi="Optima" w:cs="Helvetica"/>
          <w:szCs w:val="24"/>
          <w:lang w:val="es-ES" w:eastAsia="en-US"/>
        </w:rPr>
        <w:t xml:space="preserve">. </w:t>
      </w:r>
      <w:r w:rsidR="00A0392C" w:rsidRPr="00C50014">
        <w:rPr>
          <w:rFonts w:ascii="Optima" w:eastAsiaTheme="minorHAnsi" w:hAnsi="Optima" w:cs="Arial"/>
          <w:szCs w:val="24"/>
          <w:lang w:val="es-ES" w:eastAsia="en-US"/>
        </w:rPr>
        <w:t xml:space="preserve">Tramitación ordinaria. Plazo de ejecución 10 meses. </w:t>
      </w:r>
      <w:r w:rsidR="00A0392C" w:rsidRPr="00C50014">
        <w:rPr>
          <w:rFonts w:ascii="Optima" w:eastAsiaTheme="minorHAnsi" w:hAnsi="Optima" w:cs="Arial"/>
          <w:b/>
          <w:szCs w:val="24"/>
          <w:lang w:val="es-ES" w:eastAsia="en-US"/>
        </w:rPr>
        <w:t xml:space="preserve">Servicio </w:t>
      </w:r>
      <w:r w:rsidR="00212FDE" w:rsidRPr="00C50014">
        <w:rPr>
          <w:rFonts w:ascii="Optima" w:eastAsiaTheme="minorHAnsi" w:hAnsi="Optima" w:cs="Arial"/>
          <w:b/>
          <w:szCs w:val="24"/>
          <w:lang w:val="es-ES" w:eastAsia="en-US"/>
        </w:rPr>
        <w:t>Administrativo</w:t>
      </w:r>
      <w:r w:rsidR="00A0392C" w:rsidRPr="00C50014">
        <w:rPr>
          <w:rFonts w:ascii="Optima" w:eastAsiaTheme="minorHAnsi" w:hAnsi="Optima" w:cs="Arial"/>
          <w:b/>
          <w:szCs w:val="24"/>
          <w:lang w:val="es-ES" w:eastAsia="en-US"/>
        </w:rPr>
        <w:t xml:space="preserve"> de Obras </w:t>
      </w:r>
      <w:r w:rsidRPr="00C50014">
        <w:rPr>
          <w:rFonts w:ascii="Optima" w:eastAsiaTheme="minorHAnsi" w:hAnsi="Optima" w:cs="Arial"/>
          <w:b/>
          <w:szCs w:val="24"/>
          <w:lang w:val="es-ES" w:eastAsia="en-US"/>
        </w:rPr>
        <w:t>Públicas</w:t>
      </w:r>
      <w:r w:rsidR="00A0392C" w:rsidRPr="00C50014">
        <w:rPr>
          <w:rFonts w:ascii="Optima" w:eastAsiaTheme="minorHAnsi" w:hAnsi="Optima" w:cs="Arial"/>
          <w:szCs w:val="24"/>
          <w:lang w:val="es-ES" w:eastAsia="en-US"/>
        </w:rPr>
        <w:t xml:space="preserve"> e Infraestructuras. </w:t>
      </w:r>
      <w:r w:rsidR="00A0392C" w:rsidRPr="00C50014">
        <w:rPr>
          <w:rFonts w:ascii="Optima" w:eastAsiaTheme="minorHAnsi" w:hAnsi="Optima" w:cs="Arial"/>
          <w:i/>
          <w:szCs w:val="24"/>
          <w:lang w:val="es-ES" w:eastAsia="en-US"/>
        </w:rPr>
        <w:t xml:space="preserve">(5.1.4 informe técnico criterios sujetos a juicio de valor y punto </w:t>
      </w:r>
      <w:r w:rsidR="00212FDE" w:rsidRPr="00C50014">
        <w:rPr>
          <w:rFonts w:ascii="Optima" w:eastAsiaTheme="minorHAnsi" w:hAnsi="Optima" w:cs="Arial"/>
          <w:i/>
          <w:szCs w:val="24"/>
          <w:lang w:val="es-ES" w:eastAsia="en-US"/>
        </w:rPr>
        <w:t>5.1.5 Criterios automáticos)</w:t>
      </w:r>
    </w:p>
    <w:p w:rsidR="00D729ED" w:rsidRPr="00212FDE" w:rsidRDefault="00D729ED" w:rsidP="00CB1CC1">
      <w:pPr>
        <w:jc w:val="both"/>
        <w:rPr>
          <w:rFonts w:ascii="Optima" w:eastAsiaTheme="minorHAnsi" w:hAnsi="Optima" w:cstheme="minorBidi"/>
          <w:i/>
          <w:szCs w:val="24"/>
          <w:lang w:val="es-ES" w:eastAsia="en-US"/>
        </w:rPr>
      </w:pPr>
    </w:p>
    <w:p w:rsidR="00A0392C" w:rsidRDefault="00A0392C" w:rsidP="00CB1CC1">
      <w:pPr>
        <w:jc w:val="both"/>
        <w:rPr>
          <w:rFonts w:ascii="Optima" w:eastAsiaTheme="minorHAnsi" w:hAnsi="Optima" w:cstheme="minorBidi"/>
          <w:i/>
          <w:szCs w:val="24"/>
          <w:lang w:val="es-ES" w:eastAsia="en-US"/>
        </w:rPr>
      </w:pPr>
    </w:p>
    <w:p w:rsidR="00A0392C" w:rsidRDefault="00A0392C" w:rsidP="00CB1CC1">
      <w:pPr>
        <w:jc w:val="both"/>
        <w:rPr>
          <w:rFonts w:ascii="Optima" w:eastAsiaTheme="minorHAnsi" w:hAnsi="Optima" w:cstheme="minorBidi"/>
          <w:i/>
          <w:szCs w:val="24"/>
          <w:lang w:val="es-ES" w:eastAsia="en-US"/>
        </w:rPr>
      </w:pPr>
    </w:p>
    <w:p w:rsidR="00F56B82" w:rsidRDefault="006F25CA" w:rsidP="008C7417">
      <w:pPr>
        <w:ind w:firstLine="708"/>
        <w:jc w:val="both"/>
        <w:rPr>
          <w:rFonts w:ascii="Optima" w:hAnsi="Optima"/>
          <w:bCs/>
          <w:szCs w:val="24"/>
          <w:lang w:val="es-ES"/>
        </w:rPr>
      </w:pPr>
      <w:r w:rsidRPr="006F25CA">
        <w:rPr>
          <w:rFonts w:ascii="Optima" w:eastAsiaTheme="minorHAnsi" w:hAnsi="Optima" w:cstheme="minorBidi"/>
          <w:szCs w:val="24"/>
          <w:lang w:val="es-ES" w:eastAsia="en-US"/>
        </w:rPr>
        <w:t>Siguiendo indicaciones del Presidente</w:t>
      </w:r>
      <w:r w:rsidR="008C7417">
        <w:rPr>
          <w:rFonts w:ascii="Optima" w:eastAsiaTheme="minorHAnsi" w:hAnsi="Optima" w:cstheme="minorBidi"/>
          <w:i/>
          <w:szCs w:val="24"/>
          <w:lang w:val="es-ES" w:eastAsia="en-US"/>
        </w:rPr>
        <w:t xml:space="preserve"> </w:t>
      </w:r>
      <w:r w:rsidR="00F56B82" w:rsidRPr="005B0D41">
        <w:rPr>
          <w:rFonts w:ascii="Optima" w:hAnsi="Optima"/>
          <w:bCs/>
          <w:szCs w:val="24"/>
          <w:lang w:val="es-ES"/>
        </w:rPr>
        <w:t>se altera el orden de los asuntos incluidos en el orden del día, quedando como sigue:</w:t>
      </w:r>
    </w:p>
    <w:p w:rsidR="00144F82" w:rsidRPr="008C7417" w:rsidRDefault="00144F82" w:rsidP="008C7417">
      <w:pPr>
        <w:ind w:firstLine="708"/>
        <w:jc w:val="both"/>
        <w:rPr>
          <w:rFonts w:ascii="Optima" w:hAnsi="Optima"/>
          <w:bCs/>
          <w:i/>
          <w:color w:val="FF0000"/>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5B0D41"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5B2197">
        <w:rPr>
          <w:rFonts w:ascii="Optima" w:hAnsi="Optima" w:cs="Arial"/>
          <w:szCs w:val="24"/>
        </w:rPr>
        <w:t xml:space="preserve">reunión </w:t>
      </w:r>
      <w:r w:rsidR="005B2197" w:rsidRPr="005B2197">
        <w:rPr>
          <w:rFonts w:ascii="Optima" w:hAnsi="Optima" w:cs="Arial"/>
          <w:szCs w:val="24"/>
        </w:rPr>
        <w:t>ordinaria</w:t>
      </w:r>
      <w:r w:rsidR="00F56B82" w:rsidRPr="005B2197">
        <w:rPr>
          <w:rFonts w:ascii="Optima" w:hAnsi="Optima" w:cs="Arial"/>
          <w:szCs w:val="24"/>
        </w:rPr>
        <w:t xml:space="preserve"> </w:t>
      </w:r>
      <w:r w:rsidRPr="00076509">
        <w:rPr>
          <w:rFonts w:ascii="Optima" w:hAnsi="Optima" w:cs="Arial"/>
          <w:szCs w:val="24"/>
        </w:rPr>
        <w:t>de la Mesa de Contratación de</w:t>
      </w:r>
      <w:r w:rsidR="00CD74A3">
        <w:rPr>
          <w:rFonts w:ascii="Optima" w:hAnsi="Optima" w:cs="Arial"/>
          <w:szCs w:val="24"/>
        </w:rPr>
        <w:t xml:space="preserve"> </w:t>
      </w:r>
      <w:r w:rsidR="00B077A5">
        <w:rPr>
          <w:rFonts w:ascii="Optima" w:hAnsi="Optima" w:cs="Arial"/>
          <w:szCs w:val="24"/>
        </w:rPr>
        <w:t>04</w:t>
      </w:r>
      <w:r w:rsidR="000F4A50" w:rsidRPr="005B2197">
        <w:rPr>
          <w:rFonts w:ascii="Optima" w:hAnsi="Optima" w:cs="Arial"/>
          <w:szCs w:val="24"/>
        </w:rPr>
        <w:t xml:space="preserve"> de </w:t>
      </w:r>
      <w:r w:rsidR="00B077A5">
        <w:rPr>
          <w:rFonts w:ascii="Optima" w:hAnsi="Optima" w:cs="Arial"/>
          <w:szCs w:val="24"/>
        </w:rPr>
        <w:t>mayo</w:t>
      </w:r>
      <w:r w:rsidR="000F4A50" w:rsidRPr="005B2197">
        <w:rPr>
          <w:rFonts w:ascii="Optima" w:hAnsi="Optima" w:cs="Arial"/>
          <w:szCs w:val="24"/>
        </w:rPr>
        <w:t xml:space="preserve"> </w:t>
      </w:r>
      <w:r w:rsidRPr="005B2197">
        <w:rPr>
          <w:rFonts w:ascii="Optima" w:hAnsi="Optima" w:cs="Arial"/>
          <w:szCs w:val="24"/>
        </w:rPr>
        <w:t xml:space="preserve">de </w:t>
      </w:r>
      <w:r w:rsidR="005B2197" w:rsidRPr="005B2197">
        <w:rPr>
          <w:rFonts w:ascii="Optima" w:hAnsi="Optima" w:cs="Arial"/>
          <w:szCs w:val="24"/>
        </w:rPr>
        <w:t>2022</w:t>
      </w:r>
      <w:r w:rsidR="00D1485B" w:rsidRPr="00076509">
        <w:rPr>
          <w:rFonts w:ascii="Optima" w:hAnsi="Optima" w:cs="Arial"/>
          <w:szCs w:val="24"/>
        </w:rPr>
        <w:t xml:space="preserve"> se aprueba </w:t>
      </w:r>
      <w:r w:rsidR="00E73455" w:rsidRPr="00076509">
        <w:rPr>
          <w:rFonts w:ascii="Optima" w:hAnsi="Optima" w:cs="Arial"/>
          <w:szCs w:val="24"/>
        </w:rPr>
        <w:t xml:space="preserve">por </w:t>
      </w:r>
      <w:r w:rsidR="00E73455" w:rsidRPr="005B0D41">
        <w:rPr>
          <w:rFonts w:ascii="Optima" w:hAnsi="Optima" w:cs="Arial"/>
          <w:szCs w:val="24"/>
        </w:rPr>
        <w:t>unanimidad de los presentes</w:t>
      </w:r>
      <w:r w:rsidR="00F56B82" w:rsidRPr="005B0D41">
        <w:rPr>
          <w:rFonts w:ascii="Optima" w:hAnsi="Optima"/>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BE31BD" w:rsidRPr="00752857" w:rsidRDefault="00F56B82" w:rsidP="00752857">
      <w:pPr>
        <w:numPr>
          <w:ilvl w:val="0"/>
          <w:numId w:val="1"/>
        </w:numPr>
        <w:ind w:left="284" w:firstLine="65"/>
        <w:jc w:val="both"/>
        <w:rPr>
          <w:rFonts w:ascii="Optima" w:hAnsi="Optima" w:cs="Arial"/>
          <w:szCs w:val="24"/>
        </w:rPr>
      </w:pPr>
      <w:r w:rsidRPr="00076509">
        <w:rPr>
          <w:rFonts w:ascii="Optima" w:hAnsi="Optima" w:cs="Arial"/>
          <w:szCs w:val="24"/>
        </w:rPr>
        <w:t>No hubo.</w:t>
      </w:r>
    </w:p>
    <w:p w:rsidR="00CB1CC1" w:rsidRPr="00076509" w:rsidRDefault="00CB1CC1" w:rsidP="00F56B82">
      <w:pPr>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B077A5" w:rsidRDefault="00B077A5" w:rsidP="00B077A5">
      <w:pPr>
        <w:jc w:val="both"/>
        <w:rPr>
          <w:rFonts w:ascii="Optima" w:hAnsi="Optima" w:cs="Arial"/>
          <w:szCs w:val="24"/>
        </w:rPr>
      </w:pPr>
    </w:p>
    <w:p w:rsidR="001D053C" w:rsidRPr="00E0580B" w:rsidRDefault="001D053C" w:rsidP="001D053C">
      <w:pPr>
        <w:ind w:firstLine="708"/>
        <w:jc w:val="both"/>
        <w:rPr>
          <w:rFonts w:ascii="Optima" w:hAnsi="Optima" w:cs="Arial"/>
          <w:b/>
          <w:bCs/>
          <w:color w:val="000000"/>
          <w:szCs w:val="24"/>
          <w:lang w:val="es-ES"/>
        </w:rPr>
      </w:pPr>
      <w:r w:rsidRPr="00E0580B">
        <w:rPr>
          <w:rFonts w:ascii="Optima" w:hAnsi="Optima" w:cs="Arial"/>
          <w:b/>
          <w:color w:val="000000"/>
          <w:szCs w:val="24"/>
        </w:rPr>
        <w:t xml:space="preserve">5.1.8 </w:t>
      </w:r>
      <w:r w:rsidRPr="00E0580B">
        <w:rPr>
          <w:rFonts w:ascii="Optima" w:hAnsi="Optima" w:cs="Arial"/>
          <w:b/>
          <w:bCs/>
          <w:color w:val="000000"/>
          <w:szCs w:val="24"/>
          <w:lang w:val="es-ES"/>
        </w:rPr>
        <w:t>Análisis de la subsanación de la documentación requerida y garantía definitiva del propuesto adjudicatario.</w:t>
      </w:r>
    </w:p>
    <w:p w:rsidR="001D053C" w:rsidRPr="00BD26F7" w:rsidRDefault="001D053C" w:rsidP="001D053C">
      <w:pPr>
        <w:ind w:left="708"/>
        <w:jc w:val="both"/>
        <w:rPr>
          <w:rFonts w:ascii="Optima" w:hAnsi="Optima" w:cs="Arial"/>
          <w:b/>
          <w:bCs/>
          <w:color w:val="000000"/>
          <w:szCs w:val="24"/>
          <w:highlight w:val="green"/>
          <w:lang w:val="es-ES"/>
        </w:rPr>
      </w:pPr>
    </w:p>
    <w:p w:rsidR="001D053C" w:rsidRPr="00ED3F62" w:rsidRDefault="001D053C" w:rsidP="001D053C">
      <w:pPr>
        <w:numPr>
          <w:ilvl w:val="0"/>
          <w:numId w:val="10"/>
        </w:numPr>
        <w:spacing w:after="160" w:line="259" w:lineRule="auto"/>
        <w:ind w:left="0" w:firstLine="357"/>
        <w:contextualSpacing/>
        <w:jc w:val="both"/>
        <w:rPr>
          <w:rFonts w:ascii="Optima" w:eastAsiaTheme="minorHAnsi" w:hAnsi="Optima" w:cstheme="minorBidi"/>
          <w:szCs w:val="24"/>
          <w:lang w:val="es-ES" w:eastAsia="en-US"/>
        </w:rPr>
      </w:pPr>
      <w:r w:rsidRPr="00ED3F62">
        <w:rPr>
          <w:rFonts w:ascii="Optima" w:eastAsiaTheme="minorHAnsi" w:hAnsi="Optima" w:cs="Arial"/>
          <w:b/>
          <w:color w:val="000000" w:themeColor="text1"/>
          <w:szCs w:val="24"/>
          <w:lang w:val="es-ES" w:eastAsia="en-US"/>
        </w:rPr>
        <w:t xml:space="preserve">XP0878/2021/OP </w:t>
      </w:r>
      <w:r w:rsidRPr="00ED3F62">
        <w:rPr>
          <w:rFonts w:ascii="Optima" w:eastAsiaTheme="minorHAnsi" w:hAnsi="Optima" w:cstheme="minorBidi"/>
          <w:szCs w:val="24"/>
          <w:lang w:val="es-ES" w:eastAsia="en-US"/>
        </w:rPr>
        <w:t xml:space="preserve">Procedimiento abierto varios criterios sujetos a juicio de valor: </w:t>
      </w:r>
      <w:r w:rsidRPr="00ED3F62">
        <w:rPr>
          <w:rFonts w:ascii="Optima" w:eastAsiaTheme="minorHAnsi" w:hAnsi="Optima" w:cstheme="minorBidi"/>
          <w:b/>
          <w:i/>
          <w:szCs w:val="24"/>
          <w:u w:val="single"/>
          <w:lang w:val="es-ES" w:eastAsia="en-US"/>
        </w:rPr>
        <w:t>“Inventario geométrico y sistema de gestión de firmes.”</w:t>
      </w:r>
      <w:r w:rsidRPr="00ED3F62">
        <w:rPr>
          <w:rFonts w:ascii="Optima" w:eastAsiaTheme="minorHAnsi" w:hAnsi="Optima" w:cstheme="minorBidi"/>
          <w:i/>
          <w:szCs w:val="24"/>
          <w:lang w:val="es-ES" w:eastAsia="en-US"/>
        </w:rPr>
        <w:t>.</w:t>
      </w:r>
      <w:r w:rsidRPr="00ED3F62">
        <w:rPr>
          <w:rFonts w:ascii="Optima" w:eastAsiaTheme="minorHAnsi" w:hAnsi="Optima" w:cstheme="minorBidi"/>
          <w:szCs w:val="24"/>
          <w:lang w:val="es-ES" w:eastAsia="en-US"/>
        </w:rPr>
        <w:t xml:space="preserve"> Importe neto de la licitación </w:t>
      </w:r>
      <w:r w:rsidRPr="00ED3F62">
        <w:rPr>
          <w:rFonts w:ascii="Optima" w:eastAsiaTheme="minorHAnsi" w:hAnsi="Optima" w:cs="Helvetica-Bold"/>
          <w:bCs/>
          <w:szCs w:val="24"/>
          <w:lang w:val="es-ES" w:eastAsia="en-US"/>
        </w:rPr>
        <w:t xml:space="preserve">704.040,00 </w:t>
      </w:r>
      <w:r w:rsidRPr="00ED3F62">
        <w:rPr>
          <w:rFonts w:ascii="Times New Roman" w:eastAsiaTheme="minorHAnsi" w:hAnsi="Times New Roman"/>
          <w:bCs/>
          <w:szCs w:val="24"/>
          <w:lang w:val="es-ES" w:eastAsia="en-US"/>
        </w:rPr>
        <w:t>€</w:t>
      </w:r>
      <w:r w:rsidRPr="00ED3F62">
        <w:rPr>
          <w:rFonts w:ascii="Optima" w:eastAsiaTheme="minorHAnsi" w:hAnsi="Optima" w:cs="Helvetica-Bold"/>
          <w:bCs/>
          <w:szCs w:val="24"/>
          <w:lang w:val="es-ES" w:eastAsia="en-US"/>
        </w:rPr>
        <w:t xml:space="preserve"> e IGIC de 49.282,80 </w:t>
      </w:r>
      <w:r w:rsidRPr="00ED3F62">
        <w:rPr>
          <w:rFonts w:ascii="Times New Roman" w:eastAsiaTheme="minorHAnsi" w:hAnsi="Times New Roman"/>
          <w:bCs/>
          <w:szCs w:val="24"/>
          <w:lang w:val="es-ES" w:eastAsia="en-US"/>
        </w:rPr>
        <w:t>€</w:t>
      </w:r>
      <w:r w:rsidRPr="00ED3F62">
        <w:rPr>
          <w:rFonts w:ascii="Optima" w:eastAsiaTheme="minorHAnsi" w:hAnsi="Optima" w:cs="Helvetica-Bold"/>
          <w:bCs/>
          <w:szCs w:val="24"/>
          <w:lang w:val="es-ES" w:eastAsia="en-US"/>
        </w:rPr>
        <w:t>.</w:t>
      </w:r>
      <w:r w:rsidRPr="00ED3F62">
        <w:rPr>
          <w:rFonts w:ascii="Optima" w:eastAsiaTheme="minorHAnsi" w:hAnsi="Optima" w:cs="Arial"/>
          <w:bCs/>
          <w:szCs w:val="24"/>
          <w:lang w:val="es-ES" w:eastAsia="en-US"/>
        </w:rPr>
        <w:t xml:space="preserve"> Tramitación ordinaria.</w:t>
      </w:r>
      <w:r w:rsidRPr="00ED3F62">
        <w:rPr>
          <w:rFonts w:ascii="Optima" w:eastAsiaTheme="minorHAnsi" w:hAnsi="Optima" w:cs="Helvetica-Bold"/>
          <w:bCs/>
          <w:szCs w:val="24"/>
          <w:lang w:val="es-ES" w:eastAsia="en-US"/>
        </w:rPr>
        <w:t xml:space="preserve"> Plazo de ejecución 18 meses</w:t>
      </w:r>
      <w:r w:rsidRPr="00ED3F62">
        <w:rPr>
          <w:rFonts w:ascii="Optima" w:eastAsiaTheme="minorHAnsi" w:hAnsi="Optima" w:cs="Helvetica"/>
          <w:szCs w:val="24"/>
          <w:lang w:val="es-ES" w:eastAsia="en-US"/>
        </w:rPr>
        <w:t xml:space="preserve">. </w:t>
      </w:r>
      <w:r w:rsidRPr="00ED3F62">
        <w:rPr>
          <w:rFonts w:ascii="Optima" w:eastAsiaTheme="minorHAnsi" w:hAnsi="Optima" w:cs="Helvetica"/>
          <w:b/>
          <w:szCs w:val="24"/>
          <w:u w:val="single"/>
          <w:lang w:val="es-ES" w:eastAsia="en-US"/>
        </w:rPr>
        <w:t>Servicio Administrativo de Obras Públicas e Infraestructuras.</w:t>
      </w:r>
      <w:r w:rsidRPr="00ED3F62">
        <w:rPr>
          <w:rFonts w:ascii="Optima" w:eastAsiaTheme="minorHAnsi" w:hAnsi="Optima" w:cs="Arial"/>
          <w:b/>
          <w:color w:val="4472C4" w:themeColor="accent5"/>
          <w:szCs w:val="24"/>
          <w:lang w:val="es-ES" w:eastAsia="en-US"/>
        </w:rPr>
        <w:t xml:space="preserve"> </w:t>
      </w:r>
    </w:p>
    <w:p w:rsidR="001D053C" w:rsidRPr="00ED3F62" w:rsidRDefault="001D053C" w:rsidP="00046F6B">
      <w:pPr>
        <w:jc w:val="both"/>
        <w:rPr>
          <w:rFonts w:ascii="Optima" w:hAnsi="Optima" w:cs="Arial"/>
          <w:szCs w:val="24"/>
        </w:rPr>
      </w:pPr>
    </w:p>
    <w:p w:rsidR="001D053C" w:rsidRPr="00ED3F62" w:rsidRDefault="001D053C" w:rsidP="001D053C">
      <w:pPr>
        <w:ind w:firstLine="708"/>
        <w:jc w:val="both"/>
        <w:rPr>
          <w:rFonts w:ascii="Optima" w:hAnsi="Optima" w:cs="Arial"/>
          <w:b/>
          <w:bCs/>
          <w:szCs w:val="24"/>
          <w:lang w:val="es-ES"/>
        </w:rPr>
      </w:pPr>
      <w:r w:rsidRPr="00ED3F62">
        <w:rPr>
          <w:rFonts w:ascii="Optima" w:hAnsi="Optima" w:cs="Arial"/>
          <w:szCs w:val="24"/>
        </w:rPr>
        <w:t xml:space="preserve">En la Mesa del pasado </w:t>
      </w:r>
      <w:r w:rsidRPr="00ED3F62">
        <w:rPr>
          <w:rFonts w:ascii="Optima" w:hAnsi="Optima" w:cs="Arial"/>
          <w:b/>
          <w:szCs w:val="24"/>
        </w:rPr>
        <w:t>04 de mayo de 2022</w:t>
      </w:r>
      <w:r w:rsidRPr="00ED3F62">
        <w:rPr>
          <w:rFonts w:ascii="Optima" w:hAnsi="Optima" w:cs="Arial"/>
          <w:szCs w:val="24"/>
        </w:rPr>
        <w:t xml:space="preserve">, se procedió al análisis de la documentación requerida y garantía definitiva del propuesto adjudicatario, </w:t>
      </w:r>
      <w:r w:rsidRPr="00ED3F62">
        <w:rPr>
          <w:rFonts w:ascii="Optima" w:hAnsi="Optima" w:cs="Arial"/>
          <w:b/>
          <w:bCs/>
          <w:iCs/>
          <w:szCs w:val="24"/>
          <w:lang w:val="es-ES"/>
        </w:rPr>
        <w:t xml:space="preserve">UTE GEOCISA - </w:t>
      </w:r>
      <w:r w:rsidRPr="00ED3F62">
        <w:rPr>
          <w:rFonts w:ascii="Optima" w:hAnsi="Optima" w:cs="Arial"/>
          <w:b/>
          <w:bCs/>
          <w:szCs w:val="24"/>
          <w:lang w:val="es-ES"/>
        </w:rPr>
        <w:t xml:space="preserve">RAUROS ZMCOM SL </w:t>
      </w:r>
      <w:r w:rsidRPr="00ED3F62">
        <w:rPr>
          <w:rFonts w:ascii="Optima" w:hAnsi="Optima" w:cs="Arial"/>
          <w:szCs w:val="24"/>
        </w:rPr>
        <w:t xml:space="preserve">detectándose los defectos relacionados en el acta de la referida sesión y </w:t>
      </w:r>
      <w:r w:rsidRPr="00ED3F62">
        <w:rPr>
          <w:rFonts w:ascii="Optima" w:hAnsi="Optima" w:cs="Arial"/>
          <w:b/>
          <w:szCs w:val="24"/>
        </w:rPr>
        <w:t>ACORDÁNDOSE por unanimidad EFECTUAR</w:t>
      </w:r>
      <w:r w:rsidRPr="00ED3F62">
        <w:rPr>
          <w:rFonts w:ascii="Optima" w:hAnsi="Optima" w:cs="Arial"/>
          <w:szCs w:val="24"/>
        </w:rPr>
        <w:t xml:space="preserve"> </w:t>
      </w:r>
      <w:r w:rsidRPr="00ED3F62">
        <w:rPr>
          <w:rFonts w:ascii="Optima" w:hAnsi="Optima" w:cs="Arial"/>
          <w:b/>
          <w:szCs w:val="24"/>
        </w:rPr>
        <w:t xml:space="preserve">REQUERIMIENTO DE SUBSANACIÓN concediendo al efecto un plazo de </w:t>
      </w:r>
      <w:r w:rsidRPr="00ED3F62">
        <w:rPr>
          <w:rFonts w:ascii="Optima" w:hAnsi="Optima" w:cs="Arial"/>
          <w:b/>
          <w:bCs/>
          <w:szCs w:val="24"/>
        </w:rPr>
        <w:t>3 días naturales.</w:t>
      </w:r>
    </w:p>
    <w:p w:rsidR="001D053C" w:rsidRPr="00ED3F62" w:rsidRDefault="001D053C" w:rsidP="001D053C">
      <w:pPr>
        <w:jc w:val="both"/>
        <w:rPr>
          <w:rFonts w:ascii="Optima" w:hAnsi="Optima" w:cs="Arial"/>
          <w:szCs w:val="24"/>
        </w:rPr>
      </w:pPr>
    </w:p>
    <w:p w:rsidR="001D053C" w:rsidRPr="00ED3F62" w:rsidRDefault="001D053C" w:rsidP="001D053C">
      <w:pPr>
        <w:ind w:firstLine="708"/>
        <w:jc w:val="both"/>
        <w:rPr>
          <w:rFonts w:ascii="Optima" w:hAnsi="Optima" w:cs="Arial"/>
          <w:szCs w:val="24"/>
        </w:rPr>
      </w:pPr>
      <w:r w:rsidRPr="00046F6B">
        <w:rPr>
          <w:rFonts w:ascii="Optima" w:hAnsi="Optima" w:cs="Arial"/>
          <w:szCs w:val="24"/>
        </w:rPr>
        <w:t xml:space="preserve">La Mesa </w:t>
      </w:r>
      <w:r w:rsidRPr="00046F6B">
        <w:rPr>
          <w:rFonts w:ascii="Optima" w:hAnsi="Optima" w:cs="Arial"/>
          <w:szCs w:val="24"/>
          <w:u w:val="single"/>
        </w:rPr>
        <w:t>verifica que</w:t>
      </w:r>
      <w:r w:rsidRPr="00046F6B">
        <w:rPr>
          <w:rFonts w:ascii="Optima" w:hAnsi="Optima" w:cs="Arial"/>
          <w:b/>
          <w:szCs w:val="24"/>
          <w:u w:val="single"/>
        </w:rPr>
        <w:t xml:space="preserve"> ha presentado en forma y plazo la documentación requerida</w:t>
      </w:r>
      <w:r w:rsidRPr="00046F6B">
        <w:rPr>
          <w:rFonts w:ascii="Optima" w:hAnsi="Optima" w:cs="Arial"/>
          <w:szCs w:val="24"/>
        </w:rPr>
        <w:t xml:space="preserve"> y detallada en el acta de dicha reunión, por lo que se acuerda continuar con la adjudicación</w:t>
      </w:r>
      <w:r w:rsidRPr="00ED3F62">
        <w:rPr>
          <w:rFonts w:ascii="Optima" w:hAnsi="Optima" w:cs="Arial"/>
          <w:szCs w:val="24"/>
        </w:rPr>
        <w:t xml:space="preserve"> y formalización contractual. </w:t>
      </w:r>
    </w:p>
    <w:p w:rsidR="001D053C" w:rsidRDefault="001D053C" w:rsidP="001D053C">
      <w:pPr>
        <w:jc w:val="both"/>
        <w:rPr>
          <w:rFonts w:ascii="Optima" w:hAnsi="Optima" w:cs="Arial"/>
          <w:b/>
          <w:bCs/>
          <w:color w:val="000000"/>
          <w:szCs w:val="24"/>
          <w:highlight w:val="yellow"/>
        </w:rPr>
      </w:pPr>
    </w:p>
    <w:p w:rsidR="001D053C" w:rsidRDefault="001D053C" w:rsidP="00B077A5">
      <w:pPr>
        <w:jc w:val="both"/>
        <w:rPr>
          <w:rFonts w:ascii="Optima" w:hAnsi="Optima" w:cs="Arial"/>
          <w:szCs w:val="24"/>
        </w:rPr>
      </w:pPr>
    </w:p>
    <w:p w:rsidR="001D053C" w:rsidRPr="00E0580B" w:rsidRDefault="001D053C" w:rsidP="001D053C">
      <w:pPr>
        <w:ind w:left="708"/>
        <w:jc w:val="both"/>
        <w:rPr>
          <w:rFonts w:ascii="Optima" w:hAnsi="Optima" w:cs="Arial"/>
          <w:b/>
          <w:bCs/>
          <w:color w:val="000000"/>
          <w:szCs w:val="24"/>
          <w:lang w:val="es-ES"/>
        </w:rPr>
      </w:pPr>
      <w:r w:rsidRPr="00E0580B">
        <w:rPr>
          <w:rFonts w:ascii="Optima" w:hAnsi="Optima" w:cs="Arial"/>
          <w:b/>
          <w:color w:val="000000"/>
          <w:szCs w:val="24"/>
        </w:rPr>
        <w:t xml:space="preserve">5.2.5 </w:t>
      </w:r>
      <w:r w:rsidRPr="00E0580B">
        <w:rPr>
          <w:rFonts w:ascii="Optima" w:hAnsi="Optima" w:cs="Arial"/>
          <w:b/>
          <w:bCs/>
          <w:color w:val="000000"/>
          <w:szCs w:val="24"/>
          <w:lang w:val="es-ES"/>
        </w:rPr>
        <w:t>Análisis de la documentación requerida y garantía definitiva del propuesto adjudicatario.</w:t>
      </w:r>
    </w:p>
    <w:p w:rsidR="001D053C" w:rsidRPr="00545577" w:rsidRDefault="001D053C" w:rsidP="001D053C">
      <w:pPr>
        <w:ind w:left="708"/>
        <w:jc w:val="both"/>
        <w:rPr>
          <w:rFonts w:ascii="Optima" w:hAnsi="Optima" w:cs="Arial"/>
          <w:b/>
          <w:bCs/>
          <w:color w:val="000000"/>
          <w:szCs w:val="24"/>
          <w:highlight w:val="green"/>
          <w:lang w:val="es-ES"/>
        </w:rPr>
      </w:pPr>
    </w:p>
    <w:p w:rsidR="001D053C" w:rsidRPr="00046F6B" w:rsidRDefault="001D053C" w:rsidP="00046F6B">
      <w:pPr>
        <w:spacing w:after="160" w:line="259" w:lineRule="auto"/>
        <w:ind w:firstLine="426"/>
        <w:contextualSpacing/>
        <w:jc w:val="both"/>
        <w:rPr>
          <w:rFonts w:ascii="Optima" w:eastAsiaTheme="minorHAnsi" w:hAnsi="Optima" w:cstheme="minorBidi"/>
          <w:szCs w:val="24"/>
          <w:lang w:val="es-ES" w:eastAsia="en-US"/>
        </w:rPr>
      </w:pPr>
      <w:r w:rsidRPr="00CB2CAF">
        <w:rPr>
          <w:rFonts w:ascii="Optima" w:hAnsi="Optima" w:cs="Arial"/>
          <w:b/>
          <w:color w:val="000000" w:themeColor="text1"/>
          <w:szCs w:val="24"/>
        </w:rPr>
        <w:lastRenderedPageBreak/>
        <w:t>-</w:t>
      </w:r>
      <w:r w:rsidRPr="00CB2CAF">
        <w:rPr>
          <w:rFonts w:ascii="Optima" w:hAnsi="Optima" w:cs="Arial"/>
          <w:b/>
          <w:color w:val="000000" w:themeColor="text1"/>
          <w:szCs w:val="24"/>
        </w:rPr>
        <w:tab/>
      </w:r>
      <w:r w:rsidRPr="00CB2CAF">
        <w:rPr>
          <w:rFonts w:ascii="Optima" w:eastAsiaTheme="minorHAnsi" w:hAnsi="Optima" w:cs="Arial"/>
          <w:b/>
          <w:color w:val="000000" w:themeColor="text1"/>
          <w:szCs w:val="24"/>
          <w:lang w:val="es-ES" w:eastAsia="en-US"/>
        </w:rPr>
        <w:t xml:space="preserve">XP1034/2021/AAGG </w:t>
      </w:r>
      <w:r w:rsidRPr="00CB2CAF">
        <w:rPr>
          <w:rFonts w:ascii="Optima" w:eastAsiaTheme="minorHAnsi" w:hAnsi="Optima" w:cstheme="minorBidi"/>
          <w:szCs w:val="24"/>
          <w:lang w:val="es-ES" w:eastAsia="en-US"/>
        </w:rPr>
        <w:t xml:space="preserve">Procedimiento abierto único criterio precio: </w:t>
      </w:r>
      <w:r w:rsidRPr="00CB2CAF">
        <w:rPr>
          <w:rFonts w:ascii="Optima" w:eastAsiaTheme="minorHAnsi" w:hAnsi="Optima" w:cstheme="minorBidi"/>
          <w:b/>
          <w:i/>
          <w:szCs w:val="24"/>
          <w:u w:val="single"/>
          <w:lang w:val="es-ES" w:eastAsia="en-US"/>
        </w:rPr>
        <w:t>“Suministro de material de oficina e imprenta para el Cabildo de Gran Canaria, Organismos Autónomos y consorcios adheridos</w:t>
      </w:r>
      <w:r w:rsidRPr="00CB2CAF">
        <w:rPr>
          <w:rFonts w:ascii="Optima" w:eastAsiaTheme="minorHAnsi" w:hAnsi="Optima" w:cstheme="minorBidi"/>
          <w:i/>
          <w:szCs w:val="24"/>
          <w:lang w:val="es-ES" w:eastAsia="en-US"/>
        </w:rPr>
        <w:t>.”</w:t>
      </w:r>
      <w:r w:rsidRPr="00CB2CAF">
        <w:rPr>
          <w:rFonts w:ascii="Optima" w:eastAsiaTheme="minorHAnsi" w:hAnsi="Optima" w:cstheme="minorBidi"/>
          <w:szCs w:val="24"/>
          <w:lang w:val="es-ES" w:eastAsia="en-US"/>
        </w:rPr>
        <w:t xml:space="preserve"> Importe neto de la licitación </w:t>
      </w:r>
      <w:r w:rsidRPr="00CB2CAF">
        <w:rPr>
          <w:rFonts w:ascii="Optima" w:eastAsiaTheme="minorHAnsi" w:hAnsi="Optima" w:cs="Helvetica-Bold"/>
          <w:bCs/>
          <w:szCs w:val="24"/>
          <w:lang w:val="es-ES" w:eastAsia="en-US"/>
        </w:rPr>
        <w:t>513.528,97</w:t>
      </w:r>
      <w:r w:rsidRPr="00CB2CAF">
        <w:rPr>
          <w:rFonts w:ascii="Helvetica-Bold" w:eastAsiaTheme="minorHAnsi" w:hAnsi="Helvetica-Bold" w:cs="Helvetica-Bold"/>
          <w:b/>
          <w:bCs/>
          <w:sz w:val="20"/>
          <w:lang w:val="es-ES" w:eastAsia="en-US"/>
        </w:rPr>
        <w:t xml:space="preserve"> </w:t>
      </w:r>
      <w:r w:rsidRPr="00CB2CAF">
        <w:rPr>
          <w:rFonts w:eastAsiaTheme="minorHAnsi" w:cs="Arial"/>
          <w:bCs/>
          <w:szCs w:val="24"/>
          <w:lang w:val="es-ES" w:eastAsia="en-US"/>
        </w:rPr>
        <w:t>€</w:t>
      </w:r>
      <w:r w:rsidRPr="00CB2CAF">
        <w:rPr>
          <w:rFonts w:ascii="Optima" w:eastAsiaTheme="minorHAnsi" w:hAnsi="Optima" w:cs="Helvetica-Bold"/>
          <w:bCs/>
          <w:szCs w:val="24"/>
          <w:lang w:val="es-ES" w:eastAsia="en-US"/>
        </w:rPr>
        <w:t xml:space="preserve"> e IGIC de 35.947,03</w:t>
      </w:r>
      <w:r w:rsidRPr="00CB2CAF">
        <w:rPr>
          <w:rFonts w:ascii="Helvetica-Bold" w:eastAsiaTheme="minorHAnsi" w:hAnsi="Helvetica-Bold" w:cs="Helvetica-Bold"/>
          <w:b/>
          <w:bCs/>
          <w:sz w:val="20"/>
          <w:lang w:val="es-ES" w:eastAsia="en-US"/>
        </w:rPr>
        <w:t xml:space="preserve"> </w:t>
      </w:r>
      <w:r w:rsidRPr="00CB2CAF">
        <w:rPr>
          <w:rFonts w:eastAsiaTheme="minorHAnsi" w:cs="Arial"/>
          <w:bCs/>
          <w:szCs w:val="24"/>
          <w:lang w:val="es-ES" w:eastAsia="en-US"/>
        </w:rPr>
        <w:t>€</w:t>
      </w:r>
      <w:r w:rsidRPr="00CB2CAF">
        <w:rPr>
          <w:rFonts w:ascii="Optima" w:eastAsiaTheme="minorHAnsi" w:hAnsi="Optima" w:cs="Helvetica-Bold"/>
          <w:bCs/>
          <w:szCs w:val="24"/>
          <w:lang w:val="es-ES" w:eastAsia="en-US"/>
        </w:rPr>
        <w:t xml:space="preserve"> </w:t>
      </w:r>
      <w:r w:rsidRPr="00CB2CAF">
        <w:rPr>
          <w:rFonts w:ascii="Optima" w:eastAsiaTheme="minorHAnsi" w:hAnsi="Optima" w:cs="Arial"/>
          <w:bCs/>
          <w:szCs w:val="24"/>
          <w:lang w:val="es-ES" w:eastAsia="en-US"/>
        </w:rPr>
        <w:t>Tramitación ordinaria.</w:t>
      </w:r>
      <w:r w:rsidRPr="00CB2CAF">
        <w:rPr>
          <w:rFonts w:ascii="Optima" w:eastAsiaTheme="minorHAnsi" w:hAnsi="Optima" w:cs="Helvetica-Bold"/>
          <w:bCs/>
          <w:szCs w:val="24"/>
          <w:lang w:val="es-ES" w:eastAsia="en-US"/>
        </w:rPr>
        <w:t xml:space="preserve"> Plazo de ejecución 5 años</w:t>
      </w:r>
      <w:r w:rsidRPr="00CB2CAF">
        <w:rPr>
          <w:rFonts w:ascii="Optima" w:eastAsiaTheme="minorHAnsi" w:hAnsi="Optima" w:cs="Helvetica"/>
          <w:szCs w:val="24"/>
          <w:lang w:val="es-ES" w:eastAsia="en-US"/>
        </w:rPr>
        <w:t xml:space="preserve">. </w:t>
      </w:r>
      <w:r w:rsidRPr="00CB2CAF">
        <w:rPr>
          <w:rFonts w:ascii="Optima" w:eastAsiaTheme="minorHAnsi" w:hAnsi="Optima" w:cs="Helvetica"/>
          <w:b/>
          <w:szCs w:val="24"/>
          <w:u w:val="single"/>
          <w:lang w:val="es-ES" w:eastAsia="en-US"/>
        </w:rPr>
        <w:t>Servicio de Asuntos Generales.</w:t>
      </w:r>
    </w:p>
    <w:p w:rsidR="001D053C" w:rsidRPr="00CB2CAF" w:rsidRDefault="001D053C" w:rsidP="001D053C">
      <w:pPr>
        <w:jc w:val="both"/>
        <w:rPr>
          <w:rFonts w:ascii="Optima" w:hAnsi="Optima" w:cs="Arial"/>
          <w:b/>
          <w:color w:val="FF0000"/>
          <w:szCs w:val="24"/>
        </w:rPr>
      </w:pPr>
    </w:p>
    <w:p w:rsidR="001D053C" w:rsidRDefault="001D053C" w:rsidP="001D053C">
      <w:pPr>
        <w:ind w:firstLine="708"/>
        <w:jc w:val="both"/>
        <w:rPr>
          <w:rFonts w:ascii="Optima" w:hAnsi="Optima"/>
          <w:b/>
          <w:szCs w:val="24"/>
          <w:lang w:eastAsia="en-US"/>
        </w:rPr>
      </w:pPr>
      <w:r w:rsidRPr="00CB2CAF">
        <w:rPr>
          <w:rFonts w:ascii="Optima" w:hAnsi="Optima" w:cs="Arial"/>
          <w:szCs w:val="24"/>
        </w:rPr>
        <w:t xml:space="preserve">En la reunión de la Mesa de Contratación celebrada el </w:t>
      </w:r>
      <w:r w:rsidRPr="00CB2CAF">
        <w:rPr>
          <w:rFonts w:ascii="Optima" w:hAnsi="Optima" w:cs="Arial"/>
          <w:b/>
          <w:bCs/>
          <w:szCs w:val="24"/>
        </w:rPr>
        <w:t>20 de abril de 2022</w:t>
      </w:r>
      <w:r w:rsidRPr="00CB2CAF">
        <w:rPr>
          <w:rFonts w:ascii="Optima" w:hAnsi="Optima" w:cs="Arial"/>
          <w:szCs w:val="24"/>
        </w:rPr>
        <w:t xml:space="preserve"> se acordó proponer la adjudicación del contrato de referencia al licitador </w:t>
      </w:r>
      <w:r w:rsidRPr="00CB2CAF">
        <w:rPr>
          <w:rFonts w:ascii="Optima" w:hAnsi="Optima" w:cs="TT2A7t00"/>
          <w:b/>
          <w:bCs/>
          <w:szCs w:val="24"/>
          <w:lang w:val="es-ES"/>
        </w:rPr>
        <w:t>BIBLOS, MATERIAL Y CONSUMIBLES PARA OFICINA S.L.</w:t>
      </w:r>
      <w:r w:rsidRPr="00CB2CAF">
        <w:rPr>
          <w:rFonts w:ascii="Optima" w:hAnsi="Optima" w:cs="TT2A7t00"/>
          <w:b/>
          <w:szCs w:val="24"/>
          <w:lang w:val="es-ES"/>
        </w:rPr>
        <w:t xml:space="preserve"> con NIF </w:t>
      </w:r>
      <w:r w:rsidRPr="00CB2CAF">
        <w:rPr>
          <w:rFonts w:ascii="Optima" w:hAnsi="Optima" w:cs="Arial"/>
          <w:b/>
          <w:color w:val="4D5156"/>
          <w:szCs w:val="24"/>
          <w:shd w:val="clear" w:color="auto" w:fill="FFFFFF"/>
        </w:rPr>
        <w:t>B35448364</w:t>
      </w:r>
      <w:r w:rsidRPr="00CB2CAF">
        <w:rPr>
          <w:rFonts w:ascii="Optima" w:hAnsi="Optima" w:cs="Arial"/>
          <w:b/>
          <w:szCs w:val="24"/>
        </w:rPr>
        <w:t>,</w:t>
      </w:r>
      <w:r w:rsidRPr="00CB2CAF">
        <w:rPr>
          <w:rFonts w:ascii="Optima" w:hAnsi="Optima" w:cs="Arial"/>
          <w:szCs w:val="24"/>
        </w:rPr>
        <w:t xml:space="preserve"> </w:t>
      </w:r>
      <w:r w:rsidRPr="00CB2CAF">
        <w:rPr>
          <w:rFonts w:ascii="Optima" w:hAnsi="Optima" w:cs="Arial"/>
          <w:b/>
          <w:szCs w:val="24"/>
        </w:rPr>
        <w:t>q</w:t>
      </w:r>
      <w:r w:rsidRPr="00CB2CAF">
        <w:rPr>
          <w:rFonts w:ascii="Optima" w:hAnsi="Optima" w:cs="Arial"/>
          <w:b/>
          <w:szCs w:val="24"/>
          <w:u w:val="single"/>
        </w:rPr>
        <w:t>ue ha presentado en forma y plazo la documentación requerida</w:t>
      </w:r>
      <w:r w:rsidRPr="00CB2CAF">
        <w:rPr>
          <w:rFonts w:ascii="Optima" w:hAnsi="Optima" w:cs="Arial"/>
          <w:szCs w:val="24"/>
        </w:rPr>
        <w:t xml:space="preserve"> </w:t>
      </w:r>
      <w:r w:rsidRPr="00B97C8B">
        <w:rPr>
          <w:rFonts w:ascii="Optima" w:hAnsi="Optima"/>
          <w:b/>
          <w:szCs w:val="24"/>
          <w:lang w:eastAsia="en-US"/>
        </w:rPr>
        <w:t>SALVO</w:t>
      </w:r>
      <w:r>
        <w:rPr>
          <w:rFonts w:ascii="Optima" w:hAnsi="Optima"/>
          <w:b/>
          <w:szCs w:val="24"/>
          <w:lang w:eastAsia="en-US"/>
        </w:rPr>
        <w:t>, la documentación acreditativa de la Solvencia Técnica y Profesional.</w:t>
      </w:r>
    </w:p>
    <w:p w:rsidR="001D053C" w:rsidRPr="00CB2CAF" w:rsidRDefault="001D053C" w:rsidP="001D053C">
      <w:pPr>
        <w:ind w:firstLine="708"/>
        <w:jc w:val="both"/>
        <w:rPr>
          <w:rFonts w:ascii="Optima" w:hAnsi="Optima" w:cs="Arial"/>
          <w:b/>
          <w:bCs/>
          <w:color w:val="000000"/>
          <w:szCs w:val="24"/>
          <w:lang w:val="es-ES"/>
        </w:rPr>
      </w:pPr>
    </w:p>
    <w:p w:rsidR="001D053C" w:rsidRPr="00046F6B" w:rsidRDefault="001D053C" w:rsidP="001D053C">
      <w:pPr>
        <w:ind w:firstLine="708"/>
        <w:jc w:val="both"/>
        <w:rPr>
          <w:rFonts w:ascii="Optima" w:hAnsi="Optima"/>
          <w:bCs/>
          <w:szCs w:val="24"/>
          <w:lang w:eastAsia="en-US"/>
        </w:rPr>
      </w:pPr>
      <w:r w:rsidRPr="00CB2CAF">
        <w:rPr>
          <w:rFonts w:ascii="Optima" w:hAnsi="Optima" w:cs="Arial"/>
          <w:b/>
          <w:bCs/>
          <w:color w:val="000000"/>
          <w:szCs w:val="24"/>
          <w:lang w:val="es-ES"/>
        </w:rPr>
        <w:t xml:space="preserve">Por lo expuesto, </w:t>
      </w:r>
      <w:r w:rsidRPr="00CB2CAF">
        <w:rPr>
          <w:rFonts w:ascii="Optima" w:hAnsi="Optima"/>
          <w:szCs w:val="24"/>
          <w:lang w:val="es-ES" w:eastAsia="en-US"/>
        </w:rPr>
        <w:t>la Mesa de Contratación</w:t>
      </w:r>
      <w:r w:rsidRPr="00CB2CAF">
        <w:rPr>
          <w:rFonts w:ascii="Optima" w:hAnsi="Optima"/>
          <w:b/>
          <w:szCs w:val="24"/>
          <w:lang w:val="es-ES" w:eastAsia="en-US"/>
        </w:rPr>
        <w:t xml:space="preserve">, </w:t>
      </w:r>
      <w:r w:rsidRPr="00CB2CAF">
        <w:rPr>
          <w:rFonts w:ascii="Optima" w:hAnsi="Optima"/>
          <w:b/>
          <w:szCs w:val="24"/>
          <w:lang w:eastAsia="en-US"/>
        </w:rPr>
        <w:t xml:space="preserve">ACUERDA por unanimidad efectuar </w:t>
      </w:r>
      <w:r w:rsidRPr="00046F6B">
        <w:rPr>
          <w:rFonts w:ascii="Optima" w:hAnsi="Optima"/>
          <w:b/>
          <w:szCs w:val="24"/>
          <w:lang w:eastAsia="en-US"/>
        </w:rPr>
        <w:t xml:space="preserve">REQUERIMIENTO DE SUBSANACIÓN concediendo al efecto un plazo de </w:t>
      </w:r>
      <w:r w:rsidRPr="00046F6B">
        <w:rPr>
          <w:rFonts w:ascii="Optima" w:hAnsi="Optima"/>
          <w:b/>
          <w:bCs/>
          <w:szCs w:val="24"/>
          <w:lang w:eastAsia="en-US"/>
        </w:rPr>
        <w:t>3 días naturales</w:t>
      </w:r>
      <w:r w:rsidRPr="00046F6B">
        <w:rPr>
          <w:rFonts w:ascii="Optima" w:hAnsi="Optima"/>
          <w:bCs/>
          <w:szCs w:val="24"/>
          <w:lang w:eastAsia="en-US"/>
        </w:rPr>
        <w:t xml:space="preserve"> de conformidad con la cláusula 20 del Pliego de Cláusulas Administrativas Particulares que rige el presente procedimiento para que presente:</w:t>
      </w:r>
    </w:p>
    <w:p w:rsidR="001D053C" w:rsidRPr="00046F6B" w:rsidRDefault="001D053C" w:rsidP="001D053C">
      <w:pPr>
        <w:jc w:val="both"/>
        <w:rPr>
          <w:rFonts w:ascii="Optima" w:hAnsi="Optima"/>
          <w:bCs/>
          <w:szCs w:val="24"/>
          <w:lang w:eastAsia="en-US"/>
        </w:rPr>
      </w:pPr>
    </w:p>
    <w:p w:rsidR="001D053C" w:rsidRPr="00CB2CAF" w:rsidRDefault="001D053C" w:rsidP="001D053C">
      <w:pPr>
        <w:pBdr>
          <w:top w:val="single" w:sz="4" w:space="1" w:color="auto"/>
          <w:left w:val="single" w:sz="4" w:space="4" w:color="auto"/>
          <w:bottom w:val="single" w:sz="4" w:space="1" w:color="auto"/>
          <w:right w:val="single" w:sz="4" w:space="4" w:color="auto"/>
        </w:pBdr>
        <w:ind w:firstLine="357"/>
        <w:jc w:val="both"/>
        <w:rPr>
          <w:rFonts w:ascii="Optima" w:hAnsi="Optima"/>
          <w:b/>
          <w:bCs/>
          <w:szCs w:val="24"/>
          <w:lang w:val="es-ES" w:eastAsia="en-US"/>
        </w:rPr>
      </w:pPr>
      <w:r w:rsidRPr="00046F6B">
        <w:rPr>
          <w:rFonts w:ascii="Optima" w:hAnsi="Optima"/>
          <w:b/>
          <w:bCs/>
          <w:szCs w:val="24"/>
          <w:lang w:val="es-ES" w:eastAsia="en-US"/>
        </w:rPr>
        <w:t xml:space="preserve">Solvencia Técnica y Profesional: </w:t>
      </w:r>
      <w:r w:rsidRPr="00046F6B">
        <w:rPr>
          <w:rFonts w:ascii="Optima" w:hAnsi="Optima"/>
          <w:bCs/>
          <w:szCs w:val="24"/>
          <w:lang w:val="es-ES" w:eastAsia="en-US"/>
        </w:rPr>
        <w:t>La solvencia técnica de empresas que no son de nueva creación, se acreditará por el siguiente medio:</w:t>
      </w:r>
      <w:r w:rsidRPr="00046F6B">
        <w:rPr>
          <w:rFonts w:ascii="Optima" w:hAnsi="Optima"/>
          <w:b/>
          <w:bCs/>
          <w:szCs w:val="24"/>
          <w:lang w:val="es-ES" w:eastAsia="en-US"/>
        </w:rPr>
        <w:t xml:space="preserve"> </w:t>
      </w:r>
      <w:r w:rsidRPr="00046F6B">
        <w:rPr>
          <w:rFonts w:ascii="Optima" w:hAnsi="Optima"/>
          <w:bCs/>
          <w:szCs w:val="24"/>
          <w:lang w:val="es-ES" w:eastAsia="en-U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w:t>
      </w:r>
      <w:r w:rsidRPr="00046F6B">
        <w:rPr>
          <w:rFonts w:ascii="Optima" w:hAnsi="Optima"/>
          <w:b/>
          <w:bCs/>
          <w:szCs w:val="24"/>
          <w:lang w:val="es-ES" w:eastAsia="en-US"/>
        </w:rPr>
        <w:t>Se requiere que importe anual acumulado en el año de</w:t>
      </w:r>
      <w:r w:rsidRPr="00046F6B">
        <w:rPr>
          <w:rFonts w:ascii="Optima" w:hAnsi="Optima"/>
          <w:bCs/>
          <w:szCs w:val="24"/>
          <w:lang w:val="es-ES" w:eastAsia="en-US"/>
        </w:rPr>
        <w:t xml:space="preserve"> </w:t>
      </w:r>
      <w:r w:rsidRPr="00046F6B">
        <w:rPr>
          <w:rFonts w:ascii="Optima" w:hAnsi="Optima"/>
          <w:b/>
          <w:bCs/>
          <w:szCs w:val="24"/>
          <w:lang w:val="es-ES" w:eastAsia="en-US"/>
        </w:rPr>
        <w:t>mayor ejecución sea igual o superior a:</w:t>
      </w:r>
      <w:r w:rsidRPr="00046F6B">
        <w:rPr>
          <w:rFonts w:ascii="Optima" w:hAnsi="Optima"/>
          <w:bCs/>
          <w:szCs w:val="24"/>
          <w:lang w:val="es-ES" w:eastAsia="en-US"/>
        </w:rPr>
        <w:t xml:space="preserve"> </w:t>
      </w:r>
      <w:r w:rsidRPr="00046F6B">
        <w:rPr>
          <w:rFonts w:ascii="Optima" w:hAnsi="Optima"/>
          <w:b/>
          <w:bCs/>
          <w:szCs w:val="24"/>
          <w:lang w:val="es-ES" w:eastAsia="en-US"/>
        </w:rPr>
        <w:t>LOTE IMPORTE</w:t>
      </w:r>
      <w:r w:rsidRPr="00046F6B">
        <w:rPr>
          <w:rFonts w:ascii="Optima" w:hAnsi="Optima"/>
          <w:bCs/>
          <w:szCs w:val="24"/>
          <w:lang w:val="es-ES" w:eastAsia="en-US"/>
        </w:rPr>
        <w:t xml:space="preserve"> </w:t>
      </w:r>
      <w:r w:rsidRPr="00046F6B">
        <w:rPr>
          <w:rFonts w:ascii="Optima" w:hAnsi="Optima"/>
          <w:b/>
          <w:bCs/>
          <w:szCs w:val="24"/>
          <w:lang w:val="es-ES" w:eastAsia="en-US"/>
        </w:rPr>
        <w:t>1</w:t>
      </w:r>
      <w:r w:rsidRPr="00046F6B">
        <w:rPr>
          <w:rFonts w:ascii="Optima" w:hAnsi="Optima"/>
          <w:bCs/>
          <w:szCs w:val="24"/>
          <w:lang w:val="es-ES" w:eastAsia="en-US"/>
        </w:rPr>
        <w:t xml:space="preserve"> </w:t>
      </w:r>
      <w:r w:rsidRPr="00046F6B">
        <w:rPr>
          <w:rFonts w:ascii="Optima" w:hAnsi="Optima"/>
          <w:b/>
          <w:bCs/>
          <w:szCs w:val="24"/>
          <w:lang w:val="es-ES" w:eastAsia="en-US"/>
        </w:rPr>
        <w:t>111.214,95 €</w:t>
      </w:r>
    </w:p>
    <w:p w:rsidR="001D053C" w:rsidRPr="00555208" w:rsidRDefault="001D053C" w:rsidP="001D053C">
      <w:pPr>
        <w:rPr>
          <w:rFonts w:ascii="Optima" w:eastAsiaTheme="minorHAnsi" w:hAnsi="Optima" w:cs="Arial"/>
          <w:b/>
          <w:color w:val="4472C4" w:themeColor="accent5"/>
          <w:szCs w:val="24"/>
          <w:highlight w:val="green"/>
          <w:lang w:val="es-ES" w:eastAsia="en-US"/>
        </w:rPr>
      </w:pPr>
    </w:p>
    <w:p w:rsidR="001D053C" w:rsidRPr="00110E21" w:rsidRDefault="001D053C" w:rsidP="001D053C">
      <w:pPr>
        <w:numPr>
          <w:ilvl w:val="0"/>
          <w:numId w:val="10"/>
        </w:numPr>
        <w:spacing w:after="160" w:line="259" w:lineRule="auto"/>
        <w:ind w:left="0" w:firstLine="357"/>
        <w:contextualSpacing/>
        <w:jc w:val="both"/>
        <w:rPr>
          <w:rFonts w:ascii="Optima" w:eastAsiaTheme="minorHAnsi" w:hAnsi="Optima" w:cstheme="minorBidi"/>
          <w:szCs w:val="24"/>
          <w:lang w:val="es-ES" w:eastAsia="en-US"/>
        </w:rPr>
      </w:pPr>
      <w:r w:rsidRPr="00110E21">
        <w:rPr>
          <w:rFonts w:ascii="Optima" w:eastAsiaTheme="minorHAnsi" w:hAnsi="Optima" w:cs="Arial"/>
          <w:b/>
          <w:color w:val="000000" w:themeColor="text1"/>
          <w:szCs w:val="24"/>
          <w:lang w:val="es-ES" w:eastAsia="en-US"/>
        </w:rPr>
        <w:t xml:space="preserve">XP0185/2022/EJ </w:t>
      </w:r>
      <w:r w:rsidRPr="00110E21">
        <w:rPr>
          <w:rFonts w:ascii="Optima" w:eastAsiaTheme="minorHAnsi" w:hAnsi="Optima" w:cstheme="minorBidi"/>
          <w:szCs w:val="24"/>
          <w:lang w:val="es-ES" w:eastAsia="en-US"/>
        </w:rPr>
        <w:t xml:space="preserve">Procedimiento abierto con criterios automáticos: </w:t>
      </w:r>
      <w:r w:rsidRPr="00110E21">
        <w:rPr>
          <w:rFonts w:ascii="Optima" w:eastAsiaTheme="minorHAnsi" w:hAnsi="Optima" w:cstheme="minorBidi"/>
          <w:b/>
          <w:i/>
          <w:szCs w:val="24"/>
          <w:u w:val="single"/>
          <w:lang w:val="es-ES" w:eastAsia="en-US"/>
        </w:rPr>
        <w:t>“Plan de movilidad juvenil de Gran Canaria. Juvemcan verano 2022</w:t>
      </w:r>
      <w:r w:rsidRPr="00110E21">
        <w:rPr>
          <w:rFonts w:ascii="Optima" w:eastAsiaTheme="minorHAnsi" w:hAnsi="Optima" w:cstheme="minorBidi"/>
          <w:i/>
          <w:szCs w:val="24"/>
          <w:lang w:val="es-ES" w:eastAsia="en-US"/>
        </w:rPr>
        <w:t>”</w:t>
      </w:r>
      <w:r w:rsidRPr="00110E21">
        <w:rPr>
          <w:rFonts w:ascii="Optima" w:eastAsiaTheme="minorHAnsi" w:hAnsi="Optima" w:cstheme="minorBidi"/>
          <w:szCs w:val="24"/>
          <w:lang w:val="es-ES" w:eastAsia="en-US"/>
        </w:rPr>
        <w:t xml:space="preserve">. Importe neto de la licitación </w:t>
      </w:r>
      <w:r w:rsidRPr="00110E21">
        <w:rPr>
          <w:rFonts w:ascii="Optima" w:eastAsiaTheme="minorHAnsi" w:hAnsi="Optima" w:cs="Optima-Bold"/>
          <w:bCs/>
          <w:szCs w:val="24"/>
          <w:lang w:val="es-ES" w:eastAsia="en-US"/>
        </w:rPr>
        <w:t>200.000,00</w:t>
      </w:r>
      <w:r w:rsidRPr="00110E21">
        <w:rPr>
          <w:rFonts w:ascii="Optima-Bold" w:eastAsiaTheme="minorHAnsi" w:hAnsi="Optima-Bold" w:cs="Optima-Bold"/>
          <w:b/>
          <w:bCs/>
          <w:sz w:val="20"/>
          <w:lang w:val="es-ES" w:eastAsia="en-US"/>
        </w:rPr>
        <w:t xml:space="preserve"> </w:t>
      </w:r>
      <w:r w:rsidRPr="00110E21">
        <w:rPr>
          <w:rFonts w:eastAsiaTheme="minorHAnsi" w:cs="Arial"/>
          <w:bCs/>
          <w:szCs w:val="24"/>
          <w:lang w:val="es-ES" w:eastAsia="en-US"/>
        </w:rPr>
        <w:t>€</w:t>
      </w:r>
      <w:r w:rsidRPr="00110E21">
        <w:rPr>
          <w:rFonts w:ascii="Optima" w:eastAsiaTheme="minorHAnsi" w:hAnsi="Optima" w:cs="Helvetica-Bold"/>
          <w:bCs/>
          <w:szCs w:val="24"/>
          <w:lang w:val="es-ES" w:eastAsia="en-US"/>
        </w:rPr>
        <w:t xml:space="preserve"> y exento de IGIC. </w:t>
      </w:r>
      <w:r w:rsidRPr="00110E21">
        <w:rPr>
          <w:rFonts w:ascii="Optima" w:eastAsiaTheme="minorHAnsi" w:hAnsi="Optima" w:cs="Arial"/>
          <w:bCs/>
          <w:szCs w:val="24"/>
          <w:lang w:val="es-ES" w:eastAsia="en-US"/>
        </w:rPr>
        <w:t>Tramitación urgente.</w:t>
      </w:r>
      <w:r w:rsidRPr="00110E21">
        <w:rPr>
          <w:rFonts w:ascii="Optima" w:eastAsiaTheme="minorHAnsi" w:hAnsi="Optima" w:cs="Helvetica-Bold"/>
          <w:bCs/>
          <w:szCs w:val="24"/>
          <w:lang w:val="es-ES" w:eastAsia="en-US"/>
        </w:rPr>
        <w:t xml:space="preserve"> Plazo de ejecución: 2 meses</w:t>
      </w:r>
      <w:r w:rsidRPr="00110E21">
        <w:rPr>
          <w:rFonts w:ascii="Optima" w:eastAsiaTheme="minorHAnsi" w:hAnsi="Optima" w:cs="Helvetica"/>
          <w:szCs w:val="24"/>
          <w:lang w:val="es-ES" w:eastAsia="en-US"/>
        </w:rPr>
        <w:t xml:space="preserve">. </w:t>
      </w:r>
      <w:r w:rsidRPr="00110E21">
        <w:rPr>
          <w:rFonts w:ascii="Optima" w:eastAsiaTheme="minorHAnsi" w:hAnsi="Optima" w:cs="Helvetica"/>
          <w:b/>
          <w:szCs w:val="24"/>
          <w:u w:val="single"/>
          <w:lang w:val="es-ES" w:eastAsia="en-US"/>
        </w:rPr>
        <w:t>Educación y Juventud</w:t>
      </w:r>
    </w:p>
    <w:p w:rsidR="001D053C" w:rsidRPr="004E683B" w:rsidRDefault="001D053C" w:rsidP="001D053C">
      <w:pPr>
        <w:jc w:val="both"/>
        <w:rPr>
          <w:rFonts w:ascii="Optima" w:hAnsi="Optima" w:cs="Arial"/>
          <w:b/>
          <w:color w:val="FF0000"/>
          <w:szCs w:val="24"/>
          <w:highlight w:val="yellow"/>
        </w:rPr>
      </w:pPr>
    </w:p>
    <w:p w:rsidR="001D053C" w:rsidRPr="00B97C8B" w:rsidRDefault="001D053C" w:rsidP="001D053C">
      <w:pPr>
        <w:ind w:firstLine="708"/>
        <w:jc w:val="both"/>
        <w:rPr>
          <w:rFonts w:ascii="Optima" w:hAnsi="Optima"/>
          <w:i/>
          <w:szCs w:val="24"/>
          <w:lang w:eastAsia="en-US"/>
        </w:rPr>
      </w:pPr>
      <w:r w:rsidRPr="00110E21">
        <w:rPr>
          <w:rFonts w:ascii="Optima" w:hAnsi="Optima" w:cs="Arial"/>
          <w:szCs w:val="24"/>
        </w:rPr>
        <w:t xml:space="preserve">En la reunión de la Mesa de Contratación celebrada el </w:t>
      </w:r>
      <w:r w:rsidRPr="00110E21">
        <w:rPr>
          <w:rFonts w:ascii="Optima" w:hAnsi="Optima" w:cs="Arial"/>
          <w:b/>
          <w:bCs/>
          <w:szCs w:val="24"/>
        </w:rPr>
        <w:t>27 de abril de 2022</w:t>
      </w:r>
      <w:r w:rsidRPr="00110E21">
        <w:rPr>
          <w:rFonts w:ascii="Optima" w:hAnsi="Optima" w:cs="Arial"/>
          <w:szCs w:val="24"/>
        </w:rPr>
        <w:t xml:space="preserve"> se acordó proponer la adjudicación del contrato de referencia al licitador </w:t>
      </w:r>
      <w:r w:rsidRPr="00110E21">
        <w:rPr>
          <w:rFonts w:ascii="Optima" w:hAnsi="Optima" w:cs="TT2A7t00"/>
          <w:b/>
          <w:szCs w:val="24"/>
          <w:lang w:val="es-ES"/>
        </w:rPr>
        <w:t>VIAJES INSULAR SA con NIF A35004670</w:t>
      </w:r>
      <w:r w:rsidRPr="00110E21">
        <w:rPr>
          <w:rFonts w:ascii="Optima" w:hAnsi="Optima" w:cs="Arial"/>
          <w:szCs w:val="24"/>
        </w:rPr>
        <w:t xml:space="preserve">, </w:t>
      </w:r>
      <w:r w:rsidRPr="00B97C8B">
        <w:rPr>
          <w:rFonts w:ascii="Optima" w:hAnsi="Optima"/>
          <w:b/>
          <w:szCs w:val="24"/>
          <w:lang w:eastAsia="en-US"/>
        </w:rPr>
        <w:t xml:space="preserve">SALVO </w:t>
      </w:r>
      <w:r w:rsidRPr="00B97C8B">
        <w:rPr>
          <w:rFonts w:ascii="Optima" w:hAnsi="Optima" w:cs="Arial"/>
          <w:b/>
          <w:szCs w:val="24"/>
          <w:u w:val="single"/>
          <w:lang w:val="es-ES"/>
        </w:rPr>
        <w:t xml:space="preserve">los poderes de representación, debidamente bastanteados </w:t>
      </w:r>
      <w:r w:rsidRPr="00B97C8B">
        <w:rPr>
          <w:rFonts w:ascii="Optima" w:hAnsi="Optima" w:cs="Arial"/>
          <w:i/>
          <w:szCs w:val="24"/>
          <w:u w:val="single"/>
          <w:lang w:val="es-ES"/>
        </w:rPr>
        <w:t>( Se aporta solicitud de bastanteo ante el Gobierno de Canarias y Pago de Tasas no válido).</w:t>
      </w:r>
    </w:p>
    <w:p w:rsidR="001D053C" w:rsidRPr="004E683B" w:rsidRDefault="001D053C" w:rsidP="001D053C">
      <w:pPr>
        <w:jc w:val="both"/>
        <w:rPr>
          <w:rFonts w:ascii="Optima" w:hAnsi="Optima" w:cs="Arial"/>
          <w:b/>
          <w:bCs/>
          <w:color w:val="000000"/>
          <w:szCs w:val="24"/>
          <w:highlight w:val="yellow"/>
          <w:lang w:val="es-ES"/>
        </w:rPr>
      </w:pPr>
    </w:p>
    <w:p w:rsidR="001D053C" w:rsidRPr="00EC390B" w:rsidRDefault="001D053C" w:rsidP="001D053C">
      <w:pPr>
        <w:ind w:firstLine="708"/>
        <w:jc w:val="both"/>
        <w:rPr>
          <w:rFonts w:ascii="Optima" w:hAnsi="Optima"/>
          <w:bCs/>
          <w:szCs w:val="24"/>
          <w:lang w:eastAsia="en-US"/>
        </w:rPr>
      </w:pPr>
      <w:r w:rsidRPr="00EC390B">
        <w:rPr>
          <w:rFonts w:ascii="Optima" w:hAnsi="Optima" w:cs="Arial"/>
          <w:b/>
          <w:bCs/>
          <w:color w:val="000000"/>
          <w:szCs w:val="24"/>
          <w:lang w:val="es-ES"/>
        </w:rPr>
        <w:t xml:space="preserve">Por lo expuesto, </w:t>
      </w:r>
      <w:r w:rsidRPr="00EC390B">
        <w:rPr>
          <w:rFonts w:ascii="Optima" w:hAnsi="Optima"/>
          <w:szCs w:val="24"/>
          <w:lang w:val="es-ES" w:eastAsia="en-US"/>
        </w:rPr>
        <w:t>la Mesa de Contratación</w:t>
      </w:r>
      <w:r w:rsidRPr="00EC390B">
        <w:rPr>
          <w:rFonts w:ascii="Optima" w:hAnsi="Optima"/>
          <w:b/>
          <w:szCs w:val="24"/>
          <w:lang w:val="es-ES" w:eastAsia="en-US"/>
        </w:rPr>
        <w:t xml:space="preserve">, </w:t>
      </w:r>
      <w:r w:rsidRPr="00EC390B">
        <w:rPr>
          <w:rFonts w:ascii="Optima" w:hAnsi="Optima"/>
          <w:b/>
          <w:szCs w:val="24"/>
          <w:lang w:eastAsia="en-US"/>
        </w:rPr>
        <w:t xml:space="preserve">ACUERDA por unanimidad efectuar REQUERIMIENTO DE SUBSANACIÓN concediendo al efecto un plazo de </w:t>
      </w:r>
      <w:r w:rsidRPr="00EC390B">
        <w:rPr>
          <w:rFonts w:ascii="Optima" w:hAnsi="Optima"/>
          <w:b/>
          <w:bCs/>
          <w:szCs w:val="24"/>
          <w:lang w:eastAsia="en-US"/>
        </w:rPr>
        <w:t>3 días naturales</w:t>
      </w:r>
      <w:r w:rsidRPr="00EC390B">
        <w:rPr>
          <w:rFonts w:ascii="Optima" w:hAnsi="Optima"/>
          <w:bCs/>
          <w:szCs w:val="24"/>
          <w:lang w:eastAsia="en-US"/>
        </w:rPr>
        <w:t xml:space="preserve"> de conformidad con la cláusula 20 del Pliego de Cláusulas Administrativas Particulares que rige el presente procedimiento para que presente:</w:t>
      </w:r>
    </w:p>
    <w:p w:rsidR="001D053C" w:rsidRPr="00EC390B" w:rsidRDefault="001D053C" w:rsidP="001D053C">
      <w:pPr>
        <w:jc w:val="both"/>
        <w:rPr>
          <w:rFonts w:ascii="Optima" w:hAnsi="Optima"/>
          <w:bCs/>
          <w:szCs w:val="24"/>
          <w:lang w:eastAsia="en-US"/>
        </w:rPr>
      </w:pPr>
    </w:p>
    <w:p w:rsidR="001D053C" w:rsidRPr="00CB2CAF" w:rsidRDefault="001D053C" w:rsidP="001D053C">
      <w:pPr>
        <w:pBdr>
          <w:top w:val="single" w:sz="4" w:space="1" w:color="auto"/>
          <w:left w:val="single" w:sz="4" w:space="4" w:color="auto"/>
          <w:bottom w:val="single" w:sz="4" w:space="2" w:color="auto"/>
          <w:right w:val="single" w:sz="4" w:space="4" w:color="auto"/>
        </w:pBdr>
        <w:ind w:firstLine="708"/>
        <w:jc w:val="both"/>
        <w:rPr>
          <w:rFonts w:ascii="Optima" w:hAnsi="Optima"/>
          <w:bCs/>
          <w:szCs w:val="24"/>
          <w:lang w:eastAsia="en-US"/>
        </w:rPr>
      </w:pPr>
      <w:r w:rsidRPr="00CB2CAF">
        <w:rPr>
          <w:rFonts w:ascii="Optima" w:hAnsi="Optima" w:cs="Arial"/>
          <w:szCs w:val="24"/>
          <w:u w:val="single"/>
          <w:lang w:val="es-ES"/>
        </w:rPr>
        <w:lastRenderedPageBreak/>
        <w:t>Los poderes de representación, debidamente bastanteados</w:t>
      </w:r>
      <w:r w:rsidRPr="00CB2CAF">
        <w:rPr>
          <w:rFonts w:ascii="Optima" w:hAnsi="Optima" w:cs="Arial"/>
          <w:szCs w:val="24"/>
          <w:lang w:val="es-ES"/>
        </w:rPr>
        <w:t xml:space="preserve"> por la Asesoría Jurídica de esta Corporación, sita en la calle Bravo Murillo nº 25- 2ª planta, de Las Palmas de Gran Canaria, teléfonos 928.219683/4/5/. Trámite disponible en </w:t>
      </w:r>
      <w:hyperlink r:id="rId8" w:history="1">
        <w:r w:rsidRPr="00CB2CAF">
          <w:rPr>
            <w:rStyle w:val="Hipervnculo"/>
            <w:rFonts w:ascii="Optima" w:hAnsi="Optima" w:cs="Arial"/>
            <w:color w:val="auto"/>
            <w:szCs w:val="24"/>
            <w:lang w:val="es-ES"/>
          </w:rPr>
          <w:t>http://cabildo.grancanaria.com/-/tramite-diligencia-de-bastanteo-de-poderes-t2-0160-pa01-</w:t>
        </w:r>
      </w:hyperlink>
    </w:p>
    <w:p w:rsidR="00046F6B" w:rsidRPr="004E683B" w:rsidRDefault="00046F6B" w:rsidP="001D053C">
      <w:pPr>
        <w:jc w:val="both"/>
        <w:rPr>
          <w:rFonts w:ascii="Optima" w:hAnsi="Optima" w:cs="Arial"/>
          <w:b/>
          <w:color w:val="0070C0"/>
          <w:szCs w:val="24"/>
          <w:highlight w:val="yellow"/>
          <w:u w:val="single"/>
        </w:rPr>
      </w:pPr>
    </w:p>
    <w:p w:rsidR="001D053C" w:rsidRPr="003C603F" w:rsidRDefault="001D053C" w:rsidP="001D053C">
      <w:pPr>
        <w:ind w:left="708"/>
        <w:jc w:val="both"/>
        <w:rPr>
          <w:rFonts w:ascii="Optima" w:hAnsi="Optima" w:cs="Arial"/>
          <w:b/>
          <w:szCs w:val="24"/>
        </w:rPr>
      </w:pPr>
      <w:r w:rsidRPr="00624BB6">
        <w:rPr>
          <w:rFonts w:ascii="Optima" w:hAnsi="Optima" w:cs="Arial"/>
          <w:b/>
          <w:szCs w:val="24"/>
        </w:rPr>
        <w:t>5.1.6 Propuesta de Adjudicación.</w:t>
      </w:r>
    </w:p>
    <w:p w:rsidR="001D053C" w:rsidRPr="00611513" w:rsidRDefault="001D053C" w:rsidP="001D053C">
      <w:pPr>
        <w:ind w:left="708"/>
        <w:jc w:val="both"/>
        <w:rPr>
          <w:rFonts w:ascii="Optima" w:hAnsi="Optima" w:cs="Arial"/>
          <w:b/>
          <w:sz w:val="22"/>
          <w:szCs w:val="22"/>
          <w:highlight w:val="green"/>
        </w:rPr>
      </w:pPr>
    </w:p>
    <w:p w:rsidR="001D053C" w:rsidRPr="00694C64" w:rsidRDefault="001D053C" w:rsidP="001D053C">
      <w:pPr>
        <w:numPr>
          <w:ilvl w:val="0"/>
          <w:numId w:val="10"/>
        </w:numPr>
        <w:spacing w:after="160" w:line="256" w:lineRule="auto"/>
        <w:ind w:left="0" w:firstLine="357"/>
        <w:contextualSpacing/>
        <w:jc w:val="both"/>
        <w:rPr>
          <w:rFonts w:ascii="Optima" w:eastAsia="Calibri" w:hAnsi="Optima"/>
          <w:szCs w:val="24"/>
          <w:lang w:val="es-ES" w:eastAsia="en-US"/>
        </w:rPr>
      </w:pPr>
      <w:r w:rsidRPr="00694C64">
        <w:rPr>
          <w:rFonts w:ascii="Optima" w:hAnsi="Optima" w:cs="Arial"/>
          <w:szCs w:val="24"/>
        </w:rPr>
        <w:tab/>
      </w:r>
      <w:r w:rsidRPr="00694C64">
        <w:rPr>
          <w:rFonts w:ascii="Optima" w:eastAsia="Calibri" w:hAnsi="Optima" w:cs="Arial"/>
          <w:b/>
          <w:color w:val="000000" w:themeColor="text1"/>
          <w:szCs w:val="24"/>
          <w:lang w:val="es-ES" w:eastAsia="en-US"/>
        </w:rPr>
        <w:t xml:space="preserve">XP1566/2021/JC </w:t>
      </w:r>
      <w:r w:rsidRPr="00694C64">
        <w:rPr>
          <w:rFonts w:ascii="Optima" w:eastAsia="Calibri" w:hAnsi="Optima"/>
          <w:szCs w:val="24"/>
          <w:lang w:val="es-ES" w:eastAsia="en-US"/>
        </w:rPr>
        <w:t xml:space="preserve">Procedimiento abierto con criterios sujetos a juicio de valor: </w:t>
      </w:r>
      <w:r w:rsidRPr="00694C64">
        <w:rPr>
          <w:rFonts w:ascii="Optima" w:eastAsia="Calibri" w:hAnsi="Optima"/>
          <w:b/>
          <w:i/>
          <w:szCs w:val="24"/>
          <w:u w:val="single"/>
          <w:lang w:val="es-ES" w:eastAsia="en-US"/>
        </w:rPr>
        <w:t xml:space="preserve">“Organización y </w:t>
      </w:r>
      <w:r w:rsidR="000B5A44" w:rsidRPr="00694C64">
        <w:rPr>
          <w:rFonts w:ascii="Optima" w:eastAsia="Calibri" w:hAnsi="Optima"/>
          <w:b/>
          <w:i/>
          <w:szCs w:val="24"/>
          <w:u w:val="single"/>
          <w:lang w:val="es-ES" w:eastAsia="en-US"/>
        </w:rPr>
        <w:t>Gestión</w:t>
      </w:r>
      <w:r w:rsidRPr="00694C64">
        <w:rPr>
          <w:rFonts w:ascii="Optima" w:eastAsia="Calibri" w:hAnsi="Optima"/>
          <w:b/>
          <w:i/>
          <w:szCs w:val="24"/>
          <w:u w:val="single"/>
          <w:lang w:val="es-ES" w:eastAsia="en-US"/>
        </w:rPr>
        <w:t xml:space="preserve"> de eventos de carácter ambiental – </w:t>
      </w:r>
      <w:r w:rsidR="000B5A44" w:rsidRPr="00694C64">
        <w:rPr>
          <w:rFonts w:ascii="Optima" w:eastAsia="Calibri" w:hAnsi="Optima"/>
          <w:b/>
          <w:i/>
          <w:szCs w:val="24"/>
          <w:u w:val="single"/>
          <w:lang w:val="es-ES" w:eastAsia="en-US"/>
        </w:rPr>
        <w:t>Jardín</w:t>
      </w:r>
      <w:r w:rsidRPr="00694C64">
        <w:rPr>
          <w:rFonts w:ascii="Optima" w:eastAsia="Calibri" w:hAnsi="Optima"/>
          <w:b/>
          <w:i/>
          <w:szCs w:val="24"/>
          <w:u w:val="single"/>
          <w:lang w:val="es-ES" w:eastAsia="en-US"/>
        </w:rPr>
        <w:t xml:space="preserve"> </w:t>
      </w:r>
      <w:r w:rsidR="000B5A44" w:rsidRPr="00694C64">
        <w:rPr>
          <w:rFonts w:ascii="Optima" w:eastAsia="Calibri" w:hAnsi="Optima"/>
          <w:b/>
          <w:i/>
          <w:szCs w:val="24"/>
          <w:u w:val="single"/>
          <w:lang w:val="es-ES" w:eastAsia="en-US"/>
        </w:rPr>
        <w:t>Botánico</w:t>
      </w:r>
      <w:r w:rsidRPr="00694C64">
        <w:rPr>
          <w:rFonts w:ascii="Optima" w:eastAsia="Calibri" w:hAnsi="Optima"/>
          <w:b/>
          <w:i/>
          <w:szCs w:val="24"/>
          <w:u w:val="single"/>
          <w:lang w:val="es-ES" w:eastAsia="en-US"/>
        </w:rPr>
        <w:t xml:space="preserve"> Canario “Viera y Clavijo” – Unidad asociada al CSIC</w:t>
      </w:r>
      <w:r w:rsidRPr="00694C64">
        <w:rPr>
          <w:rFonts w:ascii="Optima" w:eastAsia="Calibri" w:hAnsi="Optima"/>
          <w:i/>
          <w:szCs w:val="24"/>
          <w:lang w:val="es-ES" w:eastAsia="en-US"/>
        </w:rPr>
        <w:t>”</w:t>
      </w:r>
      <w:r w:rsidRPr="00694C64">
        <w:rPr>
          <w:rFonts w:ascii="Optima" w:eastAsia="Calibri" w:hAnsi="Optima"/>
          <w:szCs w:val="24"/>
          <w:lang w:val="es-ES" w:eastAsia="en-US"/>
        </w:rPr>
        <w:t xml:space="preserve">. Compuesto por 2 lotes. Importe neto de la licitación </w:t>
      </w:r>
      <w:r w:rsidRPr="00694C64">
        <w:rPr>
          <w:rFonts w:ascii="Optima" w:eastAsia="Calibri" w:hAnsi="Optima" w:cs="Optima-Bold"/>
          <w:bCs/>
          <w:szCs w:val="24"/>
          <w:lang w:val="es-ES" w:eastAsia="en-US"/>
        </w:rPr>
        <w:t>282.145,00</w:t>
      </w:r>
      <w:r w:rsidRPr="00694C64">
        <w:rPr>
          <w:rFonts w:ascii="Optima-Bold" w:eastAsia="Calibri" w:hAnsi="Optima-Bold" w:cs="Optima-Bold"/>
          <w:b/>
          <w:bCs/>
          <w:sz w:val="20"/>
          <w:lang w:val="es-ES" w:eastAsia="en-US"/>
        </w:rPr>
        <w:t xml:space="preserve"> </w:t>
      </w:r>
      <w:r w:rsidRPr="00694C64">
        <w:rPr>
          <w:rFonts w:eastAsia="Calibri" w:cs="Arial"/>
          <w:bCs/>
          <w:szCs w:val="24"/>
          <w:lang w:val="es-ES" w:eastAsia="en-US"/>
        </w:rPr>
        <w:t>€</w:t>
      </w:r>
      <w:r w:rsidRPr="00694C64">
        <w:rPr>
          <w:rFonts w:ascii="Optima" w:eastAsia="Calibri" w:hAnsi="Optima" w:cs="Helvetica-Bold"/>
          <w:bCs/>
          <w:szCs w:val="24"/>
          <w:lang w:val="es-ES" w:eastAsia="en-US"/>
        </w:rPr>
        <w:t xml:space="preserve"> e IGIC de </w:t>
      </w:r>
      <w:r w:rsidRPr="00694C64">
        <w:rPr>
          <w:rFonts w:ascii="Optima" w:eastAsia="Calibri" w:hAnsi="Optima" w:cs="Optima-Bold"/>
          <w:bCs/>
          <w:szCs w:val="24"/>
          <w:lang w:val="es-ES" w:eastAsia="en-US"/>
        </w:rPr>
        <w:t>19.750,16</w:t>
      </w:r>
      <w:r w:rsidRPr="00694C64">
        <w:rPr>
          <w:rFonts w:ascii="Optima-Bold" w:eastAsia="Calibri" w:hAnsi="Optima-Bold" w:cs="Optima-Bold"/>
          <w:b/>
          <w:bCs/>
          <w:sz w:val="20"/>
          <w:lang w:val="es-ES" w:eastAsia="en-US"/>
        </w:rPr>
        <w:t xml:space="preserve"> </w:t>
      </w:r>
      <w:r w:rsidRPr="00694C64">
        <w:rPr>
          <w:rFonts w:eastAsia="Calibri" w:cs="Arial"/>
          <w:bCs/>
          <w:szCs w:val="24"/>
          <w:lang w:val="es-ES" w:eastAsia="en-US"/>
        </w:rPr>
        <w:t>€</w:t>
      </w:r>
      <w:r w:rsidRPr="00694C64">
        <w:rPr>
          <w:rFonts w:ascii="Optima" w:eastAsia="Calibri" w:hAnsi="Optima" w:cs="Helvetica-Bold"/>
          <w:bCs/>
          <w:szCs w:val="24"/>
          <w:lang w:val="es-ES" w:eastAsia="en-US"/>
        </w:rPr>
        <w:t xml:space="preserve">. </w:t>
      </w:r>
      <w:r w:rsidRPr="00694C64">
        <w:rPr>
          <w:rFonts w:ascii="Optima" w:eastAsia="Calibri" w:hAnsi="Optima" w:cs="Arial"/>
          <w:bCs/>
          <w:szCs w:val="24"/>
          <w:lang w:val="es-ES" w:eastAsia="en-US"/>
        </w:rPr>
        <w:t>Tramitación ordinaria.</w:t>
      </w:r>
      <w:r w:rsidRPr="00694C64">
        <w:rPr>
          <w:rFonts w:ascii="Optima" w:eastAsia="Calibri" w:hAnsi="Optima" w:cs="Helvetica-Bold"/>
          <w:bCs/>
          <w:szCs w:val="24"/>
          <w:lang w:val="es-ES" w:eastAsia="en-US"/>
        </w:rPr>
        <w:t xml:space="preserve"> Plazo de ejecución: Lote 1 28 meses, lote 2 18 meses</w:t>
      </w:r>
      <w:r w:rsidRPr="00694C64">
        <w:rPr>
          <w:rFonts w:ascii="Optima" w:eastAsia="Calibri" w:hAnsi="Optima" w:cs="Helvetica"/>
          <w:szCs w:val="24"/>
          <w:lang w:val="es-ES" w:eastAsia="en-US"/>
        </w:rPr>
        <w:t xml:space="preserve">. </w:t>
      </w:r>
      <w:r w:rsidR="001973C6" w:rsidRPr="00694C64">
        <w:rPr>
          <w:rFonts w:ascii="Optima" w:eastAsia="Calibri" w:hAnsi="Optima" w:cs="Helvetica"/>
          <w:b/>
          <w:szCs w:val="24"/>
          <w:u w:val="single"/>
          <w:lang w:val="es-ES" w:eastAsia="en-US"/>
        </w:rPr>
        <w:t>Jardín</w:t>
      </w:r>
      <w:r w:rsidRPr="00694C64">
        <w:rPr>
          <w:rFonts w:ascii="Optima" w:eastAsia="Calibri" w:hAnsi="Optima" w:cs="Helvetica"/>
          <w:b/>
          <w:szCs w:val="24"/>
          <w:u w:val="single"/>
          <w:lang w:val="es-ES" w:eastAsia="en-US"/>
        </w:rPr>
        <w:t xml:space="preserve"> </w:t>
      </w:r>
      <w:r w:rsidR="001973C6" w:rsidRPr="00694C64">
        <w:rPr>
          <w:rFonts w:ascii="Optima" w:eastAsia="Calibri" w:hAnsi="Optima" w:cs="Helvetica"/>
          <w:b/>
          <w:szCs w:val="24"/>
          <w:u w:val="single"/>
          <w:lang w:val="es-ES" w:eastAsia="en-US"/>
        </w:rPr>
        <w:t>Botánico</w:t>
      </w:r>
      <w:r w:rsidRPr="00694C64">
        <w:rPr>
          <w:rFonts w:ascii="Optima" w:eastAsia="Calibri" w:hAnsi="Optima" w:cs="Helvetica"/>
          <w:b/>
          <w:szCs w:val="24"/>
          <w:u w:val="single"/>
          <w:lang w:val="es-ES" w:eastAsia="en-US"/>
        </w:rPr>
        <w:t xml:space="preserve"> Canario Viera y Clavijo</w:t>
      </w:r>
    </w:p>
    <w:p w:rsidR="001D053C" w:rsidRPr="003C603F" w:rsidRDefault="001D053C" w:rsidP="001D053C">
      <w:pPr>
        <w:jc w:val="both"/>
        <w:rPr>
          <w:rFonts w:ascii="Optima" w:hAnsi="Optima" w:cs="Arial"/>
          <w:b/>
          <w:caps/>
          <w:sz w:val="22"/>
          <w:szCs w:val="22"/>
          <w:u w:val="single"/>
        </w:rPr>
      </w:pPr>
    </w:p>
    <w:p w:rsidR="001D053C" w:rsidRDefault="001D053C" w:rsidP="001D053C">
      <w:pPr>
        <w:autoSpaceDE w:val="0"/>
        <w:autoSpaceDN w:val="0"/>
        <w:adjustRightInd w:val="0"/>
        <w:ind w:firstLine="708"/>
        <w:jc w:val="both"/>
        <w:rPr>
          <w:rFonts w:ascii="Optima" w:hAnsi="Optima" w:cs="TT1C9t00"/>
          <w:szCs w:val="24"/>
          <w:lang w:val="es-ES"/>
        </w:rPr>
      </w:pPr>
      <w:r w:rsidRPr="003C603F">
        <w:rPr>
          <w:rFonts w:ascii="Optima" w:hAnsi="Optima" w:cs="Arial"/>
          <w:szCs w:val="24"/>
        </w:rPr>
        <w:t xml:space="preserve">En la Mesa del pasado </w:t>
      </w:r>
      <w:r w:rsidRPr="003C603F">
        <w:rPr>
          <w:rFonts w:ascii="Optima" w:hAnsi="Optima" w:cs="Arial"/>
          <w:b/>
          <w:szCs w:val="24"/>
        </w:rPr>
        <w:t>20 de abril de 2022</w:t>
      </w:r>
      <w:r w:rsidRPr="003C603F">
        <w:rPr>
          <w:rFonts w:ascii="Optima" w:hAnsi="Optima"/>
          <w:szCs w:val="24"/>
          <w:lang w:eastAsia="en-US"/>
        </w:rPr>
        <w:t>, se procedió a la apertura de los sobres de los criterios automáticos</w:t>
      </w:r>
      <w:r w:rsidRPr="003C603F">
        <w:rPr>
          <w:rFonts w:ascii="Optima" w:hAnsi="Optima" w:cs="Arial"/>
          <w:szCs w:val="24"/>
        </w:rPr>
        <w:t>, con el resultado que obra en el acta, quedando desde ese</w:t>
      </w:r>
      <w:r w:rsidRPr="003C603F">
        <w:rPr>
          <w:rFonts w:ascii="Optima" w:hAnsi="Optima" w:cs="TT1C9t00"/>
          <w:szCs w:val="24"/>
          <w:lang w:val="es-ES"/>
        </w:rPr>
        <w:t xml:space="preserve"> momento disponible, la documentación electrónica para que el Servicio de origen del expediente, </w:t>
      </w:r>
      <w:r w:rsidRPr="003C603F">
        <w:rPr>
          <w:rFonts w:ascii="Optima" w:hAnsi="Optima" w:cs="TT1CFt00"/>
          <w:szCs w:val="24"/>
          <w:lang w:val="es-ES"/>
        </w:rPr>
        <w:t>informara sobre la valoración de los criterios automáticos</w:t>
      </w:r>
      <w:r w:rsidRPr="003C603F">
        <w:rPr>
          <w:rFonts w:ascii="Optima" w:hAnsi="Optima" w:cs="TT1C9t00"/>
          <w:szCs w:val="24"/>
          <w:lang w:val="es-ES"/>
        </w:rPr>
        <w:t xml:space="preserve"> </w:t>
      </w:r>
      <w:r w:rsidRPr="003C603F">
        <w:rPr>
          <w:rFonts w:ascii="Optima" w:hAnsi="Optima" w:cs="TT1CFt00"/>
          <w:szCs w:val="24"/>
          <w:lang w:val="es-ES"/>
        </w:rPr>
        <w:t xml:space="preserve">conforme a los Pliegos, </w:t>
      </w:r>
      <w:r w:rsidRPr="003C603F">
        <w:rPr>
          <w:rFonts w:ascii="Optima" w:hAnsi="Optima" w:cs="TT1C9t00"/>
          <w:szCs w:val="24"/>
          <w:lang w:val="es-ES"/>
        </w:rPr>
        <w:t>con posterior remisión a la Mesa de Contratación para su valoración y propuesta de adjudicación.</w:t>
      </w:r>
    </w:p>
    <w:p w:rsidR="00624BB6" w:rsidRDefault="00624BB6" w:rsidP="001D053C">
      <w:pPr>
        <w:autoSpaceDE w:val="0"/>
        <w:autoSpaceDN w:val="0"/>
        <w:adjustRightInd w:val="0"/>
        <w:ind w:firstLine="708"/>
        <w:jc w:val="both"/>
        <w:rPr>
          <w:rFonts w:ascii="Optima" w:hAnsi="Optima" w:cs="TT1C9t00"/>
          <w:szCs w:val="24"/>
          <w:lang w:val="es-ES"/>
        </w:rPr>
      </w:pPr>
    </w:p>
    <w:p w:rsidR="00624BB6" w:rsidRPr="00046F6B" w:rsidRDefault="00624BB6" w:rsidP="00624BB6">
      <w:pPr>
        <w:autoSpaceDE w:val="0"/>
        <w:autoSpaceDN w:val="0"/>
        <w:adjustRightInd w:val="0"/>
        <w:ind w:firstLine="708"/>
        <w:jc w:val="both"/>
        <w:rPr>
          <w:rFonts w:ascii="Optima" w:hAnsi="Optima" w:cs="TT1C9t00"/>
          <w:i/>
          <w:szCs w:val="24"/>
          <w:lang w:val="es-ES"/>
        </w:rPr>
      </w:pPr>
      <w:r w:rsidRPr="00046F6B">
        <w:rPr>
          <w:rFonts w:ascii="Optima" w:hAnsi="Optima" w:cs="TT1C9t00"/>
          <w:szCs w:val="24"/>
          <w:lang w:val="es-ES"/>
        </w:rPr>
        <w:t>En d</w:t>
      </w:r>
      <w:r w:rsidR="00674E26">
        <w:rPr>
          <w:rFonts w:ascii="Optima" w:hAnsi="Optima" w:cs="TT1C9t00"/>
          <w:szCs w:val="24"/>
          <w:lang w:val="es-ES"/>
        </w:rPr>
        <w:t xml:space="preserve">icha acta se hizo constar que: </w:t>
      </w:r>
      <w:r w:rsidRPr="00046F6B">
        <w:rPr>
          <w:rFonts w:ascii="Optima" w:hAnsi="Optima" w:cs="TT1C9t00"/>
          <w:szCs w:val="24"/>
          <w:lang w:val="es-ES"/>
        </w:rPr>
        <w:t>“</w:t>
      </w:r>
      <w:r w:rsidRPr="00046F6B">
        <w:rPr>
          <w:rFonts w:ascii="Optima" w:hAnsi="Optima" w:cs="Optima,Bold"/>
          <w:b/>
          <w:bCs/>
          <w:i/>
          <w:szCs w:val="24"/>
          <w:lang w:val="es-ES"/>
        </w:rPr>
        <w:t>La mercantil GESTION DE EVENTOS Y VIAJES, S.L no ha presentado oferta de</w:t>
      </w:r>
      <w:r w:rsidRPr="00046F6B">
        <w:rPr>
          <w:rFonts w:ascii="Optima" w:hAnsi="Optima" w:cs="TT1C9t00"/>
          <w:i/>
          <w:szCs w:val="24"/>
          <w:lang w:val="es-ES"/>
        </w:rPr>
        <w:t xml:space="preserve"> </w:t>
      </w:r>
      <w:r w:rsidRPr="00046F6B">
        <w:rPr>
          <w:rFonts w:ascii="Optima" w:hAnsi="Optima" w:cs="Optima,Bold"/>
          <w:b/>
          <w:bCs/>
          <w:i/>
          <w:szCs w:val="24"/>
          <w:lang w:val="es-ES"/>
        </w:rPr>
        <w:t>Criterios Automáticos para el LOTE 1, Jornadas Científico-Técnicas por lo que al no</w:t>
      </w:r>
      <w:r w:rsidRPr="00046F6B">
        <w:rPr>
          <w:rFonts w:ascii="Optima" w:hAnsi="Optima" w:cs="TT1C9t00"/>
          <w:i/>
          <w:szCs w:val="24"/>
          <w:lang w:val="es-ES"/>
        </w:rPr>
        <w:t xml:space="preserve"> </w:t>
      </w:r>
      <w:r w:rsidRPr="00046F6B">
        <w:rPr>
          <w:rFonts w:ascii="Optima" w:hAnsi="Optima" w:cs="Optima,Bold"/>
          <w:b/>
          <w:bCs/>
          <w:i/>
          <w:szCs w:val="24"/>
          <w:lang w:val="es-ES"/>
        </w:rPr>
        <w:t>existir licitadores, se propone la declaración de DESIERTO”</w:t>
      </w:r>
    </w:p>
    <w:p w:rsidR="001973C6" w:rsidRDefault="001973C6" w:rsidP="001D053C">
      <w:pPr>
        <w:ind w:right="-143"/>
        <w:jc w:val="both"/>
        <w:rPr>
          <w:rFonts w:ascii="Optima" w:hAnsi="Optima" w:cs="Arial"/>
          <w:b/>
          <w:bCs/>
          <w:color w:val="FF0000"/>
          <w:szCs w:val="24"/>
          <w:u w:val="single"/>
        </w:rPr>
      </w:pPr>
    </w:p>
    <w:p w:rsidR="00390ACB" w:rsidRPr="00390ACB" w:rsidRDefault="00390ACB" w:rsidP="00390ACB">
      <w:pPr>
        <w:autoSpaceDE w:val="0"/>
        <w:autoSpaceDN w:val="0"/>
        <w:adjustRightInd w:val="0"/>
        <w:ind w:firstLine="708"/>
        <w:jc w:val="both"/>
        <w:rPr>
          <w:rFonts w:ascii="Optima" w:hAnsi="Optima" w:cs="Times-Roman"/>
          <w:szCs w:val="24"/>
          <w:lang w:val="es-ES"/>
        </w:rPr>
      </w:pPr>
      <w:r w:rsidRPr="00390ACB">
        <w:rPr>
          <w:rFonts w:ascii="Optima" w:hAnsi="Optima"/>
          <w:szCs w:val="24"/>
        </w:rPr>
        <w:t xml:space="preserve">El cuadro de Características del Contrato  establece en su cláusula  H) los documentos a incluir por el licitador en el </w:t>
      </w:r>
      <w:r w:rsidRPr="00390ACB">
        <w:rPr>
          <w:rFonts w:ascii="Optima" w:hAnsi="Optima" w:cs="Helvetica-Bold"/>
          <w:b/>
          <w:bCs/>
          <w:szCs w:val="24"/>
          <w:lang w:val="es-ES"/>
        </w:rPr>
        <w:t xml:space="preserve">Sobre Nº 3: </w:t>
      </w:r>
      <w:r w:rsidRPr="00390ACB">
        <w:rPr>
          <w:rFonts w:ascii="Optima" w:hAnsi="Optima" w:cs="Helvetica"/>
          <w:szCs w:val="24"/>
          <w:lang w:val="es-ES"/>
        </w:rPr>
        <w:t xml:space="preserve">- Contendrá una sola proposición firmada por el licitador o persona que le represente, </w:t>
      </w:r>
      <w:r w:rsidRPr="00390ACB">
        <w:rPr>
          <w:rFonts w:ascii="Optima" w:hAnsi="Optima" w:cs="Helvetica-Bold"/>
          <w:b/>
          <w:bCs/>
          <w:szCs w:val="24"/>
          <w:lang w:val="es-ES"/>
        </w:rPr>
        <w:t xml:space="preserve">redactada conforme al modelo que figura como Anexo I del PCAP </w:t>
      </w:r>
      <w:r w:rsidRPr="00390ACB">
        <w:rPr>
          <w:rFonts w:ascii="Optima" w:hAnsi="Optima" w:cs="Helvetica"/>
          <w:szCs w:val="24"/>
          <w:lang w:val="es-ES"/>
        </w:rPr>
        <w:t>(acompañada de la documentación que</w:t>
      </w:r>
      <w:r w:rsidRPr="00390ACB">
        <w:rPr>
          <w:rFonts w:ascii="Optima" w:hAnsi="Optima" w:cs="Helvetica-Bold"/>
          <w:b/>
          <w:bCs/>
          <w:szCs w:val="24"/>
          <w:lang w:val="es-ES"/>
        </w:rPr>
        <w:t xml:space="preserve"> </w:t>
      </w:r>
      <w:r w:rsidRPr="00390ACB">
        <w:rPr>
          <w:rFonts w:ascii="Optima" w:hAnsi="Optima" w:cs="Helvetica"/>
          <w:szCs w:val="24"/>
          <w:lang w:val="es-ES"/>
        </w:rPr>
        <w:t xml:space="preserve">acredite la información señalada por el licitador en el criterio 2 – Apartado K1). </w:t>
      </w:r>
      <w:r w:rsidRPr="00390ACB">
        <w:rPr>
          <w:rFonts w:ascii="Optima" w:hAnsi="Optima" w:cs="Times-Roman"/>
          <w:szCs w:val="24"/>
          <w:lang w:val="es-ES"/>
        </w:rPr>
        <w:t xml:space="preserve">ANEXO I: MODELO DE PROPOSICIÓN DE CRITERIOS CUANTIFICABLES POR FÓRMULA (AUTOMÁTICOS) </w:t>
      </w:r>
    </w:p>
    <w:p w:rsidR="00390ACB" w:rsidRDefault="00390ACB" w:rsidP="00390ACB">
      <w:pPr>
        <w:autoSpaceDE w:val="0"/>
        <w:autoSpaceDN w:val="0"/>
        <w:adjustRightInd w:val="0"/>
        <w:ind w:firstLine="708"/>
        <w:jc w:val="both"/>
        <w:rPr>
          <w:rFonts w:ascii="Optima" w:hAnsi="Optima" w:cs="Times-Roman"/>
          <w:szCs w:val="24"/>
          <w:lang w:val="es-ES"/>
        </w:rPr>
      </w:pPr>
    </w:p>
    <w:p w:rsidR="00BA1F09" w:rsidRDefault="00BA1F09" w:rsidP="00390ACB">
      <w:pPr>
        <w:autoSpaceDE w:val="0"/>
        <w:autoSpaceDN w:val="0"/>
        <w:adjustRightInd w:val="0"/>
        <w:ind w:firstLine="708"/>
        <w:jc w:val="both"/>
        <w:rPr>
          <w:rFonts w:ascii="Optima" w:hAnsi="Optima" w:cs="Times-Roman"/>
          <w:szCs w:val="24"/>
          <w:lang w:val="es-ES"/>
        </w:rPr>
      </w:pPr>
    </w:p>
    <w:p w:rsidR="00BA1F09" w:rsidRDefault="00BA1F09" w:rsidP="00390ACB">
      <w:pPr>
        <w:autoSpaceDE w:val="0"/>
        <w:autoSpaceDN w:val="0"/>
        <w:adjustRightInd w:val="0"/>
        <w:ind w:firstLine="708"/>
        <w:jc w:val="both"/>
        <w:rPr>
          <w:rFonts w:ascii="Optima" w:hAnsi="Optima" w:cs="Times-Roman"/>
          <w:szCs w:val="24"/>
          <w:lang w:val="es-ES"/>
        </w:rPr>
      </w:pPr>
    </w:p>
    <w:p w:rsidR="00BA1F09" w:rsidRDefault="00BA1F09" w:rsidP="00390ACB">
      <w:pPr>
        <w:autoSpaceDE w:val="0"/>
        <w:autoSpaceDN w:val="0"/>
        <w:adjustRightInd w:val="0"/>
        <w:ind w:firstLine="708"/>
        <w:jc w:val="both"/>
        <w:rPr>
          <w:rFonts w:ascii="Optima" w:hAnsi="Optima" w:cs="Times-Roman"/>
          <w:szCs w:val="24"/>
          <w:lang w:val="es-ES"/>
        </w:rPr>
      </w:pPr>
    </w:p>
    <w:p w:rsidR="00BA1F09" w:rsidRDefault="00BA1F09" w:rsidP="00390ACB">
      <w:pPr>
        <w:autoSpaceDE w:val="0"/>
        <w:autoSpaceDN w:val="0"/>
        <w:adjustRightInd w:val="0"/>
        <w:ind w:firstLine="708"/>
        <w:jc w:val="both"/>
        <w:rPr>
          <w:rFonts w:ascii="Optima" w:hAnsi="Optima" w:cs="Times-Roman"/>
          <w:szCs w:val="24"/>
          <w:lang w:val="es-ES"/>
        </w:rPr>
      </w:pPr>
    </w:p>
    <w:p w:rsidR="00BA1F09" w:rsidRDefault="00BA1F09" w:rsidP="00390ACB">
      <w:pPr>
        <w:autoSpaceDE w:val="0"/>
        <w:autoSpaceDN w:val="0"/>
        <w:adjustRightInd w:val="0"/>
        <w:ind w:firstLine="708"/>
        <w:jc w:val="both"/>
        <w:rPr>
          <w:rFonts w:ascii="Optima" w:hAnsi="Optima" w:cs="Times-Roman"/>
          <w:szCs w:val="24"/>
          <w:lang w:val="es-ES"/>
        </w:rPr>
      </w:pPr>
    </w:p>
    <w:p w:rsidR="00BA1F09" w:rsidRDefault="00BA1F09" w:rsidP="00390ACB">
      <w:pPr>
        <w:autoSpaceDE w:val="0"/>
        <w:autoSpaceDN w:val="0"/>
        <w:adjustRightInd w:val="0"/>
        <w:ind w:firstLine="708"/>
        <w:jc w:val="both"/>
        <w:rPr>
          <w:rFonts w:ascii="Optima" w:hAnsi="Optima" w:cs="Times-Roman"/>
          <w:szCs w:val="24"/>
          <w:lang w:val="es-ES"/>
        </w:rPr>
      </w:pPr>
    </w:p>
    <w:p w:rsidR="00BA1F09" w:rsidRPr="00BA1F09" w:rsidRDefault="00BA1F09" w:rsidP="00BA1F09">
      <w:pPr>
        <w:ind w:firstLine="708"/>
        <w:jc w:val="both"/>
        <w:rPr>
          <w:rFonts w:ascii="Optima" w:hAnsi="Optima" w:cs="Helvetica"/>
          <w:szCs w:val="24"/>
        </w:rPr>
      </w:pPr>
      <w:r w:rsidRPr="00BA1F09">
        <w:rPr>
          <w:rFonts w:ascii="Optima" w:hAnsi="Optima"/>
        </w:rPr>
        <w:t>Como es sabido, los Pliegos de Cláusulas Administrativas Particulares y de Prescripciones Técnicas conforman la ley del contrato y vinculan a los licitadores que concurren a la licitación aceptando su contenido y también a los órganos de contratación y vinculan en sus propios términos, (Vid por todas STS de 29 de septiembre de 2009 o Sentencia del Tribunal Superior de Justicia de Madrid, 128/2011, de 14 de febrero (JUR 2011/170863), de manera que los licitadores han de estar y pasar por los mismos en todo su contenido.</w:t>
      </w:r>
    </w:p>
    <w:p w:rsidR="00BA1F09" w:rsidRPr="00BA1F09" w:rsidRDefault="00BA1F09" w:rsidP="00BA1F09">
      <w:pPr>
        <w:jc w:val="both"/>
        <w:rPr>
          <w:rFonts w:ascii="Optima" w:hAnsi="Optima" w:cs="Helvetica"/>
          <w:szCs w:val="24"/>
        </w:rPr>
      </w:pPr>
    </w:p>
    <w:p w:rsidR="00BA1F09" w:rsidRPr="00BA1F09" w:rsidRDefault="00BA1F09" w:rsidP="00BA1F09">
      <w:pPr>
        <w:ind w:firstLine="708"/>
        <w:jc w:val="both"/>
        <w:rPr>
          <w:rFonts w:ascii="Optima" w:hAnsi="Optima" w:cs="Helvetica"/>
          <w:b/>
          <w:szCs w:val="24"/>
        </w:rPr>
      </w:pPr>
      <w:r w:rsidRPr="00BA1F09">
        <w:rPr>
          <w:rFonts w:ascii="Optima" w:hAnsi="Optima" w:cs="Helvetica"/>
          <w:szCs w:val="24"/>
        </w:rPr>
        <w:t>Considerando lo anterior, y</w:t>
      </w:r>
      <w:r w:rsidRPr="00BA1F09">
        <w:rPr>
          <w:rFonts w:ascii="Optima" w:hAnsi="Optima" w:cs="Helvetica"/>
          <w:b/>
          <w:szCs w:val="24"/>
        </w:rPr>
        <w:t xml:space="preserve"> </w:t>
      </w:r>
      <w:r w:rsidRPr="00BA1F09">
        <w:rPr>
          <w:rFonts w:ascii="Optima" w:hAnsi="Optima" w:cs="Arial"/>
          <w:bCs/>
          <w:szCs w:val="24"/>
          <w:lang w:val="es-ES"/>
        </w:rPr>
        <w:t xml:space="preserve">vista la Resolución nº 90/2020 en el Recurso nº 50/2020, del Tribunal Administrativo de Contratación Pública de Madrid, Fundamento de derecho quinto: </w:t>
      </w:r>
    </w:p>
    <w:p w:rsidR="00BA1F09" w:rsidRPr="00BA1F09" w:rsidRDefault="00BA1F09" w:rsidP="00BA1F09">
      <w:pPr>
        <w:autoSpaceDE w:val="0"/>
        <w:autoSpaceDN w:val="0"/>
        <w:adjustRightInd w:val="0"/>
        <w:rPr>
          <w:rFonts w:cs="Arial"/>
          <w:b/>
          <w:bCs/>
          <w:szCs w:val="24"/>
          <w:lang w:val="es-ES"/>
        </w:rPr>
      </w:pPr>
    </w:p>
    <w:p w:rsidR="00BA1F09" w:rsidRPr="00BA1F09" w:rsidRDefault="00BA1F09" w:rsidP="00BA1F09">
      <w:pPr>
        <w:autoSpaceDE w:val="0"/>
        <w:autoSpaceDN w:val="0"/>
        <w:adjustRightInd w:val="0"/>
        <w:ind w:firstLine="709"/>
        <w:jc w:val="both"/>
        <w:rPr>
          <w:rFonts w:ascii="Optima" w:hAnsi="Optima" w:cs="Arial"/>
          <w:iCs/>
          <w:szCs w:val="24"/>
          <w:lang w:val="es-ES"/>
        </w:rPr>
      </w:pPr>
      <w:r w:rsidRPr="00BA1F09">
        <w:rPr>
          <w:rFonts w:ascii="Optima" w:hAnsi="Optima" w:cs="Arial"/>
          <w:szCs w:val="24"/>
          <w:lang w:val="es-ES"/>
        </w:rPr>
        <w:t xml:space="preserve">“El artículo 139 de la LCSP establece que </w:t>
      </w:r>
      <w:r w:rsidRPr="00BA1F09">
        <w:rPr>
          <w:rFonts w:ascii="Optima" w:hAnsi="Optima" w:cs="Arial"/>
          <w:iCs/>
          <w:szCs w:val="24"/>
          <w:lang w:val="es-ES"/>
        </w:rPr>
        <w:t xml:space="preserve">1. </w:t>
      </w:r>
      <w:r w:rsidRPr="00BA1F09">
        <w:rPr>
          <w:rFonts w:ascii="Optima" w:hAnsi="Optima" w:cs="Arial"/>
          <w:iCs/>
          <w:szCs w:val="24"/>
          <w:u w:val="single"/>
          <w:lang w:val="es-ES"/>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r w:rsidRPr="00BA1F09">
        <w:rPr>
          <w:rFonts w:ascii="Optima" w:hAnsi="Optima" w:cs="Arial"/>
          <w:iCs/>
          <w:szCs w:val="24"/>
          <w:lang w:val="es-ES"/>
        </w:rPr>
        <w:t>,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BA1F09" w:rsidRDefault="00BA1F09" w:rsidP="00390ACB">
      <w:pPr>
        <w:autoSpaceDE w:val="0"/>
        <w:autoSpaceDN w:val="0"/>
        <w:adjustRightInd w:val="0"/>
        <w:ind w:firstLine="708"/>
        <w:jc w:val="both"/>
        <w:rPr>
          <w:rFonts w:ascii="Optima" w:hAnsi="Optima" w:cs="Times-Roman"/>
          <w:szCs w:val="24"/>
          <w:lang w:val="es-ES"/>
        </w:rPr>
      </w:pPr>
    </w:p>
    <w:p w:rsidR="00BA1F09" w:rsidRPr="00390ACB" w:rsidRDefault="00BA1F09" w:rsidP="00674E26">
      <w:pPr>
        <w:autoSpaceDE w:val="0"/>
        <w:autoSpaceDN w:val="0"/>
        <w:adjustRightInd w:val="0"/>
        <w:jc w:val="both"/>
        <w:rPr>
          <w:rFonts w:ascii="Optima" w:hAnsi="Optima" w:cs="Times-Roman"/>
          <w:szCs w:val="24"/>
          <w:lang w:val="es-ES"/>
        </w:rPr>
      </w:pPr>
    </w:p>
    <w:p w:rsidR="00390ACB" w:rsidRPr="00390ACB" w:rsidRDefault="00390ACB" w:rsidP="00390ACB">
      <w:pPr>
        <w:autoSpaceDE w:val="0"/>
        <w:autoSpaceDN w:val="0"/>
        <w:adjustRightInd w:val="0"/>
        <w:ind w:firstLine="708"/>
        <w:jc w:val="both"/>
        <w:rPr>
          <w:rFonts w:ascii="Optima" w:hAnsi="Optima" w:cs="Times-Roman"/>
          <w:szCs w:val="24"/>
          <w:lang w:val="es-ES"/>
        </w:rPr>
      </w:pPr>
      <w:r w:rsidRPr="00390ACB">
        <w:rPr>
          <w:rFonts w:ascii="Optima" w:hAnsi="Optima"/>
        </w:rPr>
        <w:t xml:space="preserve">Así las cosas, resulta claro a tenor de lo dispuesto en el PCAP, que el licitador </w:t>
      </w:r>
      <w:r w:rsidR="000B6D63" w:rsidRPr="003438C1">
        <w:rPr>
          <w:rFonts w:ascii="Optima" w:hAnsi="Optima"/>
          <w:b/>
          <w:bCs/>
          <w:szCs w:val="24"/>
          <w:lang w:val="es-ES"/>
        </w:rPr>
        <w:t>GESTION DE EVENTOS Y VIAJES S.L</w:t>
      </w:r>
      <w:r w:rsidR="000B6D63" w:rsidRPr="00586D6B">
        <w:rPr>
          <w:rFonts w:ascii="Optima" w:hAnsi="Optima" w:cs="Arial"/>
          <w:szCs w:val="24"/>
        </w:rPr>
        <w:t>,</w:t>
      </w:r>
      <w:r w:rsidRPr="00390ACB">
        <w:rPr>
          <w:rFonts w:ascii="Optima" w:hAnsi="Optima"/>
        </w:rPr>
        <w:t>venía obligado a incluir en el sobre</w:t>
      </w:r>
      <w:r w:rsidR="0012346B">
        <w:rPr>
          <w:rFonts w:ascii="Optima" w:hAnsi="Optima"/>
        </w:rPr>
        <w:t xml:space="preserve"> nº 3</w:t>
      </w:r>
      <w:r w:rsidRPr="00390ACB">
        <w:rPr>
          <w:rFonts w:ascii="Optima" w:hAnsi="Optima"/>
        </w:rPr>
        <w:t xml:space="preserve"> su oferta económica</w:t>
      </w:r>
      <w:r w:rsidR="0012346B">
        <w:rPr>
          <w:rFonts w:ascii="Optima" w:hAnsi="Optima"/>
        </w:rPr>
        <w:t xml:space="preserve"> (Criterios </w:t>
      </w:r>
      <w:r w:rsidR="0066453F">
        <w:rPr>
          <w:rFonts w:ascii="Optima" w:hAnsi="Optima"/>
        </w:rPr>
        <w:t>cuantificables</w:t>
      </w:r>
      <w:r w:rsidR="0012346B">
        <w:rPr>
          <w:rFonts w:ascii="Optima" w:hAnsi="Optima"/>
        </w:rPr>
        <w:t xml:space="preserve"> por fórmula)</w:t>
      </w:r>
      <w:r w:rsidR="000B6D63">
        <w:rPr>
          <w:rFonts w:ascii="Optima" w:hAnsi="Optima"/>
        </w:rPr>
        <w:t xml:space="preserve">, para el </w:t>
      </w:r>
      <w:r w:rsidR="000B6D63" w:rsidRPr="004C7B2B">
        <w:rPr>
          <w:rFonts w:ascii="Optima" w:hAnsi="Optima"/>
          <w:b/>
        </w:rPr>
        <w:t>LOTE 1</w:t>
      </w:r>
      <w:r w:rsidR="000B6D63">
        <w:rPr>
          <w:rFonts w:ascii="Optima" w:hAnsi="Optima"/>
        </w:rPr>
        <w:t>, incumpliendo lo dispuesto en los Pliegos</w:t>
      </w:r>
      <w:r w:rsidR="00BA1F09">
        <w:rPr>
          <w:rFonts w:ascii="Optima" w:hAnsi="Optima"/>
        </w:rPr>
        <w:t xml:space="preserve"> de cláusulas Administrativas Particulares</w:t>
      </w:r>
      <w:r w:rsidR="000B6D63">
        <w:rPr>
          <w:rFonts w:ascii="Optima" w:hAnsi="Optima"/>
        </w:rPr>
        <w:t>.</w:t>
      </w:r>
    </w:p>
    <w:p w:rsidR="00390ACB" w:rsidRDefault="00390ACB" w:rsidP="001D053C">
      <w:pPr>
        <w:ind w:right="-143"/>
        <w:jc w:val="both"/>
        <w:rPr>
          <w:rFonts w:ascii="Optima" w:hAnsi="Optima" w:cs="Arial"/>
          <w:b/>
          <w:bCs/>
          <w:color w:val="FF0000"/>
          <w:szCs w:val="24"/>
          <w:u w:val="single"/>
        </w:rPr>
      </w:pPr>
    </w:p>
    <w:p w:rsidR="00390ACB" w:rsidRPr="00046F6B" w:rsidRDefault="00390ACB" w:rsidP="001D053C">
      <w:pPr>
        <w:ind w:right="-143"/>
        <w:jc w:val="both"/>
        <w:rPr>
          <w:rFonts w:ascii="Optima" w:hAnsi="Optima" w:cs="Arial"/>
          <w:bCs/>
          <w:szCs w:val="24"/>
        </w:rPr>
      </w:pPr>
    </w:p>
    <w:p w:rsidR="001D053C" w:rsidRPr="00A17515" w:rsidRDefault="00BA1F09" w:rsidP="00A17515">
      <w:pPr>
        <w:ind w:firstLine="709"/>
        <w:jc w:val="both"/>
        <w:rPr>
          <w:rFonts w:ascii="Optima" w:hAnsi="Optima"/>
          <w:b/>
          <w:bCs/>
          <w:szCs w:val="24"/>
        </w:rPr>
      </w:pPr>
      <w:r>
        <w:rPr>
          <w:rFonts w:ascii="Optima" w:hAnsi="Optima"/>
          <w:szCs w:val="24"/>
        </w:rPr>
        <w:t>Por otra parte</w:t>
      </w:r>
      <w:r w:rsidR="00CB2D04">
        <w:rPr>
          <w:rFonts w:ascii="Optima" w:hAnsi="Optima"/>
          <w:szCs w:val="24"/>
        </w:rPr>
        <w:t>, v</w:t>
      </w:r>
      <w:r w:rsidR="001D053C" w:rsidRPr="00046F6B">
        <w:rPr>
          <w:rFonts w:ascii="Optima" w:hAnsi="Optima"/>
          <w:szCs w:val="24"/>
        </w:rPr>
        <w:t xml:space="preserve">isto el </w:t>
      </w:r>
      <w:r w:rsidR="001D053C" w:rsidRPr="00046F6B">
        <w:rPr>
          <w:rFonts w:ascii="Optima" w:hAnsi="Optima"/>
          <w:b/>
          <w:szCs w:val="24"/>
        </w:rPr>
        <w:t xml:space="preserve">informe técnico de valoración  de fecha </w:t>
      </w:r>
      <w:r w:rsidR="001D053C" w:rsidRPr="00046F6B">
        <w:rPr>
          <w:rFonts w:ascii="Optima" w:hAnsi="Optima" w:cs="Optima"/>
          <w:b/>
          <w:szCs w:val="24"/>
          <w:lang w:val="es-ES"/>
        </w:rPr>
        <w:t>03 de mayo de 2022,</w:t>
      </w:r>
      <w:r w:rsidR="001D053C" w:rsidRPr="00046F6B">
        <w:rPr>
          <w:rFonts w:ascii="Optima" w:hAnsi="Optima" w:cs="Optima"/>
          <w:szCs w:val="24"/>
          <w:lang w:val="es-ES"/>
        </w:rPr>
        <w:t xml:space="preserve"> su</w:t>
      </w:r>
      <w:r w:rsidR="001D053C" w:rsidRPr="003C603F">
        <w:rPr>
          <w:rFonts w:ascii="Optima" w:hAnsi="Optima" w:cs="Optima"/>
          <w:szCs w:val="24"/>
          <w:lang w:val="es-ES"/>
        </w:rPr>
        <w:t>scrito por el Servicio Promotor</w:t>
      </w:r>
      <w:r w:rsidR="00CB2D04">
        <w:rPr>
          <w:rFonts w:ascii="Optima" w:hAnsi="Optima"/>
          <w:b/>
          <w:bCs/>
          <w:szCs w:val="24"/>
        </w:rPr>
        <w:t xml:space="preserve">, </w:t>
      </w:r>
      <w:r w:rsidR="00CB2D04">
        <w:rPr>
          <w:rFonts w:ascii="Optima" w:hAnsi="Optima"/>
          <w:bCs/>
          <w:szCs w:val="24"/>
          <w:lang w:val="es-ES"/>
        </w:rPr>
        <w:t>c</w:t>
      </w:r>
      <w:r w:rsidR="001D053C" w:rsidRPr="003C603F">
        <w:rPr>
          <w:rFonts w:ascii="Optima" w:hAnsi="Optima"/>
          <w:bCs/>
          <w:szCs w:val="24"/>
          <w:lang w:val="es-ES"/>
        </w:rPr>
        <w:t>onsiderando la Resolución nº 898/201</w:t>
      </w:r>
      <w:r w:rsidR="001D053C">
        <w:rPr>
          <w:rFonts w:ascii="Optima" w:hAnsi="Optima"/>
          <w:bCs/>
          <w:szCs w:val="24"/>
          <w:lang w:val="es-ES"/>
        </w:rPr>
        <w:t>6, que dispone lo siguiente:</w:t>
      </w:r>
    </w:p>
    <w:p w:rsidR="003438C1" w:rsidRPr="00C50014" w:rsidRDefault="001D053C" w:rsidP="00A17515">
      <w:pPr>
        <w:ind w:firstLine="709"/>
        <w:jc w:val="both"/>
        <w:rPr>
          <w:rFonts w:ascii="Optima" w:hAnsi="Optima"/>
          <w:b/>
          <w:bCs/>
          <w:szCs w:val="24"/>
        </w:rPr>
      </w:pPr>
      <w:r w:rsidRPr="00C50014">
        <w:rPr>
          <w:rFonts w:ascii="Optima" w:hAnsi="Optima"/>
          <w:bCs/>
          <w:iCs/>
          <w:szCs w:val="24"/>
          <w:lang w:val="es-ES"/>
        </w:rPr>
        <w:t>"Por ello, el Tribunal Supremo se ha mostrado cauto a la hora de pronunciarse sobre la subsanación en de errores u omisiones en la oferta. La ha admitido cuando se trataba de errores puramente formales y de fácil remedio, como la firma de la proposición económica (cfr.: Sentencias del Tribunal Supremo, Sala III, de 6 de julio de 2004 –Roj STS 4839/2004- y 21 de septiembre de 2004 –Roj STS 5838/2004-), la representación del que suscribió la oferta (cfr.: Sentencia del Tribunal Supremo, Sala III, de 9 de julio de 2002 –Roj STS 5093/2002-) e incluso cuando se trataba de la acreditación documental de un elemento que el Pliego consideraba como criterio de adjudicación y que se había invocado expresamente en la proposición aunque no justificado de manera suficiente (cfr.: Sentencia del Tribunal Supremo; Sala III, de 25 de mayo de 2015 –Roj STS 2415/2015-). A estos efectos, el Alto Tribunal ha enfatizado que la preclusión de aportaciones documentales tiene por objeto evitar sorpresas o “estratagemas poco limpias”, rechazando por ello posturas formalistas que conduzcan a la exclusión de licitadores por defectos fácilmente subsanables, por entender que ello contravendría el principio de libre concurrencia (cfr.: Sentencias ya citadas de 21 de septiembre de 2004 – Roj STS 5838/2004- y 9 de julio de 2002 – Roj STS 5093/2002-)</w:t>
      </w:r>
    </w:p>
    <w:p w:rsidR="00A17515" w:rsidRPr="00C50014" w:rsidRDefault="00A17515" w:rsidP="00A17515">
      <w:pPr>
        <w:ind w:firstLine="709"/>
        <w:jc w:val="both"/>
        <w:rPr>
          <w:rFonts w:ascii="Optima" w:hAnsi="Optima"/>
          <w:b/>
          <w:bCs/>
          <w:szCs w:val="24"/>
        </w:rPr>
      </w:pPr>
    </w:p>
    <w:p w:rsidR="000B6D63" w:rsidRPr="00C50014" w:rsidRDefault="000B6D63" w:rsidP="00A17515">
      <w:pPr>
        <w:ind w:firstLine="708"/>
        <w:jc w:val="both"/>
        <w:rPr>
          <w:rFonts w:ascii="Optima" w:hAnsi="Optima"/>
          <w:bCs/>
          <w:szCs w:val="24"/>
        </w:rPr>
      </w:pPr>
      <w:r w:rsidRPr="00C50014">
        <w:rPr>
          <w:rStyle w:val="nfasis"/>
          <w:rFonts w:ascii="Optima" w:hAnsi="Optima" w:cs="Arial"/>
          <w:i w:val="0"/>
          <w:shd w:val="clear" w:color="auto" w:fill="FFFFFF"/>
        </w:rPr>
        <w:t>“Asimismo, el Tribunal de Justicia de la Unión Europea, en la sentencia de 29 de marzo de 2012 (asunto C-sq~lio), viene a declarar que el artículo 2 de la Directiva 2004/18 no se opone a que "excepcionalmente, los datos relativos a la oferta puedan corregirse o completarse de manera puntual, principalmente </w:t>
      </w:r>
      <w:r w:rsidRPr="00C50014">
        <w:rPr>
          <w:rStyle w:val="nfasis"/>
          <w:rFonts w:ascii="Optima" w:hAnsi="Optima" w:cs="Arial"/>
          <w:i w:val="0"/>
          <w:u w:val="single"/>
          <w:shd w:val="clear" w:color="auto" w:fill="FFFFFF"/>
        </w:rPr>
        <w:t>porque sea evidente que requieren una mera aclaración</w:t>
      </w:r>
      <w:r w:rsidRPr="00C50014">
        <w:rPr>
          <w:rStyle w:val="nfasis"/>
          <w:rFonts w:ascii="Optima" w:hAnsi="Optima" w:cs="Arial"/>
          <w:i w:val="0"/>
          <w:shd w:val="clear" w:color="auto" w:fill="FFFFFF"/>
        </w:rPr>
        <w:t xml:space="preserve"> o para subsanar errores materiales manifiestos, a condición de que esa modificación no equivalga a proponer en realidad una nueva oferta”</w:t>
      </w:r>
    </w:p>
    <w:p w:rsidR="000B6D63" w:rsidRDefault="000B6D63" w:rsidP="006F0E73">
      <w:pPr>
        <w:jc w:val="both"/>
        <w:rPr>
          <w:rFonts w:ascii="Optima" w:hAnsi="Optima"/>
          <w:bCs/>
          <w:szCs w:val="24"/>
        </w:rPr>
      </w:pPr>
    </w:p>
    <w:p w:rsidR="001D053C" w:rsidRPr="003C603F" w:rsidRDefault="001D053C" w:rsidP="001D053C">
      <w:pPr>
        <w:ind w:firstLine="709"/>
        <w:jc w:val="both"/>
        <w:rPr>
          <w:rFonts w:ascii="Optima" w:hAnsi="Optima"/>
          <w:bCs/>
          <w:szCs w:val="24"/>
        </w:rPr>
      </w:pPr>
      <w:r w:rsidRPr="003C603F">
        <w:rPr>
          <w:rFonts w:ascii="Optima" w:hAnsi="Optima"/>
          <w:bCs/>
          <w:szCs w:val="24"/>
        </w:rPr>
        <w:t xml:space="preserve"> La mesa de contratación </w:t>
      </w:r>
      <w:r w:rsidRPr="003C603F">
        <w:rPr>
          <w:rFonts w:ascii="Optima" w:hAnsi="Optima"/>
          <w:b/>
          <w:bCs/>
          <w:szCs w:val="24"/>
        </w:rPr>
        <w:t>ACUERDA</w:t>
      </w:r>
      <w:r w:rsidR="003438C1">
        <w:rPr>
          <w:rFonts w:ascii="Optima" w:hAnsi="Optima"/>
          <w:b/>
          <w:bCs/>
          <w:szCs w:val="24"/>
        </w:rPr>
        <w:t>, por unanimidad de los presentes:</w:t>
      </w:r>
    </w:p>
    <w:p w:rsidR="001973C6" w:rsidRPr="00EC15F6" w:rsidRDefault="001973C6" w:rsidP="001973C6">
      <w:pPr>
        <w:jc w:val="both"/>
        <w:rPr>
          <w:rFonts w:ascii="Optima" w:hAnsi="Optima" w:cs="Arial"/>
          <w:b/>
          <w:szCs w:val="24"/>
        </w:rPr>
      </w:pPr>
    </w:p>
    <w:p w:rsidR="001973C6" w:rsidRPr="00965A5F" w:rsidRDefault="001973C6" w:rsidP="001D053C">
      <w:pPr>
        <w:ind w:firstLine="708"/>
        <w:jc w:val="both"/>
        <w:rPr>
          <w:rFonts w:ascii="Optima" w:hAnsi="Optima"/>
          <w:bCs/>
          <w:szCs w:val="24"/>
          <w:lang w:val="es-ES"/>
        </w:rPr>
      </w:pPr>
      <w:r w:rsidRPr="00586D6B">
        <w:rPr>
          <w:rFonts w:ascii="Optima" w:eastAsia="Calibri" w:hAnsi="Optima"/>
          <w:b/>
          <w:caps/>
          <w:szCs w:val="24"/>
        </w:rPr>
        <w:t xml:space="preserve">EXCLUIR </w:t>
      </w:r>
      <w:r w:rsidRPr="00A17515">
        <w:rPr>
          <w:rFonts w:ascii="Optima" w:eastAsia="Calibri" w:hAnsi="Optima"/>
          <w:szCs w:val="24"/>
        </w:rPr>
        <w:t>de la licitación a la licitadora</w:t>
      </w:r>
      <w:r w:rsidRPr="00586D6B">
        <w:rPr>
          <w:rFonts w:ascii="Optima" w:eastAsia="Calibri" w:hAnsi="Optima"/>
          <w:b/>
          <w:szCs w:val="24"/>
        </w:rPr>
        <w:t xml:space="preserve"> </w:t>
      </w:r>
      <w:r w:rsidRPr="003438C1">
        <w:rPr>
          <w:rFonts w:ascii="Optima" w:hAnsi="Optima"/>
          <w:b/>
          <w:bCs/>
          <w:szCs w:val="24"/>
          <w:lang w:val="es-ES"/>
        </w:rPr>
        <w:t>GESTION DE EVENTOS Y VIAJES S.L</w:t>
      </w:r>
      <w:r w:rsidRPr="00586D6B">
        <w:rPr>
          <w:rFonts w:ascii="Optima" w:hAnsi="Optima" w:cs="Arial"/>
          <w:szCs w:val="24"/>
        </w:rPr>
        <w:t xml:space="preserve">, </w:t>
      </w:r>
      <w:r w:rsidR="006F1166" w:rsidRPr="00A17515">
        <w:rPr>
          <w:rFonts w:ascii="Optima" w:hAnsi="Optima" w:cs="Optima,Bold"/>
          <w:bCs/>
          <w:szCs w:val="24"/>
          <w:lang w:val="es-ES"/>
        </w:rPr>
        <w:t>al no  presentar oferta de</w:t>
      </w:r>
      <w:r w:rsidR="006F1166" w:rsidRPr="00A17515">
        <w:rPr>
          <w:rFonts w:ascii="Optima" w:hAnsi="Optima" w:cs="TT1C9t00"/>
          <w:szCs w:val="24"/>
          <w:lang w:val="es-ES"/>
        </w:rPr>
        <w:t xml:space="preserve"> </w:t>
      </w:r>
      <w:r w:rsidR="006F1166" w:rsidRPr="00A17515">
        <w:rPr>
          <w:rFonts w:ascii="Optima" w:hAnsi="Optima" w:cs="Optima,Bold"/>
          <w:bCs/>
          <w:szCs w:val="24"/>
          <w:lang w:val="es-ES"/>
        </w:rPr>
        <w:t>Criterios Automáticos para el LOTE 1, Jornadas Científico-Técnicas</w:t>
      </w:r>
      <w:r w:rsidR="004C7B2B" w:rsidRPr="00A17515">
        <w:rPr>
          <w:rFonts w:ascii="Optima" w:hAnsi="Optima" w:cs="Optima,Bold"/>
          <w:bCs/>
          <w:szCs w:val="24"/>
          <w:lang w:val="es-ES"/>
        </w:rPr>
        <w:t xml:space="preserve">, incumpliendo lo dispuesto en los </w:t>
      </w:r>
      <w:r w:rsidR="00965A5F" w:rsidRPr="00965A5F">
        <w:rPr>
          <w:rFonts w:ascii="Optima" w:hAnsi="Optima" w:cs="Optima,Bold"/>
          <w:bCs/>
          <w:szCs w:val="24"/>
          <w:lang w:val="es-ES"/>
        </w:rPr>
        <w:t>Pliegos de cláusulas Administrativas Particulares.</w:t>
      </w:r>
    </w:p>
    <w:p w:rsidR="00947E69" w:rsidRDefault="00947E69" w:rsidP="00A17515">
      <w:pPr>
        <w:jc w:val="both"/>
        <w:rPr>
          <w:rFonts w:ascii="Optima" w:hAnsi="Optima"/>
          <w:bCs/>
          <w:szCs w:val="24"/>
          <w:lang w:val="es-ES"/>
        </w:rPr>
      </w:pPr>
    </w:p>
    <w:p w:rsidR="001D053C" w:rsidRPr="000E6F89" w:rsidRDefault="000E6F89" w:rsidP="000E6F89">
      <w:pPr>
        <w:autoSpaceDE w:val="0"/>
        <w:autoSpaceDN w:val="0"/>
        <w:adjustRightInd w:val="0"/>
        <w:ind w:firstLine="708"/>
        <w:jc w:val="both"/>
        <w:rPr>
          <w:rFonts w:ascii="Optima" w:hAnsi="Optima" w:cs="Optima"/>
          <w:szCs w:val="24"/>
          <w:lang w:val="es-ES"/>
        </w:rPr>
      </w:pPr>
      <w:r w:rsidRPr="000E6F89">
        <w:rPr>
          <w:rFonts w:ascii="Optima" w:hAnsi="Optima" w:cs="Optima,Bold"/>
          <w:b/>
          <w:bCs/>
          <w:szCs w:val="24"/>
          <w:lang w:val="es-ES"/>
        </w:rPr>
        <w:t>Declarar DESIERTO</w:t>
      </w:r>
      <w:r w:rsidRPr="000E6F89">
        <w:rPr>
          <w:rFonts w:ascii="Optima" w:hAnsi="Optima" w:cs="Optima"/>
          <w:szCs w:val="24"/>
          <w:lang w:val="es-ES"/>
        </w:rPr>
        <w:t xml:space="preserve">, </w:t>
      </w:r>
      <w:r w:rsidRPr="000E6F89">
        <w:rPr>
          <w:rFonts w:ascii="Optima" w:hAnsi="Optima" w:cs="Optima,Bold"/>
          <w:b/>
          <w:bCs/>
          <w:szCs w:val="24"/>
          <w:lang w:val="es-ES"/>
        </w:rPr>
        <w:t xml:space="preserve">el “LOTE 1: Jornadas Científico-Técnicas” </w:t>
      </w:r>
      <w:r w:rsidRPr="000E6F89">
        <w:rPr>
          <w:rFonts w:ascii="Optima" w:hAnsi="Optima" w:cs="Optima"/>
          <w:szCs w:val="24"/>
          <w:lang w:val="es-ES"/>
        </w:rPr>
        <w:t xml:space="preserve">puesto la única licitadora presentada (la mercantil </w:t>
      </w:r>
      <w:r w:rsidRPr="000E6F89">
        <w:rPr>
          <w:rFonts w:ascii="Optima" w:hAnsi="Optima" w:cs="Optima,Bold"/>
          <w:b/>
          <w:bCs/>
          <w:szCs w:val="24"/>
          <w:lang w:val="es-ES"/>
        </w:rPr>
        <w:t>GESTION DE EVENTOS Y VIAJES S.L</w:t>
      </w:r>
      <w:r w:rsidRPr="000E6F89">
        <w:rPr>
          <w:rFonts w:ascii="Optima" w:hAnsi="Optima" w:cs="Optima"/>
          <w:szCs w:val="24"/>
          <w:lang w:val="es-ES"/>
        </w:rPr>
        <w:t>) no ha presentado ninguna oferta de Criterios Automáticos, como consta en el acta de 20 de abril de 2022, y conforme al informe técnico de fecha 03/05/2022).</w:t>
      </w:r>
    </w:p>
    <w:p w:rsidR="000E6F89" w:rsidRPr="003438C1" w:rsidRDefault="000E6F89" w:rsidP="001D053C">
      <w:pPr>
        <w:jc w:val="both"/>
        <w:rPr>
          <w:rFonts w:ascii="Optima" w:hAnsi="Optima"/>
          <w:bCs/>
          <w:szCs w:val="24"/>
          <w:lang w:val="es-ES"/>
        </w:rPr>
      </w:pPr>
    </w:p>
    <w:p w:rsidR="001D053C" w:rsidRPr="003438C1" w:rsidRDefault="001D053C" w:rsidP="001D053C">
      <w:pPr>
        <w:ind w:firstLine="708"/>
        <w:jc w:val="both"/>
        <w:rPr>
          <w:rFonts w:ascii="Optima" w:hAnsi="Optima"/>
          <w:bCs/>
          <w:szCs w:val="24"/>
          <w:lang w:val="es-ES"/>
        </w:rPr>
      </w:pPr>
      <w:r w:rsidRPr="003438C1">
        <w:rPr>
          <w:rFonts w:ascii="Optima" w:hAnsi="Optima"/>
          <w:bCs/>
          <w:szCs w:val="24"/>
          <w:lang w:val="es-ES"/>
        </w:rPr>
        <w:t xml:space="preserve">Efectuar </w:t>
      </w:r>
      <w:r w:rsidRPr="003438C1">
        <w:rPr>
          <w:rFonts w:ascii="Optima" w:hAnsi="Optima"/>
          <w:b/>
          <w:bCs/>
          <w:szCs w:val="24"/>
          <w:lang w:val="es-ES"/>
        </w:rPr>
        <w:t>requerimiento</w:t>
      </w:r>
      <w:r w:rsidR="00655748">
        <w:rPr>
          <w:rFonts w:ascii="Optima" w:hAnsi="Optima"/>
          <w:b/>
          <w:bCs/>
          <w:szCs w:val="24"/>
          <w:lang w:val="es-ES"/>
        </w:rPr>
        <w:t xml:space="preserve"> </w:t>
      </w:r>
      <w:r w:rsidRPr="003438C1">
        <w:rPr>
          <w:rFonts w:ascii="Optima" w:hAnsi="Optima"/>
          <w:b/>
          <w:bCs/>
          <w:szCs w:val="24"/>
          <w:lang w:val="es-ES"/>
        </w:rPr>
        <w:t xml:space="preserve">a las licitadoras del “LOTE 2: </w:t>
      </w:r>
      <w:r w:rsidRPr="00694506">
        <w:rPr>
          <w:rFonts w:ascii="Optima" w:hAnsi="Optima"/>
          <w:b/>
          <w:bCs/>
          <w:szCs w:val="24"/>
          <w:lang w:val="es-ES"/>
        </w:rPr>
        <w:t>Jornadas de educación ambiental”</w:t>
      </w:r>
      <w:r w:rsidRPr="003438C1">
        <w:rPr>
          <w:rFonts w:ascii="Optima" w:hAnsi="Optima"/>
          <w:bCs/>
          <w:szCs w:val="24"/>
          <w:lang w:val="es-ES"/>
        </w:rPr>
        <w:t xml:space="preserve"> </w:t>
      </w:r>
      <w:r w:rsidRPr="003438C1">
        <w:rPr>
          <w:rFonts w:ascii="Optima" w:hAnsi="Optima"/>
          <w:b/>
          <w:bCs/>
          <w:caps/>
          <w:szCs w:val="24"/>
          <w:lang w:val="es-ES"/>
        </w:rPr>
        <w:t>Gestión de eventos y viajes, S.L.  y GAIA Consultores Insulares, S. L</w:t>
      </w:r>
      <w:r w:rsidRPr="003438C1">
        <w:rPr>
          <w:rFonts w:ascii="Optima" w:hAnsi="Optima"/>
          <w:bCs/>
          <w:caps/>
          <w:szCs w:val="24"/>
          <w:lang w:val="es-ES"/>
        </w:rPr>
        <w:t xml:space="preserve">, </w:t>
      </w:r>
      <w:r w:rsidRPr="003438C1">
        <w:rPr>
          <w:rFonts w:ascii="Optima" w:hAnsi="Optima"/>
          <w:bCs/>
          <w:szCs w:val="24"/>
          <w:lang w:val="es-ES"/>
        </w:rPr>
        <w:t xml:space="preserve">con el fin de </w:t>
      </w:r>
      <w:r w:rsidRPr="003438C1">
        <w:rPr>
          <w:rFonts w:ascii="Optima" w:hAnsi="Optima"/>
          <w:b/>
          <w:bCs/>
          <w:szCs w:val="24"/>
          <w:lang w:val="es-ES"/>
        </w:rPr>
        <w:t xml:space="preserve"> </w:t>
      </w:r>
      <w:r w:rsidRPr="003438C1">
        <w:rPr>
          <w:rFonts w:ascii="Optima" w:hAnsi="Optima"/>
          <w:bCs/>
          <w:szCs w:val="24"/>
          <w:lang w:val="es-ES"/>
        </w:rPr>
        <w:t>acreditar el criterio nº 2</w:t>
      </w:r>
      <w:r w:rsidRPr="003438C1">
        <w:rPr>
          <w:rFonts w:ascii="Optima" w:hAnsi="Optima"/>
          <w:b/>
          <w:bCs/>
          <w:szCs w:val="24"/>
          <w:lang w:val="es-ES"/>
        </w:rPr>
        <w:t xml:space="preserve"> </w:t>
      </w:r>
      <w:r w:rsidRPr="003438C1">
        <w:rPr>
          <w:rFonts w:ascii="Optima" w:hAnsi="Optima"/>
          <w:bCs/>
          <w:szCs w:val="24"/>
          <w:lang w:val="es-ES"/>
        </w:rPr>
        <w:t xml:space="preserve">declarado en sus ofertas, </w:t>
      </w:r>
      <w:r w:rsidRPr="00571D28">
        <w:rPr>
          <w:rFonts w:ascii="Optima" w:hAnsi="Optima"/>
          <w:b/>
          <w:bCs/>
          <w:szCs w:val="24"/>
          <w:u w:val="single"/>
          <w:lang w:val="es-ES"/>
        </w:rPr>
        <w:t xml:space="preserve">sin posibilidad de realizar ningún cambio </w:t>
      </w:r>
      <w:r w:rsidR="00655748" w:rsidRPr="00571D28">
        <w:rPr>
          <w:rFonts w:ascii="Optima" w:hAnsi="Optima"/>
          <w:b/>
          <w:bCs/>
          <w:szCs w:val="24"/>
          <w:u w:val="single"/>
          <w:lang w:val="es-ES"/>
        </w:rPr>
        <w:t>en su oferta</w:t>
      </w:r>
      <w:r w:rsidR="00655748">
        <w:rPr>
          <w:rFonts w:ascii="Optima" w:hAnsi="Optima"/>
          <w:bCs/>
          <w:szCs w:val="24"/>
          <w:lang w:val="es-ES"/>
        </w:rPr>
        <w:t xml:space="preserve"> </w:t>
      </w:r>
      <w:r w:rsidRPr="003438C1">
        <w:rPr>
          <w:rFonts w:ascii="Optima" w:hAnsi="Optima"/>
          <w:bCs/>
          <w:szCs w:val="24"/>
          <w:lang w:val="es-ES"/>
        </w:rPr>
        <w:t xml:space="preserve">para que en el plazo de </w:t>
      </w:r>
      <w:r w:rsidRPr="003438C1">
        <w:rPr>
          <w:rFonts w:ascii="Optima" w:hAnsi="Optima" w:cs="Georgia,Bold"/>
          <w:bCs/>
          <w:szCs w:val="24"/>
          <w:lang w:val="es-ES"/>
        </w:rPr>
        <w:t xml:space="preserve">10 días hábiles aporten la siguiente documentación: </w:t>
      </w:r>
    </w:p>
    <w:p w:rsidR="001D053C" w:rsidRPr="003438C1" w:rsidRDefault="001D053C" w:rsidP="001D053C">
      <w:pPr>
        <w:jc w:val="both"/>
        <w:rPr>
          <w:rFonts w:ascii="Optima" w:hAnsi="Optima"/>
          <w:b/>
          <w:bCs/>
          <w:szCs w:val="24"/>
          <w:lang w:val="es-ES"/>
        </w:rPr>
      </w:pPr>
    </w:p>
    <w:p w:rsidR="00C54B57" w:rsidRPr="003438C1" w:rsidRDefault="00C54B57" w:rsidP="001D053C">
      <w:pPr>
        <w:jc w:val="both"/>
        <w:rPr>
          <w:rFonts w:ascii="Optima" w:hAnsi="Optima"/>
          <w:b/>
          <w:bCs/>
          <w:szCs w:val="24"/>
          <w:lang w:val="es-ES"/>
        </w:rPr>
      </w:pPr>
    </w:p>
    <w:tbl>
      <w:tblPr>
        <w:tblStyle w:val="Tablaconcuadrcula"/>
        <w:tblW w:w="0" w:type="auto"/>
        <w:tblLook w:val="04A0"/>
      </w:tblPr>
      <w:tblGrid>
        <w:gridCol w:w="9006"/>
      </w:tblGrid>
      <w:tr w:rsidR="001D053C" w:rsidTr="0074173A">
        <w:tc>
          <w:tcPr>
            <w:tcW w:w="9006" w:type="dxa"/>
          </w:tcPr>
          <w:p w:rsidR="001D053C" w:rsidRPr="003438C1" w:rsidRDefault="001D053C" w:rsidP="0074173A">
            <w:pPr>
              <w:pStyle w:val="Prrafodelista"/>
              <w:numPr>
                <w:ilvl w:val="0"/>
                <w:numId w:val="30"/>
              </w:numPr>
              <w:jc w:val="both"/>
              <w:rPr>
                <w:rFonts w:ascii="Optima" w:hAnsi="Optima"/>
                <w:bCs/>
                <w:szCs w:val="24"/>
                <w:lang w:val="es-ES"/>
              </w:rPr>
            </w:pPr>
            <w:r w:rsidRPr="003438C1">
              <w:rPr>
                <w:rFonts w:ascii="Optima" w:hAnsi="Optima"/>
                <w:b/>
                <w:bCs/>
                <w:szCs w:val="24"/>
                <w:lang w:val="es-ES"/>
              </w:rPr>
              <w:t xml:space="preserve">Gestión de eventos y viajes, S.L. Currículum </w:t>
            </w:r>
            <w:r w:rsidRPr="003438C1">
              <w:rPr>
                <w:rFonts w:ascii="Optima" w:hAnsi="Optima"/>
                <w:bCs/>
                <w:szCs w:val="24"/>
                <w:lang w:val="es-ES"/>
              </w:rPr>
              <w:t>del personal adscrito al contrato.</w:t>
            </w:r>
          </w:p>
          <w:p w:rsidR="001D053C" w:rsidRPr="003438C1" w:rsidRDefault="001D053C" w:rsidP="0074173A">
            <w:pPr>
              <w:pStyle w:val="Prrafodelista"/>
              <w:numPr>
                <w:ilvl w:val="0"/>
                <w:numId w:val="30"/>
              </w:numPr>
              <w:jc w:val="both"/>
              <w:rPr>
                <w:rFonts w:ascii="Optima" w:hAnsi="Optima"/>
                <w:bCs/>
                <w:szCs w:val="24"/>
                <w:lang w:val="es-ES"/>
              </w:rPr>
            </w:pPr>
            <w:r w:rsidRPr="003438C1">
              <w:rPr>
                <w:rFonts w:ascii="Optima" w:hAnsi="Optima"/>
                <w:b/>
                <w:bCs/>
                <w:szCs w:val="24"/>
                <w:lang w:val="es-ES"/>
              </w:rPr>
              <w:t xml:space="preserve">GAIA Consultores Insulares, S. L. Declaración responsable </w:t>
            </w:r>
            <w:r w:rsidRPr="003438C1">
              <w:rPr>
                <w:rFonts w:ascii="Optima" w:hAnsi="Optima"/>
                <w:bCs/>
                <w:szCs w:val="24"/>
                <w:lang w:val="es-ES"/>
              </w:rPr>
              <w:t>del licitador sobre la acreditación del personal adscrito al contrato</w:t>
            </w:r>
          </w:p>
        </w:tc>
      </w:tr>
    </w:tbl>
    <w:p w:rsidR="001D053C" w:rsidRDefault="001D053C" w:rsidP="00B077A5">
      <w:pPr>
        <w:jc w:val="both"/>
        <w:rPr>
          <w:rFonts w:ascii="Optima" w:hAnsi="Optima" w:cs="Arial"/>
          <w:szCs w:val="24"/>
        </w:rPr>
      </w:pPr>
    </w:p>
    <w:p w:rsidR="001D053C" w:rsidRPr="00484293" w:rsidRDefault="001D053C" w:rsidP="001D053C">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sidRPr="00484293">
        <w:rPr>
          <w:rFonts w:ascii="Optima" w:hAnsi="Optima" w:cs="Arial"/>
          <w:b/>
          <w:color w:val="000000"/>
          <w:szCs w:val="24"/>
        </w:rPr>
        <w:t xml:space="preserve">6.2- </w:t>
      </w:r>
      <w:r w:rsidRPr="00484293">
        <w:rPr>
          <w:rFonts w:ascii="Optima" w:hAnsi="Optima" w:cs="Arial"/>
          <w:b/>
          <w:color w:val="000000"/>
          <w:szCs w:val="24"/>
          <w:u w:val="single"/>
        </w:rPr>
        <w:t xml:space="preserve">SOLO CON CRITERIOS AUTOMÁTICOS: </w:t>
      </w:r>
    </w:p>
    <w:p w:rsidR="001D053C" w:rsidRPr="00484293" w:rsidRDefault="001D053C" w:rsidP="001D053C">
      <w:pPr>
        <w:jc w:val="both"/>
        <w:rPr>
          <w:rFonts w:ascii="Optima" w:hAnsi="Optima" w:cs="Arial"/>
          <w:b/>
          <w:szCs w:val="24"/>
        </w:rPr>
      </w:pPr>
    </w:p>
    <w:p w:rsidR="001D053C" w:rsidRPr="00484293" w:rsidRDefault="001D053C" w:rsidP="001D053C">
      <w:pPr>
        <w:jc w:val="both"/>
        <w:rPr>
          <w:rFonts w:ascii="Optima" w:hAnsi="Optima" w:cs="Arial"/>
          <w:b/>
          <w:color w:val="000000"/>
          <w:sz w:val="28"/>
          <w:szCs w:val="28"/>
        </w:rPr>
      </w:pPr>
      <w:r w:rsidRPr="00484293">
        <w:rPr>
          <w:rFonts w:ascii="Optima" w:hAnsi="Optima" w:cs="Arial"/>
          <w:b/>
          <w:color w:val="000000"/>
          <w:szCs w:val="24"/>
        </w:rPr>
        <w:t>6.2.1 Documentación General, Criterios automáticos y Propuesta de adjudicación</w:t>
      </w:r>
      <w:r w:rsidRPr="00484293">
        <w:rPr>
          <w:rFonts w:ascii="Optima" w:hAnsi="Optima" w:cs="Arial"/>
          <w:b/>
          <w:color w:val="000000"/>
          <w:sz w:val="28"/>
          <w:szCs w:val="28"/>
        </w:rPr>
        <w:t>.</w:t>
      </w:r>
    </w:p>
    <w:p w:rsidR="001D053C" w:rsidRPr="00576559" w:rsidRDefault="001D053C" w:rsidP="001D053C">
      <w:pPr>
        <w:ind w:left="708"/>
        <w:jc w:val="both"/>
        <w:rPr>
          <w:rFonts w:ascii="Optima" w:hAnsi="Optima" w:cs="Arial"/>
          <w:b/>
          <w:color w:val="000000"/>
          <w:sz w:val="28"/>
          <w:szCs w:val="28"/>
          <w:highlight w:val="cyan"/>
        </w:rPr>
      </w:pPr>
    </w:p>
    <w:p w:rsidR="001D053C" w:rsidRPr="0030211E" w:rsidRDefault="001D053C" w:rsidP="001D053C">
      <w:pPr>
        <w:numPr>
          <w:ilvl w:val="0"/>
          <w:numId w:val="10"/>
        </w:numPr>
        <w:spacing w:after="160" w:line="259" w:lineRule="auto"/>
        <w:ind w:left="0" w:firstLine="357"/>
        <w:contextualSpacing/>
        <w:jc w:val="both"/>
        <w:rPr>
          <w:rFonts w:ascii="Optima" w:eastAsiaTheme="minorHAnsi" w:hAnsi="Optima" w:cstheme="minorBidi"/>
          <w:szCs w:val="24"/>
          <w:lang w:val="es-ES" w:eastAsia="en-US"/>
        </w:rPr>
      </w:pPr>
      <w:r w:rsidRPr="0030211E">
        <w:rPr>
          <w:rFonts w:ascii="Optima" w:eastAsiaTheme="minorHAnsi" w:hAnsi="Optima" w:cs="Arial"/>
          <w:b/>
          <w:color w:val="000000" w:themeColor="text1"/>
          <w:szCs w:val="24"/>
          <w:lang w:val="es-ES" w:eastAsia="en-US"/>
        </w:rPr>
        <w:t xml:space="preserve">XP1604/2021/SSAA </w:t>
      </w:r>
      <w:r w:rsidRPr="0030211E">
        <w:rPr>
          <w:rFonts w:ascii="Optima" w:eastAsiaTheme="minorHAnsi" w:hAnsi="Optima" w:cstheme="minorBidi"/>
          <w:szCs w:val="24"/>
          <w:lang w:val="es-ES" w:eastAsia="en-US"/>
        </w:rPr>
        <w:t xml:space="preserve">Procedimiento abierto simplificado con un solo criterio: </w:t>
      </w:r>
      <w:r w:rsidRPr="0030211E">
        <w:rPr>
          <w:rFonts w:ascii="Optima" w:eastAsiaTheme="minorHAnsi" w:hAnsi="Optima" w:cstheme="minorBidi"/>
          <w:b/>
          <w:i/>
          <w:szCs w:val="24"/>
          <w:u w:val="single"/>
          <w:lang w:val="es-ES" w:eastAsia="en-US"/>
        </w:rPr>
        <w:t>“Suministro de gases especiales para los laboratorios de la Granja Agrícola Experimental del Área de Agricultura, Ganadería y Pesca</w:t>
      </w:r>
      <w:r w:rsidRPr="0030211E">
        <w:rPr>
          <w:rFonts w:ascii="Optima" w:eastAsiaTheme="minorHAnsi" w:hAnsi="Optima" w:cstheme="minorBidi"/>
          <w:i/>
          <w:szCs w:val="24"/>
          <w:lang w:val="es-ES" w:eastAsia="en-US"/>
        </w:rPr>
        <w:t>”</w:t>
      </w:r>
      <w:r w:rsidRPr="0030211E">
        <w:rPr>
          <w:rFonts w:ascii="Optima" w:eastAsiaTheme="minorHAnsi" w:hAnsi="Optima" w:cstheme="minorBidi"/>
          <w:szCs w:val="24"/>
          <w:lang w:val="es-ES" w:eastAsia="en-US"/>
        </w:rPr>
        <w:t xml:space="preserve">. Importe neto de la licitación </w:t>
      </w:r>
      <w:r w:rsidRPr="0030211E">
        <w:rPr>
          <w:rFonts w:ascii="Optima" w:eastAsiaTheme="minorHAnsi" w:hAnsi="Optima" w:cs="Optima-Bold"/>
          <w:bCs/>
          <w:szCs w:val="24"/>
          <w:lang w:val="es-ES" w:eastAsia="en-US"/>
        </w:rPr>
        <w:t>36.000,00</w:t>
      </w:r>
      <w:r w:rsidRPr="0030211E">
        <w:rPr>
          <w:rFonts w:ascii="Optima-Bold" w:eastAsiaTheme="minorHAnsi" w:hAnsi="Optima-Bold" w:cs="Optima-Bold"/>
          <w:b/>
          <w:bCs/>
          <w:sz w:val="20"/>
          <w:lang w:val="es-ES" w:eastAsia="en-US"/>
        </w:rPr>
        <w:t xml:space="preserve"> </w:t>
      </w:r>
      <w:r w:rsidRPr="0030211E">
        <w:rPr>
          <w:rFonts w:eastAsiaTheme="minorHAnsi" w:cs="Arial"/>
          <w:bCs/>
          <w:szCs w:val="24"/>
          <w:lang w:val="es-ES" w:eastAsia="en-US"/>
        </w:rPr>
        <w:t>€</w:t>
      </w:r>
      <w:r w:rsidRPr="0030211E">
        <w:rPr>
          <w:rFonts w:ascii="Optima" w:eastAsiaTheme="minorHAnsi" w:hAnsi="Optima" w:cs="Helvetica-Bold"/>
          <w:bCs/>
          <w:szCs w:val="24"/>
          <w:lang w:val="es-ES" w:eastAsia="en-US"/>
        </w:rPr>
        <w:t xml:space="preserve"> e IGIC de 2.520,00 €. </w:t>
      </w:r>
      <w:r w:rsidRPr="0030211E">
        <w:rPr>
          <w:rFonts w:ascii="Optima" w:eastAsiaTheme="minorHAnsi" w:hAnsi="Optima" w:cs="Arial"/>
          <w:bCs/>
          <w:szCs w:val="24"/>
          <w:lang w:val="es-ES" w:eastAsia="en-US"/>
        </w:rPr>
        <w:t>Tramitación ordinaria.</w:t>
      </w:r>
      <w:r w:rsidRPr="0030211E">
        <w:rPr>
          <w:rFonts w:ascii="Optima" w:eastAsiaTheme="minorHAnsi" w:hAnsi="Optima" w:cs="Helvetica-Bold"/>
          <w:bCs/>
          <w:szCs w:val="24"/>
          <w:lang w:val="es-ES" w:eastAsia="en-US"/>
        </w:rPr>
        <w:t xml:space="preserve"> Plazo de ejecución: 2 años</w:t>
      </w:r>
      <w:r w:rsidRPr="0030211E">
        <w:rPr>
          <w:rFonts w:ascii="Optima" w:eastAsiaTheme="minorHAnsi" w:hAnsi="Optima" w:cs="Helvetica"/>
          <w:szCs w:val="24"/>
          <w:lang w:val="es-ES" w:eastAsia="en-US"/>
        </w:rPr>
        <w:t xml:space="preserve">. </w:t>
      </w:r>
      <w:r w:rsidRPr="0030211E">
        <w:rPr>
          <w:rFonts w:ascii="Optima" w:eastAsiaTheme="minorHAnsi" w:hAnsi="Optima" w:cs="Helvetica"/>
          <w:b/>
          <w:szCs w:val="24"/>
          <w:u w:val="single"/>
          <w:lang w:val="es-ES" w:eastAsia="en-US"/>
        </w:rPr>
        <w:t>Servicio Administrativo de Agricultura, Ganadería y Pesca.</w:t>
      </w:r>
    </w:p>
    <w:p w:rsidR="001D053C" w:rsidRPr="0030211E" w:rsidRDefault="001D053C" w:rsidP="001D053C">
      <w:pPr>
        <w:jc w:val="both"/>
        <w:rPr>
          <w:rFonts w:ascii="Optima" w:hAnsi="Optima" w:cs="Arial"/>
          <w:b/>
          <w:color w:val="000000"/>
          <w:sz w:val="28"/>
          <w:szCs w:val="28"/>
        </w:rPr>
      </w:pPr>
    </w:p>
    <w:p w:rsidR="001D053C" w:rsidRPr="0030211E" w:rsidRDefault="001D053C" w:rsidP="001D053C">
      <w:pPr>
        <w:ind w:firstLine="709"/>
        <w:jc w:val="both"/>
        <w:rPr>
          <w:rFonts w:ascii="Optima" w:hAnsi="Optima"/>
          <w:bCs/>
          <w:szCs w:val="24"/>
          <w:lang w:val="es-ES"/>
        </w:rPr>
      </w:pPr>
      <w:r w:rsidRPr="0030211E">
        <w:rPr>
          <w:rFonts w:ascii="Optima" w:hAnsi="Optima"/>
          <w:bCs/>
          <w:szCs w:val="24"/>
          <w:lang w:val="es-ES"/>
        </w:rPr>
        <w:t xml:space="preserve">Por la Secretaria de la Mesa se da cuenta del </w:t>
      </w:r>
      <w:r w:rsidRPr="0030211E">
        <w:rPr>
          <w:rFonts w:ascii="Optima" w:hAnsi="Optima"/>
          <w:b/>
          <w:bCs/>
          <w:szCs w:val="24"/>
          <w:lang w:val="es-ES"/>
        </w:rPr>
        <w:t>vencimiento el día 28 de abril de 2022,</w:t>
      </w:r>
      <w:r w:rsidRPr="0030211E">
        <w:rPr>
          <w:rFonts w:ascii="Optima" w:hAnsi="Optima"/>
          <w:bCs/>
          <w:szCs w:val="24"/>
          <w:lang w:val="es-ES"/>
        </w:rPr>
        <w:t xml:space="preserve"> de la licitación anteriormente relacionada y de la certificación de fecha </w:t>
      </w:r>
      <w:r w:rsidRPr="0030211E">
        <w:rPr>
          <w:rFonts w:ascii="Optima" w:hAnsi="Optima"/>
          <w:b/>
          <w:bCs/>
          <w:szCs w:val="24"/>
          <w:lang w:val="es-ES"/>
        </w:rPr>
        <w:t>28 de abril de 2022</w:t>
      </w:r>
      <w:r w:rsidRPr="0030211E">
        <w:rPr>
          <w:rFonts w:ascii="Optima" w:hAnsi="Optima"/>
          <w:bCs/>
          <w:szCs w:val="24"/>
          <w:lang w:val="es-ES"/>
        </w:rPr>
        <w:t>, emitida por la Jefe de Servicio de Contratación, actuando por delegación de firma de la Titular Accidental del Órgano de Apoyo al Consejo de Gobierno Insular (Decreto nº 56, de 09/07/15), comprensiva de las empresas que se han presentado a la misma y que son:</w:t>
      </w:r>
    </w:p>
    <w:p w:rsidR="001D053C" w:rsidRPr="0030211E" w:rsidRDefault="001D053C" w:rsidP="001D053C">
      <w:pPr>
        <w:ind w:firstLine="709"/>
        <w:jc w:val="both"/>
        <w:rPr>
          <w:rFonts w:ascii="Optima" w:hAnsi="Optima"/>
          <w:szCs w:val="24"/>
        </w:rPr>
      </w:pPr>
    </w:p>
    <w:p w:rsidR="001D053C" w:rsidRPr="0030211E" w:rsidRDefault="001D053C" w:rsidP="001D053C">
      <w:pPr>
        <w:autoSpaceDE w:val="0"/>
        <w:autoSpaceDN w:val="0"/>
        <w:adjustRightInd w:val="0"/>
        <w:ind w:left="708"/>
        <w:rPr>
          <w:rFonts w:ascii="Optima" w:hAnsi="Optima" w:cs="Optima"/>
          <w:szCs w:val="24"/>
          <w:lang w:val="es-ES"/>
        </w:rPr>
      </w:pPr>
      <w:r w:rsidRPr="0030211E">
        <w:rPr>
          <w:rFonts w:ascii="Optima,Bold" w:hAnsi="Optima,Bold" w:cs="Optima,Bold"/>
          <w:b/>
          <w:bCs/>
          <w:sz w:val="22"/>
          <w:szCs w:val="22"/>
          <w:lang w:val="es-ES"/>
        </w:rPr>
        <w:t>-</w:t>
      </w:r>
      <w:r w:rsidRPr="0030211E">
        <w:rPr>
          <w:rFonts w:ascii="Optima" w:hAnsi="Optima" w:cs="Optima,Bold"/>
          <w:b/>
          <w:bCs/>
          <w:szCs w:val="24"/>
          <w:lang w:val="es-ES"/>
        </w:rPr>
        <w:t xml:space="preserve">Número uno - </w:t>
      </w:r>
      <w:r w:rsidRPr="0030211E">
        <w:rPr>
          <w:rFonts w:ascii="Optima" w:hAnsi="Optima" w:cs="Optima"/>
          <w:szCs w:val="24"/>
          <w:lang w:val="es-ES"/>
        </w:rPr>
        <w:t>Linde Gas España, S.A.U. - A08007262 (25/04/2022; 08:47)</w:t>
      </w:r>
    </w:p>
    <w:p w:rsidR="001D053C" w:rsidRPr="0030211E" w:rsidRDefault="001D053C" w:rsidP="001D053C">
      <w:pPr>
        <w:autoSpaceDE w:val="0"/>
        <w:autoSpaceDN w:val="0"/>
        <w:adjustRightInd w:val="0"/>
        <w:ind w:left="708"/>
        <w:rPr>
          <w:rFonts w:ascii="Optima" w:hAnsi="Optima" w:cs="Optima"/>
          <w:szCs w:val="24"/>
          <w:lang w:val="es-ES"/>
        </w:rPr>
      </w:pPr>
      <w:r w:rsidRPr="0030211E">
        <w:rPr>
          <w:rFonts w:ascii="Optima" w:hAnsi="Optima" w:cs="Times-Bold"/>
          <w:b/>
          <w:bCs/>
          <w:szCs w:val="24"/>
          <w:lang w:val="es-ES"/>
        </w:rPr>
        <w:t xml:space="preserve">- </w:t>
      </w:r>
      <w:r w:rsidRPr="0030211E">
        <w:rPr>
          <w:rFonts w:ascii="Optima" w:hAnsi="Optima" w:cs="Optima,Bold"/>
          <w:b/>
          <w:bCs/>
          <w:szCs w:val="24"/>
          <w:lang w:val="es-ES"/>
        </w:rPr>
        <w:t xml:space="preserve">Número dos - </w:t>
      </w:r>
      <w:r w:rsidRPr="0030211E">
        <w:rPr>
          <w:rFonts w:ascii="Optima" w:hAnsi="Optima" w:cs="Optima"/>
          <w:szCs w:val="24"/>
          <w:lang w:val="es-ES"/>
        </w:rPr>
        <w:t>Sociedad Española de Carburos Metálicos, S.A. - A08015646</w:t>
      </w:r>
    </w:p>
    <w:p w:rsidR="001D053C" w:rsidRPr="0030211E" w:rsidRDefault="001D053C" w:rsidP="001D053C">
      <w:pPr>
        <w:autoSpaceDE w:val="0"/>
        <w:autoSpaceDN w:val="0"/>
        <w:adjustRightInd w:val="0"/>
        <w:ind w:left="708"/>
        <w:rPr>
          <w:rFonts w:ascii="Optima" w:hAnsi="Optima" w:cs="Optima"/>
          <w:szCs w:val="24"/>
          <w:lang w:val="es-ES"/>
        </w:rPr>
      </w:pPr>
      <w:r w:rsidRPr="0030211E">
        <w:rPr>
          <w:rFonts w:ascii="Optima" w:hAnsi="Optima" w:cs="Optima"/>
          <w:szCs w:val="24"/>
          <w:lang w:val="es-ES"/>
        </w:rPr>
        <w:t>(28/04/2022; 10:46)</w:t>
      </w:r>
    </w:p>
    <w:p w:rsidR="001D053C" w:rsidRPr="0030211E" w:rsidRDefault="001D053C" w:rsidP="001D053C">
      <w:pPr>
        <w:autoSpaceDE w:val="0"/>
        <w:autoSpaceDN w:val="0"/>
        <w:adjustRightInd w:val="0"/>
        <w:rPr>
          <w:rFonts w:ascii="Optima" w:hAnsi="Optima" w:cs="Optima"/>
          <w:szCs w:val="24"/>
          <w:lang w:val="es-ES"/>
        </w:rPr>
      </w:pPr>
    </w:p>
    <w:p w:rsidR="001D053C" w:rsidRPr="003438C1" w:rsidRDefault="001D053C" w:rsidP="001D053C">
      <w:pPr>
        <w:autoSpaceDE w:val="0"/>
        <w:autoSpaceDN w:val="0"/>
        <w:adjustRightInd w:val="0"/>
        <w:ind w:firstLine="708"/>
        <w:jc w:val="both"/>
        <w:rPr>
          <w:rFonts w:ascii="Optima" w:hAnsi="Optima" w:cs="Courier"/>
          <w:szCs w:val="24"/>
          <w:lang w:val="es-ES"/>
        </w:rPr>
      </w:pPr>
      <w:r w:rsidRPr="003438C1">
        <w:rPr>
          <w:rFonts w:ascii="Optima" w:hAnsi="Optima" w:cs="Optima"/>
          <w:szCs w:val="24"/>
          <w:lang w:val="es-ES"/>
        </w:rPr>
        <w:lastRenderedPageBreak/>
        <w:t xml:space="preserve">Que el día 28 de abril de 2022 a las 10:42 horas, registro nº 2022036460, se presentó por sede electrónica por el licitador </w:t>
      </w:r>
      <w:r w:rsidRPr="003438C1">
        <w:rPr>
          <w:rFonts w:ascii="Optima" w:hAnsi="Optima" w:cs="Optima,Bold"/>
          <w:b/>
          <w:bCs/>
          <w:szCs w:val="24"/>
          <w:lang w:val="es-ES"/>
        </w:rPr>
        <w:t>número dos</w:t>
      </w:r>
      <w:r w:rsidRPr="003438C1">
        <w:rPr>
          <w:rFonts w:ascii="Optima" w:hAnsi="Optima" w:cs="Optima"/>
          <w:szCs w:val="24"/>
          <w:lang w:val="es-ES"/>
        </w:rPr>
        <w:t>, Sociedad Española de Carburos Metálicos, S.A. con NIF A08015646 los siguientes archivos:</w:t>
      </w:r>
    </w:p>
    <w:p w:rsidR="001D053C" w:rsidRPr="003438C1" w:rsidRDefault="001D053C" w:rsidP="001D053C">
      <w:pPr>
        <w:autoSpaceDE w:val="0"/>
        <w:autoSpaceDN w:val="0"/>
        <w:adjustRightInd w:val="0"/>
        <w:ind w:firstLine="708"/>
        <w:rPr>
          <w:rFonts w:ascii="Optima" w:hAnsi="Optima" w:cs="Courier"/>
          <w:szCs w:val="24"/>
          <w:lang w:val="es-ES"/>
        </w:rPr>
      </w:pPr>
    </w:p>
    <w:p w:rsidR="001D053C" w:rsidRPr="00F05D2C" w:rsidRDefault="001D053C" w:rsidP="001D053C">
      <w:pPr>
        <w:autoSpaceDE w:val="0"/>
        <w:autoSpaceDN w:val="0"/>
        <w:adjustRightInd w:val="0"/>
        <w:ind w:left="708"/>
        <w:rPr>
          <w:rFonts w:ascii="Optima" w:hAnsi="Optima" w:cs="Optima"/>
          <w:szCs w:val="24"/>
          <w:lang w:val="es-ES"/>
        </w:rPr>
      </w:pPr>
      <w:r w:rsidRPr="00F05D2C">
        <w:rPr>
          <w:rFonts w:ascii="Optima" w:hAnsi="Optima" w:cs="Optima"/>
          <w:szCs w:val="24"/>
          <w:lang w:val="es-ES"/>
        </w:rPr>
        <w:t>Solicitud_2022036460.pdf</w:t>
      </w:r>
    </w:p>
    <w:p w:rsidR="001D053C" w:rsidRPr="00F05D2C" w:rsidRDefault="001D053C" w:rsidP="001D053C">
      <w:pPr>
        <w:autoSpaceDE w:val="0"/>
        <w:autoSpaceDN w:val="0"/>
        <w:adjustRightInd w:val="0"/>
        <w:ind w:firstLine="708"/>
        <w:jc w:val="both"/>
        <w:rPr>
          <w:rFonts w:ascii="Optima" w:hAnsi="Optima" w:cs="Optima"/>
          <w:szCs w:val="24"/>
          <w:lang w:val="es-ES"/>
        </w:rPr>
      </w:pPr>
      <w:r w:rsidRPr="00F05D2C">
        <w:rPr>
          <w:rFonts w:ascii="Optima" w:hAnsi="Optima" w:cs="Optima"/>
          <w:szCs w:val="24"/>
          <w:lang w:val="es-ES"/>
        </w:rPr>
        <w:t>ANEXO I_ Oferta Economica_rev.pdf</w:t>
      </w:r>
    </w:p>
    <w:p w:rsidR="001D053C" w:rsidRPr="00F05D2C" w:rsidRDefault="001D053C" w:rsidP="001D053C">
      <w:pPr>
        <w:autoSpaceDE w:val="0"/>
        <w:autoSpaceDN w:val="0"/>
        <w:adjustRightInd w:val="0"/>
        <w:ind w:firstLine="708"/>
        <w:jc w:val="both"/>
        <w:rPr>
          <w:rFonts w:ascii="Optima" w:hAnsi="Optima" w:cs="Optima"/>
          <w:szCs w:val="24"/>
          <w:lang w:val="es-ES"/>
        </w:rPr>
      </w:pPr>
      <w:r w:rsidRPr="00F05D2C">
        <w:rPr>
          <w:rFonts w:ascii="Optima" w:hAnsi="Optima" w:cs="Optima"/>
          <w:szCs w:val="24"/>
          <w:lang w:val="es-ES"/>
        </w:rPr>
        <w:t>ANEXO II_ empresas vinculadas.pdf</w:t>
      </w:r>
    </w:p>
    <w:p w:rsidR="001D053C" w:rsidRPr="00F05D2C" w:rsidRDefault="001D053C" w:rsidP="001D053C">
      <w:pPr>
        <w:autoSpaceDE w:val="0"/>
        <w:autoSpaceDN w:val="0"/>
        <w:adjustRightInd w:val="0"/>
        <w:ind w:firstLine="708"/>
        <w:jc w:val="both"/>
        <w:rPr>
          <w:rFonts w:ascii="Optima" w:hAnsi="Optima" w:cs="Optima"/>
          <w:szCs w:val="24"/>
          <w:lang w:val="es-ES"/>
        </w:rPr>
      </w:pPr>
      <w:r w:rsidRPr="00F05D2C">
        <w:rPr>
          <w:rFonts w:ascii="Optima" w:hAnsi="Optima" w:cs="Optima"/>
          <w:szCs w:val="24"/>
          <w:lang w:val="es-ES"/>
        </w:rPr>
        <w:t>DEUC_XP1604 2021_fdo.pdf</w:t>
      </w:r>
    </w:p>
    <w:p w:rsidR="001D053C" w:rsidRPr="00F05D2C" w:rsidRDefault="001D053C" w:rsidP="001D053C">
      <w:pPr>
        <w:autoSpaceDE w:val="0"/>
        <w:autoSpaceDN w:val="0"/>
        <w:adjustRightInd w:val="0"/>
        <w:ind w:firstLine="708"/>
        <w:jc w:val="both"/>
        <w:rPr>
          <w:rFonts w:ascii="Optima" w:hAnsi="Optima" w:cs="Optima"/>
          <w:szCs w:val="24"/>
          <w:lang w:val="es-ES"/>
        </w:rPr>
      </w:pPr>
      <w:r w:rsidRPr="00F05D2C">
        <w:rPr>
          <w:rFonts w:ascii="Optima" w:hAnsi="Optima" w:cs="Optima"/>
          <w:szCs w:val="24"/>
          <w:lang w:val="es-ES"/>
        </w:rPr>
        <w:t>Certificado ROLECE_A08015646_22 04 2022.pdf</w:t>
      </w:r>
    </w:p>
    <w:p w:rsidR="001D053C" w:rsidRPr="00F05D2C" w:rsidRDefault="001D053C" w:rsidP="001D053C">
      <w:pPr>
        <w:autoSpaceDE w:val="0"/>
        <w:autoSpaceDN w:val="0"/>
        <w:adjustRightInd w:val="0"/>
        <w:ind w:firstLine="708"/>
        <w:jc w:val="both"/>
        <w:rPr>
          <w:rFonts w:ascii="Optima" w:hAnsi="Optima" w:cs="Optima"/>
          <w:szCs w:val="24"/>
          <w:lang w:val="es-ES"/>
        </w:rPr>
      </w:pPr>
      <w:r w:rsidRPr="00F05D2C">
        <w:rPr>
          <w:rFonts w:ascii="Optima" w:hAnsi="Optima" w:cs="Optima"/>
          <w:szCs w:val="24"/>
          <w:lang w:val="es-ES"/>
        </w:rPr>
        <w:t>Declaración solvencia económica.pdf</w:t>
      </w:r>
    </w:p>
    <w:p w:rsidR="001D053C" w:rsidRPr="00F05D2C" w:rsidRDefault="001D053C" w:rsidP="001D053C">
      <w:pPr>
        <w:autoSpaceDE w:val="0"/>
        <w:autoSpaceDN w:val="0"/>
        <w:adjustRightInd w:val="0"/>
        <w:ind w:firstLine="708"/>
        <w:jc w:val="both"/>
        <w:rPr>
          <w:rFonts w:ascii="Optima" w:hAnsi="Optima" w:cs="Optima"/>
          <w:szCs w:val="24"/>
          <w:lang w:val="es-ES"/>
        </w:rPr>
      </w:pPr>
      <w:r w:rsidRPr="00F05D2C">
        <w:rPr>
          <w:rFonts w:ascii="Optima" w:hAnsi="Optima" w:cs="Optima"/>
          <w:szCs w:val="24"/>
          <w:lang w:val="es-ES"/>
        </w:rPr>
        <w:t>Declaración solvencia técnica suministros similares.pdf</w:t>
      </w:r>
    </w:p>
    <w:p w:rsidR="001D053C" w:rsidRPr="00F05D2C" w:rsidRDefault="001D053C" w:rsidP="001D053C">
      <w:pPr>
        <w:autoSpaceDE w:val="0"/>
        <w:autoSpaceDN w:val="0"/>
        <w:adjustRightInd w:val="0"/>
        <w:ind w:firstLine="708"/>
        <w:jc w:val="both"/>
        <w:rPr>
          <w:rFonts w:ascii="Optima" w:hAnsi="Optima" w:cs="Times-Bold"/>
          <w:b/>
          <w:bCs/>
          <w:szCs w:val="24"/>
          <w:lang w:val="es-ES"/>
        </w:rPr>
      </w:pPr>
      <w:r w:rsidRPr="00F05D2C">
        <w:rPr>
          <w:rFonts w:ascii="Optima" w:hAnsi="Optima" w:cs="Optima"/>
          <w:szCs w:val="24"/>
          <w:lang w:val="es-ES"/>
        </w:rPr>
        <w:t>XP1604-2021_huellaElectronica.pdf</w:t>
      </w:r>
    </w:p>
    <w:p w:rsidR="001D053C" w:rsidRPr="0030211E" w:rsidRDefault="001D053C" w:rsidP="001D053C">
      <w:pPr>
        <w:autoSpaceDE w:val="0"/>
        <w:autoSpaceDN w:val="0"/>
        <w:adjustRightInd w:val="0"/>
        <w:jc w:val="both"/>
        <w:rPr>
          <w:rFonts w:ascii="Optima" w:hAnsi="Optima" w:cs="Times-Bold"/>
          <w:b/>
          <w:bCs/>
          <w:szCs w:val="24"/>
          <w:lang w:val="es-ES"/>
        </w:rPr>
      </w:pPr>
    </w:p>
    <w:p w:rsidR="001D053C" w:rsidRPr="0030211E" w:rsidRDefault="001D053C" w:rsidP="001D053C">
      <w:pPr>
        <w:autoSpaceDE w:val="0"/>
        <w:autoSpaceDN w:val="0"/>
        <w:adjustRightInd w:val="0"/>
        <w:ind w:firstLine="708"/>
        <w:jc w:val="both"/>
        <w:rPr>
          <w:rFonts w:ascii="Optima" w:hAnsi="Optima" w:cs="Times-Bold"/>
          <w:bCs/>
          <w:szCs w:val="24"/>
          <w:lang w:val="es-ES"/>
        </w:rPr>
      </w:pPr>
      <w:r w:rsidRPr="0030211E">
        <w:rPr>
          <w:rFonts w:ascii="Optima" w:hAnsi="Optima" w:cs="Times-Bold"/>
          <w:bCs/>
          <w:szCs w:val="24"/>
          <w:lang w:val="es-ES"/>
        </w:rPr>
        <w:t>La Secretaria de la mesa hace constar que la oferta económica del licitador remitida a través de la sede electrónica a las 10.42 horas se encuentra en formato abierto (PDF).</w:t>
      </w:r>
    </w:p>
    <w:p w:rsidR="001D053C" w:rsidRPr="0030211E" w:rsidRDefault="001D053C" w:rsidP="001D053C">
      <w:pPr>
        <w:autoSpaceDE w:val="0"/>
        <w:autoSpaceDN w:val="0"/>
        <w:adjustRightInd w:val="0"/>
        <w:jc w:val="both"/>
        <w:rPr>
          <w:rFonts w:ascii="Optima" w:hAnsi="Optima" w:cs="Times-Bold"/>
          <w:b/>
          <w:bCs/>
          <w:szCs w:val="24"/>
          <w:lang w:val="es-ES"/>
        </w:rPr>
      </w:pPr>
    </w:p>
    <w:p w:rsidR="001D053C" w:rsidRPr="0030211E" w:rsidRDefault="001D053C" w:rsidP="001D053C">
      <w:pPr>
        <w:autoSpaceDE w:val="0"/>
        <w:autoSpaceDN w:val="0"/>
        <w:adjustRightInd w:val="0"/>
        <w:ind w:firstLine="709"/>
        <w:jc w:val="both"/>
        <w:rPr>
          <w:rFonts w:ascii="Optima" w:hAnsi="Optima" w:cs="Arial"/>
          <w:color w:val="000000"/>
          <w:szCs w:val="24"/>
          <w:lang w:val="es-ES"/>
        </w:rPr>
      </w:pPr>
      <w:r w:rsidRPr="0030211E">
        <w:rPr>
          <w:rFonts w:ascii="Optima" w:hAnsi="Optima" w:cs="ArialNarrow"/>
          <w:szCs w:val="24"/>
          <w:lang w:val="es-ES"/>
        </w:rPr>
        <w:t xml:space="preserve">Vista la </w:t>
      </w:r>
      <w:r w:rsidRPr="0030211E">
        <w:rPr>
          <w:rFonts w:ascii="Optima" w:hAnsi="Optima" w:cs="Arial"/>
          <w:b/>
          <w:color w:val="000000"/>
          <w:szCs w:val="24"/>
          <w:lang w:val="es-ES"/>
        </w:rPr>
        <w:t xml:space="preserve">Resolución del Tribunal Administrativo Central de Recursos Contractuales en el </w:t>
      </w:r>
      <w:r w:rsidRPr="0030211E">
        <w:rPr>
          <w:rFonts w:ascii="Optima" w:hAnsi="Optima" w:cs="Arial"/>
          <w:b/>
          <w:bCs/>
          <w:color w:val="000000"/>
          <w:szCs w:val="24"/>
          <w:lang w:val="es-ES"/>
        </w:rPr>
        <w:t>Recurso nº 396/2019,</w:t>
      </w:r>
      <w:r w:rsidRPr="0030211E">
        <w:rPr>
          <w:rFonts w:ascii="Optima" w:hAnsi="Optima" w:cs="Arial"/>
          <w:bCs/>
          <w:color w:val="000000"/>
          <w:szCs w:val="24"/>
          <w:lang w:val="es-ES"/>
        </w:rPr>
        <w:t xml:space="preserve"> </w:t>
      </w:r>
      <w:r w:rsidRPr="0030211E">
        <w:rPr>
          <w:rFonts w:ascii="Optima" w:hAnsi="Optima" w:cs="Arial"/>
          <w:b/>
          <w:bCs/>
          <w:color w:val="000000"/>
          <w:szCs w:val="24"/>
          <w:u w:val="single"/>
          <w:lang w:val="es-ES"/>
        </w:rPr>
        <w:t>Resolución nº 574/2019</w:t>
      </w:r>
      <w:r w:rsidRPr="0030211E">
        <w:rPr>
          <w:rFonts w:ascii="Optima" w:hAnsi="Optima" w:cs="Arial"/>
          <w:bCs/>
          <w:color w:val="000000"/>
          <w:szCs w:val="24"/>
          <w:lang w:val="es-ES"/>
        </w:rPr>
        <w:t xml:space="preserve"> (Fundamento de derecho quinto)</w:t>
      </w:r>
    </w:p>
    <w:p w:rsidR="001D053C" w:rsidRPr="0030211E" w:rsidRDefault="001D053C" w:rsidP="001D053C">
      <w:pPr>
        <w:jc w:val="both"/>
        <w:rPr>
          <w:rFonts w:cs="Arial"/>
          <w:b/>
          <w:i/>
          <w:color w:val="000000"/>
          <w:szCs w:val="24"/>
          <w:u w:val="single"/>
        </w:rPr>
      </w:pPr>
    </w:p>
    <w:p w:rsidR="001D053C" w:rsidRPr="00F05D2C" w:rsidRDefault="001D053C" w:rsidP="00694506">
      <w:pPr>
        <w:pStyle w:val="Default"/>
        <w:ind w:firstLine="709"/>
        <w:jc w:val="both"/>
        <w:rPr>
          <w:rFonts w:ascii="Optima" w:hAnsi="Optima" w:cs="Arial"/>
          <w:iCs/>
          <w:u w:val="single"/>
        </w:rPr>
      </w:pPr>
      <w:r w:rsidRPr="00F05D2C">
        <w:rPr>
          <w:rFonts w:ascii="Optima" w:hAnsi="Optima" w:cs="Arial"/>
          <w:iCs/>
        </w:rPr>
        <w:t>“</w:t>
      </w:r>
      <w:r w:rsidRPr="00F05D2C">
        <w:rPr>
          <w:rFonts w:ascii="Optima" w:hAnsi="Optima" w:cs="Arial"/>
          <w:iCs/>
          <w:u w:val="single"/>
        </w:rPr>
        <w:t>No obstante la exclusión del licitador por la inclusión indebida de documentación en sobre distinto no es un criterio absoluto</w:t>
      </w:r>
      <w:r w:rsidRPr="00F05D2C">
        <w:rPr>
          <w:rFonts w:ascii="Optima" w:hAnsi="Optima" w:cs="Arial"/>
          <w:iCs/>
        </w:rPr>
        <w:t xml:space="preserve">, </w:t>
      </w:r>
      <w:r w:rsidRPr="00F05D2C">
        <w:rPr>
          <w:rFonts w:ascii="Optima" w:hAnsi="Optima" w:cs="Arial"/>
          <w:iCs/>
          <w:u w:val="single"/>
        </w:rPr>
        <w:t xml:space="preserve">toda vez que no cualquier vicio procedimental genera la nulidad del acto de adjudicación, "siendo preciso que se hubiera producido una indefensión real y no meramente formal" (Resolución 233/2011). </w:t>
      </w:r>
    </w:p>
    <w:p w:rsidR="00694506" w:rsidRPr="00F05D2C" w:rsidRDefault="00694506" w:rsidP="00694506">
      <w:pPr>
        <w:pStyle w:val="Default"/>
        <w:ind w:firstLine="709"/>
        <w:jc w:val="both"/>
        <w:rPr>
          <w:rFonts w:ascii="Optima" w:hAnsi="Optima" w:cs="Arial"/>
          <w:u w:val="single"/>
        </w:rPr>
      </w:pPr>
    </w:p>
    <w:p w:rsidR="001D053C" w:rsidRPr="00F05D2C" w:rsidRDefault="001D053C" w:rsidP="001D053C">
      <w:pPr>
        <w:ind w:firstLine="709"/>
        <w:jc w:val="both"/>
        <w:rPr>
          <w:rFonts w:ascii="Optima" w:hAnsi="Optima" w:cs="Arial"/>
          <w:iCs/>
          <w:szCs w:val="24"/>
          <w:u w:val="single"/>
        </w:rPr>
      </w:pPr>
      <w:r w:rsidRPr="00F05D2C">
        <w:rPr>
          <w:rFonts w:ascii="Optima" w:hAnsi="Optima" w:cs="Arial"/>
          <w:iCs/>
          <w:color w:val="000000"/>
          <w:szCs w:val="24"/>
          <w:u w:val="single"/>
          <w:lang w:val="es-ES"/>
        </w:rPr>
        <w:t>En efecto, los tribunales han declarado la falta de automaticidad del efecto excluyente como consecuencia del cumplimiento defectuoso de los requisitos formales de presentación de las ofertas.</w:t>
      </w:r>
    </w:p>
    <w:p w:rsidR="001D053C" w:rsidRPr="00F05D2C" w:rsidRDefault="001D053C" w:rsidP="001D053C">
      <w:pPr>
        <w:jc w:val="both"/>
        <w:rPr>
          <w:rFonts w:ascii="Optima" w:hAnsi="Optima" w:cs="Arial"/>
          <w:iCs/>
          <w:szCs w:val="24"/>
        </w:rPr>
      </w:pPr>
    </w:p>
    <w:p w:rsidR="001D053C" w:rsidRPr="00F05D2C" w:rsidRDefault="001D053C" w:rsidP="00694506">
      <w:pPr>
        <w:ind w:firstLine="709"/>
        <w:jc w:val="both"/>
        <w:rPr>
          <w:rFonts w:ascii="Optima" w:hAnsi="Optima" w:cs="Arial"/>
          <w:color w:val="000000"/>
          <w:szCs w:val="24"/>
          <w:u w:val="single"/>
        </w:rPr>
      </w:pPr>
      <w:r w:rsidRPr="00F05D2C">
        <w:rPr>
          <w:rFonts w:ascii="Optima" w:hAnsi="Optima" w:cs="Arial"/>
          <w:iCs/>
          <w:szCs w:val="24"/>
        </w:rPr>
        <w:t xml:space="preserve">Del sucinto examen realizado cabe colegir dos ideas: primera, </w:t>
      </w:r>
      <w:r w:rsidRPr="00F05D2C">
        <w:rPr>
          <w:rFonts w:ascii="Optima" w:hAnsi="Optima" w:cs="Arial"/>
          <w:bCs/>
          <w:iCs/>
          <w:szCs w:val="24"/>
        </w:rPr>
        <w:t xml:space="preserve">la importancia del secreto de las proposiciones, no como objetivo en sí mismo, sino como garantía del conocimiento sucesivo de la documentación relativa a los criterios cuya cuantificación dependa de un juicio de valor y de la referida a los parámetros evaluables de forma automática, de modo que se favorezca la objetividad de la valoración y con ello la igualdad de trato de los licitadores; y, segunda, la necesidad de ponderar las circunstancias concurrentes a la hora de excluir ofertas que incumplan o cumplan defectuosamente los requisitos formales de presentación de la documentación </w:t>
      </w:r>
      <w:r w:rsidRPr="00F05D2C">
        <w:rPr>
          <w:rFonts w:ascii="Optima" w:hAnsi="Optima" w:cs="Arial"/>
          <w:iCs/>
          <w:szCs w:val="24"/>
        </w:rPr>
        <w:t xml:space="preserve">(bien porque ésta obre en sobres abiertos, bien porque se incluya erróneamente información propia de un sobre en otro distinto), </w:t>
      </w:r>
      <w:r w:rsidRPr="00F05D2C">
        <w:rPr>
          <w:rFonts w:ascii="Optima" w:hAnsi="Optima" w:cs="Arial"/>
          <w:bCs/>
          <w:iCs/>
          <w:szCs w:val="24"/>
        </w:rPr>
        <w:t>en el bien entendido de que la exclusión está justificada cuando el incumplimiento o cumplimiento defectuoso de tales requisitos, incluido el secreto de las proposiciones hasta la licitación pública, menoscabe la objetividad de la valoración y el tratamiento igualitario de los licitadores como valores que se trata de preservar mediante dicho secreto, pero no lo está cuando no se haya visto afectado sustantivamente el principio de igualdad de trato”</w:t>
      </w:r>
      <w:r w:rsidRPr="00F05D2C">
        <w:rPr>
          <w:rFonts w:ascii="Optima" w:hAnsi="Optima" w:cs="Arial"/>
          <w:iCs/>
          <w:szCs w:val="24"/>
        </w:rPr>
        <w:t>».</w:t>
      </w:r>
    </w:p>
    <w:p w:rsidR="00694506" w:rsidRPr="00F05D2C" w:rsidRDefault="00694506" w:rsidP="00694506">
      <w:pPr>
        <w:ind w:firstLine="709"/>
        <w:jc w:val="both"/>
        <w:rPr>
          <w:rFonts w:ascii="Optima" w:hAnsi="Optima" w:cs="Arial"/>
          <w:color w:val="000000"/>
          <w:szCs w:val="24"/>
          <w:u w:val="single"/>
        </w:rPr>
      </w:pPr>
    </w:p>
    <w:p w:rsidR="001D053C" w:rsidRPr="00F05D2C" w:rsidRDefault="001D053C" w:rsidP="0022182B">
      <w:pPr>
        <w:shd w:val="clear" w:color="auto" w:fill="FFFFFF"/>
        <w:spacing w:after="300"/>
        <w:ind w:firstLine="708"/>
        <w:jc w:val="both"/>
        <w:rPr>
          <w:rFonts w:ascii="Optima" w:hAnsi="Optima" w:cs="Arial"/>
          <w:szCs w:val="24"/>
          <w:lang w:val="es-ES"/>
        </w:rPr>
      </w:pPr>
      <w:r w:rsidRPr="00F05D2C">
        <w:rPr>
          <w:rFonts w:ascii="Optima" w:hAnsi="Optima" w:cs="Arial"/>
          <w:szCs w:val="24"/>
          <w:lang w:val="es-ES"/>
        </w:rPr>
        <w:lastRenderedPageBreak/>
        <w:t>«Al haber incluido la licitadora en el sobre 1 (relativo a la documentación administrativa) información relativa a las mejoras en la prestación del servicio (que debería constar en el sobre 2) su admisión incurriría en una infracción del artículo 139 de la LCSP en un doble sentido: en primer lugar, al no respetar la forma de presentación de las proposiciones que exige el pliego en la cláusula 18 y en los anexos, y, en segundo lugar, al anticipar información a la mesa de contratación y vulnerar el principio del secreto de las proposiciones hasta su apertura.</w:t>
      </w:r>
    </w:p>
    <w:p w:rsidR="001D053C" w:rsidRPr="00F05D2C" w:rsidRDefault="001D053C" w:rsidP="0022182B">
      <w:pPr>
        <w:shd w:val="clear" w:color="auto" w:fill="FFFFFF"/>
        <w:spacing w:after="300"/>
        <w:ind w:firstLine="708"/>
        <w:jc w:val="both"/>
        <w:rPr>
          <w:rFonts w:ascii="Optima" w:hAnsi="Optima" w:cs="Arial"/>
          <w:szCs w:val="24"/>
          <w:lang w:val="es-ES"/>
        </w:rPr>
      </w:pPr>
      <w:r w:rsidRPr="00F05D2C">
        <w:rPr>
          <w:rFonts w:ascii="Optima" w:hAnsi="Optima" w:cs="Arial"/>
          <w:szCs w:val="24"/>
          <w:lang w:val="es-ES"/>
        </w:rPr>
        <w:t>Ahora bien, tiene razón la recurrente al mencionar la doctrina del Tribunal en la que la exclusión automática del licitador que yerra en la inclusión de documentos en los sobres o archivos requeridos se ha considerado en algunas ocasiones contraria al principio antiformalista que rige la contratación administrativa, y merecedora de la oportuna subsanación, por lo que, en supuestos como el presente, deben analizarse las circunstancias de cada caso concreto.</w:t>
      </w:r>
    </w:p>
    <w:p w:rsidR="001D053C" w:rsidRPr="00F05D2C" w:rsidRDefault="001D053C" w:rsidP="0022182B">
      <w:pPr>
        <w:shd w:val="clear" w:color="auto" w:fill="FFFFFF"/>
        <w:spacing w:after="300"/>
        <w:ind w:firstLine="708"/>
        <w:jc w:val="both"/>
        <w:rPr>
          <w:rFonts w:ascii="Optima" w:hAnsi="Optima" w:cs="Arial"/>
          <w:szCs w:val="24"/>
          <w:lang w:val="es-ES"/>
        </w:rPr>
      </w:pPr>
      <w:r w:rsidRPr="00F05D2C">
        <w:rPr>
          <w:rFonts w:ascii="Optima" w:hAnsi="Optima" w:cs="Arial"/>
          <w:szCs w:val="24"/>
          <w:lang w:val="es-ES"/>
        </w:rPr>
        <w:t>(…) sólo en aquellos casos en los que sea patente que los datos revelados no tienen influencia en el secreto debido de las proposiciones y la objetividad de los órganos de contratación, no afectando a la igualdad entre licitadores, será procedente admitir las proposiciones; de ahí la casuística existente en este tipo de supuestos. En el presente caso, se han incluido documentos relativos a la proposición de la licitadora en el sobre correspondiente a la documentación para el análisis de los requisitos previos.</w:t>
      </w:r>
    </w:p>
    <w:p w:rsidR="001D053C" w:rsidRPr="00F05D2C" w:rsidRDefault="001D053C" w:rsidP="0022182B">
      <w:pPr>
        <w:shd w:val="clear" w:color="auto" w:fill="FFFFFF"/>
        <w:spacing w:after="300"/>
        <w:ind w:firstLine="708"/>
        <w:jc w:val="both"/>
        <w:rPr>
          <w:rFonts w:ascii="Optima" w:hAnsi="Optima" w:cs="Arial"/>
          <w:szCs w:val="24"/>
          <w:lang w:val="es-ES"/>
        </w:rPr>
      </w:pPr>
      <w:r w:rsidRPr="00F05D2C">
        <w:rPr>
          <w:rFonts w:ascii="Optima" w:hAnsi="Optima" w:cs="Arial"/>
          <w:szCs w:val="24"/>
          <w:lang w:val="es-ES"/>
        </w:rPr>
        <w:t>Para determinar la relevancia del error en el que incurrió la licitadora al incluir, debemos tener en cuenta que los criterios de valoración de las ofertas incluidos en el presente pliego de cláusulas administrativas tienen un carácter estrictamente automático (…)</w:t>
      </w:r>
      <w:r w:rsidRPr="00F05D2C">
        <w:rPr>
          <w:rFonts w:ascii="Optima" w:hAnsi="Optima" w:cs="Arial"/>
          <w:szCs w:val="24"/>
          <w:u w:val="single"/>
          <w:lang w:val="es-ES"/>
        </w:rPr>
        <w:t>El carácter automático de los criterios de adjudicación utilizados determina que en ningún caso deba realizarse por el órgano de contratación una valoración subjetiva alguna, limitándose la labor de la mesa de contratación a la “suma” de los puntos:</w:t>
      </w:r>
    </w:p>
    <w:p w:rsidR="001D053C" w:rsidRPr="00F05D2C" w:rsidRDefault="001D053C" w:rsidP="0022182B">
      <w:pPr>
        <w:shd w:val="clear" w:color="auto" w:fill="FFFFFF"/>
        <w:spacing w:after="300"/>
        <w:ind w:firstLine="567"/>
        <w:jc w:val="both"/>
        <w:rPr>
          <w:rFonts w:ascii="Optima" w:hAnsi="Optima" w:cs="Arial"/>
          <w:szCs w:val="24"/>
          <w:lang w:val="es-ES"/>
        </w:rPr>
      </w:pPr>
      <w:r w:rsidRPr="00F05D2C">
        <w:rPr>
          <w:rFonts w:ascii="Optima" w:hAnsi="Optima" w:cs="Arial"/>
          <w:szCs w:val="24"/>
          <w:lang w:val="es-ES"/>
        </w:rPr>
        <w:t xml:space="preserve">La inclusión de las dos últimas páginas del Anexo 1 en el Sobre 1, de forma equivocada por la licitadora, da lugar a que, con carácter previo al momento legal y contractualmente previsto, la mesa tenga conocimiento de las mejoras ofertadas por uno de los licitadores concurrentes: Sin embargo, dicho conocimiento no ha podido comprometer en modo alguno el principio de igualdad entre licitadores, puesto que la puntuación que obtenga cada uno de ellos es ajena a la valoración subjetiva de la mesa, cuya función se va a limitar a la aplicación de la fórmula y a la suma de los puntos a que dé lugar el cumplimiento de los factores considerados como mejoras. </w:t>
      </w:r>
      <w:r w:rsidRPr="00F05D2C">
        <w:rPr>
          <w:rFonts w:ascii="Optima" w:hAnsi="Optima" w:cs="Arial"/>
          <w:szCs w:val="24"/>
          <w:u w:val="single"/>
          <w:lang w:val="es-ES"/>
        </w:rPr>
        <w:t>Por tanto, no se considera vulnerado el principio de igualdad entre los licitadores, puesto que en ningún caso puede el órgano de contratación verse afectado en el procedimiento de valoración de las ofertas por este conocimiento previo de las mejoras ofertadas por una de las licitadoras concurrentes</w:t>
      </w:r>
      <w:r w:rsidRPr="00F05D2C">
        <w:rPr>
          <w:rFonts w:ascii="Optima" w:hAnsi="Optima" w:cs="Arial"/>
          <w:szCs w:val="24"/>
          <w:lang w:val="es-ES"/>
        </w:rPr>
        <w:t>.</w:t>
      </w:r>
    </w:p>
    <w:p w:rsidR="001D053C" w:rsidRPr="00F05D2C" w:rsidRDefault="001D053C" w:rsidP="001D053C">
      <w:pPr>
        <w:ind w:firstLine="567"/>
        <w:jc w:val="both"/>
        <w:rPr>
          <w:rFonts w:ascii="Optima" w:hAnsi="Optima" w:cs="Arial"/>
          <w:color w:val="000000"/>
          <w:szCs w:val="24"/>
          <w:u w:val="single"/>
        </w:rPr>
      </w:pPr>
      <w:r w:rsidRPr="00F05D2C">
        <w:rPr>
          <w:rFonts w:ascii="Optima" w:hAnsi="Optima" w:cs="Calibri"/>
          <w:iCs/>
          <w:color w:val="000000"/>
          <w:szCs w:val="24"/>
          <w:u w:val="single"/>
          <w:shd w:val="clear" w:color="auto" w:fill="FFFFFF"/>
        </w:rPr>
        <w:t xml:space="preserve">Estudiado el asunto y visto que se </w:t>
      </w:r>
      <w:r w:rsidRPr="00F05D2C">
        <w:rPr>
          <w:rFonts w:ascii="Optima" w:hAnsi="Optima" w:cs="Calibri"/>
          <w:color w:val="000000"/>
          <w:szCs w:val="24"/>
          <w:u w:val="single"/>
          <w:shd w:val="clear" w:color="auto" w:fill="FFFFFF"/>
        </w:rPr>
        <w:t>trata de un procedimiento abierto sólo con criterios automáticos en el que la aportación en fase de subsanación de documentación general del anexo I de criterios automáticos no implica develación de la oferta que pueda afectar al juicio técnico.</w:t>
      </w:r>
    </w:p>
    <w:p w:rsidR="001D053C" w:rsidRPr="0030211E" w:rsidRDefault="001D053C" w:rsidP="001D053C">
      <w:pPr>
        <w:autoSpaceDE w:val="0"/>
        <w:autoSpaceDN w:val="0"/>
        <w:adjustRightInd w:val="0"/>
        <w:jc w:val="both"/>
        <w:rPr>
          <w:rFonts w:ascii="Optima" w:hAnsi="Optima" w:cs="Times-Bold"/>
          <w:b/>
          <w:bCs/>
          <w:szCs w:val="24"/>
          <w:lang w:val="es-ES"/>
        </w:rPr>
      </w:pPr>
    </w:p>
    <w:p w:rsidR="001D053C" w:rsidRPr="0030211E" w:rsidRDefault="001D053C" w:rsidP="001D053C">
      <w:pPr>
        <w:ind w:firstLine="567"/>
        <w:jc w:val="both"/>
        <w:rPr>
          <w:rFonts w:ascii="Optima" w:hAnsi="Optima" w:cs="Arial"/>
          <w:bCs/>
          <w:szCs w:val="24"/>
        </w:rPr>
      </w:pPr>
      <w:r w:rsidRPr="0030211E">
        <w:rPr>
          <w:rFonts w:ascii="Optima" w:hAnsi="Optima" w:cs="ArialNarrow"/>
          <w:b/>
          <w:szCs w:val="24"/>
          <w:lang w:val="es-ES"/>
        </w:rPr>
        <w:lastRenderedPageBreak/>
        <w:t xml:space="preserve">Vistas las </w:t>
      </w:r>
      <w:r w:rsidRPr="0030211E">
        <w:rPr>
          <w:rFonts w:ascii="Optima" w:hAnsi="Optima" w:cs="Arial"/>
          <w:b/>
          <w:color w:val="000000"/>
          <w:szCs w:val="24"/>
          <w:lang w:val="es-ES"/>
        </w:rPr>
        <w:t xml:space="preserve">Resoluciones del Tribunal Administrativo Central de Recursos Contractuales </w:t>
      </w:r>
      <w:r w:rsidRPr="0030211E">
        <w:rPr>
          <w:rFonts w:ascii="Optima" w:hAnsi="Optima" w:cs="Arial"/>
          <w:b/>
          <w:bCs/>
          <w:szCs w:val="24"/>
        </w:rPr>
        <w:t xml:space="preserve">nº 574/2019, de 23 de mayo de 2019, (en especial los fundamentos de las páginas 9 y 10) y en la Resolución nº 392/2020, de 12 de marzo, </w:t>
      </w:r>
      <w:r w:rsidRPr="0030211E">
        <w:rPr>
          <w:rFonts w:ascii="Optima" w:hAnsi="Optima" w:cs="Arial"/>
          <w:bCs/>
          <w:szCs w:val="24"/>
        </w:rPr>
        <w:t>de la que se extracta el siguiente contenido:</w:t>
      </w:r>
    </w:p>
    <w:p w:rsidR="001D053C" w:rsidRPr="0030211E" w:rsidRDefault="001D053C" w:rsidP="001D053C">
      <w:pPr>
        <w:ind w:firstLine="567"/>
        <w:jc w:val="both"/>
        <w:rPr>
          <w:rFonts w:ascii="Optima" w:hAnsi="Optima" w:cs="Arial"/>
          <w:bCs/>
          <w:szCs w:val="24"/>
        </w:rPr>
      </w:pPr>
    </w:p>
    <w:p w:rsidR="001D053C" w:rsidRDefault="001D053C" w:rsidP="00992080">
      <w:pPr>
        <w:ind w:firstLine="567"/>
        <w:jc w:val="both"/>
        <w:rPr>
          <w:rFonts w:ascii="Times New Roman" w:hAnsi="Times New Roman"/>
          <w:szCs w:val="24"/>
          <w:u w:val="single"/>
          <w:lang w:val="es-ES"/>
        </w:rPr>
      </w:pPr>
      <w:r w:rsidRPr="00F05D2C">
        <w:rPr>
          <w:rFonts w:ascii="Optima" w:hAnsi="Optima" w:cs="Arial"/>
          <w:bCs/>
          <w:szCs w:val="24"/>
          <w:u w:val="single"/>
        </w:rPr>
        <w:t>“De esta manera, el incumplimiento de la recurrente ha supuesto únicamente que la Mesa de Contratación haya obtenido una información de manera adelantada, sin que dicha información adelantada pueda contaminar una posterior valoración subjetiva de otro criterio de valoración, dado que el Órgano de Contratación carece de margen de apreciación de la oferta, tanto técnica como económica, al encontrarse acotados los parámetros para su valoración, que ha de efectuarse mediante la aplicación de fórmulas.”</w:t>
      </w:r>
      <w:r w:rsidRPr="00F05D2C">
        <w:rPr>
          <w:rFonts w:ascii="Times New Roman" w:hAnsi="Times New Roman"/>
          <w:szCs w:val="24"/>
          <w:u w:val="single"/>
          <w:lang w:val="es-ES"/>
        </w:rPr>
        <w:t xml:space="preserve"> </w:t>
      </w:r>
    </w:p>
    <w:p w:rsidR="00992080" w:rsidRPr="00992080" w:rsidRDefault="00992080" w:rsidP="00992080">
      <w:pPr>
        <w:ind w:firstLine="567"/>
        <w:jc w:val="both"/>
        <w:rPr>
          <w:rFonts w:ascii="Times New Roman" w:hAnsi="Times New Roman"/>
          <w:szCs w:val="24"/>
          <w:u w:val="single"/>
          <w:lang w:val="es-ES"/>
        </w:rPr>
      </w:pPr>
    </w:p>
    <w:p w:rsidR="001D053C" w:rsidRPr="00957F0A" w:rsidRDefault="001D053C" w:rsidP="00957F0A">
      <w:pPr>
        <w:autoSpaceDE w:val="0"/>
        <w:autoSpaceDN w:val="0"/>
        <w:adjustRightInd w:val="0"/>
        <w:ind w:firstLine="567"/>
        <w:jc w:val="both"/>
        <w:rPr>
          <w:rFonts w:ascii="Optima" w:hAnsi="Optima" w:cs="Times-Bold"/>
          <w:b/>
          <w:bCs/>
          <w:szCs w:val="24"/>
          <w:lang w:val="es-ES"/>
        </w:rPr>
      </w:pPr>
      <w:r w:rsidRPr="00957F0A">
        <w:rPr>
          <w:rFonts w:ascii="Optima" w:hAnsi="Optima" w:cs="Times-Bold"/>
          <w:b/>
          <w:bCs/>
          <w:szCs w:val="24"/>
          <w:lang w:val="es-ES"/>
        </w:rPr>
        <w:t>Por todo ello la mesa de contratación ACUERDA</w:t>
      </w:r>
      <w:r w:rsidR="00957F0A" w:rsidRPr="00957F0A">
        <w:rPr>
          <w:rFonts w:ascii="Optima" w:hAnsi="Optima" w:cs="Times-Bold"/>
          <w:b/>
          <w:bCs/>
          <w:szCs w:val="24"/>
          <w:lang w:val="es-ES"/>
        </w:rPr>
        <w:t>, por unanimidad de los presentes:</w:t>
      </w:r>
    </w:p>
    <w:p w:rsidR="001D053C" w:rsidRPr="00957F0A" w:rsidRDefault="001D053C" w:rsidP="001D053C">
      <w:pPr>
        <w:autoSpaceDE w:val="0"/>
        <w:autoSpaceDN w:val="0"/>
        <w:adjustRightInd w:val="0"/>
        <w:jc w:val="both"/>
        <w:rPr>
          <w:rFonts w:ascii="Optima" w:hAnsi="Optima" w:cs="Times-Bold"/>
          <w:b/>
          <w:bCs/>
          <w:szCs w:val="24"/>
          <w:lang w:val="es-ES"/>
        </w:rPr>
      </w:pPr>
    </w:p>
    <w:p w:rsidR="001D053C" w:rsidRPr="0030211E" w:rsidRDefault="001D053C" w:rsidP="001D053C">
      <w:pPr>
        <w:autoSpaceDE w:val="0"/>
        <w:autoSpaceDN w:val="0"/>
        <w:adjustRightInd w:val="0"/>
        <w:ind w:firstLine="708"/>
        <w:jc w:val="both"/>
        <w:rPr>
          <w:rFonts w:ascii="Optima" w:hAnsi="Optima" w:cs="Times-Bold"/>
          <w:b/>
          <w:bCs/>
          <w:caps/>
          <w:szCs w:val="24"/>
          <w:lang w:val="es-ES"/>
        </w:rPr>
      </w:pPr>
      <w:r w:rsidRPr="00957F0A">
        <w:rPr>
          <w:rFonts w:ascii="Optima" w:hAnsi="Optima" w:cs="Times-Bold"/>
          <w:b/>
          <w:bCs/>
          <w:szCs w:val="24"/>
          <w:lang w:val="es-ES"/>
        </w:rPr>
        <w:t xml:space="preserve">ADMITIR la oferta presentada por la licitadora </w:t>
      </w:r>
      <w:r w:rsidRPr="00957F0A">
        <w:rPr>
          <w:rFonts w:ascii="Optima" w:hAnsi="Optima" w:cs="Optima"/>
          <w:b/>
          <w:caps/>
          <w:szCs w:val="24"/>
          <w:lang w:val="es-ES"/>
        </w:rPr>
        <w:t>Sociedad Española de Carburos Metálicos, S.A. - A08015646.</w:t>
      </w:r>
    </w:p>
    <w:p w:rsidR="001D053C" w:rsidRPr="0030211E" w:rsidRDefault="001D053C" w:rsidP="001D053C">
      <w:pPr>
        <w:autoSpaceDE w:val="0"/>
        <w:autoSpaceDN w:val="0"/>
        <w:adjustRightInd w:val="0"/>
        <w:jc w:val="both"/>
        <w:rPr>
          <w:rFonts w:ascii="Optima" w:hAnsi="Optima" w:cs="TT27Dt00"/>
          <w:b/>
          <w:szCs w:val="24"/>
          <w:lang w:val="es-ES"/>
        </w:rPr>
      </w:pPr>
    </w:p>
    <w:p w:rsidR="001D053C" w:rsidRPr="0030211E" w:rsidRDefault="001D053C" w:rsidP="001D053C">
      <w:pPr>
        <w:spacing w:after="160" w:line="259" w:lineRule="auto"/>
        <w:jc w:val="both"/>
        <w:rPr>
          <w:rFonts w:ascii="Optima" w:eastAsiaTheme="minorHAnsi" w:hAnsi="Optima" w:cstheme="minorBidi"/>
          <w:szCs w:val="24"/>
          <w:lang w:eastAsia="en-US"/>
        </w:rPr>
      </w:pPr>
      <w:r w:rsidRPr="0030211E">
        <w:rPr>
          <w:rFonts w:ascii="Optima" w:hAnsi="Optima" w:cs="Times-Bold"/>
          <w:b/>
          <w:bCs/>
          <w:szCs w:val="24"/>
          <w:lang w:val="es-ES"/>
        </w:rPr>
        <w:tab/>
      </w:r>
      <w:r w:rsidRPr="0030211E">
        <w:rPr>
          <w:rFonts w:ascii="Optima" w:hAnsi="Optima" w:cs="Times-Bold"/>
          <w:bCs/>
          <w:szCs w:val="24"/>
          <w:lang w:val="es-ES"/>
        </w:rPr>
        <w:t xml:space="preserve">Se incorpora a la sesión D. </w:t>
      </w:r>
      <w:r w:rsidRPr="00694506">
        <w:rPr>
          <w:rFonts w:ascii="Optima" w:hAnsi="Optima" w:cs="Times-Bold"/>
          <w:bCs/>
          <w:szCs w:val="24"/>
          <w:lang w:val="es-ES"/>
        </w:rPr>
        <w:t>Juan Ramón Fernández</w:t>
      </w:r>
      <w:r w:rsidRPr="00571D28">
        <w:rPr>
          <w:rFonts w:ascii="Optima" w:hAnsi="Optima" w:cs="Times-Bold"/>
          <w:bCs/>
          <w:szCs w:val="24"/>
          <w:lang w:val="es-ES"/>
        </w:rPr>
        <w:t>,</w:t>
      </w:r>
      <w:r w:rsidRPr="0030211E">
        <w:rPr>
          <w:rFonts w:ascii="Optima" w:hAnsi="Optima" w:cs="Times-Bold"/>
          <w:bCs/>
          <w:szCs w:val="24"/>
          <w:lang w:val="es-ES"/>
        </w:rPr>
        <w:t xml:space="preserve"> Técnico del Servicio Promotor</w:t>
      </w:r>
      <w:r w:rsidR="00571D28">
        <w:rPr>
          <w:rFonts w:ascii="Optima" w:hAnsi="Optima" w:cs="Times-Bold"/>
          <w:bCs/>
          <w:szCs w:val="24"/>
          <w:lang w:val="es-ES"/>
        </w:rPr>
        <w:t xml:space="preserve"> </w:t>
      </w:r>
      <w:r w:rsidR="00571D28" w:rsidRPr="00571D28">
        <w:rPr>
          <w:rFonts w:ascii="Optima" w:hAnsi="Optima" w:cs="Times-Bold"/>
          <w:bCs/>
          <w:i/>
          <w:szCs w:val="24"/>
          <w:lang w:val="es-ES"/>
        </w:rPr>
        <w:t>(* Asistencia telemática)</w:t>
      </w:r>
    </w:p>
    <w:p w:rsidR="001D053C" w:rsidRPr="0030211E" w:rsidRDefault="001D053C" w:rsidP="001D053C">
      <w:pPr>
        <w:autoSpaceDE w:val="0"/>
        <w:autoSpaceDN w:val="0"/>
        <w:adjustRightInd w:val="0"/>
        <w:ind w:firstLine="709"/>
        <w:jc w:val="both"/>
        <w:rPr>
          <w:rFonts w:ascii="Optima" w:hAnsi="Optima" w:cs="ArialNarrow"/>
          <w:szCs w:val="24"/>
          <w:lang w:val="es-ES"/>
        </w:rPr>
      </w:pPr>
      <w:r w:rsidRPr="0030211E">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1D053C" w:rsidRPr="0030211E" w:rsidRDefault="001D053C" w:rsidP="001D053C">
      <w:pPr>
        <w:autoSpaceDE w:val="0"/>
        <w:autoSpaceDN w:val="0"/>
        <w:adjustRightInd w:val="0"/>
        <w:jc w:val="both"/>
        <w:rPr>
          <w:rFonts w:ascii="Optima" w:hAnsi="Optima" w:cs="Arial"/>
          <w:bCs/>
          <w:szCs w:val="24"/>
        </w:rPr>
      </w:pPr>
    </w:p>
    <w:p w:rsidR="001D053C" w:rsidRPr="0030211E" w:rsidRDefault="001D053C" w:rsidP="001D053C">
      <w:pPr>
        <w:autoSpaceDE w:val="0"/>
        <w:autoSpaceDN w:val="0"/>
        <w:adjustRightInd w:val="0"/>
        <w:ind w:firstLine="708"/>
        <w:jc w:val="both"/>
        <w:rPr>
          <w:rFonts w:ascii="Optima" w:hAnsi="Optima" w:cs="TT2A8t00"/>
          <w:szCs w:val="24"/>
          <w:lang w:val="es-ES"/>
        </w:rPr>
      </w:pPr>
      <w:r w:rsidRPr="0030211E">
        <w:rPr>
          <w:rFonts w:ascii="Optima" w:hAnsi="Optima" w:cs="Arial"/>
          <w:bCs/>
          <w:szCs w:val="24"/>
        </w:rPr>
        <w:t>A continuación el</w:t>
      </w:r>
      <w:r w:rsidRPr="0030211E">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30211E">
        <w:rPr>
          <w:rFonts w:ascii="Optima" w:hAnsi="Optima" w:cs="Liberation Sans"/>
          <w:szCs w:val="24"/>
        </w:rPr>
        <w:softHyphen/>
        <w:t>te por los licitadores</w:t>
      </w:r>
      <w:r w:rsidRPr="0030211E">
        <w:rPr>
          <w:rFonts w:ascii="Optima" w:hAnsi="Optima" w:cs="Arial"/>
          <w:szCs w:val="24"/>
        </w:rPr>
        <w:t xml:space="preserve">, </w:t>
      </w:r>
      <w:r w:rsidRPr="0030211E">
        <w:rPr>
          <w:rFonts w:ascii="Optima" w:hAnsi="Optima" w:cs="Arial"/>
          <w:b/>
          <w:szCs w:val="24"/>
        </w:rPr>
        <w:t xml:space="preserve">visualizándose tras la apertura electrónica </w:t>
      </w:r>
      <w:r w:rsidRPr="0030211E">
        <w:rPr>
          <w:rFonts w:ascii="Optima" w:hAnsi="Optima" w:cs="TT2A8t00"/>
          <w:szCs w:val="24"/>
          <w:lang w:val="es-ES"/>
        </w:rPr>
        <w:t>lo siguiente:</w:t>
      </w:r>
    </w:p>
    <w:p w:rsidR="001D053C" w:rsidRPr="0030211E" w:rsidRDefault="001D053C" w:rsidP="00694506">
      <w:pPr>
        <w:autoSpaceDE w:val="0"/>
        <w:autoSpaceDN w:val="0"/>
        <w:adjustRightInd w:val="0"/>
        <w:rPr>
          <w:rFonts w:ascii="Optima" w:hAnsi="Optima" w:cs="TT2A8t00"/>
          <w:szCs w:val="24"/>
          <w:lang w:val="es-ES"/>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417"/>
        <w:gridCol w:w="1418"/>
        <w:gridCol w:w="1701"/>
        <w:gridCol w:w="992"/>
        <w:gridCol w:w="992"/>
        <w:gridCol w:w="971"/>
      </w:tblGrid>
      <w:tr w:rsidR="001D053C" w:rsidRPr="0030211E" w:rsidTr="00103E13">
        <w:trPr>
          <w:trHeight w:val="686"/>
          <w:jc w:val="center"/>
        </w:trPr>
        <w:tc>
          <w:tcPr>
            <w:tcW w:w="1980" w:type="dxa"/>
            <w:vMerge w:val="restart"/>
            <w:shd w:val="clear" w:color="auto" w:fill="F2F2F2" w:themeFill="background1" w:themeFillShade="F2"/>
            <w:vAlign w:val="center"/>
          </w:tcPr>
          <w:p w:rsidR="001D053C" w:rsidRPr="0030211E" w:rsidRDefault="001D053C" w:rsidP="0074173A">
            <w:pPr>
              <w:pStyle w:val="Prrafodelista"/>
              <w:tabs>
                <w:tab w:val="left" w:pos="7560"/>
              </w:tabs>
              <w:ind w:left="368"/>
              <w:jc w:val="center"/>
              <w:rPr>
                <w:rFonts w:ascii="Optima" w:hAnsi="Optima" w:cs="Arial"/>
                <w:color w:val="000000"/>
                <w:sz w:val="20"/>
              </w:rPr>
            </w:pPr>
            <w:r w:rsidRPr="0030211E">
              <w:rPr>
                <w:rFonts w:ascii="Optima" w:hAnsi="Optima" w:cs="TT273t00"/>
                <w:b/>
                <w:caps/>
                <w:sz w:val="20"/>
                <w:lang w:val="es-ES"/>
              </w:rPr>
              <w:t>lICITADORES</w:t>
            </w:r>
          </w:p>
        </w:tc>
        <w:tc>
          <w:tcPr>
            <w:tcW w:w="7491" w:type="dxa"/>
            <w:gridSpan w:val="6"/>
            <w:shd w:val="clear" w:color="auto" w:fill="F2F2F2" w:themeFill="background1" w:themeFillShade="F2"/>
            <w:vAlign w:val="center"/>
          </w:tcPr>
          <w:p w:rsidR="001D053C" w:rsidRPr="0030211E" w:rsidRDefault="001D053C" w:rsidP="0074173A">
            <w:pPr>
              <w:pStyle w:val="Prrafodelista"/>
              <w:tabs>
                <w:tab w:val="left" w:pos="7560"/>
              </w:tabs>
              <w:ind w:left="368"/>
              <w:jc w:val="center"/>
              <w:rPr>
                <w:rFonts w:ascii="Optima" w:hAnsi="Optima" w:cs="TT273t00"/>
                <w:b/>
                <w:caps/>
                <w:sz w:val="20"/>
                <w:lang w:val="es-ES"/>
              </w:rPr>
            </w:pPr>
            <w:r w:rsidRPr="0030211E">
              <w:rPr>
                <w:rFonts w:ascii="Optima" w:hAnsi="Optima" w:cs="TT273t00"/>
                <w:b/>
                <w:caps/>
                <w:sz w:val="20"/>
                <w:lang w:val="es-ES"/>
              </w:rPr>
              <w:t>APERTURA SOBRE ÚNICO DE DOCUMENTACIÓN GENERAL Y CRITERIOS AUTOMÁTICOS</w:t>
            </w:r>
          </w:p>
        </w:tc>
      </w:tr>
      <w:tr w:rsidR="00103E13" w:rsidRPr="0030211E" w:rsidTr="00103E13">
        <w:trPr>
          <w:trHeight w:val="415"/>
          <w:jc w:val="center"/>
        </w:trPr>
        <w:tc>
          <w:tcPr>
            <w:tcW w:w="1980" w:type="dxa"/>
            <w:vMerge/>
            <w:shd w:val="clear" w:color="auto" w:fill="F2F2F2" w:themeFill="background1" w:themeFillShade="F2"/>
            <w:vAlign w:val="center"/>
          </w:tcPr>
          <w:p w:rsidR="00103E13" w:rsidRPr="0030211E" w:rsidRDefault="00103E13" w:rsidP="0074173A">
            <w:pPr>
              <w:pStyle w:val="Prrafodelista"/>
              <w:tabs>
                <w:tab w:val="left" w:pos="7560"/>
              </w:tabs>
              <w:ind w:left="368"/>
              <w:jc w:val="center"/>
              <w:rPr>
                <w:rFonts w:ascii="Optima" w:hAnsi="Optima" w:cs="TT273t00"/>
                <w:b/>
                <w:caps/>
                <w:sz w:val="20"/>
                <w:lang w:val="es-ES"/>
              </w:rPr>
            </w:pPr>
          </w:p>
        </w:tc>
        <w:tc>
          <w:tcPr>
            <w:tcW w:w="1417" w:type="dxa"/>
            <w:shd w:val="clear" w:color="auto" w:fill="F2F2F2" w:themeFill="background1" w:themeFillShade="F2"/>
            <w:vAlign w:val="center"/>
          </w:tcPr>
          <w:p w:rsidR="00103E13" w:rsidRPr="0030211E" w:rsidRDefault="00103E13" w:rsidP="0074173A">
            <w:pPr>
              <w:pStyle w:val="Prrafodelista"/>
              <w:tabs>
                <w:tab w:val="left" w:pos="7560"/>
              </w:tabs>
              <w:ind w:left="-108"/>
              <w:jc w:val="center"/>
              <w:rPr>
                <w:rFonts w:ascii="Optima" w:hAnsi="Optima" w:cs="TT273t00"/>
                <w:b/>
                <w:caps/>
                <w:sz w:val="20"/>
                <w:lang w:val="es-ES"/>
              </w:rPr>
            </w:pPr>
            <w:r w:rsidRPr="0030211E">
              <w:rPr>
                <w:rFonts w:ascii="Optima" w:hAnsi="Optima" w:cs="Arial"/>
                <w:b/>
                <w:sz w:val="20"/>
              </w:rPr>
              <w:t>DEUC</w:t>
            </w:r>
          </w:p>
        </w:tc>
        <w:tc>
          <w:tcPr>
            <w:tcW w:w="1418" w:type="dxa"/>
            <w:shd w:val="clear" w:color="auto" w:fill="F2F2F2" w:themeFill="background1" w:themeFillShade="F2"/>
            <w:vAlign w:val="center"/>
          </w:tcPr>
          <w:p w:rsidR="00103E13" w:rsidRDefault="00103E13" w:rsidP="00103E13">
            <w:pPr>
              <w:pStyle w:val="Prrafodelista"/>
              <w:tabs>
                <w:tab w:val="left" w:pos="7560"/>
              </w:tabs>
              <w:ind w:left="-108"/>
              <w:jc w:val="center"/>
              <w:rPr>
                <w:rFonts w:ascii="Optima" w:hAnsi="Optima" w:cs="TT273t00"/>
                <w:b/>
                <w:caps/>
                <w:sz w:val="20"/>
                <w:lang w:val="es-ES"/>
              </w:rPr>
            </w:pPr>
            <w:r w:rsidRPr="0030211E">
              <w:rPr>
                <w:rFonts w:ascii="Optima" w:hAnsi="Optima" w:cs="TT273t00"/>
                <w:b/>
                <w:caps/>
                <w:sz w:val="20"/>
                <w:lang w:val="es-ES"/>
              </w:rPr>
              <w:t xml:space="preserve">empresas vinculadas (anexo II </w:t>
            </w:r>
          </w:p>
          <w:p w:rsidR="00103E13" w:rsidRPr="0030211E" w:rsidRDefault="00103E13" w:rsidP="00103E13">
            <w:pPr>
              <w:pStyle w:val="Prrafodelista"/>
              <w:tabs>
                <w:tab w:val="left" w:pos="7560"/>
              </w:tabs>
              <w:ind w:left="-108"/>
              <w:jc w:val="center"/>
              <w:rPr>
                <w:rFonts w:ascii="Optima" w:hAnsi="Optima" w:cs="TT273t00"/>
                <w:b/>
                <w:caps/>
                <w:sz w:val="20"/>
                <w:lang w:val="es-ES"/>
              </w:rPr>
            </w:pPr>
            <w:r w:rsidRPr="0030211E">
              <w:rPr>
                <w:rFonts w:ascii="Optima" w:hAnsi="Optima" w:cs="TT273t00"/>
                <w:b/>
                <w:caps/>
                <w:sz w:val="20"/>
                <w:lang w:val="es-ES"/>
              </w:rPr>
              <w:t>PCAP)</w:t>
            </w:r>
          </w:p>
        </w:tc>
        <w:tc>
          <w:tcPr>
            <w:tcW w:w="1701" w:type="dxa"/>
            <w:shd w:val="clear" w:color="auto" w:fill="F2F2F2" w:themeFill="background1" w:themeFillShade="F2"/>
            <w:vAlign w:val="center"/>
          </w:tcPr>
          <w:p w:rsidR="00103E13" w:rsidRPr="0030211E" w:rsidRDefault="00103E13" w:rsidP="0074173A">
            <w:pPr>
              <w:pStyle w:val="Prrafodelista"/>
              <w:tabs>
                <w:tab w:val="left" w:pos="7560"/>
              </w:tabs>
              <w:ind w:left="-178"/>
              <w:jc w:val="center"/>
              <w:rPr>
                <w:rFonts w:ascii="Optima" w:hAnsi="Optima" w:cs="TT273t00"/>
                <w:b/>
                <w:caps/>
                <w:sz w:val="20"/>
                <w:lang w:val="es-ES"/>
              </w:rPr>
            </w:pPr>
            <w:r w:rsidRPr="0030211E">
              <w:rPr>
                <w:rFonts w:ascii="Optima" w:hAnsi="Optima" w:cs="Arial"/>
                <w:b/>
                <w:sz w:val="20"/>
              </w:rPr>
              <w:t>Declaración de confidencialidad</w:t>
            </w:r>
          </w:p>
        </w:tc>
        <w:tc>
          <w:tcPr>
            <w:tcW w:w="992" w:type="dxa"/>
            <w:shd w:val="clear" w:color="auto" w:fill="F2F2F2" w:themeFill="background1" w:themeFillShade="F2"/>
            <w:vAlign w:val="center"/>
          </w:tcPr>
          <w:p w:rsidR="00103E13" w:rsidRPr="0030211E" w:rsidRDefault="00103E13" w:rsidP="0074173A">
            <w:pPr>
              <w:pStyle w:val="Prrafodelista"/>
              <w:tabs>
                <w:tab w:val="left" w:pos="7560"/>
              </w:tabs>
              <w:ind w:left="0"/>
              <w:jc w:val="center"/>
              <w:rPr>
                <w:rFonts w:ascii="Optima" w:hAnsi="Optima" w:cs="TT273t00"/>
                <w:b/>
                <w:sz w:val="20"/>
                <w:lang w:val="es-ES"/>
              </w:rPr>
            </w:pPr>
            <w:r w:rsidRPr="0030211E">
              <w:rPr>
                <w:rFonts w:ascii="Optima" w:hAnsi="Optima" w:cs="TT273t00"/>
                <w:b/>
                <w:sz w:val="20"/>
                <w:lang w:val="es-ES"/>
              </w:rPr>
              <w:t xml:space="preserve">ROLECE </w:t>
            </w:r>
          </w:p>
        </w:tc>
        <w:tc>
          <w:tcPr>
            <w:tcW w:w="992" w:type="dxa"/>
            <w:shd w:val="clear" w:color="auto" w:fill="F2F2F2" w:themeFill="background1" w:themeFillShade="F2"/>
          </w:tcPr>
          <w:p w:rsidR="00103E13" w:rsidRDefault="00103E13" w:rsidP="00103E13">
            <w:pPr>
              <w:pStyle w:val="Prrafodelista"/>
              <w:tabs>
                <w:tab w:val="left" w:pos="7560"/>
              </w:tabs>
              <w:ind w:left="0"/>
              <w:jc w:val="center"/>
              <w:rPr>
                <w:rFonts w:ascii="Optima" w:hAnsi="Optima" w:cs="TT273t00"/>
                <w:b/>
                <w:sz w:val="20"/>
                <w:lang w:val="es-ES"/>
              </w:rPr>
            </w:pPr>
            <w:r w:rsidRPr="0030211E">
              <w:rPr>
                <w:rFonts w:ascii="Optima" w:hAnsi="Optima" w:cs="TT273t00"/>
                <w:b/>
                <w:sz w:val="20"/>
                <w:lang w:val="es-ES"/>
              </w:rPr>
              <w:t>IMPORT</w:t>
            </w:r>
            <w:r>
              <w:rPr>
                <w:rFonts w:ascii="Optima" w:hAnsi="Optima" w:cs="TT273t00"/>
                <w:b/>
                <w:sz w:val="20"/>
                <w:lang w:val="es-ES"/>
              </w:rPr>
              <w:t>E</w:t>
            </w:r>
          </w:p>
          <w:p w:rsidR="00103E13" w:rsidRDefault="00103E13" w:rsidP="00103E13">
            <w:pPr>
              <w:pStyle w:val="Prrafodelista"/>
              <w:tabs>
                <w:tab w:val="left" w:pos="7560"/>
              </w:tabs>
              <w:ind w:left="0"/>
              <w:jc w:val="center"/>
              <w:rPr>
                <w:rFonts w:ascii="Optima" w:hAnsi="Optima" w:cs="TT273t00"/>
                <w:b/>
                <w:sz w:val="20"/>
                <w:lang w:val="es-ES"/>
              </w:rPr>
            </w:pPr>
            <w:r>
              <w:rPr>
                <w:rFonts w:ascii="Optima" w:hAnsi="Optima" w:cs="TT273t00"/>
                <w:b/>
                <w:sz w:val="20"/>
                <w:lang w:val="es-ES"/>
              </w:rPr>
              <w:t>NETO</w:t>
            </w:r>
          </w:p>
          <w:p w:rsidR="009B227A" w:rsidRDefault="009B227A" w:rsidP="00103E13">
            <w:pPr>
              <w:pStyle w:val="Prrafodelista"/>
              <w:tabs>
                <w:tab w:val="left" w:pos="7560"/>
              </w:tabs>
              <w:ind w:left="0"/>
              <w:jc w:val="center"/>
              <w:rPr>
                <w:rFonts w:ascii="Optima" w:hAnsi="Optima" w:cs="TT273t00"/>
                <w:b/>
                <w:sz w:val="20"/>
                <w:lang w:val="es-ES"/>
              </w:rPr>
            </w:pPr>
            <w:r>
              <w:rPr>
                <w:rFonts w:ascii="Optima" w:hAnsi="Optima" w:cs="TT273t00"/>
                <w:b/>
                <w:sz w:val="20"/>
                <w:lang w:val="es-ES"/>
              </w:rPr>
              <w:t>(Precios Unitarios)</w:t>
            </w:r>
          </w:p>
          <w:p w:rsidR="00103E13" w:rsidRPr="0030211E" w:rsidRDefault="00103E13" w:rsidP="00103E13">
            <w:pPr>
              <w:pStyle w:val="Prrafodelista"/>
              <w:tabs>
                <w:tab w:val="left" w:pos="7560"/>
              </w:tabs>
              <w:ind w:left="0"/>
              <w:rPr>
                <w:rFonts w:ascii="Optima" w:hAnsi="Optima" w:cs="TT273t00"/>
                <w:b/>
                <w:sz w:val="20"/>
                <w:lang w:val="es-ES"/>
              </w:rPr>
            </w:pPr>
            <w:r w:rsidRPr="0030211E">
              <w:rPr>
                <w:rFonts w:ascii="Optima" w:hAnsi="Optima" w:cs="TT273t00"/>
                <w:b/>
                <w:sz w:val="20"/>
                <w:lang w:val="es-ES"/>
              </w:rPr>
              <w:t xml:space="preserve"> </w:t>
            </w:r>
          </w:p>
          <w:p w:rsidR="00103E13" w:rsidRPr="0030211E" w:rsidRDefault="00103E13" w:rsidP="0074173A">
            <w:pPr>
              <w:pStyle w:val="Prrafodelista"/>
              <w:tabs>
                <w:tab w:val="left" w:pos="7560"/>
              </w:tabs>
              <w:ind w:left="0"/>
              <w:jc w:val="center"/>
              <w:rPr>
                <w:rFonts w:ascii="Optima" w:hAnsi="Optima" w:cs="TT273t00"/>
                <w:b/>
                <w:sz w:val="20"/>
                <w:lang w:val="es-ES"/>
              </w:rPr>
            </w:pPr>
          </w:p>
        </w:tc>
        <w:tc>
          <w:tcPr>
            <w:tcW w:w="971" w:type="dxa"/>
            <w:shd w:val="clear" w:color="auto" w:fill="F2F2F2" w:themeFill="background1" w:themeFillShade="F2"/>
          </w:tcPr>
          <w:p w:rsidR="00103E13" w:rsidRDefault="00103E13">
            <w:pPr>
              <w:rPr>
                <w:rFonts w:ascii="Optima" w:hAnsi="Optima" w:cs="TT273t00"/>
                <w:b/>
                <w:sz w:val="20"/>
                <w:lang w:val="es-ES"/>
              </w:rPr>
            </w:pPr>
          </w:p>
          <w:p w:rsidR="00103E13" w:rsidRPr="0030211E" w:rsidRDefault="00103E13" w:rsidP="0074173A">
            <w:pPr>
              <w:pStyle w:val="Prrafodelista"/>
              <w:tabs>
                <w:tab w:val="left" w:pos="7560"/>
              </w:tabs>
              <w:ind w:left="0"/>
              <w:jc w:val="center"/>
              <w:rPr>
                <w:rFonts w:ascii="Optima" w:hAnsi="Optima" w:cs="TT273t00"/>
                <w:b/>
                <w:sz w:val="20"/>
                <w:lang w:val="es-ES"/>
              </w:rPr>
            </w:pPr>
            <w:r>
              <w:rPr>
                <w:rFonts w:ascii="Optima" w:hAnsi="Optima" w:cs="TT273t00"/>
                <w:b/>
                <w:sz w:val="20"/>
                <w:lang w:val="es-ES"/>
              </w:rPr>
              <w:t>Baja</w:t>
            </w:r>
          </w:p>
        </w:tc>
      </w:tr>
      <w:tr w:rsidR="00103E13" w:rsidRPr="0030211E" w:rsidTr="00103E13">
        <w:trPr>
          <w:trHeight w:val="872"/>
          <w:jc w:val="center"/>
        </w:trPr>
        <w:tc>
          <w:tcPr>
            <w:tcW w:w="1980" w:type="dxa"/>
            <w:shd w:val="clear" w:color="auto" w:fill="F2F2F2" w:themeFill="background1" w:themeFillShade="F2"/>
            <w:vAlign w:val="center"/>
          </w:tcPr>
          <w:p w:rsidR="00103E13" w:rsidRPr="0030211E" w:rsidRDefault="00103E13" w:rsidP="0074173A">
            <w:pPr>
              <w:jc w:val="both"/>
              <w:rPr>
                <w:rFonts w:ascii="Optima" w:hAnsi="Optima" w:cs="Arial"/>
                <w:sz w:val="20"/>
              </w:rPr>
            </w:pPr>
            <w:r w:rsidRPr="0030211E">
              <w:rPr>
                <w:rFonts w:ascii="Optima" w:hAnsi="Optima" w:cs="Optima"/>
                <w:sz w:val="20"/>
                <w:lang w:val="es-ES"/>
              </w:rPr>
              <w:t>Linde Gas España, S.A.U.</w:t>
            </w:r>
          </w:p>
        </w:tc>
        <w:tc>
          <w:tcPr>
            <w:tcW w:w="1417" w:type="dxa"/>
            <w:shd w:val="clear" w:color="auto" w:fill="auto"/>
            <w:vAlign w:val="center"/>
          </w:tcPr>
          <w:p w:rsidR="00103E13" w:rsidRPr="0030211E" w:rsidRDefault="00103E13" w:rsidP="0074173A">
            <w:pPr>
              <w:jc w:val="center"/>
              <w:rPr>
                <w:rFonts w:ascii="Optima" w:hAnsi="Optima"/>
                <w:sz w:val="20"/>
                <w:lang w:val="es-ES"/>
              </w:rPr>
            </w:pPr>
            <w:r>
              <w:rPr>
                <w:rFonts w:ascii="Optima" w:hAnsi="Optima"/>
                <w:sz w:val="20"/>
                <w:lang w:val="es-ES"/>
              </w:rPr>
              <w:t>Presenta</w:t>
            </w:r>
          </w:p>
        </w:tc>
        <w:tc>
          <w:tcPr>
            <w:tcW w:w="1418" w:type="dxa"/>
            <w:shd w:val="clear" w:color="auto" w:fill="auto"/>
            <w:vAlign w:val="center"/>
          </w:tcPr>
          <w:p w:rsidR="00103E13" w:rsidRPr="0030211E" w:rsidRDefault="00103E13" w:rsidP="0074173A">
            <w:pPr>
              <w:tabs>
                <w:tab w:val="left" w:pos="7560"/>
              </w:tabs>
              <w:jc w:val="center"/>
              <w:rPr>
                <w:rFonts w:ascii="Optima" w:hAnsi="Optima" w:cs="TT273t00"/>
                <w:caps/>
                <w:sz w:val="20"/>
                <w:lang w:val="es-ES"/>
              </w:rPr>
            </w:pPr>
            <w:r>
              <w:rPr>
                <w:rFonts w:ascii="Optima" w:hAnsi="Optima"/>
                <w:sz w:val="20"/>
                <w:lang w:val="es-ES"/>
              </w:rPr>
              <w:t>Presenta</w:t>
            </w:r>
          </w:p>
        </w:tc>
        <w:tc>
          <w:tcPr>
            <w:tcW w:w="1701" w:type="dxa"/>
            <w:shd w:val="clear" w:color="auto" w:fill="auto"/>
            <w:vAlign w:val="center"/>
          </w:tcPr>
          <w:p w:rsidR="00103E13" w:rsidRPr="00103E13" w:rsidRDefault="00103E13" w:rsidP="0074173A">
            <w:pPr>
              <w:tabs>
                <w:tab w:val="left" w:pos="7560"/>
              </w:tabs>
              <w:jc w:val="center"/>
              <w:rPr>
                <w:rFonts w:ascii="Optima" w:hAnsi="Optima" w:cs="TT273t00"/>
                <w:sz w:val="20"/>
                <w:lang w:val="es-ES"/>
              </w:rPr>
            </w:pPr>
            <w:r>
              <w:rPr>
                <w:rFonts w:ascii="Optima" w:hAnsi="Optima" w:cs="TT273t00"/>
                <w:caps/>
                <w:sz w:val="20"/>
                <w:lang w:val="es-ES"/>
              </w:rPr>
              <w:t>N</w:t>
            </w:r>
            <w:r>
              <w:rPr>
                <w:rFonts w:ascii="Optima" w:hAnsi="Optima" w:cs="TT273t00"/>
                <w:sz w:val="20"/>
                <w:lang w:val="es-ES"/>
              </w:rPr>
              <w:t>o presenta</w:t>
            </w:r>
          </w:p>
        </w:tc>
        <w:tc>
          <w:tcPr>
            <w:tcW w:w="992" w:type="dxa"/>
            <w:shd w:val="clear" w:color="auto" w:fill="auto"/>
            <w:vAlign w:val="center"/>
          </w:tcPr>
          <w:p w:rsidR="00103E13" w:rsidRPr="0030211E" w:rsidRDefault="00103E13" w:rsidP="0074173A">
            <w:pPr>
              <w:tabs>
                <w:tab w:val="left" w:pos="7560"/>
              </w:tabs>
              <w:jc w:val="center"/>
              <w:rPr>
                <w:rFonts w:ascii="Optima" w:hAnsi="Optima" w:cs="TT273t00"/>
                <w:caps/>
                <w:sz w:val="20"/>
                <w:lang w:val="es-ES"/>
              </w:rPr>
            </w:pPr>
            <w:r>
              <w:rPr>
                <w:rFonts w:ascii="Optima" w:hAnsi="Optima"/>
                <w:sz w:val="20"/>
                <w:lang w:val="es-ES"/>
              </w:rPr>
              <w:t>Presenta</w:t>
            </w:r>
          </w:p>
        </w:tc>
        <w:tc>
          <w:tcPr>
            <w:tcW w:w="992" w:type="dxa"/>
          </w:tcPr>
          <w:p w:rsidR="00103E13" w:rsidRDefault="00103E13" w:rsidP="0074173A">
            <w:pPr>
              <w:tabs>
                <w:tab w:val="left" w:pos="7560"/>
              </w:tabs>
              <w:rPr>
                <w:rFonts w:ascii="Optima" w:hAnsi="Optima" w:cs="TT273t00"/>
                <w:b/>
                <w:caps/>
                <w:sz w:val="20"/>
                <w:lang w:val="es-ES"/>
              </w:rPr>
            </w:pPr>
          </w:p>
          <w:p w:rsidR="00103E13" w:rsidRPr="00103E13" w:rsidRDefault="00103E13" w:rsidP="0074173A">
            <w:pPr>
              <w:tabs>
                <w:tab w:val="left" w:pos="7560"/>
              </w:tabs>
              <w:rPr>
                <w:rFonts w:ascii="Optima" w:hAnsi="Optima" w:cs="TT273t00"/>
                <w:caps/>
                <w:sz w:val="20"/>
                <w:lang w:val="es-ES"/>
              </w:rPr>
            </w:pPr>
            <w:r w:rsidRPr="00103E13">
              <w:rPr>
                <w:rFonts w:ascii="Optima" w:hAnsi="Optima" w:cs="TT273t00"/>
                <w:caps/>
                <w:sz w:val="20"/>
                <w:lang w:val="es-ES"/>
              </w:rPr>
              <w:t>36.000€</w:t>
            </w:r>
          </w:p>
        </w:tc>
        <w:tc>
          <w:tcPr>
            <w:tcW w:w="971" w:type="dxa"/>
          </w:tcPr>
          <w:p w:rsidR="00103E13" w:rsidRDefault="00103E13" w:rsidP="00103E13">
            <w:pPr>
              <w:tabs>
                <w:tab w:val="left" w:pos="7560"/>
              </w:tabs>
              <w:jc w:val="center"/>
              <w:rPr>
                <w:rFonts w:ascii="Optima" w:hAnsi="Optima" w:cs="TT273t00"/>
                <w:caps/>
                <w:sz w:val="20"/>
                <w:lang w:val="es-ES"/>
              </w:rPr>
            </w:pPr>
          </w:p>
          <w:p w:rsidR="00103E13" w:rsidRPr="00694506" w:rsidRDefault="00103E13" w:rsidP="00103E13">
            <w:pPr>
              <w:tabs>
                <w:tab w:val="left" w:pos="7560"/>
              </w:tabs>
              <w:jc w:val="center"/>
              <w:rPr>
                <w:rFonts w:ascii="Optima" w:hAnsi="Optima" w:cs="TT273t00"/>
                <w:caps/>
                <w:sz w:val="20"/>
                <w:lang w:val="es-ES"/>
              </w:rPr>
            </w:pPr>
            <w:r w:rsidRPr="00694506">
              <w:rPr>
                <w:rFonts w:ascii="Optima" w:hAnsi="Optima" w:cs="TT273t00"/>
                <w:caps/>
                <w:sz w:val="20"/>
                <w:lang w:val="es-ES"/>
              </w:rPr>
              <w:t>20,51%</w:t>
            </w:r>
          </w:p>
        </w:tc>
      </w:tr>
      <w:tr w:rsidR="00103E13" w:rsidRPr="0030211E" w:rsidTr="00103E13">
        <w:trPr>
          <w:trHeight w:val="837"/>
          <w:jc w:val="center"/>
        </w:trPr>
        <w:tc>
          <w:tcPr>
            <w:tcW w:w="1980" w:type="dxa"/>
            <w:shd w:val="clear" w:color="auto" w:fill="F2F2F2" w:themeFill="background1" w:themeFillShade="F2"/>
            <w:vAlign w:val="center"/>
          </w:tcPr>
          <w:p w:rsidR="00103E13" w:rsidRPr="0030211E" w:rsidRDefault="00103E13" w:rsidP="0074173A">
            <w:pPr>
              <w:jc w:val="both"/>
              <w:rPr>
                <w:rFonts w:ascii="Optima" w:hAnsi="Optima" w:cs="Arial"/>
                <w:b/>
                <w:sz w:val="20"/>
              </w:rPr>
            </w:pPr>
            <w:r w:rsidRPr="0030211E">
              <w:rPr>
                <w:rFonts w:ascii="Optima" w:hAnsi="Optima" w:cs="Optima"/>
                <w:sz w:val="20"/>
                <w:lang w:val="es-ES"/>
              </w:rPr>
              <w:t>Sociedad Española de Carburos Metálicos, S.A.</w:t>
            </w:r>
          </w:p>
        </w:tc>
        <w:tc>
          <w:tcPr>
            <w:tcW w:w="1417" w:type="dxa"/>
            <w:shd w:val="clear" w:color="auto" w:fill="auto"/>
            <w:vAlign w:val="center"/>
          </w:tcPr>
          <w:p w:rsidR="00103E13" w:rsidRPr="00103E13" w:rsidRDefault="00103E13" w:rsidP="00103E13">
            <w:pPr>
              <w:tabs>
                <w:tab w:val="left" w:pos="7560"/>
              </w:tabs>
              <w:jc w:val="center"/>
              <w:rPr>
                <w:rFonts w:ascii="Optima" w:hAnsi="Optima" w:cs="TT273t00"/>
                <w:b/>
                <w:caps/>
                <w:sz w:val="20"/>
                <w:lang w:val="es-ES"/>
              </w:rPr>
            </w:pPr>
            <w:r w:rsidRPr="00103E13">
              <w:rPr>
                <w:rFonts w:ascii="Optima" w:hAnsi="Optima"/>
                <w:sz w:val="20"/>
                <w:lang w:val="es-ES"/>
              </w:rPr>
              <w:t>Presenta</w:t>
            </w:r>
          </w:p>
        </w:tc>
        <w:tc>
          <w:tcPr>
            <w:tcW w:w="1418" w:type="dxa"/>
            <w:shd w:val="clear" w:color="auto" w:fill="auto"/>
            <w:vAlign w:val="center"/>
          </w:tcPr>
          <w:p w:rsidR="00103E13" w:rsidRPr="0030211E" w:rsidRDefault="00103E13" w:rsidP="0074173A">
            <w:pPr>
              <w:tabs>
                <w:tab w:val="left" w:pos="7560"/>
              </w:tabs>
              <w:jc w:val="center"/>
              <w:rPr>
                <w:rFonts w:ascii="Optima" w:hAnsi="Optima" w:cs="TT273t00"/>
                <w:caps/>
                <w:sz w:val="20"/>
                <w:lang w:val="es-ES"/>
              </w:rPr>
            </w:pPr>
            <w:r>
              <w:rPr>
                <w:rFonts w:ascii="Optima" w:hAnsi="Optima"/>
                <w:sz w:val="20"/>
                <w:lang w:val="es-ES"/>
              </w:rPr>
              <w:t>Presenta</w:t>
            </w:r>
          </w:p>
        </w:tc>
        <w:tc>
          <w:tcPr>
            <w:tcW w:w="1701" w:type="dxa"/>
            <w:shd w:val="clear" w:color="auto" w:fill="auto"/>
            <w:vAlign w:val="center"/>
          </w:tcPr>
          <w:p w:rsidR="00103E13" w:rsidRPr="00103E13" w:rsidRDefault="00103E13" w:rsidP="00103E13">
            <w:pPr>
              <w:tabs>
                <w:tab w:val="left" w:pos="7560"/>
              </w:tabs>
              <w:rPr>
                <w:rFonts w:ascii="Optima" w:hAnsi="Optima" w:cs="TT273t00"/>
                <w:b/>
                <w:caps/>
                <w:sz w:val="20"/>
                <w:lang w:val="es-ES"/>
              </w:rPr>
            </w:pPr>
            <w:r w:rsidRPr="00103E13">
              <w:rPr>
                <w:rFonts w:ascii="Optima" w:hAnsi="Optima" w:cs="TT273t00"/>
                <w:caps/>
                <w:sz w:val="20"/>
                <w:lang w:val="es-ES"/>
              </w:rPr>
              <w:t>N</w:t>
            </w:r>
            <w:r w:rsidRPr="00103E13">
              <w:rPr>
                <w:rFonts w:ascii="Optima" w:hAnsi="Optima" w:cs="TT273t00"/>
                <w:sz w:val="20"/>
                <w:lang w:val="es-ES"/>
              </w:rPr>
              <w:t>o presenta</w:t>
            </w:r>
          </w:p>
        </w:tc>
        <w:tc>
          <w:tcPr>
            <w:tcW w:w="992" w:type="dxa"/>
            <w:shd w:val="clear" w:color="auto" w:fill="auto"/>
            <w:vAlign w:val="center"/>
          </w:tcPr>
          <w:p w:rsidR="00103E13" w:rsidRPr="00103E13" w:rsidRDefault="00103E13" w:rsidP="00103E13">
            <w:pPr>
              <w:tabs>
                <w:tab w:val="left" w:pos="7560"/>
              </w:tabs>
              <w:rPr>
                <w:rFonts w:ascii="Optima" w:hAnsi="Optima" w:cs="TT273t00"/>
                <w:b/>
                <w:caps/>
                <w:sz w:val="20"/>
                <w:lang w:val="es-ES"/>
              </w:rPr>
            </w:pPr>
            <w:r w:rsidRPr="00103E13">
              <w:rPr>
                <w:rFonts w:ascii="Optima" w:hAnsi="Optima"/>
                <w:sz w:val="20"/>
                <w:lang w:val="es-ES"/>
              </w:rPr>
              <w:t>Presenta</w:t>
            </w:r>
          </w:p>
        </w:tc>
        <w:tc>
          <w:tcPr>
            <w:tcW w:w="992" w:type="dxa"/>
          </w:tcPr>
          <w:p w:rsidR="00103E13" w:rsidRDefault="00103E13" w:rsidP="00103E13">
            <w:pPr>
              <w:tabs>
                <w:tab w:val="left" w:pos="7560"/>
              </w:tabs>
              <w:jc w:val="center"/>
              <w:rPr>
                <w:rFonts w:ascii="Optima" w:hAnsi="Optima" w:cs="TT273t00"/>
                <w:caps/>
                <w:sz w:val="20"/>
                <w:lang w:val="es-ES"/>
              </w:rPr>
            </w:pPr>
          </w:p>
          <w:p w:rsidR="00103E13" w:rsidRPr="0030211E" w:rsidRDefault="00103E13" w:rsidP="00103E13">
            <w:pPr>
              <w:tabs>
                <w:tab w:val="left" w:pos="7560"/>
              </w:tabs>
              <w:jc w:val="center"/>
              <w:rPr>
                <w:rFonts w:ascii="Optima" w:hAnsi="Optima" w:cs="TT273t00"/>
                <w:caps/>
                <w:sz w:val="20"/>
                <w:lang w:val="es-ES"/>
              </w:rPr>
            </w:pPr>
            <w:r>
              <w:rPr>
                <w:rFonts w:ascii="Optima" w:hAnsi="Optima" w:cs="TT273t00"/>
                <w:caps/>
                <w:sz w:val="20"/>
                <w:lang w:val="es-ES"/>
              </w:rPr>
              <w:t>36.000€</w:t>
            </w:r>
          </w:p>
        </w:tc>
        <w:tc>
          <w:tcPr>
            <w:tcW w:w="971" w:type="dxa"/>
          </w:tcPr>
          <w:p w:rsidR="00103E13" w:rsidRDefault="00103E13" w:rsidP="00103E13">
            <w:pPr>
              <w:tabs>
                <w:tab w:val="left" w:pos="7560"/>
              </w:tabs>
              <w:jc w:val="center"/>
              <w:rPr>
                <w:rFonts w:ascii="Optima" w:hAnsi="Optima" w:cs="TT273t00"/>
                <w:caps/>
                <w:sz w:val="20"/>
                <w:lang w:val="es-ES"/>
              </w:rPr>
            </w:pPr>
          </w:p>
          <w:p w:rsidR="00103E13" w:rsidRPr="009B227A" w:rsidRDefault="00103E13" w:rsidP="00103E13">
            <w:pPr>
              <w:tabs>
                <w:tab w:val="left" w:pos="7560"/>
              </w:tabs>
              <w:jc w:val="center"/>
              <w:rPr>
                <w:rFonts w:ascii="Optima" w:hAnsi="Optima" w:cs="TT273t00"/>
                <w:b/>
                <w:caps/>
                <w:sz w:val="20"/>
                <w:lang w:val="es-ES"/>
              </w:rPr>
            </w:pPr>
            <w:r w:rsidRPr="00694506">
              <w:rPr>
                <w:rFonts w:ascii="Optima" w:hAnsi="Optima" w:cs="TT273t00"/>
                <w:caps/>
                <w:sz w:val="20"/>
                <w:lang w:val="es-ES"/>
              </w:rPr>
              <w:t>27</w:t>
            </w:r>
            <w:r w:rsidRPr="009B227A">
              <w:rPr>
                <w:rFonts w:ascii="Optima" w:hAnsi="Optima" w:cs="TT273t00"/>
                <w:b/>
                <w:caps/>
                <w:sz w:val="20"/>
                <w:lang w:val="es-ES"/>
              </w:rPr>
              <w:t>%</w:t>
            </w:r>
          </w:p>
        </w:tc>
      </w:tr>
    </w:tbl>
    <w:p w:rsidR="001D053C" w:rsidRPr="0030211E" w:rsidRDefault="001D053C" w:rsidP="001D053C">
      <w:pPr>
        <w:jc w:val="both"/>
        <w:rPr>
          <w:rFonts w:ascii="Optima" w:hAnsi="Optima" w:cs="Arial"/>
          <w:sz w:val="18"/>
          <w:szCs w:val="18"/>
          <w:lang w:val="es-ES"/>
        </w:rPr>
      </w:pPr>
    </w:p>
    <w:p w:rsidR="001D053C" w:rsidRPr="0030211E" w:rsidRDefault="001D053C" w:rsidP="001D053C">
      <w:pPr>
        <w:jc w:val="both"/>
        <w:rPr>
          <w:rFonts w:ascii="Optima" w:hAnsi="Optima" w:cs="Arial"/>
          <w:b/>
          <w:bCs/>
          <w:color w:val="FF0000"/>
          <w:szCs w:val="24"/>
        </w:rPr>
      </w:pPr>
    </w:p>
    <w:p w:rsidR="001D053C" w:rsidRPr="0030211E" w:rsidRDefault="001D053C" w:rsidP="00694506">
      <w:pPr>
        <w:autoSpaceDE w:val="0"/>
        <w:autoSpaceDN w:val="0"/>
        <w:adjustRightInd w:val="0"/>
        <w:ind w:firstLine="708"/>
        <w:jc w:val="both"/>
        <w:rPr>
          <w:rFonts w:ascii="Optima" w:hAnsi="Optima" w:cs="Arial"/>
          <w:szCs w:val="24"/>
          <w:lang w:val="es-ES"/>
        </w:rPr>
      </w:pPr>
      <w:r w:rsidRPr="0030211E">
        <w:rPr>
          <w:rFonts w:ascii="Optima" w:hAnsi="Optima" w:cs="Arial"/>
          <w:szCs w:val="24"/>
          <w:lang w:val="es-ES"/>
        </w:rPr>
        <w:t>Tras el Acto se procede de conformidad con lo establecido en el art 159.4º de la LCSP:</w:t>
      </w:r>
    </w:p>
    <w:p w:rsidR="001D053C" w:rsidRPr="0030211E" w:rsidRDefault="001D053C" w:rsidP="001D053C">
      <w:pPr>
        <w:pStyle w:val="Prrafodelista"/>
        <w:numPr>
          <w:ilvl w:val="0"/>
          <w:numId w:val="6"/>
        </w:numPr>
        <w:autoSpaceDE w:val="0"/>
        <w:autoSpaceDN w:val="0"/>
        <w:adjustRightInd w:val="0"/>
        <w:jc w:val="both"/>
        <w:rPr>
          <w:rFonts w:ascii="Optima" w:hAnsi="Optima" w:cs="Arial"/>
          <w:szCs w:val="24"/>
          <w:lang w:val="es-ES"/>
        </w:rPr>
      </w:pPr>
      <w:r w:rsidRPr="0030211E">
        <w:rPr>
          <w:rFonts w:ascii="Optima" w:hAnsi="Optima" w:cs="Arial"/>
          <w:szCs w:val="24"/>
          <w:lang w:val="es-ES"/>
        </w:rPr>
        <w:t>Exclusión de las ofertas que no cumplan el PCAP, evaluar y clasificar las ofertas</w:t>
      </w:r>
    </w:p>
    <w:p w:rsidR="001D053C" w:rsidRPr="0030211E" w:rsidRDefault="001D053C" w:rsidP="001D053C">
      <w:pPr>
        <w:pStyle w:val="Prrafodelista"/>
        <w:numPr>
          <w:ilvl w:val="0"/>
          <w:numId w:val="6"/>
        </w:numPr>
        <w:autoSpaceDE w:val="0"/>
        <w:autoSpaceDN w:val="0"/>
        <w:adjustRightInd w:val="0"/>
        <w:jc w:val="both"/>
        <w:rPr>
          <w:rFonts w:ascii="Optima" w:hAnsi="Optima" w:cs="Arial"/>
          <w:szCs w:val="24"/>
          <w:lang w:val="es-ES"/>
        </w:rPr>
      </w:pPr>
      <w:r w:rsidRPr="0030211E">
        <w:rPr>
          <w:rFonts w:ascii="Optima" w:hAnsi="Optima" w:cs="Arial"/>
          <w:szCs w:val="24"/>
          <w:lang w:val="es-ES"/>
        </w:rPr>
        <w:t>Realizar la propuesta de adjudicación</w:t>
      </w:r>
    </w:p>
    <w:p w:rsidR="001D053C" w:rsidRPr="0030211E" w:rsidRDefault="001D053C" w:rsidP="001D053C">
      <w:pPr>
        <w:pStyle w:val="Prrafodelista"/>
        <w:numPr>
          <w:ilvl w:val="0"/>
          <w:numId w:val="6"/>
        </w:numPr>
        <w:autoSpaceDE w:val="0"/>
        <w:autoSpaceDN w:val="0"/>
        <w:adjustRightInd w:val="0"/>
        <w:jc w:val="both"/>
        <w:rPr>
          <w:rFonts w:ascii="Optima" w:hAnsi="Optima" w:cs="Arial"/>
          <w:szCs w:val="24"/>
          <w:lang w:val="es-ES"/>
        </w:rPr>
      </w:pPr>
      <w:r w:rsidRPr="0030211E">
        <w:rPr>
          <w:rFonts w:ascii="Optima" w:hAnsi="Optima" w:cs="Arial"/>
          <w:szCs w:val="24"/>
          <w:lang w:val="es-ES"/>
        </w:rPr>
        <w:t>Comprobación en el ROLECE</w:t>
      </w:r>
    </w:p>
    <w:p w:rsidR="001D053C" w:rsidRPr="0030211E" w:rsidRDefault="001D053C" w:rsidP="001D053C">
      <w:pPr>
        <w:pStyle w:val="Prrafodelista"/>
        <w:numPr>
          <w:ilvl w:val="0"/>
          <w:numId w:val="6"/>
        </w:numPr>
        <w:autoSpaceDE w:val="0"/>
        <w:autoSpaceDN w:val="0"/>
        <w:adjustRightInd w:val="0"/>
        <w:jc w:val="both"/>
        <w:rPr>
          <w:rFonts w:ascii="Optima" w:hAnsi="Optima" w:cs="Arial"/>
          <w:szCs w:val="24"/>
          <w:lang w:val="es-ES"/>
        </w:rPr>
      </w:pPr>
      <w:r w:rsidRPr="0030211E">
        <w:rPr>
          <w:rFonts w:ascii="Optima" w:hAnsi="Optima" w:cs="Arial"/>
          <w:szCs w:val="24"/>
          <w:lang w:val="es-ES"/>
        </w:rPr>
        <w:t xml:space="preserve">Requerimiento a la empresa que ha obtenido la mejor puntuación </w:t>
      </w:r>
    </w:p>
    <w:p w:rsidR="001D053C" w:rsidRPr="0030211E" w:rsidRDefault="001D053C" w:rsidP="001D053C">
      <w:pPr>
        <w:autoSpaceDE w:val="0"/>
        <w:autoSpaceDN w:val="0"/>
        <w:adjustRightInd w:val="0"/>
        <w:jc w:val="both"/>
        <w:rPr>
          <w:rFonts w:ascii="Optima" w:hAnsi="Optima" w:cs="Arial"/>
          <w:szCs w:val="24"/>
          <w:lang w:val="es-ES"/>
        </w:rPr>
      </w:pPr>
    </w:p>
    <w:p w:rsidR="001D053C" w:rsidRPr="0030211E" w:rsidRDefault="001D053C" w:rsidP="001D053C">
      <w:pPr>
        <w:autoSpaceDE w:val="0"/>
        <w:autoSpaceDN w:val="0"/>
        <w:adjustRightInd w:val="0"/>
        <w:ind w:firstLine="708"/>
        <w:jc w:val="both"/>
        <w:rPr>
          <w:rFonts w:ascii="Optima" w:hAnsi="Optima" w:cs="Arial"/>
          <w:b/>
          <w:szCs w:val="24"/>
          <w:lang w:val="es-ES"/>
        </w:rPr>
      </w:pPr>
      <w:r w:rsidRPr="0030211E">
        <w:rPr>
          <w:rFonts w:ascii="Optima" w:hAnsi="Optima" w:cs="Arial"/>
          <w:szCs w:val="24"/>
          <w:lang w:val="es-ES"/>
        </w:rPr>
        <w:t xml:space="preserve">Se realiza por el Técnico del Servicio Promotor la valoración de la mismas a los efectos de las posibles bajas anormales, </w:t>
      </w:r>
      <w:r w:rsidRPr="0030211E">
        <w:rPr>
          <w:rFonts w:ascii="Optima" w:hAnsi="Optima" w:cs="Arial"/>
          <w:i/>
          <w:szCs w:val="24"/>
          <w:lang w:val="es-ES"/>
        </w:rPr>
        <w:t>(el informe técnico se incorporará al expediente electrónico)</w:t>
      </w:r>
      <w:r w:rsidRPr="0030211E">
        <w:rPr>
          <w:rFonts w:ascii="Optima" w:hAnsi="Optima" w:cs="Arial"/>
          <w:szCs w:val="24"/>
          <w:lang w:val="es-ES"/>
        </w:rPr>
        <w:t xml:space="preserve">, </w:t>
      </w:r>
      <w:r w:rsidRPr="0030211E">
        <w:rPr>
          <w:rFonts w:ascii="Optima" w:hAnsi="Optima" w:cs="Arial"/>
          <w:b/>
          <w:szCs w:val="24"/>
          <w:u w:val="single"/>
          <w:lang w:val="es-ES"/>
        </w:rPr>
        <w:t>manifestándose en el acto que la oferta clasificada en primer lugar esta incursa en baja desproporcionada.</w:t>
      </w:r>
    </w:p>
    <w:p w:rsidR="001D053C" w:rsidRPr="0030211E" w:rsidRDefault="001D053C" w:rsidP="001D053C">
      <w:pPr>
        <w:autoSpaceDE w:val="0"/>
        <w:autoSpaceDN w:val="0"/>
        <w:adjustRightInd w:val="0"/>
        <w:jc w:val="both"/>
        <w:rPr>
          <w:rFonts w:ascii="Optima" w:hAnsi="Optima" w:cs="Arial"/>
          <w:szCs w:val="24"/>
          <w:lang w:val="es-ES"/>
        </w:rPr>
      </w:pPr>
    </w:p>
    <w:tbl>
      <w:tblPr>
        <w:tblStyle w:val="Tablaconcuadrcula"/>
        <w:tblW w:w="0" w:type="auto"/>
        <w:tblLook w:val="04A0"/>
      </w:tblPr>
      <w:tblGrid>
        <w:gridCol w:w="3078"/>
        <w:gridCol w:w="5928"/>
      </w:tblGrid>
      <w:tr w:rsidR="001D053C" w:rsidRPr="0030211E" w:rsidTr="0074173A">
        <w:trPr>
          <w:trHeight w:val="70"/>
        </w:trPr>
        <w:tc>
          <w:tcPr>
            <w:tcW w:w="3078" w:type="dxa"/>
            <w:shd w:val="clear" w:color="auto" w:fill="BFBFBF" w:themeFill="background1" w:themeFillShade="BF"/>
          </w:tcPr>
          <w:p w:rsidR="001D053C" w:rsidRPr="0030211E" w:rsidRDefault="001D053C" w:rsidP="0074173A">
            <w:pPr>
              <w:autoSpaceDE w:val="0"/>
              <w:autoSpaceDN w:val="0"/>
              <w:adjustRightInd w:val="0"/>
              <w:jc w:val="center"/>
              <w:rPr>
                <w:rFonts w:ascii="Optima" w:hAnsi="Optima" w:cs="Arial"/>
                <w:b/>
                <w:szCs w:val="24"/>
                <w:lang w:val="es-ES"/>
              </w:rPr>
            </w:pPr>
            <w:r w:rsidRPr="0030211E">
              <w:rPr>
                <w:rFonts w:ascii="Optima" w:hAnsi="Optima" w:cs="Arial"/>
                <w:b/>
                <w:szCs w:val="24"/>
                <w:lang w:val="es-ES"/>
              </w:rPr>
              <w:t>ORDEN</w:t>
            </w:r>
          </w:p>
        </w:tc>
        <w:tc>
          <w:tcPr>
            <w:tcW w:w="5928" w:type="dxa"/>
            <w:shd w:val="clear" w:color="auto" w:fill="BFBFBF" w:themeFill="background1" w:themeFillShade="BF"/>
          </w:tcPr>
          <w:p w:rsidR="001D053C" w:rsidRPr="0030211E" w:rsidRDefault="001D053C" w:rsidP="0074173A">
            <w:pPr>
              <w:autoSpaceDE w:val="0"/>
              <w:autoSpaceDN w:val="0"/>
              <w:adjustRightInd w:val="0"/>
              <w:jc w:val="center"/>
              <w:rPr>
                <w:rFonts w:ascii="Optima" w:hAnsi="Optima" w:cs="Arial"/>
                <w:b/>
                <w:szCs w:val="24"/>
                <w:lang w:val="es-ES"/>
              </w:rPr>
            </w:pPr>
            <w:r w:rsidRPr="0030211E">
              <w:rPr>
                <w:rFonts w:ascii="Optima" w:hAnsi="Optima" w:cs="Arial"/>
                <w:b/>
                <w:szCs w:val="24"/>
                <w:lang w:val="es-ES"/>
              </w:rPr>
              <w:t>LICITADOR</w:t>
            </w:r>
          </w:p>
        </w:tc>
      </w:tr>
      <w:tr w:rsidR="001D053C" w:rsidRPr="0030211E" w:rsidTr="0074173A">
        <w:tc>
          <w:tcPr>
            <w:tcW w:w="3078" w:type="dxa"/>
            <w:shd w:val="clear" w:color="auto" w:fill="E7E6E6" w:themeFill="background2"/>
          </w:tcPr>
          <w:p w:rsidR="001D053C" w:rsidRPr="0030211E" w:rsidRDefault="001D053C" w:rsidP="0074173A">
            <w:pPr>
              <w:autoSpaceDE w:val="0"/>
              <w:autoSpaceDN w:val="0"/>
              <w:adjustRightInd w:val="0"/>
              <w:jc w:val="center"/>
              <w:rPr>
                <w:rFonts w:ascii="Optima" w:hAnsi="Optima" w:cs="Arial"/>
                <w:b/>
                <w:szCs w:val="24"/>
                <w:lang w:val="es-ES"/>
              </w:rPr>
            </w:pPr>
            <w:r w:rsidRPr="0030211E">
              <w:rPr>
                <w:rFonts w:ascii="Optima" w:hAnsi="Optima" w:cs="Arial"/>
                <w:b/>
                <w:szCs w:val="24"/>
                <w:lang w:val="es-ES"/>
              </w:rPr>
              <w:t>1</w:t>
            </w:r>
          </w:p>
        </w:tc>
        <w:tc>
          <w:tcPr>
            <w:tcW w:w="5928" w:type="dxa"/>
            <w:shd w:val="clear" w:color="auto" w:fill="E7E6E6" w:themeFill="background2"/>
          </w:tcPr>
          <w:p w:rsidR="001D053C" w:rsidRPr="00305452" w:rsidRDefault="00A10BF6" w:rsidP="0074173A">
            <w:pPr>
              <w:autoSpaceDE w:val="0"/>
              <w:autoSpaceDN w:val="0"/>
              <w:adjustRightInd w:val="0"/>
              <w:jc w:val="center"/>
              <w:rPr>
                <w:rFonts w:ascii="Optima" w:hAnsi="Optima" w:cs="Arial"/>
                <w:b/>
                <w:szCs w:val="24"/>
                <w:lang w:val="es-ES"/>
              </w:rPr>
            </w:pPr>
            <w:r w:rsidRPr="00305452">
              <w:rPr>
                <w:rFonts w:ascii="Optima" w:hAnsi="Optima" w:cs="Arial"/>
                <w:b/>
                <w:szCs w:val="24"/>
                <w:lang w:val="es-ES"/>
              </w:rPr>
              <w:t>Sociedad Española de Carburos Metálicos, S.A.</w:t>
            </w:r>
          </w:p>
        </w:tc>
      </w:tr>
      <w:tr w:rsidR="001D053C" w:rsidRPr="0030211E" w:rsidTr="0074173A">
        <w:tc>
          <w:tcPr>
            <w:tcW w:w="3078" w:type="dxa"/>
          </w:tcPr>
          <w:p w:rsidR="001D053C" w:rsidRPr="0030211E" w:rsidRDefault="001D053C" w:rsidP="0074173A">
            <w:pPr>
              <w:autoSpaceDE w:val="0"/>
              <w:autoSpaceDN w:val="0"/>
              <w:adjustRightInd w:val="0"/>
              <w:jc w:val="center"/>
              <w:rPr>
                <w:rFonts w:ascii="Optima" w:hAnsi="Optima" w:cs="Arial"/>
                <w:szCs w:val="24"/>
                <w:lang w:val="es-ES"/>
              </w:rPr>
            </w:pPr>
            <w:r w:rsidRPr="0030211E">
              <w:rPr>
                <w:rFonts w:ascii="Optima" w:hAnsi="Optima" w:cs="Arial"/>
                <w:szCs w:val="24"/>
                <w:lang w:val="es-ES"/>
              </w:rPr>
              <w:t>2</w:t>
            </w:r>
          </w:p>
        </w:tc>
        <w:tc>
          <w:tcPr>
            <w:tcW w:w="5928" w:type="dxa"/>
          </w:tcPr>
          <w:p w:rsidR="001D053C" w:rsidRPr="00694506" w:rsidRDefault="00A10BF6" w:rsidP="00A10BF6">
            <w:pPr>
              <w:autoSpaceDE w:val="0"/>
              <w:autoSpaceDN w:val="0"/>
              <w:adjustRightInd w:val="0"/>
              <w:jc w:val="center"/>
              <w:rPr>
                <w:rFonts w:ascii="Optima" w:hAnsi="Optima" w:cs="Optima"/>
                <w:i/>
                <w:color w:val="000000"/>
                <w:szCs w:val="24"/>
                <w:lang w:val="es-ES"/>
              </w:rPr>
            </w:pPr>
            <w:r w:rsidRPr="00694506">
              <w:rPr>
                <w:rFonts w:ascii="Optima" w:hAnsi="Optima" w:cs="Optima"/>
                <w:szCs w:val="24"/>
                <w:lang w:val="es-ES"/>
              </w:rPr>
              <w:t>Linde Gas España, S.A.U.</w:t>
            </w:r>
          </w:p>
        </w:tc>
      </w:tr>
    </w:tbl>
    <w:p w:rsidR="001D053C" w:rsidRPr="0030211E" w:rsidRDefault="001D053C" w:rsidP="001D053C">
      <w:pPr>
        <w:autoSpaceDE w:val="0"/>
        <w:autoSpaceDN w:val="0"/>
        <w:adjustRightInd w:val="0"/>
        <w:jc w:val="both"/>
        <w:rPr>
          <w:rFonts w:ascii="Optima" w:hAnsi="Optima" w:cs="Arial"/>
          <w:szCs w:val="24"/>
        </w:rPr>
      </w:pPr>
    </w:p>
    <w:p w:rsidR="001D053C" w:rsidRPr="00687A44" w:rsidRDefault="001D053C" w:rsidP="00687A44">
      <w:pPr>
        <w:ind w:firstLine="709"/>
        <w:jc w:val="both"/>
        <w:rPr>
          <w:rFonts w:ascii="Optima" w:hAnsi="Optima" w:cs="Optima"/>
          <w:i/>
          <w:caps/>
          <w:color w:val="000000"/>
          <w:szCs w:val="24"/>
          <w:lang w:val="es-ES"/>
        </w:rPr>
      </w:pPr>
      <w:r w:rsidRPr="0030211E">
        <w:rPr>
          <w:rFonts w:ascii="Optima" w:hAnsi="Optima" w:cs="Arial"/>
          <w:szCs w:val="24"/>
        </w:rPr>
        <w:t xml:space="preserve">Por todo ello la Mesa de Contratación </w:t>
      </w:r>
      <w:r w:rsidRPr="0030211E">
        <w:rPr>
          <w:rFonts w:ascii="Optima" w:hAnsi="Optima" w:cs="Arial"/>
          <w:b/>
          <w:caps/>
          <w:szCs w:val="24"/>
        </w:rPr>
        <w:t>ACUERDA por unanimidad proponer la adjudicación</w:t>
      </w:r>
      <w:r w:rsidRPr="0030211E">
        <w:rPr>
          <w:rFonts w:ascii="Optima" w:hAnsi="Optima" w:cs="Arial"/>
          <w:szCs w:val="24"/>
        </w:rPr>
        <w:t xml:space="preserve"> del contrato de referencia, en el mismo sentido informado a la </w:t>
      </w:r>
      <w:r w:rsidR="00A10BF6" w:rsidRPr="00A10BF6">
        <w:rPr>
          <w:rFonts w:ascii="Optima" w:hAnsi="Optima" w:cs="Arial"/>
          <w:b/>
          <w:caps/>
          <w:szCs w:val="24"/>
          <w:lang w:val="es-ES"/>
        </w:rPr>
        <w:t>Sociedad Española de Carburos Metálicos, S.A.</w:t>
      </w:r>
      <w:r w:rsidRPr="00A10BF6">
        <w:rPr>
          <w:rFonts w:ascii="Optima" w:hAnsi="Optima" w:cs="Optima"/>
          <w:i/>
          <w:caps/>
          <w:color w:val="000000"/>
          <w:szCs w:val="24"/>
          <w:lang w:val="es-ES"/>
        </w:rPr>
        <w:t>,</w:t>
      </w:r>
      <w:r w:rsidR="00687A44">
        <w:rPr>
          <w:rFonts w:ascii="Optima" w:hAnsi="Optima" w:cs="Optima"/>
          <w:i/>
          <w:caps/>
          <w:color w:val="000000"/>
          <w:szCs w:val="24"/>
          <w:lang w:val="es-ES"/>
        </w:rPr>
        <w:t xml:space="preserve"> </w:t>
      </w:r>
      <w:r w:rsidR="00687A44" w:rsidRPr="00687A44">
        <w:rPr>
          <w:rFonts w:ascii="Optima" w:hAnsi="Optima" w:cs="Optima"/>
          <w:b/>
          <w:caps/>
          <w:color w:val="000000"/>
          <w:szCs w:val="24"/>
          <w:lang w:val="es-ES"/>
        </w:rPr>
        <w:t>con NIF</w:t>
      </w:r>
      <w:r w:rsidR="00687A44">
        <w:rPr>
          <w:rFonts w:ascii="Optima" w:hAnsi="Optima" w:cs="Optima"/>
          <w:i/>
          <w:caps/>
          <w:color w:val="000000"/>
          <w:szCs w:val="24"/>
          <w:lang w:val="es-ES"/>
        </w:rPr>
        <w:t xml:space="preserve"> </w:t>
      </w:r>
      <w:r w:rsidR="00687A44" w:rsidRPr="00687A44">
        <w:rPr>
          <w:rFonts w:ascii="Optima" w:hAnsi="Optima" w:cs="Optima"/>
          <w:b/>
          <w:szCs w:val="24"/>
          <w:lang w:val="es-ES"/>
        </w:rPr>
        <w:t>A08015646</w:t>
      </w:r>
      <w:r w:rsidR="00687A44">
        <w:rPr>
          <w:rFonts w:ascii="Optima" w:hAnsi="Optima" w:cs="Optima"/>
          <w:i/>
          <w:caps/>
          <w:color w:val="000000"/>
          <w:szCs w:val="24"/>
          <w:lang w:val="es-ES"/>
        </w:rPr>
        <w:t xml:space="preserve"> </w:t>
      </w:r>
      <w:r w:rsidRPr="0030211E">
        <w:rPr>
          <w:rFonts w:ascii="Optima" w:hAnsi="Optima" w:cs="Optima"/>
          <w:i/>
          <w:color w:val="000000"/>
          <w:szCs w:val="24"/>
          <w:lang w:val="es-ES"/>
        </w:rPr>
        <w:t xml:space="preserve"> </w:t>
      </w:r>
      <w:r w:rsidRPr="0030211E">
        <w:rPr>
          <w:rFonts w:ascii="Optima" w:hAnsi="Optima" w:cs="Arial"/>
          <w:szCs w:val="24"/>
        </w:rPr>
        <w:t>por</w:t>
      </w:r>
      <w:r w:rsidRPr="0030211E">
        <w:rPr>
          <w:rFonts w:ascii="Optima" w:hAnsi="Optima" w:cs="Arial"/>
          <w:color w:val="FF0000"/>
          <w:szCs w:val="24"/>
        </w:rPr>
        <w:t xml:space="preserve"> </w:t>
      </w:r>
      <w:r w:rsidRPr="0030211E">
        <w:rPr>
          <w:rFonts w:ascii="Optima" w:hAnsi="Optima" w:cs="Arial"/>
          <w:szCs w:val="24"/>
        </w:rPr>
        <w:t>un</w:t>
      </w:r>
      <w:r w:rsidRPr="0030211E">
        <w:rPr>
          <w:rFonts w:ascii="Optima" w:hAnsi="Optima" w:cs="Arial"/>
          <w:color w:val="FF0000"/>
          <w:szCs w:val="24"/>
        </w:rPr>
        <w:t xml:space="preserve"> </w:t>
      </w:r>
      <w:r w:rsidRPr="0030211E">
        <w:rPr>
          <w:rFonts w:ascii="Optima" w:hAnsi="Optima" w:cs="ArialMT"/>
          <w:b/>
          <w:szCs w:val="24"/>
          <w:u w:val="single"/>
          <w:lang w:val="es-ES"/>
        </w:rPr>
        <w:t>Importe neto</w:t>
      </w:r>
      <w:r w:rsidR="00A10BF6">
        <w:rPr>
          <w:rFonts w:ascii="Optima" w:hAnsi="Optima" w:cs="ArialMT"/>
          <w:b/>
          <w:szCs w:val="24"/>
          <w:u w:val="single"/>
          <w:lang w:val="es-ES"/>
        </w:rPr>
        <w:t xml:space="preserve"> máximo</w:t>
      </w:r>
      <w:r w:rsidRPr="0030211E">
        <w:rPr>
          <w:rFonts w:ascii="Optima" w:hAnsi="Optima" w:cs="ArialMT"/>
          <w:szCs w:val="24"/>
          <w:lang w:val="es-ES"/>
        </w:rPr>
        <w:t xml:space="preserve">  de  </w:t>
      </w:r>
      <w:r w:rsidR="00A10BF6">
        <w:rPr>
          <w:rFonts w:ascii="Optima" w:hAnsi="Optima" w:cs="ArialMT"/>
          <w:b/>
          <w:szCs w:val="24"/>
          <w:lang w:val="es-ES"/>
        </w:rPr>
        <w:t>36.000,00</w:t>
      </w:r>
      <w:r w:rsidRPr="0030211E">
        <w:rPr>
          <w:rFonts w:ascii="Optima" w:hAnsi="Optima" w:cs="ArialMT"/>
          <w:b/>
          <w:szCs w:val="24"/>
          <w:lang w:val="es-ES"/>
        </w:rPr>
        <w:t xml:space="preserve"> </w:t>
      </w:r>
      <w:r w:rsidRPr="0030211E">
        <w:rPr>
          <w:rFonts w:ascii="Times New Roman" w:hAnsi="Times New Roman"/>
          <w:b/>
          <w:szCs w:val="24"/>
        </w:rPr>
        <w:t>€</w:t>
      </w:r>
      <w:r w:rsidRPr="0030211E">
        <w:rPr>
          <w:rFonts w:ascii="Optima" w:hAnsi="Optima" w:cs="Arial"/>
          <w:szCs w:val="24"/>
        </w:rPr>
        <w:t xml:space="preserve">  </w:t>
      </w:r>
      <w:r w:rsidRPr="0030211E">
        <w:rPr>
          <w:rFonts w:ascii="Optima" w:hAnsi="Optima" w:cs="Arial"/>
          <w:b/>
          <w:szCs w:val="24"/>
        </w:rPr>
        <w:t>e IGIC 7 %</w:t>
      </w:r>
      <w:r w:rsidR="00A10BF6">
        <w:rPr>
          <w:rFonts w:ascii="Optima" w:hAnsi="Optima" w:cs="Arial"/>
          <w:b/>
          <w:szCs w:val="24"/>
        </w:rPr>
        <w:t xml:space="preserve"> máximo </w:t>
      </w:r>
      <w:r w:rsidRPr="0030211E">
        <w:rPr>
          <w:rFonts w:ascii="Optima" w:hAnsi="Optima" w:cs="Arial"/>
          <w:b/>
          <w:szCs w:val="24"/>
        </w:rPr>
        <w:t xml:space="preserve"> de </w:t>
      </w:r>
      <w:r w:rsidR="00A10BF6">
        <w:rPr>
          <w:rFonts w:ascii="Optima" w:hAnsi="Optima"/>
          <w:b/>
          <w:szCs w:val="24"/>
        </w:rPr>
        <w:t>2.520,00 €</w:t>
      </w:r>
      <w:r w:rsidRPr="0030211E">
        <w:rPr>
          <w:rFonts w:ascii="Optima" w:hAnsi="Optima"/>
          <w:szCs w:val="24"/>
        </w:rPr>
        <w:t xml:space="preserve"> </w:t>
      </w:r>
      <w:r w:rsidRPr="0030211E">
        <w:rPr>
          <w:rFonts w:ascii="Optima" w:hAnsi="Optima" w:cs="Arial"/>
          <w:szCs w:val="24"/>
        </w:rPr>
        <w:t xml:space="preserve">, </w:t>
      </w:r>
      <w:r w:rsidRPr="0030211E">
        <w:rPr>
          <w:rFonts w:ascii="Optima" w:hAnsi="Optima" w:cs="Arial"/>
          <w:szCs w:val="24"/>
          <w:lang w:val="es-ES"/>
        </w:rPr>
        <w:t>así como el resto de condiciones de su oferta.</w:t>
      </w:r>
    </w:p>
    <w:p w:rsidR="001D053C" w:rsidRPr="0030211E" w:rsidRDefault="001D053C" w:rsidP="001D053C">
      <w:pPr>
        <w:autoSpaceDE w:val="0"/>
        <w:autoSpaceDN w:val="0"/>
        <w:adjustRightInd w:val="0"/>
        <w:jc w:val="both"/>
        <w:rPr>
          <w:rFonts w:ascii="Optima" w:hAnsi="Optima" w:cs="TT1C9t00"/>
          <w:b/>
          <w:szCs w:val="24"/>
          <w:lang w:val="es-ES"/>
        </w:rPr>
      </w:pPr>
    </w:p>
    <w:p w:rsidR="001D053C" w:rsidRPr="0030211E" w:rsidRDefault="001D053C" w:rsidP="001D053C">
      <w:pPr>
        <w:autoSpaceDE w:val="0"/>
        <w:autoSpaceDN w:val="0"/>
        <w:adjustRightInd w:val="0"/>
        <w:ind w:firstLine="708"/>
        <w:jc w:val="both"/>
        <w:rPr>
          <w:rFonts w:ascii="Optima" w:hAnsi="Optima" w:cs="TT1C9t00"/>
          <w:szCs w:val="24"/>
          <w:lang w:val="es-ES"/>
        </w:rPr>
      </w:pPr>
      <w:r w:rsidRPr="0030211E">
        <w:rPr>
          <w:rFonts w:ascii="Optima" w:hAnsi="Optima" w:cs="TT1C9t00"/>
          <w:b/>
          <w:szCs w:val="24"/>
          <w:lang w:val="es-ES"/>
        </w:rPr>
        <w:t xml:space="preserve">Se advierte de la necesidad de continuar por el Servicio Promotor </w:t>
      </w:r>
      <w:r w:rsidRPr="0030211E">
        <w:rPr>
          <w:rFonts w:ascii="Optima" w:hAnsi="Optima" w:cs="TT1C9t00"/>
          <w:szCs w:val="24"/>
          <w:lang w:val="es-ES"/>
        </w:rPr>
        <w:t xml:space="preserve">la tramitación conforme a lo preceptuado en el artículo 159.4 f) de la Ley 9/2017, de 8 de noviembre de Contratos del Sector Público (en adelante, LCSP), </w:t>
      </w:r>
      <w:r w:rsidRPr="0030211E">
        <w:rPr>
          <w:rFonts w:ascii="Optima" w:hAnsi="Optima" w:cs="TT1C9t00"/>
          <w:b/>
          <w:szCs w:val="24"/>
          <w:lang w:val="es-ES"/>
        </w:rPr>
        <w:t xml:space="preserve">a fin de que se tramite el procedimiento de </w:t>
      </w:r>
      <w:r w:rsidRPr="0030211E">
        <w:rPr>
          <w:rFonts w:ascii="Optima" w:hAnsi="Optima" w:cs="TT1C9t00"/>
          <w:b/>
          <w:caps/>
          <w:szCs w:val="24"/>
          <w:u w:val="single"/>
          <w:lang w:val="es-ES"/>
        </w:rPr>
        <w:t>justificación la baja incursa en presunción de anormalidad</w:t>
      </w:r>
      <w:r w:rsidRPr="0030211E">
        <w:rPr>
          <w:rFonts w:ascii="Optima" w:hAnsi="Optima" w:cs="TT1C9t00"/>
          <w:szCs w:val="24"/>
          <w:lang w:val="es-ES"/>
        </w:rPr>
        <w:t>, concediendo al efecto un plazo de 5 días hábiles desde el envío de la correspondiente comunicación al licitador.</w:t>
      </w:r>
    </w:p>
    <w:p w:rsidR="001D053C" w:rsidRPr="0030211E" w:rsidRDefault="001D053C" w:rsidP="001D053C">
      <w:pPr>
        <w:autoSpaceDE w:val="0"/>
        <w:autoSpaceDN w:val="0"/>
        <w:adjustRightInd w:val="0"/>
        <w:ind w:firstLine="708"/>
        <w:jc w:val="both"/>
        <w:rPr>
          <w:rFonts w:ascii="Optima" w:hAnsi="Optima" w:cs="TT1C9t00"/>
          <w:szCs w:val="24"/>
          <w:lang w:val="es-ES"/>
        </w:rPr>
      </w:pPr>
    </w:p>
    <w:p w:rsidR="001D053C" w:rsidRPr="0030211E" w:rsidRDefault="001D053C" w:rsidP="001D053C">
      <w:pPr>
        <w:autoSpaceDE w:val="0"/>
        <w:autoSpaceDN w:val="0"/>
        <w:adjustRightInd w:val="0"/>
        <w:ind w:firstLine="708"/>
        <w:jc w:val="both"/>
        <w:rPr>
          <w:rFonts w:ascii="Optima" w:hAnsi="Optima" w:cs="Arial"/>
          <w:color w:val="000000"/>
          <w:szCs w:val="24"/>
          <w:lang w:val="es-ES"/>
        </w:rPr>
      </w:pPr>
      <w:r w:rsidRPr="0030211E">
        <w:rPr>
          <w:rFonts w:ascii="Optima" w:hAnsi="Optima" w:cs="Arial"/>
          <w:szCs w:val="24"/>
          <w:lang w:val="es-ES"/>
        </w:rPr>
        <w:t>En virtud de lo expuesto, la Mesa de Contratación</w:t>
      </w:r>
      <w:r w:rsidRPr="0030211E">
        <w:rPr>
          <w:rFonts w:ascii="Optima" w:hAnsi="Optima" w:cs="Arial"/>
          <w:b/>
          <w:szCs w:val="24"/>
          <w:lang w:val="es-ES"/>
        </w:rPr>
        <w:t xml:space="preserve"> comprueba en el ROLECE los datos inscritos de la licitadora, ACORDÁNDOSE, en caso de que el Servicio Promotor emita informe  considerando justificada adecuadamente la baja, REQUERIR</w:t>
      </w:r>
      <w:r w:rsidRPr="0030211E">
        <w:rPr>
          <w:rFonts w:ascii="Optima" w:hAnsi="Optima" w:cs="Arial"/>
          <w:szCs w:val="24"/>
          <w:lang w:val="es-ES"/>
        </w:rPr>
        <w:t xml:space="preserve"> a </w:t>
      </w:r>
      <w:r w:rsidR="009B227A" w:rsidRPr="00A10BF6">
        <w:rPr>
          <w:rFonts w:ascii="Optima" w:hAnsi="Optima" w:cs="Arial"/>
          <w:b/>
          <w:caps/>
          <w:szCs w:val="24"/>
          <w:lang w:val="es-ES"/>
        </w:rPr>
        <w:t>Sociedad Española de Carburos Metálicos, S.A</w:t>
      </w:r>
      <w:r w:rsidRPr="0030211E">
        <w:rPr>
          <w:rFonts w:ascii="Optima" w:hAnsi="Optima" w:cs="TT277t00"/>
          <w:b/>
          <w:caps/>
          <w:szCs w:val="24"/>
          <w:lang w:val="es-ES"/>
        </w:rPr>
        <w:t xml:space="preserve">, </w:t>
      </w:r>
      <w:r w:rsidR="00927B8F">
        <w:rPr>
          <w:rFonts w:ascii="Optima" w:hAnsi="Optima" w:cs="TT277t00"/>
          <w:b/>
          <w:caps/>
          <w:szCs w:val="24"/>
          <w:lang w:val="es-ES"/>
        </w:rPr>
        <w:t xml:space="preserve"> CON NIF A08015646 </w:t>
      </w:r>
      <w:r w:rsidRPr="0030211E">
        <w:rPr>
          <w:rFonts w:ascii="Optima" w:hAnsi="Optima" w:cs="Arial"/>
          <w:szCs w:val="24"/>
          <w:lang w:val="es-ES"/>
        </w:rPr>
        <w:t>e</w:t>
      </w:r>
      <w:r w:rsidRPr="0030211E">
        <w:rPr>
          <w:rFonts w:ascii="Optima" w:hAnsi="Optima" w:cs="Arial"/>
          <w:color w:val="000000"/>
          <w:szCs w:val="24"/>
          <w:lang w:val="es-ES"/>
        </w:rPr>
        <w:t xml:space="preserve">n virtud de lo dispuesto en el artículo 150.2 y 159.4 de la </w:t>
      </w:r>
      <w:r w:rsidRPr="0030211E">
        <w:rPr>
          <w:rFonts w:ascii="Optima" w:hAnsi="Optima" w:cs="Arial"/>
          <w:iCs/>
          <w:color w:val="000000"/>
          <w:szCs w:val="24"/>
          <w:lang w:val="es-ES"/>
        </w:rPr>
        <w:t>Ley 9/2017, de 8 de noviembre, de Contratos del Sector Público</w:t>
      </w:r>
      <w:r w:rsidRPr="0030211E">
        <w:rPr>
          <w:rFonts w:ascii="Optima" w:hAnsi="Optima" w:cs="Arial"/>
          <w:color w:val="000000"/>
          <w:szCs w:val="24"/>
          <w:lang w:val="es-ES"/>
        </w:rPr>
        <w:t xml:space="preserve"> para que en plazo máximo de </w:t>
      </w:r>
      <w:r w:rsidRPr="0030211E">
        <w:rPr>
          <w:rFonts w:ascii="Optima" w:hAnsi="Optima" w:cs="Arial"/>
          <w:b/>
          <w:szCs w:val="24"/>
          <w:lang w:val="es-ES"/>
        </w:rPr>
        <w:t>SIETE (07) DÍAS HÁBILES</w:t>
      </w:r>
      <w:r w:rsidRPr="0030211E">
        <w:rPr>
          <w:rFonts w:ascii="Optima" w:hAnsi="Optima" w:cs="Arial"/>
          <w:color w:val="000000"/>
          <w:szCs w:val="24"/>
          <w:lang w:val="es-ES"/>
        </w:rPr>
        <w:t xml:space="preserve"> contados a partir de la recepción de la notificación efectuada </w:t>
      </w:r>
      <w:r w:rsidRPr="0030211E">
        <w:rPr>
          <w:rFonts w:ascii="Optima" w:hAnsi="Optima" w:cs="Arial"/>
          <w:szCs w:val="24"/>
          <w:lang w:val="es-ES"/>
        </w:rPr>
        <w:t>medios electrónicos</w:t>
      </w:r>
      <w:r w:rsidRPr="0030211E">
        <w:rPr>
          <w:rFonts w:ascii="Optima" w:hAnsi="Optima" w:cs="Arial"/>
          <w:color w:val="000000"/>
          <w:szCs w:val="24"/>
          <w:lang w:val="es-ES"/>
        </w:rPr>
        <w:t xml:space="preserve"> presenten: </w:t>
      </w:r>
    </w:p>
    <w:p w:rsidR="009B227A" w:rsidRPr="0030211E" w:rsidRDefault="009B227A" w:rsidP="001D053C">
      <w:pPr>
        <w:jc w:val="both"/>
        <w:rPr>
          <w:rFonts w:ascii="Optima" w:hAnsi="Optima" w:cs="Arial"/>
          <w:color w:val="000000"/>
          <w:szCs w:val="24"/>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0211E">
        <w:rPr>
          <w:rFonts w:ascii="Optima" w:hAnsi="Optima" w:cs="TT27Bt00"/>
          <w:b/>
          <w:szCs w:val="24"/>
          <w:u w:val="single"/>
          <w:lang w:val="es-ES"/>
        </w:rPr>
        <w:t>1) Los poderes de representación, debidamente bastanteados</w:t>
      </w:r>
      <w:r w:rsidRPr="0030211E">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9" w:history="1">
        <w:r w:rsidRPr="0030211E">
          <w:rPr>
            <w:rFonts w:ascii="Optima" w:hAnsi="Optima" w:cs="TT27Bt00"/>
            <w:szCs w:val="24"/>
            <w:u w:val="single"/>
            <w:lang w:val="es-ES"/>
          </w:rPr>
          <w:t>http://cabildo.grancanaria.com/-/tramite-diligencia-de-bastanteo-de-poderes-t2-0160-pa01-</w:t>
        </w:r>
      </w:hyperlink>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b/>
          <w:szCs w:val="24"/>
          <w:u w:val="single"/>
          <w:lang w:val="es-ES"/>
        </w:rPr>
        <w:lastRenderedPageBreak/>
        <w:t xml:space="preserve">2) Solvencia Económica Financiera:  </w:t>
      </w:r>
      <w:r w:rsidRPr="0030211E">
        <w:rPr>
          <w:rFonts w:ascii="Optima" w:hAnsi="Optima" w:cs="TT27Bt00"/>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30211E">
        <w:rPr>
          <w:rFonts w:ascii="Optima" w:hAnsi="Optima" w:cs="TT27Bt00"/>
          <w:b/>
          <w:szCs w:val="24"/>
          <w:lang w:val="es-ES"/>
        </w:rPr>
        <w:t>27.000,00</w:t>
      </w:r>
      <w:r w:rsidRPr="0030211E">
        <w:rPr>
          <w:rFonts w:ascii="Optima" w:hAnsi="Optima" w:cs="TT27Bt00"/>
          <w:szCs w:val="24"/>
          <w:lang w:val="es-ES"/>
        </w:rPr>
        <w:t xml:space="preserve"> €.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w:t>
      </w: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szCs w:val="24"/>
          <w:lang w:val="es-ES"/>
        </w:rPr>
        <w:t>Los empresarios individuales no inscritos en el Registro Mercantil acreditarán su volumen anual de negocios mediante sus libros de inventarios y cuentas anuales legalizados por el Registro Mercantil</w:t>
      </w: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0211E">
        <w:rPr>
          <w:rFonts w:ascii="Optima" w:hAnsi="Optima" w:cs="TT27Bt00"/>
          <w:b/>
          <w:szCs w:val="24"/>
          <w:u w:val="single"/>
          <w:lang w:val="es-ES"/>
        </w:rPr>
        <w:t xml:space="preserve">3) Solvencia Técnica y Profesional: </w:t>
      </w: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0211E">
        <w:rPr>
          <w:rFonts w:ascii="Optima" w:hAnsi="Optima" w:cs="TT27Bt00"/>
          <w:b/>
          <w:szCs w:val="24"/>
          <w:u w:val="single"/>
          <w:lang w:val="es-ES"/>
        </w:rPr>
        <w:t>Solvencia técnica empresas que no son de nueva creación:</w:t>
      </w: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 </w:t>
      </w:r>
      <w:r w:rsidRPr="0030211E">
        <w:rPr>
          <w:rFonts w:ascii="Optima" w:hAnsi="Optima" w:cs="TT27Bt00"/>
          <w:b/>
          <w:bCs/>
          <w:szCs w:val="24"/>
          <w:lang w:val="es-ES"/>
        </w:rPr>
        <w:t>12.600,00</w:t>
      </w:r>
      <w:r w:rsidRPr="0030211E">
        <w:rPr>
          <w:rFonts w:ascii="Optima" w:hAnsi="Optima" w:cs="TT27Bt00"/>
          <w:bCs/>
          <w:szCs w:val="24"/>
          <w:lang w:val="es-ES"/>
        </w:rPr>
        <w:t xml:space="preserve"> </w:t>
      </w:r>
      <w:r w:rsidRPr="0030211E">
        <w:rPr>
          <w:rFonts w:ascii="Optima" w:hAnsi="Optima" w:cs="TT27Bt00"/>
          <w:szCs w:val="24"/>
          <w:lang w:val="es-ES"/>
        </w:rPr>
        <w:t>€.</w:t>
      </w: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0211E">
        <w:rPr>
          <w:rFonts w:ascii="Optima" w:hAnsi="Optima" w:cs="TT27Bt00"/>
          <w:b/>
          <w:szCs w:val="24"/>
          <w:u w:val="single"/>
          <w:lang w:val="es-ES"/>
        </w:rPr>
        <w:t xml:space="preserve">Solvencia técnica empresas de nueva creación: </w:t>
      </w: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szCs w:val="24"/>
          <w:lang w:val="es-ES"/>
        </w:rPr>
        <w:t>Indicación del personal técnico o unidades técnicas, integradas o no en la empresa, de los que se disponga para la ejecución del contrato, especialmente los encargados del control de calidad. Se considerarán solventes las empresas por este criterio, cuando dispongan de al menos un empleado responsable de calidad en el cuadro de la propia empresa o en otra contratada por ésta, para realizar de forma sistemática el control de calidad de su trabajo</w:t>
      </w: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A10BF6" w:rsidRPr="0030211E" w:rsidRDefault="00A10BF6" w:rsidP="00A10BF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30211E">
        <w:rPr>
          <w:rFonts w:ascii="Optima" w:hAnsi="Optima" w:cs="TT27Bt00"/>
          <w:b/>
          <w:szCs w:val="24"/>
          <w:u w:val="single"/>
          <w:lang w:val="es-ES"/>
        </w:rPr>
        <w:t>4) Documentación  justificativa de hallarse al corriente</w:t>
      </w:r>
      <w:r w:rsidRPr="0030211E">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r w:rsidRPr="0030211E">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A10BF6" w:rsidRPr="0030211E" w:rsidRDefault="00A10BF6" w:rsidP="00A10BF6">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A10BF6" w:rsidRPr="00C75714" w:rsidRDefault="00A10BF6" w:rsidP="00A10BF6">
      <w:pPr>
        <w:pBdr>
          <w:top w:val="single" w:sz="4" w:space="1" w:color="auto"/>
          <w:left w:val="single" w:sz="4" w:space="4" w:color="auto"/>
          <w:bottom w:val="single" w:sz="4" w:space="1" w:color="auto"/>
          <w:right w:val="single" w:sz="4" w:space="4" w:color="auto"/>
        </w:pBdr>
        <w:jc w:val="both"/>
        <w:rPr>
          <w:rFonts w:ascii="Optima" w:hAnsi="Optima" w:cs="Arial"/>
          <w:szCs w:val="24"/>
        </w:rPr>
      </w:pPr>
      <w:r w:rsidRPr="0030211E">
        <w:rPr>
          <w:rFonts w:ascii="Optima" w:hAnsi="Optima"/>
          <w:b/>
          <w:szCs w:val="24"/>
          <w:u w:val="single"/>
        </w:rPr>
        <w:t>5)</w:t>
      </w:r>
      <w:r w:rsidRPr="0030211E">
        <w:rPr>
          <w:rFonts w:ascii="Optima" w:hAnsi="Optima" w:cs="Arial"/>
          <w:b/>
          <w:szCs w:val="24"/>
          <w:u w:val="single"/>
        </w:rPr>
        <w:t xml:space="preserve"> Asimismo, en igual plazo ha de constituir la garantía definitiva</w:t>
      </w:r>
      <w:r w:rsidRPr="0030211E">
        <w:rPr>
          <w:rFonts w:ascii="Optima" w:hAnsi="Optima" w:cs="Arial"/>
          <w:szCs w:val="24"/>
          <w:u w:val="single"/>
        </w:rPr>
        <w:t>,</w:t>
      </w:r>
      <w:r w:rsidRPr="0030211E">
        <w:rPr>
          <w:rFonts w:ascii="Optima" w:hAnsi="Optima" w:cs="Arial"/>
          <w:szCs w:val="24"/>
        </w:rPr>
        <w:t xml:space="preserve"> conforme al artículo 107 LCSP por los siguientes importes, que se corresponde con el </w:t>
      </w:r>
      <w:r w:rsidRPr="0030211E">
        <w:rPr>
          <w:rFonts w:ascii="Optima" w:hAnsi="Optima" w:cs="Arial"/>
          <w:b/>
          <w:szCs w:val="24"/>
        </w:rPr>
        <w:t>cinco por ciento (5%)</w:t>
      </w:r>
      <w:r w:rsidRPr="0030211E">
        <w:rPr>
          <w:rFonts w:ascii="Optima" w:hAnsi="Optima" w:cs="Arial"/>
          <w:color w:val="FF0000"/>
          <w:szCs w:val="24"/>
        </w:rPr>
        <w:t xml:space="preserve"> </w:t>
      </w:r>
      <w:r w:rsidRPr="0030211E">
        <w:rPr>
          <w:rFonts w:ascii="Optima" w:hAnsi="Optima" w:cs="Arial"/>
          <w:szCs w:val="24"/>
        </w:rPr>
        <w:t>del presupuesto base de licitación 5</w:t>
      </w:r>
      <w:r w:rsidRPr="0030211E">
        <w:rPr>
          <w:rFonts w:ascii="Optima" w:hAnsi="Optima" w:cs="Arial"/>
          <w:b/>
          <w:szCs w:val="24"/>
        </w:rPr>
        <w:t xml:space="preserve">% de </w:t>
      </w:r>
      <w:r w:rsidRPr="0030211E">
        <w:rPr>
          <w:rFonts w:ascii="Optima" w:hAnsi="Optima" w:cs="ArialMT"/>
          <w:b/>
          <w:szCs w:val="24"/>
          <w:lang w:val="es-ES"/>
        </w:rPr>
        <w:t xml:space="preserve">36.000 </w:t>
      </w:r>
      <w:r w:rsidRPr="0030211E">
        <w:rPr>
          <w:rFonts w:ascii="Times New Roman" w:hAnsi="Times New Roman"/>
          <w:b/>
          <w:szCs w:val="24"/>
        </w:rPr>
        <w:t>€</w:t>
      </w:r>
      <w:r w:rsidRPr="0030211E">
        <w:rPr>
          <w:rFonts w:ascii="Optima" w:hAnsi="Optima" w:cs="Arial"/>
          <w:szCs w:val="24"/>
        </w:rPr>
        <w:t xml:space="preserve">  </w:t>
      </w:r>
      <w:r w:rsidRPr="0030211E">
        <w:rPr>
          <w:rFonts w:ascii="Optima" w:hAnsi="Optima" w:cs="Arial"/>
          <w:b/>
          <w:szCs w:val="24"/>
        </w:rPr>
        <w:t xml:space="preserve"> =</w:t>
      </w:r>
      <w:r w:rsidRPr="0030211E">
        <w:rPr>
          <w:rFonts w:ascii="Optima" w:hAnsi="Optima" w:cs="Arial"/>
          <w:szCs w:val="24"/>
        </w:rPr>
        <w:t xml:space="preserve"> </w:t>
      </w:r>
      <w:r w:rsidRPr="0030211E">
        <w:rPr>
          <w:rFonts w:ascii="Optima" w:hAnsi="Optima" w:cs="Arial"/>
          <w:b/>
          <w:szCs w:val="24"/>
        </w:rPr>
        <w:t xml:space="preserve">1.800,00 </w:t>
      </w:r>
      <w:r w:rsidRPr="0030211E">
        <w:rPr>
          <w:rFonts w:ascii="Optima" w:hAnsi="Optima" w:cs="Arial"/>
          <w:szCs w:val="24"/>
        </w:rPr>
        <w:t>€</w:t>
      </w:r>
    </w:p>
    <w:p w:rsidR="001D053C" w:rsidRPr="0030211E" w:rsidRDefault="001D053C" w:rsidP="001D053C">
      <w:pPr>
        <w:jc w:val="both"/>
        <w:rPr>
          <w:rFonts w:ascii="Optima" w:hAnsi="Optima" w:cs="Arial"/>
          <w:color w:val="000000"/>
          <w:szCs w:val="24"/>
          <w:lang w:val="es-ES"/>
        </w:rPr>
      </w:pPr>
    </w:p>
    <w:p w:rsidR="001D053C" w:rsidRPr="0030211E" w:rsidRDefault="001D053C" w:rsidP="001D053C">
      <w:pPr>
        <w:numPr>
          <w:ilvl w:val="0"/>
          <w:numId w:val="10"/>
        </w:numPr>
        <w:spacing w:after="160" w:line="259" w:lineRule="auto"/>
        <w:ind w:left="0" w:firstLine="357"/>
        <w:contextualSpacing/>
        <w:jc w:val="both"/>
        <w:rPr>
          <w:rFonts w:ascii="Optima" w:eastAsiaTheme="minorHAnsi" w:hAnsi="Optima" w:cstheme="minorBidi"/>
          <w:szCs w:val="24"/>
          <w:lang w:val="es-ES" w:eastAsia="en-US"/>
        </w:rPr>
      </w:pPr>
      <w:r w:rsidRPr="0030211E">
        <w:rPr>
          <w:rFonts w:ascii="Optima" w:eastAsiaTheme="minorHAnsi" w:hAnsi="Optima" w:cs="Arial"/>
          <w:b/>
          <w:color w:val="000000" w:themeColor="text1"/>
          <w:szCs w:val="24"/>
          <w:lang w:val="es-ES" w:eastAsia="en-US"/>
        </w:rPr>
        <w:t xml:space="preserve">XP0191/2022/EJ </w:t>
      </w:r>
      <w:r w:rsidRPr="0030211E">
        <w:rPr>
          <w:rFonts w:ascii="Optima" w:eastAsiaTheme="minorHAnsi" w:hAnsi="Optima" w:cstheme="minorBidi"/>
          <w:szCs w:val="24"/>
          <w:lang w:val="es-ES" w:eastAsia="en-US"/>
        </w:rPr>
        <w:t xml:space="preserve">Procedimiento abierto simplificado con criterios automáticos: </w:t>
      </w:r>
      <w:r w:rsidRPr="0030211E">
        <w:rPr>
          <w:rFonts w:ascii="Optima" w:eastAsiaTheme="minorHAnsi" w:hAnsi="Optima" w:cstheme="minorBidi"/>
          <w:b/>
          <w:i/>
          <w:szCs w:val="24"/>
          <w:u w:val="single"/>
          <w:lang w:val="es-ES" w:eastAsia="en-US"/>
        </w:rPr>
        <w:t>“Programa conoce tus parlamentos 2022-2023”</w:t>
      </w:r>
      <w:r w:rsidRPr="0030211E">
        <w:rPr>
          <w:rFonts w:ascii="Optima" w:eastAsiaTheme="minorHAnsi" w:hAnsi="Optima" w:cstheme="minorBidi"/>
          <w:i/>
          <w:szCs w:val="24"/>
          <w:lang w:val="es-ES" w:eastAsia="en-US"/>
        </w:rPr>
        <w:t>”.</w:t>
      </w:r>
      <w:r w:rsidRPr="0030211E">
        <w:rPr>
          <w:rFonts w:ascii="Optima" w:eastAsiaTheme="minorHAnsi" w:hAnsi="Optima" w:cstheme="minorBidi"/>
          <w:szCs w:val="24"/>
          <w:lang w:val="es-ES" w:eastAsia="en-US"/>
        </w:rPr>
        <w:t xml:space="preserve"> Importe neto de la licitación </w:t>
      </w:r>
      <w:r w:rsidRPr="0030211E">
        <w:rPr>
          <w:rFonts w:ascii="Optima" w:eastAsiaTheme="minorHAnsi" w:hAnsi="Optima" w:cs="Helvetica-Bold"/>
          <w:b/>
          <w:bCs/>
          <w:szCs w:val="24"/>
          <w:lang w:val="es-ES" w:eastAsia="en-US"/>
        </w:rPr>
        <w:t>139.900,00</w:t>
      </w:r>
      <w:r w:rsidRPr="0030211E">
        <w:rPr>
          <w:rFonts w:ascii="Helvetica-Bold" w:eastAsiaTheme="minorHAnsi" w:hAnsi="Helvetica-Bold" w:cs="Helvetica-Bold"/>
          <w:b/>
          <w:bCs/>
          <w:sz w:val="20"/>
          <w:lang w:val="es-ES" w:eastAsia="en-US"/>
        </w:rPr>
        <w:t xml:space="preserve"> </w:t>
      </w:r>
      <w:r w:rsidRPr="0030211E">
        <w:rPr>
          <w:rFonts w:eastAsiaTheme="minorHAnsi" w:cs="Arial"/>
          <w:b/>
          <w:bCs/>
          <w:szCs w:val="24"/>
          <w:lang w:val="es-ES" w:eastAsia="en-US"/>
        </w:rPr>
        <w:t>€</w:t>
      </w:r>
      <w:r w:rsidRPr="0030211E">
        <w:rPr>
          <w:rFonts w:ascii="Optima" w:eastAsiaTheme="minorHAnsi" w:hAnsi="Optima" w:cs="Helvetica-Bold"/>
          <w:bCs/>
          <w:szCs w:val="24"/>
          <w:lang w:val="es-ES" w:eastAsia="en-US"/>
        </w:rPr>
        <w:t xml:space="preserve"> e IGIC de </w:t>
      </w:r>
      <w:r w:rsidRPr="0030211E">
        <w:rPr>
          <w:rFonts w:ascii="Optima" w:eastAsiaTheme="minorHAnsi" w:hAnsi="Optima" w:cs="Helvetica-Bold"/>
          <w:b/>
          <w:bCs/>
          <w:szCs w:val="24"/>
          <w:lang w:val="es-ES" w:eastAsia="en-US"/>
        </w:rPr>
        <w:t xml:space="preserve">0 </w:t>
      </w:r>
      <w:r w:rsidRPr="0030211E">
        <w:rPr>
          <w:rFonts w:eastAsiaTheme="minorHAnsi" w:cs="Arial"/>
          <w:b/>
          <w:bCs/>
          <w:szCs w:val="24"/>
          <w:lang w:val="es-ES" w:eastAsia="en-US"/>
        </w:rPr>
        <w:t>€</w:t>
      </w:r>
      <w:r w:rsidRPr="0030211E">
        <w:rPr>
          <w:rFonts w:ascii="Optima" w:eastAsiaTheme="minorHAnsi" w:hAnsi="Optima" w:cs="Helvetica-Bold"/>
          <w:b/>
          <w:bCs/>
          <w:szCs w:val="24"/>
          <w:lang w:val="es-ES" w:eastAsia="en-US"/>
        </w:rPr>
        <w:t>.</w:t>
      </w:r>
      <w:r w:rsidRPr="0030211E">
        <w:rPr>
          <w:rFonts w:ascii="Helvetica-Bold" w:eastAsiaTheme="minorHAnsi" w:hAnsi="Helvetica-Bold" w:cs="Helvetica-Bold"/>
          <w:b/>
          <w:bCs/>
          <w:sz w:val="20"/>
          <w:lang w:val="es-ES" w:eastAsia="en-US"/>
        </w:rPr>
        <w:t xml:space="preserve"> </w:t>
      </w:r>
      <w:r w:rsidRPr="0030211E">
        <w:rPr>
          <w:rFonts w:ascii="Optima" w:eastAsiaTheme="minorHAnsi" w:hAnsi="Optima" w:cs="Arial"/>
          <w:bCs/>
          <w:szCs w:val="24"/>
          <w:lang w:val="es-ES" w:eastAsia="en-US"/>
        </w:rPr>
        <w:t>Tramitación ordinaria.</w:t>
      </w:r>
      <w:r w:rsidRPr="0030211E">
        <w:rPr>
          <w:rFonts w:ascii="Optima" w:eastAsiaTheme="minorHAnsi" w:hAnsi="Optima" w:cs="Helvetica-Bold"/>
          <w:bCs/>
          <w:szCs w:val="24"/>
          <w:lang w:val="es-ES" w:eastAsia="en-US"/>
        </w:rPr>
        <w:t xml:space="preserve"> Plazo de ejecución: 15 meses</w:t>
      </w:r>
      <w:r w:rsidRPr="0030211E">
        <w:rPr>
          <w:rFonts w:ascii="Optima" w:eastAsiaTheme="minorHAnsi" w:hAnsi="Optima" w:cs="Helvetica"/>
          <w:szCs w:val="24"/>
          <w:lang w:val="es-ES" w:eastAsia="en-US"/>
        </w:rPr>
        <w:t xml:space="preserve">. </w:t>
      </w:r>
      <w:r w:rsidRPr="0030211E">
        <w:rPr>
          <w:rFonts w:ascii="Optima" w:eastAsiaTheme="minorHAnsi" w:hAnsi="Optima" w:cs="Helvetica"/>
          <w:b/>
          <w:szCs w:val="24"/>
          <w:u w:val="single"/>
          <w:lang w:val="es-ES" w:eastAsia="en-US"/>
        </w:rPr>
        <w:t>Servicio de Educación y Juventud.</w:t>
      </w:r>
    </w:p>
    <w:p w:rsidR="001D053C" w:rsidRPr="0030211E" w:rsidRDefault="001D053C" w:rsidP="001D053C">
      <w:pPr>
        <w:jc w:val="both"/>
        <w:rPr>
          <w:rFonts w:ascii="Optima" w:hAnsi="Optima" w:cs="Arial"/>
          <w:b/>
          <w:color w:val="000000"/>
          <w:szCs w:val="24"/>
        </w:rPr>
      </w:pPr>
    </w:p>
    <w:p w:rsidR="001D053C" w:rsidRPr="0030211E" w:rsidRDefault="001D053C" w:rsidP="001D053C">
      <w:pPr>
        <w:ind w:firstLine="709"/>
        <w:jc w:val="both"/>
        <w:rPr>
          <w:rFonts w:ascii="Optima" w:hAnsi="Optima"/>
          <w:bCs/>
          <w:szCs w:val="24"/>
          <w:lang w:val="es-ES"/>
        </w:rPr>
      </w:pPr>
      <w:r w:rsidRPr="0030211E">
        <w:rPr>
          <w:rFonts w:ascii="Optima" w:hAnsi="Optima"/>
          <w:bCs/>
          <w:szCs w:val="24"/>
          <w:lang w:val="es-ES"/>
        </w:rPr>
        <w:t xml:space="preserve">Por la Secretaria de la Mesa se da cuenta del </w:t>
      </w:r>
      <w:r w:rsidRPr="0030211E">
        <w:rPr>
          <w:rFonts w:ascii="Optima" w:hAnsi="Optima"/>
          <w:b/>
          <w:bCs/>
          <w:szCs w:val="24"/>
          <w:lang w:val="es-ES"/>
        </w:rPr>
        <w:t>vencimiento el día 02 de mayo de 2022,</w:t>
      </w:r>
      <w:r w:rsidRPr="0030211E">
        <w:rPr>
          <w:rFonts w:ascii="Optima" w:hAnsi="Optima"/>
          <w:bCs/>
          <w:szCs w:val="24"/>
          <w:lang w:val="es-ES"/>
        </w:rPr>
        <w:t xml:space="preserve"> de la licitación anteriormente relacionada y de la certificación de fecha </w:t>
      </w:r>
      <w:r w:rsidRPr="0030211E">
        <w:rPr>
          <w:rFonts w:ascii="Optima" w:hAnsi="Optima"/>
          <w:b/>
          <w:bCs/>
          <w:szCs w:val="24"/>
          <w:lang w:val="es-ES"/>
        </w:rPr>
        <w:t>XX de mayo de 2022</w:t>
      </w:r>
      <w:r w:rsidRPr="0030211E">
        <w:rPr>
          <w:rFonts w:ascii="Optima" w:hAnsi="Optima"/>
          <w:bCs/>
          <w:szCs w:val="24"/>
          <w:lang w:val="es-ES"/>
        </w:rPr>
        <w:t xml:space="preserve"> emitida por la Jefe de Servicio de Contratación, actuando por delegación de firma de la Titular Accidental del Órgano de Apoyo al Consejo de Gobierno Insular (Decreto nº 56, de 09/07/15), comprensiva de las empresas que se han presentado a la misma y que son:</w:t>
      </w:r>
    </w:p>
    <w:p w:rsidR="001D053C" w:rsidRPr="0030211E" w:rsidRDefault="001D053C" w:rsidP="001D053C">
      <w:pPr>
        <w:ind w:firstLine="709"/>
        <w:jc w:val="both"/>
        <w:rPr>
          <w:rFonts w:ascii="Optima" w:hAnsi="Optima"/>
          <w:szCs w:val="24"/>
        </w:rPr>
      </w:pPr>
    </w:p>
    <w:p w:rsidR="001D053C" w:rsidRPr="0030211E" w:rsidRDefault="001D053C" w:rsidP="001D053C">
      <w:pPr>
        <w:autoSpaceDE w:val="0"/>
        <w:autoSpaceDN w:val="0"/>
        <w:adjustRightInd w:val="0"/>
        <w:ind w:left="708"/>
        <w:rPr>
          <w:rFonts w:ascii="Optima" w:hAnsi="Optima" w:cs="Optima"/>
          <w:szCs w:val="24"/>
          <w:lang w:val="es-ES"/>
        </w:rPr>
      </w:pPr>
      <w:r w:rsidRPr="0030211E">
        <w:rPr>
          <w:rFonts w:ascii="Optima" w:hAnsi="Optima" w:cs="Optima-BoldItalic"/>
          <w:b/>
          <w:bCs/>
          <w:iCs/>
          <w:szCs w:val="24"/>
          <w:lang w:val="es-ES"/>
        </w:rPr>
        <w:t xml:space="preserve">-Número uno </w:t>
      </w:r>
      <w:r w:rsidRPr="0030211E">
        <w:rPr>
          <w:rFonts w:ascii="Optima" w:hAnsi="Optima" w:cs="Optima"/>
          <w:szCs w:val="24"/>
          <w:lang w:val="es-ES"/>
        </w:rPr>
        <w:t>- Canatours, S.A. - A35008762</w:t>
      </w:r>
    </w:p>
    <w:p w:rsidR="001D053C" w:rsidRPr="0030211E" w:rsidRDefault="001D053C" w:rsidP="001D053C">
      <w:pPr>
        <w:autoSpaceDE w:val="0"/>
        <w:autoSpaceDN w:val="0"/>
        <w:adjustRightInd w:val="0"/>
        <w:ind w:left="708"/>
        <w:rPr>
          <w:rFonts w:ascii="Optima" w:hAnsi="Optima" w:cs="Optima"/>
          <w:szCs w:val="24"/>
          <w:lang w:val="es-ES"/>
        </w:rPr>
      </w:pPr>
      <w:r w:rsidRPr="0030211E">
        <w:rPr>
          <w:rFonts w:ascii="Optima" w:hAnsi="Optima"/>
          <w:b/>
          <w:bCs/>
          <w:szCs w:val="24"/>
          <w:lang w:val="es-ES"/>
        </w:rPr>
        <w:t xml:space="preserve">- </w:t>
      </w:r>
      <w:r w:rsidRPr="0030211E">
        <w:rPr>
          <w:rFonts w:ascii="Optima" w:hAnsi="Optima" w:cs="Optima-BoldItalic"/>
          <w:b/>
          <w:bCs/>
          <w:iCs/>
          <w:szCs w:val="24"/>
          <w:lang w:val="es-ES"/>
        </w:rPr>
        <w:t xml:space="preserve">Número Dos </w:t>
      </w:r>
      <w:r w:rsidRPr="0030211E">
        <w:rPr>
          <w:rFonts w:ascii="Optima" w:hAnsi="Optima" w:cs="Optima"/>
          <w:szCs w:val="24"/>
          <w:lang w:val="es-ES"/>
        </w:rPr>
        <w:t>- Avoris Retail Division, S.L. - B07012107</w:t>
      </w:r>
    </w:p>
    <w:p w:rsidR="001D053C" w:rsidRPr="0030211E" w:rsidRDefault="001D053C" w:rsidP="001D053C">
      <w:pPr>
        <w:autoSpaceDE w:val="0"/>
        <w:autoSpaceDN w:val="0"/>
        <w:adjustRightInd w:val="0"/>
        <w:ind w:left="708"/>
        <w:rPr>
          <w:rFonts w:ascii="Optima" w:hAnsi="Optima" w:cs="Optima"/>
          <w:szCs w:val="24"/>
          <w:lang w:val="es-ES"/>
        </w:rPr>
      </w:pPr>
      <w:r w:rsidRPr="0030211E">
        <w:rPr>
          <w:rFonts w:ascii="Optima" w:hAnsi="Optima"/>
          <w:b/>
          <w:bCs/>
          <w:szCs w:val="24"/>
          <w:lang w:val="es-ES"/>
        </w:rPr>
        <w:t xml:space="preserve">- </w:t>
      </w:r>
      <w:r w:rsidRPr="0030211E">
        <w:rPr>
          <w:rFonts w:ascii="Optima" w:hAnsi="Optima" w:cs="Optima-BoldItalic"/>
          <w:b/>
          <w:bCs/>
          <w:iCs/>
          <w:szCs w:val="24"/>
          <w:lang w:val="es-ES"/>
        </w:rPr>
        <w:t xml:space="preserve">Número tres </w:t>
      </w:r>
      <w:r w:rsidRPr="0030211E">
        <w:rPr>
          <w:rFonts w:ascii="Optima" w:hAnsi="Optima" w:cs="Optima"/>
          <w:szCs w:val="24"/>
          <w:lang w:val="es-ES"/>
        </w:rPr>
        <w:t>- Viajes El Corte Ingles, S.A. - A28229813</w:t>
      </w:r>
    </w:p>
    <w:p w:rsidR="001D053C" w:rsidRPr="0030211E" w:rsidRDefault="001D053C" w:rsidP="001D053C">
      <w:pPr>
        <w:autoSpaceDE w:val="0"/>
        <w:autoSpaceDN w:val="0"/>
        <w:adjustRightInd w:val="0"/>
        <w:ind w:left="708"/>
        <w:rPr>
          <w:rFonts w:ascii="Optima" w:hAnsi="Optima" w:cs="Optima"/>
          <w:szCs w:val="24"/>
          <w:lang w:val="es-ES"/>
        </w:rPr>
      </w:pPr>
      <w:r w:rsidRPr="0030211E">
        <w:rPr>
          <w:rFonts w:ascii="Optima" w:hAnsi="Optima"/>
          <w:b/>
          <w:bCs/>
          <w:szCs w:val="24"/>
          <w:lang w:val="es-ES"/>
        </w:rPr>
        <w:t xml:space="preserve">- </w:t>
      </w:r>
      <w:r w:rsidRPr="0030211E">
        <w:rPr>
          <w:rFonts w:ascii="Optima" w:hAnsi="Optima" w:cs="Optima-BoldItalic"/>
          <w:b/>
          <w:bCs/>
          <w:iCs/>
          <w:szCs w:val="24"/>
          <w:lang w:val="es-ES"/>
        </w:rPr>
        <w:t xml:space="preserve">Número cuatro </w:t>
      </w:r>
      <w:r w:rsidRPr="0030211E">
        <w:rPr>
          <w:rFonts w:ascii="Optima" w:hAnsi="Optima" w:cs="Optima"/>
          <w:szCs w:val="24"/>
          <w:lang w:val="es-ES"/>
        </w:rPr>
        <w:t>- Viajes Insular, S.A. - A35004670</w:t>
      </w:r>
    </w:p>
    <w:p w:rsidR="001D053C" w:rsidRDefault="001D053C" w:rsidP="00C75714">
      <w:pPr>
        <w:autoSpaceDE w:val="0"/>
        <w:autoSpaceDN w:val="0"/>
        <w:adjustRightInd w:val="0"/>
        <w:ind w:left="708"/>
        <w:jc w:val="both"/>
        <w:rPr>
          <w:rFonts w:ascii="Optima" w:hAnsi="Optima" w:cs="TT27Dt00"/>
          <w:b/>
          <w:szCs w:val="24"/>
          <w:lang w:val="es-ES"/>
        </w:rPr>
      </w:pPr>
      <w:r w:rsidRPr="0030211E">
        <w:rPr>
          <w:rFonts w:ascii="Optima" w:hAnsi="Optima"/>
          <w:b/>
          <w:bCs/>
          <w:szCs w:val="24"/>
          <w:lang w:val="es-ES"/>
        </w:rPr>
        <w:t xml:space="preserve">- </w:t>
      </w:r>
      <w:r w:rsidRPr="0030211E">
        <w:rPr>
          <w:rFonts w:ascii="Optima" w:hAnsi="Optima" w:cs="Optima-BoldItalic"/>
          <w:b/>
          <w:bCs/>
          <w:iCs/>
          <w:szCs w:val="24"/>
          <w:lang w:val="es-ES"/>
        </w:rPr>
        <w:t xml:space="preserve">Número cinco </w:t>
      </w:r>
      <w:r w:rsidRPr="0030211E">
        <w:rPr>
          <w:rFonts w:ascii="Optima" w:hAnsi="Optima" w:cs="Optima"/>
          <w:szCs w:val="24"/>
          <w:lang w:val="es-ES"/>
        </w:rPr>
        <w:t>– Neo Travel World, S.L. - B38738290</w:t>
      </w:r>
    </w:p>
    <w:p w:rsidR="00C75714" w:rsidRPr="00C75714" w:rsidRDefault="00C75714" w:rsidP="00C75714">
      <w:pPr>
        <w:autoSpaceDE w:val="0"/>
        <w:autoSpaceDN w:val="0"/>
        <w:adjustRightInd w:val="0"/>
        <w:ind w:left="708"/>
        <w:jc w:val="both"/>
        <w:rPr>
          <w:rFonts w:ascii="Optima" w:hAnsi="Optima" w:cs="TT27Dt00"/>
          <w:b/>
          <w:szCs w:val="24"/>
          <w:lang w:val="es-ES"/>
        </w:rPr>
      </w:pPr>
    </w:p>
    <w:p w:rsidR="001D053C" w:rsidRPr="0030211E" w:rsidRDefault="001D053C" w:rsidP="001D053C">
      <w:pPr>
        <w:spacing w:after="160" w:line="259" w:lineRule="auto"/>
        <w:ind w:firstLine="708"/>
        <w:jc w:val="both"/>
        <w:rPr>
          <w:rFonts w:ascii="Optima" w:eastAsiaTheme="minorHAnsi" w:hAnsi="Optima" w:cstheme="minorBidi"/>
          <w:b/>
          <w:szCs w:val="24"/>
          <w:lang w:eastAsia="en-US"/>
        </w:rPr>
      </w:pPr>
      <w:r w:rsidRPr="0030211E">
        <w:rPr>
          <w:rFonts w:ascii="Optima" w:hAnsi="Optima" w:cs="Times-Bold"/>
          <w:bCs/>
          <w:szCs w:val="24"/>
          <w:lang w:val="es-ES"/>
        </w:rPr>
        <w:t xml:space="preserve">Se incorpora a la sesión </w:t>
      </w:r>
      <w:r w:rsidR="000069A3">
        <w:rPr>
          <w:rFonts w:ascii="Optima" w:hAnsi="Optima" w:cs="Times-Bold"/>
          <w:bCs/>
          <w:szCs w:val="24"/>
          <w:lang w:val="es-ES"/>
        </w:rPr>
        <w:t>Manuel Martín</w:t>
      </w:r>
      <w:r w:rsidRPr="0030211E">
        <w:rPr>
          <w:rFonts w:ascii="Optima" w:hAnsi="Optima" w:cs="Times-Bold"/>
          <w:bCs/>
          <w:szCs w:val="24"/>
          <w:lang w:val="es-ES"/>
        </w:rPr>
        <w:t>, Técnico del Servicio Promotor</w:t>
      </w:r>
      <w:r w:rsidR="000069A3">
        <w:rPr>
          <w:rFonts w:ascii="Optima" w:hAnsi="Optima" w:cs="Times-Bold"/>
          <w:b/>
          <w:bCs/>
          <w:szCs w:val="24"/>
          <w:lang w:val="es-ES"/>
        </w:rPr>
        <w:t xml:space="preserve"> </w:t>
      </w:r>
      <w:r w:rsidR="000069A3" w:rsidRPr="000069A3">
        <w:rPr>
          <w:rFonts w:ascii="Optima" w:hAnsi="Optima" w:cs="Times-Bold"/>
          <w:bCs/>
          <w:i/>
          <w:szCs w:val="24"/>
          <w:lang w:val="es-ES"/>
        </w:rPr>
        <w:t>(*Asistencia telemática)</w:t>
      </w:r>
    </w:p>
    <w:p w:rsidR="001D053C" w:rsidRPr="0030211E" w:rsidRDefault="001D053C" w:rsidP="001D053C">
      <w:pPr>
        <w:autoSpaceDE w:val="0"/>
        <w:autoSpaceDN w:val="0"/>
        <w:adjustRightInd w:val="0"/>
        <w:ind w:firstLine="709"/>
        <w:jc w:val="both"/>
        <w:rPr>
          <w:rFonts w:ascii="Optima" w:hAnsi="Optima" w:cs="ArialNarrow"/>
          <w:szCs w:val="24"/>
          <w:lang w:val="es-ES"/>
        </w:rPr>
      </w:pPr>
      <w:r w:rsidRPr="0030211E">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1D053C" w:rsidRPr="0030211E" w:rsidRDefault="001D053C" w:rsidP="001D053C">
      <w:pPr>
        <w:autoSpaceDE w:val="0"/>
        <w:autoSpaceDN w:val="0"/>
        <w:adjustRightInd w:val="0"/>
        <w:jc w:val="both"/>
        <w:rPr>
          <w:rFonts w:ascii="Optima" w:hAnsi="Optima" w:cs="Arial"/>
          <w:bCs/>
          <w:szCs w:val="24"/>
        </w:rPr>
      </w:pPr>
    </w:p>
    <w:p w:rsidR="001D053C" w:rsidRPr="0030211E" w:rsidRDefault="001D053C" w:rsidP="001D053C">
      <w:pPr>
        <w:autoSpaceDE w:val="0"/>
        <w:autoSpaceDN w:val="0"/>
        <w:adjustRightInd w:val="0"/>
        <w:ind w:firstLine="708"/>
        <w:jc w:val="both"/>
        <w:rPr>
          <w:rFonts w:ascii="Optima" w:hAnsi="Optima" w:cs="TT2A8t00"/>
          <w:szCs w:val="24"/>
          <w:lang w:val="es-ES"/>
        </w:rPr>
      </w:pPr>
      <w:r w:rsidRPr="0030211E">
        <w:rPr>
          <w:rFonts w:ascii="Optima" w:hAnsi="Optima" w:cs="Arial"/>
          <w:bCs/>
          <w:szCs w:val="24"/>
        </w:rPr>
        <w:t>A continuación el</w:t>
      </w:r>
      <w:r w:rsidRPr="0030211E">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30211E">
        <w:rPr>
          <w:rFonts w:ascii="Optima" w:hAnsi="Optima" w:cs="Liberation Sans"/>
          <w:szCs w:val="24"/>
        </w:rPr>
        <w:softHyphen/>
        <w:t>te por los licitadores</w:t>
      </w:r>
      <w:r w:rsidRPr="0030211E">
        <w:rPr>
          <w:rFonts w:ascii="Optima" w:hAnsi="Optima" w:cs="Arial"/>
          <w:szCs w:val="24"/>
        </w:rPr>
        <w:t xml:space="preserve">, </w:t>
      </w:r>
      <w:r w:rsidRPr="0030211E">
        <w:rPr>
          <w:rFonts w:ascii="Optima" w:hAnsi="Optima" w:cs="Arial"/>
          <w:b/>
          <w:szCs w:val="24"/>
        </w:rPr>
        <w:t xml:space="preserve">visualizándose tras la apertura electrónica </w:t>
      </w:r>
      <w:r w:rsidRPr="0030211E">
        <w:rPr>
          <w:rFonts w:ascii="Optima" w:hAnsi="Optima" w:cs="TT2A8t00"/>
          <w:szCs w:val="24"/>
          <w:lang w:val="es-ES"/>
        </w:rPr>
        <w:t>lo siguiente:</w:t>
      </w:r>
    </w:p>
    <w:p w:rsidR="001D053C" w:rsidRPr="0030211E" w:rsidRDefault="001D053C" w:rsidP="001D053C">
      <w:pPr>
        <w:jc w:val="both"/>
        <w:rPr>
          <w:rFonts w:ascii="Optima" w:hAnsi="Optima" w:cs="Arial"/>
          <w:sz w:val="18"/>
          <w:szCs w:val="18"/>
          <w:lang w:val="es-ES"/>
        </w:rPr>
      </w:pPr>
    </w:p>
    <w:p w:rsidR="001D053C" w:rsidRPr="0030211E" w:rsidRDefault="001D053C" w:rsidP="001D053C">
      <w:pPr>
        <w:jc w:val="both"/>
        <w:rPr>
          <w:rFonts w:ascii="Optima" w:hAnsi="Optima" w:cs="Arial"/>
          <w:sz w:val="18"/>
          <w:szCs w:val="18"/>
          <w:lang w:val="es-ES"/>
        </w:rPr>
      </w:pPr>
    </w:p>
    <w:tbl>
      <w:tblPr>
        <w:tblpPr w:leftFromText="141" w:rightFromText="141" w:vertAnchor="text" w:horzAnchor="margin" w:tblpXSpec="center" w:tblpY="-2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961"/>
        <w:gridCol w:w="1675"/>
        <w:gridCol w:w="1724"/>
        <w:gridCol w:w="1142"/>
        <w:gridCol w:w="1556"/>
      </w:tblGrid>
      <w:tr w:rsidR="001D053C" w:rsidRPr="0030211E" w:rsidTr="0074173A">
        <w:trPr>
          <w:trHeight w:val="333"/>
        </w:trPr>
        <w:tc>
          <w:tcPr>
            <w:tcW w:w="2298" w:type="dxa"/>
            <w:vMerge w:val="restart"/>
            <w:shd w:val="clear" w:color="auto" w:fill="F2F2F2"/>
            <w:vAlign w:val="center"/>
          </w:tcPr>
          <w:p w:rsidR="001D053C" w:rsidRPr="0030211E" w:rsidRDefault="001D053C" w:rsidP="0074173A">
            <w:pPr>
              <w:tabs>
                <w:tab w:val="left" w:pos="7560"/>
              </w:tabs>
              <w:ind w:left="76" w:firstLine="95"/>
              <w:jc w:val="center"/>
              <w:rPr>
                <w:rFonts w:ascii="Optima" w:hAnsi="Optima" w:cs="TT273t00"/>
                <w:b/>
                <w:caps/>
                <w:sz w:val="20"/>
              </w:rPr>
            </w:pPr>
            <w:r w:rsidRPr="0030211E">
              <w:rPr>
                <w:rFonts w:ascii="Optima" w:hAnsi="Optima" w:cs="TT273t00"/>
                <w:b/>
                <w:caps/>
                <w:sz w:val="20"/>
              </w:rPr>
              <w:t>LICITADOR</w:t>
            </w:r>
          </w:p>
        </w:tc>
        <w:tc>
          <w:tcPr>
            <w:tcW w:w="7058" w:type="dxa"/>
            <w:gridSpan w:val="5"/>
            <w:shd w:val="clear" w:color="auto" w:fill="F2F2F2"/>
            <w:vAlign w:val="center"/>
          </w:tcPr>
          <w:p w:rsidR="001D053C" w:rsidRPr="0030211E" w:rsidRDefault="001D053C" w:rsidP="0074173A">
            <w:pPr>
              <w:tabs>
                <w:tab w:val="left" w:pos="7560"/>
              </w:tabs>
              <w:ind w:left="368"/>
              <w:contextualSpacing/>
              <w:jc w:val="center"/>
              <w:rPr>
                <w:rFonts w:ascii="Optima" w:hAnsi="Optima" w:cs="TT273t00"/>
                <w:b/>
                <w:caps/>
                <w:sz w:val="20"/>
              </w:rPr>
            </w:pPr>
            <w:r w:rsidRPr="0030211E">
              <w:rPr>
                <w:rFonts w:ascii="Optima" w:hAnsi="Optima" w:cs="TT273t00"/>
                <w:b/>
                <w:caps/>
                <w:sz w:val="20"/>
              </w:rPr>
              <w:t xml:space="preserve">APERTURA DOCUMENTACIÓN GENERAL </w:t>
            </w:r>
          </w:p>
          <w:p w:rsidR="001D053C" w:rsidRPr="0030211E" w:rsidRDefault="001D053C" w:rsidP="0074173A">
            <w:pPr>
              <w:tabs>
                <w:tab w:val="left" w:pos="7560"/>
              </w:tabs>
              <w:ind w:left="-111"/>
              <w:contextualSpacing/>
              <w:jc w:val="center"/>
              <w:rPr>
                <w:rFonts w:ascii="Optima" w:hAnsi="Optima" w:cs="TT273t00"/>
                <w:b/>
                <w:caps/>
                <w:sz w:val="20"/>
              </w:rPr>
            </w:pPr>
          </w:p>
        </w:tc>
      </w:tr>
      <w:tr w:rsidR="001D053C" w:rsidRPr="0030211E" w:rsidTr="0074173A">
        <w:trPr>
          <w:trHeight w:val="1010"/>
        </w:trPr>
        <w:tc>
          <w:tcPr>
            <w:tcW w:w="2298" w:type="dxa"/>
            <w:vMerge/>
            <w:shd w:val="clear" w:color="auto" w:fill="F2F2F2"/>
            <w:vAlign w:val="center"/>
          </w:tcPr>
          <w:p w:rsidR="001D053C" w:rsidRPr="0030211E" w:rsidRDefault="001D053C" w:rsidP="0074173A">
            <w:pPr>
              <w:numPr>
                <w:ilvl w:val="0"/>
                <w:numId w:val="11"/>
              </w:numPr>
              <w:tabs>
                <w:tab w:val="left" w:pos="7560"/>
              </w:tabs>
              <w:contextualSpacing/>
              <w:jc w:val="center"/>
              <w:rPr>
                <w:rFonts w:ascii="Optima" w:hAnsi="Optima" w:cs="TT273t00"/>
                <w:b/>
                <w:caps/>
                <w:sz w:val="20"/>
              </w:rPr>
            </w:pPr>
          </w:p>
        </w:tc>
        <w:tc>
          <w:tcPr>
            <w:tcW w:w="961" w:type="dxa"/>
            <w:shd w:val="clear" w:color="auto" w:fill="F2F2F2"/>
            <w:vAlign w:val="center"/>
          </w:tcPr>
          <w:p w:rsidR="001D053C" w:rsidRPr="0030211E" w:rsidRDefault="001D053C" w:rsidP="0074173A">
            <w:pPr>
              <w:tabs>
                <w:tab w:val="left" w:pos="7560"/>
              </w:tabs>
              <w:ind w:left="34"/>
              <w:contextualSpacing/>
              <w:jc w:val="center"/>
              <w:rPr>
                <w:rFonts w:ascii="Optima" w:hAnsi="Optima" w:cs="TT273t00"/>
                <w:b/>
                <w:caps/>
                <w:sz w:val="20"/>
              </w:rPr>
            </w:pPr>
            <w:r w:rsidRPr="0030211E">
              <w:rPr>
                <w:rFonts w:ascii="Optima" w:hAnsi="Optima" w:cs="Arial"/>
                <w:b/>
                <w:sz w:val="20"/>
              </w:rPr>
              <w:t>DEUC</w:t>
            </w:r>
          </w:p>
        </w:tc>
        <w:tc>
          <w:tcPr>
            <w:tcW w:w="1675" w:type="dxa"/>
            <w:shd w:val="clear" w:color="auto" w:fill="F2F2F2"/>
            <w:vAlign w:val="center"/>
          </w:tcPr>
          <w:p w:rsidR="001D053C" w:rsidRPr="0030211E" w:rsidRDefault="001D053C" w:rsidP="0074173A">
            <w:pPr>
              <w:tabs>
                <w:tab w:val="left" w:pos="7560"/>
              </w:tabs>
              <w:ind w:firstLine="32"/>
              <w:contextualSpacing/>
              <w:jc w:val="center"/>
              <w:rPr>
                <w:rFonts w:ascii="Optima" w:hAnsi="Optima" w:cs="Arial"/>
                <w:b/>
                <w:sz w:val="20"/>
              </w:rPr>
            </w:pPr>
            <w:r w:rsidRPr="0030211E">
              <w:rPr>
                <w:rFonts w:ascii="Optima" w:hAnsi="Optima" w:cs="Arial"/>
                <w:b/>
                <w:sz w:val="20"/>
              </w:rPr>
              <w:t>Declaración de relación de empresas vinculadas (anexo II PCAP)</w:t>
            </w:r>
          </w:p>
        </w:tc>
        <w:tc>
          <w:tcPr>
            <w:tcW w:w="1724" w:type="dxa"/>
            <w:shd w:val="clear" w:color="auto" w:fill="F2F2F2"/>
            <w:vAlign w:val="center"/>
          </w:tcPr>
          <w:p w:rsidR="001D053C" w:rsidRPr="0030211E" w:rsidRDefault="001D053C" w:rsidP="0074173A">
            <w:pPr>
              <w:tabs>
                <w:tab w:val="left" w:pos="7560"/>
              </w:tabs>
              <w:ind w:firstLine="32"/>
              <w:contextualSpacing/>
              <w:jc w:val="center"/>
              <w:rPr>
                <w:rFonts w:ascii="Optima" w:hAnsi="Optima" w:cs="Arial"/>
                <w:b/>
                <w:sz w:val="20"/>
              </w:rPr>
            </w:pPr>
            <w:r w:rsidRPr="0030211E">
              <w:rPr>
                <w:rFonts w:ascii="Optima" w:hAnsi="Optima" w:cs="Arial"/>
                <w:b/>
                <w:sz w:val="20"/>
              </w:rPr>
              <w:t>Declaración de confidencialidad</w:t>
            </w:r>
          </w:p>
        </w:tc>
        <w:tc>
          <w:tcPr>
            <w:tcW w:w="1142" w:type="dxa"/>
            <w:shd w:val="clear" w:color="auto" w:fill="F2F2F2"/>
            <w:vAlign w:val="center"/>
          </w:tcPr>
          <w:p w:rsidR="001D053C" w:rsidRPr="0030211E" w:rsidRDefault="001D053C" w:rsidP="0074173A">
            <w:pPr>
              <w:tabs>
                <w:tab w:val="left" w:pos="7560"/>
              </w:tabs>
              <w:ind w:firstLine="32"/>
              <w:contextualSpacing/>
              <w:jc w:val="center"/>
              <w:rPr>
                <w:rFonts w:ascii="Optima" w:hAnsi="Optima" w:cs="Arial"/>
                <w:b/>
                <w:sz w:val="20"/>
              </w:rPr>
            </w:pPr>
            <w:r w:rsidRPr="0030211E">
              <w:rPr>
                <w:rFonts w:ascii="Optima" w:hAnsi="Optima" w:cs="Arial"/>
                <w:b/>
                <w:sz w:val="20"/>
              </w:rPr>
              <w:t>El oferente es una PYME</w:t>
            </w:r>
          </w:p>
        </w:tc>
        <w:tc>
          <w:tcPr>
            <w:tcW w:w="1556" w:type="dxa"/>
            <w:shd w:val="clear" w:color="auto" w:fill="F2F2F2"/>
            <w:vAlign w:val="center"/>
          </w:tcPr>
          <w:p w:rsidR="001D053C" w:rsidRPr="0030211E" w:rsidRDefault="001D053C" w:rsidP="0074173A">
            <w:pPr>
              <w:tabs>
                <w:tab w:val="left" w:pos="7560"/>
              </w:tabs>
              <w:ind w:firstLine="32"/>
              <w:contextualSpacing/>
              <w:jc w:val="center"/>
              <w:rPr>
                <w:rFonts w:ascii="Optima" w:hAnsi="Optima" w:cs="Arial"/>
                <w:b/>
                <w:sz w:val="20"/>
              </w:rPr>
            </w:pPr>
            <w:r w:rsidRPr="0030211E">
              <w:rPr>
                <w:rFonts w:ascii="Optima" w:hAnsi="Optima" w:cs="Arial"/>
                <w:b/>
                <w:sz w:val="20"/>
              </w:rPr>
              <w:t>ROLECE</w:t>
            </w:r>
          </w:p>
        </w:tc>
      </w:tr>
      <w:tr w:rsidR="001D053C" w:rsidRPr="0030211E" w:rsidTr="0074173A">
        <w:trPr>
          <w:trHeight w:val="426"/>
        </w:trPr>
        <w:tc>
          <w:tcPr>
            <w:tcW w:w="2298" w:type="dxa"/>
            <w:shd w:val="clear" w:color="auto" w:fill="F2F2F2"/>
            <w:vAlign w:val="center"/>
          </w:tcPr>
          <w:p w:rsidR="001D053C" w:rsidRPr="0030211E" w:rsidRDefault="001D053C" w:rsidP="0074173A">
            <w:pPr>
              <w:numPr>
                <w:ilvl w:val="0"/>
                <w:numId w:val="12"/>
              </w:numPr>
              <w:tabs>
                <w:tab w:val="left" w:pos="7560"/>
              </w:tabs>
              <w:contextualSpacing/>
              <w:jc w:val="both"/>
              <w:rPr>
                <w:rFonts w:ascii="Optima" w:hAnsi="Optima" w:cs="Arial"/>
                <w:b/>
                <w:sz w:val="18"/>
                <w:szCs w:val="18"/>
              </w:rPr>
            </w:pPr>
            <w:r w:rsidRPr="0030211E">
              <w:rPr>
                <w:rFonts w:ascii="Optima" w:hAnsi="Optima" w:cs="Optima"/>
                <w:sz w:val="18"/>
                <w:szCs w:val="18"/>
                <w:lang w:val="es-ES"/>
              </w:rPr>
              <w:t>Canatours, S.A. - A35008762</w:t>
            </w:r>
          </w:p>
        </w:tc>
        <w:tc>
          <w:tcPr>
            <w:tcW w:w="961" w:type="dxa"/>
            <w:shd w:val="clear" w:color="auto" w:fill="FFFFFF" w:themeFill="background1"/>
            <w:vAlign w:val="center"/>
          </w:tcPr>
          <w:p w:rsidR="001D053C" w:rsidRPr="0030211E" w:rsidRDefault="001D053C" w:rsidP="0074173A">
            <w:pPr>
              <w:jc w:val="center"/>
              <w:rPr>
                <w:rFonts w:ascii="Optima" w:hAnsi="Optima"/>
                <w:color w:val="000000" w:themeColor="text1"/>
                <w:sz w:val="20"/>
              </w:rPr>
            </w:pPr>
          </w:p>
        </w:tc>
        <w:tc>
          <w:tcPr>
            <w:tcW w:w="1675" w:type="dxa"/>
            <w:shd w:val="clear" w:color="auto" w:fill="FFFFFF" w:themeFill="background1"/>
            <w:vAlign w:val="center"/>
          </w:tcPr>
          <w:p w:rsidR="001D053C" w:rsidRPr="0030211E" w:rsidRDefault="000069A3" w:rsidP="0074173A">
            <w:pPr>
              <w:jc w:val="center"/>
              <w:rPr>
                <w:rFonts w:ascii="Optima" w:hAnsi="Optima"/>
                <w:color w:val="000000" w:themeColor="text1"/>
                <w:sz w:val="20"/>
              </w:rPr>
            </w:pPr>
            <w:r>
              <w:rPr>
                <w:rFonts w:ascii="Optima" w:hAnsi="Optima"/>
                <w:color w:val="000000" w:themeColor="text1"/>
                <w:sz w:val="20"/>
              </w:rPr>
              <w:t>Presenta</w:t>
            </w:r>
          </w:p>
        </w:tc>
        <w:tc>
          <w:tcPr>
            <w:tcW w:w="1724" w:type="dxa"/>
            <w:shd w:val="clear" w:color="auto" w:fill="FFFFFF" w:themeFill="background1"/>
            <w:vAlign w:val="center"/>
          </w:tcPr>
          <w:p w:rsidR="001D053C" w:rsidRPr="0030211E" w:rsidRDefault="001D053C" w:rsidP="0074173A">
            <w:pPr>
              <w:tabs>
                <w:tab w:val="left" w:pos="7560"/>
              </w:tabs>
              <w:contextualSpacing/>
              <w:jc w:val="center"/>
              <w:rPr>
                <w:rFonts w:ascii="Optima" w:hAnsi="Optima" w:cs="TT273t00"/>
                <w:caps/>
                <w:color w:val="000000" w:themeColor="text1"/>
                <w:sz w:val="20"/>
              </w:rPr>
            </w:pPr>
          </w:p>
        </w:tc>
        <w:tc>
          <w:tcPr>
            <w:tcW w:w="1142" w:type="dxa"/>
            <w:shd w:val="clear" w:color="auto" w:fill="FFFFFF" w:themeFill="background1"/>
            <w:vAlign w:val="center"/>
          </w:tcPr>
          <w:p w:rsidR="001D053C" w:rsidRPr="0030211E" w:rsidRDefault="001D053C" w:rsidP="0074173A">
            <w:pPr>
              <w:tabs>
                <w:tab w:val="left" w:pos="7560"/>
              </w:tabs>
              <w:contextualSpacing/>
              <w:jc w:val="center"/>
              <w:rPr>
                <w:rFonts w:ascii="Optima" w:hAnsi="Optima" w:cs="TT273t00"/>
                <w:caps/>
                <w:color w:val="000000" w:themeColor="text1"/>
                <w:sz w:val="20"/>
              </w:rPr>
            </w:pPr>
          </w:p>
        </w:tc>
        <w:tc>
          <w:tcPr>
            <w:tcW w:w="1556" w:type="dxa"/>
            <w:shd w:val="clear" w:color="auto" w:fill="FFFFFF" w:themeFill="background1"/>
            <w:vAlign w:val="center"/>
          </w:tcPr>
          <w:p w:rsidR="001D053C" w:rsidRPr="0030211E" w:rsidRDefault="001D053C" w:rsidP="0074173A">
            <w:pPr>
              <w:tabs>
                <w:tab w:val="left" w:pos="7560"/>
              </w:tabs>
              <w:contextualSpacing/>
              <w:jc w:val="center"/>
              <w:rPr>
                <w:rFonts w:ascii="Optima" w:hAnsi="Optima" w:cs="TT273t00"/>
                <w:caps/>
                <w:color w:val="000000" w:themeColor="text1"/>
                <w:sz w:val="20"/>
              </w:rPr>
            </w:pPr>
          </w:p>
        </w:tc>
      </w:tr>
      <w:tr w:rsidR="000069A3" w:rsidRPr="0030211E" w:rsidTr="00A0392C">
        <w:trPr>
          <w:trHeight w:val="553"/>
        </w:trPr>
        <w:tc>
          <w:tcPr>
            <w:tcW w:w="2298" w:type="dxa"/>
            <w:shd w:val="clear" w:color="auto" w:fill="F2F2F2"/>
            <w:vAlign w:val="center"/>
          </w:tcPr>
          <w:p w:rsidR="000069A3" w:rsidRPr="0030211E" w:rsidRDefault="000069A3" w:rsidP="000069A3">
            <w:pPr>
              <w:numPr>
                <w:ilvl w:val="0"/>
                <w:numId w:val="12"/>
              </w:numPr>
              <w:tabs>
                <w:tab w:val="left" w:pos="7560"/>
              </w:tabs>
              <w:contextualSpacing/>
              <w:jc w:val="both"/>
              <w:rPr>
                <w:rFonts w:ascii="Optima" w:hAnsi="Optima" w:cs="Arial"/>
                <w:b/>
                <w:sz w:val="18"/>
                <w:szCs w:val="18"/>
                <w:lang w:val="es-ES"/>
              </w:rPr>
            </w:pPr>
            <w:r w:rsidRPr="0030211E">
              <w:rPr>
                <w:rFonts w:ascii="Optima" w:hAnsi="Optima" w:cs="Optima"/>
                <w:sz w:val="18"/>
                <w:szCs w:val="18"/>
                <w:lang w:val="es-ES"/>
              </w:rPr>
              <w:t>Avoris Retail Division, S.L. - B07012107</w:t>
            </w:r>
          </w:p>
        </w:tc>
        <w:tc>
          <w:tcPr>
            <w:tcW w:w="961" w:type="dxa"/>
            <w:shd w:val="clear" w:color="auto" w:fill="FFFFFF" w:themeFill="background1"/>
            <w:vAlign w:val="center"/>
          </w:tcPr>
          <w:p w:rsidR="000069A3" w:rsidRPr="0030211E" w:rsidRDefault="000069A3" w:rsidP="000069A3">
            <w:pPr>
              <w:jc w:val="center"/>
              <w:rPr>
                <w:rFonts w:ascii="Optima" w:hAnsi="Optima"/>
                <w:color w:val="000000" w:themeColor="text1"/>
                <w:sz w:val="20"/>
                <w:lang w:val="es-ES"/>
              </w:rPr>
            </w:pPr>
          </w:p>
        </w:tc>
        <w:tc>
          <w:tcPr>
            <w:tcW w:w="1675" w:type="dxa"/>
            <w:shd w:val="clear" w:color="auto" w:fill="FFFFFF" w:themeFill="background1"/>
          </w:tcPr>
          <w:p w:rsidR="000069A3" w:rsidRPr="0030211E" w:rsidRDefault="000069A3" w:rsidP="000069A3">
            <w:pPr>
              <w:jc w:val="center"/>
              <w:rPr>
                <w:rFonts w:ascii="Optima" w:hAnsi="Optima"/>
                <w:color w:val="000000" w:themeColor="text1"/>
                <w:sz w:val="20"/>
                <w:lang w:val="es-ES"/>
              </w:rPr>
            </w:pPr>
            <w:r w:rsidRPr="00EC53DD">
              <w:rPr>
                <w:rFonts w:ascii="Optima" w:hAnsi="Optima"/>
                <w:color w:val="000000" w:themeColor="text1"/>
                <w:sz w:val="20"/>
              </w:rPr>
              <w:t>Presenta</w:t>
            </w:r>
          </w:p>
        </w:tc>
        <w:tc>
          <w:tcPr>
            <w:tcW w:w="1724"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aps/>
                <w:color w:val="000000" w:themeColor="text1"/>
                <w:sz w:val="20"/>
                <w:lang w:val="es-ES"/>
              </w:rPr>
            </w:pPr>
          </w:p>
        </w:tc>
        <w:tc>
          <w:tcPr>
            <w:tcW w:w="1142"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aps/>
                <w:color w:val="000000" w:themeColor="text1"/>
                <w:sz w:val="20"/>
                <w:lang w:val="es-ES"/>
              </w:rPr>
            </w:pPr>
          </w:p>
        </w:tc>
        <w:tc>
          <w:tcPr>
            <w:tcW w:w="1556"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aps/>
                <w:color w:val="000000" w:themeColor="text1"/>
                <w:sz w:val="20"/>
                <w:lang w:val="es-ES"/>
              </w:rPr>
            </w:pPr>
          </w:p>
        </w:tc>
      </w:tr>
      <w:tr w:rsidR="000069A3" w:rsidRPr="0030211E" w:rsidTr="00A0392C">
        <w:trPr>
          <w:trHeight w:val="506"/>
        </w:trPr>
        <w:tc>
          <w:tcPr>
            <w:tcW w:w="2298" w:type="dxa"/>
            <w:shd w:val="clear" w:color="auto" w:fill="F2F2F2"/>
            <w:vAlign w:val="center"/>
          </w:tcPr>
          <w:p w:rsidR="000069A3" w:rsidRPr="0030211E" w:rsidRDefault="000069A3" w:rsidP="000069A3">
            <w:pPr>
              <w:numPr>
                <w:ilvl w:val="0"/>
                <w:numId w:val="12"/>
              </w:numPr>
              <w:tabs>
                <w:tab w:val="left" w:pos="7560"/>
              </w:tabs>
              <w:contextualSpacing/>
              <w:jc w:val="both"/>
              <w:rPr>
                <w:rFonts w:ascii="Optima" w:hAnsi="Optima" w:cs="Arial"/>
                <w:b/>
                <w:sz w:val="18"/>
                <w:szCs w:val="18"/>
              </w:rPr>
            </w:pPr>
            <w:r w:rsidRPr="0030211E">
              <w:rPr>
                <w:rFonts w:ascii="Optima" w:hAnsi="Optima" w:cs="Optima"/>
                <w:sz w:val="18"/>
                <w:szCs w:val="18"/>
                <w:lang w:val="es-ES"/>
              </w:rPr>
              <w:lastRenderedPageBreak/>
              <w:t>Viajes El Corte Ingles, S.A. - A28229813</w:t>
            </w:r>
          </w:p>
        </w:tc>
        <w:tc>
          <w:tcPr>
            <w:tcW w:w="961" w:type="dxa"/>
            <w:shd w:val="clear" w:color="auto" w:fill="FFFFFF" w:themeFill="background1"/>
            <w:vAlign w:val="center"/>
          </w:tcPr>
          <w:p w:rsidR="000069A3" w:rsidRPr="0030211E" w:rsidRDefault="000069A3" w:rsidP="000069A3">
            <w:pPr>
              <w:jc w:val="center"/>
              <w:rPr>
                <w:rFonts w:ascii="Optima" w:hAnsi="Optima"/>
                <w:color w:val="000000" w:themeColor="text1"/>
                <w:sz w:val="20"/>
              </w:rPr>
            </w:pPr>
          </w:p>
        </w:tc>
        <w:tc>
          <w:tcPr>
            <w:tcW w:w="1675" w:type="dxa"/>
            <w:shd w:val="clear" w:color="auto" w:fill="FFFFFF" w:themeFill="background1"/>
          </w:tcPr>
          <w:p w:rsidR="000069A3" w:rsidRPr="0030211E" w:rsidRDefault="000069A3" w:rsidP="000069A3">
            <w:pPr>
              <w:jc w:val="center"/>
              <w:rPr>
                <w:rFonts w:ascii="Optima" w:hAnsi="Optima"/>
                <w:color w:val="000000" w:themeColor="text1"/>
                <w:sz w:val="20"/>
              </w:rPr>
            </w:pPr>
            <w:r w:rsidRPr="00EC53DD">
              <w:rPr>
                <w:rFonts w:ascii="Optima" w:hAnsi="Optima"/>
                <w:color w:val="000000" w:themeColor="text1"/>
                <w:sz w:val="20"/>
              </w:rPr>
              <w:t>Presenta</w:t>
            </w:r>
          </w:p>
        </w:tc>
        <w:tc>
          <w:tcPr>
            <w:tcW w:w="1724"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aps/>
                <w:color w:val="000000" w:themeColor="text1"/>
                <w:sz w:val="20"/>
              </w:rPr>
            </w:pPr>
          </w:p>
        </w:tc>
        <w:tc>
          <w:tcPr>
            <w:tcW w:w="1142"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aps/>
                <w:color w:val="000000" w:themeColor="text1"/>
                <w:sz w:val="20"/>
              </w:rPr>
            </w:pPr>
          </w:p>
        </w:tc>
        <w:tc>
          <w:tcPr>
            <w:tcW w:w="1556"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aps/>
                <w:color w:val="000000" w:themeColor="text1"/>
                <w:sz w:val="20"/>
              </w:rPr>
            </w:pPr>
          </w:p>
        </w:tc>
      </w:tr>
      <w:tr w:rsidR="000069A3" w:rsidRPr="0030211E" w:rsidTr="00A0392C">
        <w:trPr>
          <w:trHeight w:val="506"/>
        </w:trPr>
        <w:tc>
          <w:tcPr>
            <w:tcW w:w="2298" w:type="dxa"/>
            <w:shd w:val="clear" w:color="auto" w:fill="F2F2F2"/>
            <w:vAlign w:val="center"/>
          </w:tcPr>
          <w:p w:rsidR="000069A3" w:rsidRPr="0030211E" w:rsidRDefault="000069A3" w:rsidP="000069A3">
            <w:pPr>
              <w:numPr>
                <w:ilvl w:val="0"/>
                <w:numId w:val="12"/>
              </w:numPr>
              <w:tabs>
                <w:tab w:val="left" w:pos="7560"/>
              </w:tabs>
              <w:contextualSpacing/>
              <w:jc w:val="both"/>
              <w:rPr>
                <w:rFonts w:ascii="Optima" w:hAnsi="Optima" w:cs="TT29Dt00"/>
                <w:b/>
                <w:sz w:val="18"/>
                <w:szCs w:val="18"/>
              </w:rPr>
            </w:pPr>
            <w:r w:rsidRPr="0030211E">
              <w:rPr>
                <w:rFonts w:ascii="Optima" w:hAnsi="Optima" w:cs="Optima"/>
                <w:sz w:val="18"/>
                <w:szCs w:val="18"/>
                <w:lang w:val="es-ES"/>
              </w:rPr>
              <w:t>Viajes Insular, S.A. - A35004670</w:t>
            </w:r>
          </w:p>
        </w:tc>
        <w:tc>
          <w:tcPr>
            <w:tcW w:w="961" w:type="dxa"/>
            <w:shd w:val="clear" w:color="auto" w:fill="FFFFFF" w:themeFill="background1"/>
            <w:vAlign w:val="center"/>
          </w:tcPr>
          <w:p w:rsidR="000069A3" w:rsidRPr="0030211E" w:rsidRDefault="000069A3" w:rsidP="000069A3">
            <w:pPr>
              <w:jc w:val="center"/>
              <w:rPr>
                <w:rFonts w:ascii="Optima" w:hAnsi="Optima" w:cs="Arial"/>
                <w:color w:val="000000" w:themeColor="text1"/>
                <w:sz w:val="20"/>
              </w:rPr>
            </w:pPr>
            <w:r>
              <w:rPr>
                <w:rFonts w:ascii="Optima" w:hAnsi="Optima"/>
                <w:color w:val="000000" w:themeColor="text1"/>
                <w:sz w:val="20"/>
              </w:rPr>
              <w:t>Presenta</w:t>
            </w:r>
          </w:p>
        </w:tc>
        <w:tc>
          <w:tcPr>
            <w:tcW w:w="1675" w:type="dxa"/>
            <w:shd w:val="clear" w:color="auto" w:fill="FFFFFF" w:themeFill="background1"/>
          </w:tcPr>
          <w:p w:rsidR="000069A3" w:rsidRPr="0030211E" w:rsidRDefault="000069A3" w:rsidP="000069A3">
            <w:pPr>
              <w:jc w:val="center"/>
              <w:rPr>
                <w:rFonts w:ascii="Optima" w:hAnsi="Optima" w:cs="Arial"/>
                <w:color w:val="000000" w:themeColor="text1"/>
                <w:sz w:val="20"/>
              </w:rPr>
            </w:pPr>
            <w:r w:rsidRPr="00EC53DD">
              <w:rPr>
                <w:rFonts w:ascii="Optima" w:hAnsi="Optima"/>
                <w:color w:val="000000" w:themeColor="text1"/>
                <w:sz w:val="20"/>
              </w:rPr>
              <w:t>Presenta</w:t>
            </w:r>
          </w:p>
        </w:tc>
        <w:tc>
          <w:tcPr>
            <w:tcW w:w="1724"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olor w:val="000000" w:themeColor="text1"/>
                <w:sz w:val="20"/>
              </w:rPr>
            </w:pPr>
            <w:r>
              <w:rPr>
                <w:rFonts w:ascii="Optima" w:hAnsi="Optima"/>
                <w:color w:val="000000" w:themeColor="text1"/>
                <w:sz w:val="20"/>
              </w:rPr>
              <w:t>Presenta</w:t>
            </w:r>
          </w:p>
        </w:tc>
        <w:tc>
          <w:tcPr>
            <w:tcW w:w="1142"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c>
          <w:tcPr>
            <w:tcW w:w="1556"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olor w:val="000000" w:themeColor="text1"/>
                <w:sz w:val="20"/>
              </w:rPr>
            </w:pPr>
            <w:r>
              <w:rPr>
                <w:rFonts w:ascii="Optima" w:hAnsi="Optima"/>
                <w:color w:val="000000" w:themeColor="text1"/>
                <w:sz w:val="20"/>
              </w:rPr>
              <w:t>Presenta</w:t>
            </w:r>
          </w:p>
        </w:tc>
      </w:tr>
      <w:tr w:rsidR="000069A3" w:rsidRPr="0030211E" w:rsidTr="00A0392C">
        <w:trPr>
          <w:trHeight w:val="506"/>
        </w:trPr>
        <w:tc>
          <w:tcPr>
            <w:tcW w:w="2298" w:type="dxa"/>
            <w:shd w:val="clear" w:color="auto" w:fill="F2F2F2"/>
            <w:vAlign w:val="center"/>
          </w:tcPr>
          <w:p w:rsidR="000069A3" w:rsidRPr="0030211E" w:rsidRDefault="000069A3" w:rsidP="000069A3">
            <w:pPr>
              <w:numPr>
                <w:ilvl w:val="0"/>
                <w:numId w:val="12"/>
              </w:numPr>
              <w:tabs>
                <w:tab w:val="left" w:pos="7560"/>
              </w:tabs>
              <w:contextualSpacing/>
              <w:jc w:val="both"/>
              <w:rPr>
                <w:rFonts w:ascii="Optima" w:hAnsi="Optima" w:cs="TT29Dt00"/>
                <w:b/>
                <w:sz w:val="18"/>
                <w:szCs w:val="18"/>
              </w:rPr>
            </w:pPr>
            <w:r w:rsidRPr="0030211E">
              <w:rPr>
                <w:rFonts w:ascii="Optima" w:hAnsi="Optima" w:cs="Optima"/>
                <w:sz w:val="18"/>
                <w:szCs w:val="18"/>
                <w:lang w:val="es-ES"/>
              </w:rPr>
              <w:t>Neo Travel World, S.L. - B38738290</w:t>
            </w:r>
          </w:p>
        </w:tc>
        <w:tc>
          <w:tcPr>
            <w:tcW w:w="961" w:type="dxa"/>
            <w:shd w:val="clear" w:color="auto" w:fill="FFFFFF" w:themeFill="background1"/>
            <w:vAlign w:val="center"/>
          </w:tcPr>
          <w:p w:rsidR="000069A3" w:rsidRPr="0030211E" w:rsidRDefault="000069A3" w:rsidP="000069A3">
            <w:pPr>
              <w:jc w:val="center"/>
              <w:rPr>
                <w:rFonts w:ascii="Optima" w:hAnsi="Optima" w:cs="Arial"/>
                <w:color w:val="000000" w:themeColor="text1"/>
                <w:sz w:val="20"/>
              </w:rPr>
            </w:pPr>
          </w:p>
        </w:tc>
        <w:tc>
          <w:tcPr>
            <w:tcW w:w="1675" w:type="dxa"/>
            <w:shd w:val="clear" w:color="auto" w:fill="FFFFFF" w:themeFill="background1"/>
          </w:tcPr>
          <w:p w:rsidR="000069A3" w:rsidRPr="0030211E" w:rsidRDefault="000069A3" w:rsidP="000069A3">
            <w:pPr>
              <w:jc w:val="center"/>
              <w:rPr>
                <w:rFonts w:ascii="Optima" w:hAnsi="Optima" w:cs="Arial"/>
                <w:color w:val="000000" w:themeColor="text1"/>
                <w:sz w:val="20"/>
              </w:rPr>
            </w:pPr>
            <w:r w:rsidRPr="00EC53DD">
              <w:rPr>
                <w:rFonts w:ascii="Optima" w:hAnsi="Optima"/>
                <w:color w:val="000000" w:themeColor="text1"/>
                <w:sz w:val="20"/>
              </w:rPr>
              <w:t>Presenta</w:t>
            </w:r>
          </w:p>
        </w:tc>
        <w:tc>
          <w:tcPr>
            <w:tcW w:w="1724"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olor w:val="000000" w:themeColor="text1"/>
                <w:sz w:val="20"/>
              </w:rPr>
            </w:pPr>
          </w:p>
        </w:tc>
        <w:tc>
          <w:tcPr>
            <w:tcW w:w="1142"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olor w:val="000000" w:themeColor="text1"/>
                <w:sz w:val="20"/>
              </w:rPr>
            </w:pPr>
          </w:p>
        </w:tc>
        <w:tc>
          <w:tcPr>
            <w:tcW w:w="1556" w:type="dxa"/>
            <w:shd w:val="clear" w:color="auto" w:fill="FFFFFF" w:themeFill="background1"/>
            <w:vAlign w:val="center"/>
          </w:tcPr>
          <w:p w:rsidR="000069A3" w:rsidRPr="0030211E" w:rsidRDefault="000069A3" w:rsidP="000069A3">
            <w:pPr>
              <w:tabs>
                <w:tab w:val="left" w:pos="7560"/>
              </w:tabs>
              <w:contextualSpacing/>
              <w:jc w:val="center"/>
              <w:rPr>
                <w:rFonts w:ascii="Optima" w:hAnsi="Optima" w:cs="TT273t00"/>
                <w:color w:val="000000" w:themeColor="text1"/>
                <w:sz w:val="20"/>
              </w:rPr>
            </w:pPr>
          </w:p>
        </w:tc>
      </w:tr>
    </w:tbl>
    <w:p w:rsidR="001D053C" w:rsidRDefault="001D053C" w:rsidP="001D053C">
      <w:pPr>
        <w:autoSpaceDE w:val="0"/>
        <w:autoSpaceDN w:val="0"/>
        <w:adjustRightInd w:val="0"/>
        <w:jc w:val="both"/>
        <w:rPr>
          <w:rFonts w:ascii="Optima" w:hAnsi="Optima" w:cs="Arial"/>
          <w:szCs w:val="24"/>
          <w:lang w:val="es-ES"/>
        </w:rPr>
      </w:pPr>
    </w:p>
    <w:p w:rsidR="00C75714" w:rsidRDefault="00C75714" w:rsidP="001D053C">
      <w:pPr>
        <w:autoSpaceDE w:val="0"/>
        <w:autoSpaceDN w:val="0"/>
        <w:adjustRightInd w:val="0"/>
        <w:jc w:val="both"/>
        <w:rPr>
          <w:rFonts w:ascii="Optima" w:hAnsi="Optima" w:cs="Arial"/>
          <w:szCs w:val="24"/>
          <w:lang w:val="es-ES"/>
        </w:rPr>
      </w:pPr>
    </w:p>
    <w:p w:rsidR="00C75714" w:rsidRDefault="00C75714" w:rsidP="001D053C">
      <w:pPr>
        <w:autoSpaceDE w:val="0"/>
        <w:autoSpaceDN w:val="0"/>
        <w:adjustRightInd w:val="0"/>
        <w:jc w:val="both"/>
        <w:rPr>
          <w:rFonts w:ascii="Optima" w:hAnsi="Optima" w:cs="Arial"/>
          <w:szCs w:val="24"/>
          <w:lang w:val="es-ES"/>
        </w:rPr>
      </w:pPr>
    </w:p>
    <w:p w:rsidR="00C75714" w:rsidRDefault="00C75714" w:rsidP="001D053C">
      <w:pPr>
        <w:autoSpaceDE w:val="0"/>
        <w:autoSpaceDN w:val="0"/>
        <w:adjustRightInd w:val="0"/>
        <w:jc w:val="both"/>
        <w:rPr>
          <w:rFonts w:ascii="Optima" w:hAnsi="Optima" w:cs="Arial"/>
          <w:szCs w:val="24"/>
          <w:lang w:val="es-ES"/>
        </w:rPr>
      </w:pPr>
    </w:p>
    <w:p w:rsidR="00C75714" w:rsidRDefault="00C75714" w:rsidP="001D053C">
      <w:pPr>
        <w:autoSpaceDE w:val="0"/>
        <w:autoSpaceDN w:val="0"/>
        <w:adjustRightInd w:val="0"/>
        <w:jc w:val="both"/>
        <w:rPr>
          <w:rFonts w:ascii="Optima" w:hAnsi="Optima" w:cs="Arial"/>
          <w:szCs w:val="24"/>
          <w:lang w:val="es-ES"/>
        </w:rPr>
      </w:pPr>
    </w:p>
    <w:p w:rsidR="00C75714" w:rsidRDefault="00C75714" w:rsidP="001D053C">
      <w:pPr>
        <w:autoSpaceDE w:val="0"/>
        <w:autoSpaceDN w:val="0"/>
        <w:adjustRightInd w:val="0"/>
        <w:jc w:val="both"/>
        <w:rPr>
          <w:rFonts w:ascii="Optima" w:hAnsi="Optima" w:cs="Arial"/>
          <w:szCs w:val="24"/>
          <w:lang w:val="es-ES"/>
        </w:rPr>
      </w:pPr>
    </w:p>
    <w:p w:rsidR="00C75714" w:rsidRPr="0030211E" w:rsidRDefault="00C75714" w:rsidP="001D053C">
      <w:pPr>
        <w:autoSpaceDE w:val="0"/>
        <w:autoSpaceDN w:val="0"/>
        <w:adjustRightInd w:val="0"/>
        <w:jc w:val="both"/>
        <w:rPr>
          <w:rFonts w:ascii="Optima" w:hAnsi="Optima" w:cs="Arial"/>
          <w:szCs w:val="24"/>
          <w:lang w:val="es-E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3119"/>
        <w:gridCol w:w="1984"/>
        <w:gridCol w:w="1985"/>
      </w:tblGrid>
      <w:tr w:rsidR="001D053C" w:rsidRPr="0030211E" w:rsidTr="0074173A">
        <w:trPr>
          <w:trHeight w:val="525"/>
          <w:jc w:val="center"/>
        </w:trPr>
        <w:tc>
          <w:tcPr>
            <w:tcW w:w="2272" w:type="dxa"/>
            <w:vMerge w:val="restart"/>
            <w:shd w:val="clear" w:color="auto" w:fill="E7E6E6" w:themeFill="background2"/>
            <w:vAlign w:val="center"/>
          </w:tcPr>
          <w:p w:rsidR="001D053C" w:rsidRPr="0030211E" w:rsidRDefault="001D053C" w:rsidP="0074173A">
            <w:pPr>
              <w:jc w:val="center"/>
              <w:rPr>
                <w:rFonts w:ascii="Optima" w:hAnsi="Optima" w:cs="Arial"/>
                <w:b/>
                <w:sz w:val="20"/>
              </w:rPr>
            </w:pPr>
          </w:p>
          <w:p w:rsidR="001D053C" w:rsidRPr="0030211E" w:rsidRDefault="001D053C" w:rsidP="0074173A">
            <w:pPr>
              <w:jc w:val="center"/>
              <w:rPr>
                <w:rFonts w:ascii="Optima" w:hAnsi="Optima" w:cs="Arial"/>
                <w:b/>
                <w:sz w:val="20"/>
              </w:rPr>
            </w:pPr>
            <w:r w:rsidRPr="0030211E">
              <w:rPr>
                <w:rFonts w:ascii="Optima" w:hAnsi="Optima" w:cs="Arial"/>
                <w:b/>
                <w:sz w:val="20"/>
              </w:rPr>
              <w:t>LICITADOR</w:t>
            </w:r>
          </w:p>
        </w:tc>
        <w:tc>
          <w:tcPr>
            <w:tcW w:w="7088" w:type="dxa"/>
            <w:gridSpan w:val="3"/>
            <w:shd w:val="clear" w:color="auto" w:fill="E7E6E6" w:themeFill="background2"/>
            <w:vAlign w:val="center"/>
          </w:tcPr>
          <w:p w:rsidR="001D053C" w:rsidRPr="0030211E" w:rsidRDefault="001D053C" w:rsidP="0074173A">
            <w:pPr>
              <w:jc w:val="center"/>
              <w:rPr>
                <w:rFonts w:ascii="Optima" w:hAnsi="Optima" w:cs="Arial"/>
                <w:b/>
                <w:color w:val="000000" w:themeColor="text1"/>
                <w:sz w:val="20"/>
              </w:rPr>
            </w:pPr>
            <w:r w:rsidRPr="0030211E">
              <w:rPr>
                <w:rFonts w:ascii="Optima" w:hAnsi="Optima" w:cs="Arial"/>
                <w:b/>
                <w:color w:val="000000" w:themeColor="text1"/>
                <w:sz w:val="20"/>
              </w:rPr>
              <w:t>APERTURA CRITERIOS AUTOMÁTICOS</w:t>
            </w:r>
          </w:p>
        </w:tc>
      </w:tr>
      <w:tr w:rsidR="001D053C" w:rsidRPr="0030211E" w:rsidTr="0074173A">
        <w:trPr>
          <w:trHeight w:val="753"/>
          <w:jc w:val="center"/>
        </w:trPr>
        <w:tc>
          <w:tcPr>
            <w:tcW w:w="2272" w:type="dxa"/>
            <w:vMerge/>
            <w:shd w:val="clear" w:color="auto" w:fill="E7E6E6" w:themeFill="background2"/>
            <w:vAlign w:val="center"/>
          </w:tcPr>
          <w:p w:rsidR="001D053C" w:rsidRPr="0030211E" w:rsidRDefault="001D053C" w:rsidP="0074173A">
            <w:pPr>
              <w:jc w:val="center"/>
              <w:rPr>
                <w:rFonts w:ascii="Optima" w:hAnsi="Optima" w:cs="Arial"/>
                <w:b/>
                <w:sz w:val="20"/>
              </w:rPr>
            </w:pPr>
          </w:p>
        </w:tc>
        <w:tc>
          <w:tcPr>
            <w:tcW w:w="3119" w:type="dxa"/>
            <w:vMerge w:val="restart"/>
            <w:shd w:val="clear" w:color="auto" w:fill="E7E6E6" w:themeFill="background2"/>
            <w:vAlign w:val="center"/>
          </w:tcPr>
          <w:p w:rsidR="001D053C" w:rsidRPr="0030211E" w:rsidRDefault="001D053C" w:rsidP="0074173A">
            <w:pPr>
              <w:jc w:val="center"/>
              <w:rPr>
                <w:rFonts w:ascii="Optima" w:hAnsi="Optima" w:cs="Optima"/>
                <w:b/>
                <w:caps/>
                <w:sz w:val="20"/>
                <w:lang w:val="es-ES"/>
              </w:rPr>
            </w:pPr>
            <w:r w:rsidRPr="0030211E">
              <w:rPr>
                <w:rFonts w:ascii="Optima" w:hAnsi="Optima" w:cs="Optima"/>
                <w:b/>
                <w:caps/>
                <w:sz w:val="20"/>
                <w:lang w:val="es-ES"/>
              </w:rPr>
              <w:t>CRITERIO OBJETO Nº 1:</w:t>
            </w:r>
          </w:p>
          <w:p w:rsidR="001D053C" w:rsidRPr="0030211E" w:rsidRDefault="001D053C" w:rsidP="0074173A">
            <w:pPr>
              <w:jc w:val="center"/>
              <w:rPr>
                <w:rFonts w:ascii="Optima" w:hAnsi="Optima" w:cs="Optima"/>
                <w:b/>
                <w:sz w:val="20"/>
                <w:lang w:val="es-ES"/>
              </w:rPr>
            </w:pPr>
            <w:r w:rsidRPr="0030211E">
              <w:rPr>
                <w:rFonts w:ascii="Optima" w:hAnsi="Optima" w:cs="Arial"/>
                <w:b/>
                <w:sz w:val="20"/>
              </w:rPr>
              <w:t xml:space="preserve">Oferta económica </w:t>
            </w:r>
          </w:p>
          <w:p w:rsidR="001D053C" w:rsidRPr="0030211E" w:rsidRDefault="001D053C" w:rsidP="0074173A">
            <w:pPr>
              <w:tabs>
                <w:tab w:val="left" w:pos="7560"/>
              </w:tabs>
              <w:jc w:val="center"/>
              <w:rPr>
                <w:rFonts w:ascii="Optima" w:hAnsi="Optima" w:cs="Arial"/>
                <w:b/>
                <w:sz w:val="20"/>
              </w:rPr>
            </w:pPr>
          </w:p>
        </w:tc>
        <w:tc>
          <w:tcPr>
            <w:tcW w:w="3969" w:type="dxa"/>
            <w:gridSpan w:val="2"/>
            <w:shd w:val="clear" w:color="auto" w:fill="E7E6E6" w:themeFill="background2"/>
            <w:vAlign w:val="center"/>
          </w:tcPr>
          <w:p w:rsidR="001D053C" w:rsidRPr="0030211E" w:rsidRDefault="001D053C" w:rsidP="0074173A">
            <w:pPr>
              <w:jc w:val="center"/>
              <w:rPr>
                <w:rFonts w:ascii="Optima" w:hAnsi="Optima" w:cs="Arial"/>
                <w:b/>
                <w:color w:val="000000" w:themeColor="text1"/>
                <w:sz w:val="20"/>
              </w:rPr>
            </w:pPr>
            <w:r w:rsidRPr="0030211E">
              <w:rPr>
                <w:rFonts w:ascii="Optima" w:hAnsi="Optima" w:cs="Arial"/>
                <w:b/>
                <w:color w:val="000000" w:themeColor="text1"/>
                <w:sz w:val="20"/>
              </w:rPr>
              <w:t>CRITERIO OBJETIVO Nº 2</w:t>
            </w:r>
          </w:p>
          <w:p w:rsidR="001D053C" w:rsidRPr="0030211E" w:rsidRDefault="001D053C" w:rsidP="0074173A">
            <w:pPr>
              <w:jc w:val="center"/>
              <w:rPr>
                <w:rFonts w:ascii="Optima" w:hAnsi="Optima" w:cs="Arial"/>
                <w:b/>
                <w:color w:val="000000" w:themeColor="text1"/>
                <w:sz w:val="20"/>
              </w:rPr>
            </w:pPr>
            <w:r w:rsidRPr="0030211E">
              <w:rPr>
                <w:rFonts w:ascii="Optima" w:hAnsi="Optima" w:cs="Arial"/>
                <w:b/>
                <w:color w:val="000000" w:themeColor="text1"/>
                <w:sz w:val="20"/>
              </w:rPr>
              <w:t>Categoría de establecimientos alojativos</w:t>
            </w:r>
          </w:p>
          <w:p w:rsidR="001D053C" w:rsidRPr="0030211E" w:rsidRDefault="001D053C" w:rsidP="0074173A">
            <w:pPr>
              <w:tabs>
                <w:tab w:val="left" w:pos="7560"/>
              </w:tabs>
              <w:jc w:val="center"/>
              <w:rPr>
                <w:rFonts w:ascii="Optima" w:hAnsi="Optima" w:cs="Arial"/>
                <w:b/>
                <w:color w:val="000000" w:themeColor="text1"/>
                <w:sz w:val="20"/>
              </w:rPr>
            </w:pPr>
          </w:p>
        </w:tc>
      </w:tr>
      <w:tr w:rsidR="001D053C" w:rsidRPr="0030211E" w:rsidTr="004E351A">
        <w:trPr>
          <w:trHeight w:val="763"/>
          <w:jc w:val="center"/>
        </w:trPr>
        <w:tc>
          <w:tcPr>
            <w:tcW w:w="2272" w:type="dxa"/>
            <w:vMerge/>
            <w:shd w:val="clear" w:color="auto" w:fill="E7E6E6" w:themeFill="background2"/>
            <w:vAlign w:val="center"/>
          </w:tcPr>
          <w:p w:rsidR="001D053C" w:rsidRPr="0030211E" w:rsidRDefault="001D053C" w:rsidP="0074173A">
            <w:pPr>
              <w:jc w:val="center"/>
              <w:rPr>
                <w:rFonts w:ascii="Optima" w:hAnsi="Optima" w:cs="Arial"/>
                <w:b/>
                <w:sz w:val="20"/>
              </w:rPr>
            </w:pPr>
          </w:p>
        </w:tc>
        <w:tc>
          <w:tcPr>
            <w:tcW w:w="3119" w:type="dxa"/>
            <w:vMerge/>
            <w:shd w:val="clear" w:color="auto" w:fill="E7E6E6" w:themeFill="background2"/>
            <w:vAlign w:val="center"/>
          </w:tcPr>
          <w:p w:rsidR="001D053C" w:rsidRPr="0030211E" w:rsidRDefault="001D053C" w:rsidP="0074173A">
            <w:pPr>
              <w:jc w:val="center"/>
              <w:rPr>
                <w:rFonts w:ascii="Optima" w:hAnsi="Optima" w:cs="Optima"/>
                <w:b/>
                <w:caps/>
                <w:sz w:val="20"/>
                <w:lang w:val="es-ES"/>
              </w:rPr>
            </w:pPr>
          </w:p>
        </w:tc>
        <w:tc>
          <w:tcPr>
            <w:tcW w:w="1984" w:type="dxa"/>
            <w:shd w:val="clear" w:color="auto" w:fill="E7E6E6" w:themeFill="background2"/>
            <w:vAlign w:val="center"/>
          </w:tcPr>
          <w:p w:rsidR="001D053C" w:rsidRPr="0030211E" w:rsidRDefault="001D053C" w:rsidP="0074173A">
            <w:pPr>
              <w:autoSpaceDE w:val="0"/>
              <w:autoSpaceDN w:val="0"/>
              <w:adjustRightInd w:val="0"/>
              <w:jc w:val="center"/>
              <w:rPr>
                <w:rFonts w:ascii="Optima" w:hAnsi="Optima" w:cs="Arial"/>
                <w:b/>
                <w:color w:val="000000" w:themeColor="text1"/>
                <w:sz w:val="20"/>
              </w:rPr>
            </w:pPr>
            <w:r w:rsidRPr="0030211E">
              <w:rPr>
                <w:rFonts w:ascii="Optima" w:hAnsi="Optima" w:cs="Arial"/>
                <w:b/>
                <w:color w:val="000000" w:themeColor="text1"/>
                <w:sz w:val="20"/>
              </w:rPr>
              <w:t>4*</w:t>
            </w:r>
            <w:r w:rsidRPr="0030211E">
              <w:rPr>
                <w:rFonts w:ascii="Optima" w:eastAsiaTheme="minorHAnsi" w:hAnsi="Optima" w:cs="Helvetica-Bold"/>
                <w:b/>
                <w:bCs/>
                <w:color w:val="000000" w:themeColor="text1"/>
                <w:spacing w:val="-3"/>
                <w:sz w:val="20"/>
                <w:lang w:val="es-ES" w:eastAsia="en-US"/>
              </w:rPr>
              <w:t xml:space="preserve"> HOTEL 4 estrellas y similares</w:t>
            </w:r>
          </w:p>
        </w:tc>
        <w:tc>
          <w:tcPr>
            <w:tcW w:w="1985" w:type="dxa"/>
            <w:shd w:val="clear" w:color="auto" w:fill="E7E6E6" w:themeFill="background2"/>
            <w:vAlign w:val="center"/>
          </w:tcPr>
          <w:p w:rsidR="001D053C" w:rsidRPr="0030211E" w:rsidRDefault="001D053C" w:rsidP="0074173A">
            <w:pPr>
              <w:autoSpaceDE w:val="0"/>
              <w:autoSpaceDN w:val="0"/>
              <w:adjustRightInd w:val="0"/>
              <w:jc w:val="center"/>
              <w:rPr>
                <w:rFonts w:ascii="Optima" w:eastAsiaTheme="minorHAnsi" w:hAnsi="Optima" w:cs="Helvetica-Bold"/>
                <w:b/>
                <w:bCs/>
                <w:color w:val="000000" w:themeColor="text1"/>
                <w:spacing w:val="-3"/>
                <w:sz w:val="20"/>
                <w:lang w:val="es-ES" w:eastAsia="en-US"/>
              </w:rPr>
            </w:pPr>
            <w:r w:rsidRPr="0030211E">
              <w:rPr>
                <w:rFonts w:ascii="Optima" w:eastAsiaTheme="minorHAnsi" w:hAnsi="Optima" w:cs="Helvetica-Bold"/>
                <w:b/>
                <w:bCs/>
                <w:color w:val="000000" w:themeColor="text1"/>
                <w:spacing w:val="-3"/>
                <w:sz w:val="20"/>
                <w:lang w:val="es-ES" w:eastAsia="en-US"/>
              </w:rPr>
              <w:t xml:space="preserve">HOTEL 4 estrellas </w:t>
            </w:r>
          </w:p>
          <w:p w:rsidR="001D053C" w:rsidRPr="0030211E" w:rsidRDefault="001D053C" w:rsidP="0074173A">
            <w:pPr>
              <w:autoSpaceDE w:val="0"/>
              <w:autoSpaceDN w:val="0"/>
              <w:adjustRightInd w:val="0"/>
              <w:jc w:val="center"/>
              <w:rPr>
                <w:rFonts w:ascii="Optima" w:eastAsiaTheme="minorHAnsi" w:hAnsi="Optima" w:cs="Helvetica-Bold"/>
                <w:b/>
                <w:bCs/>
                <w:color w:val="000000" w:themeColor="text1"/>
                <w:spacing w:val="-3"/>
                <w:sz w:val="20"/>
                <w:lang w:val="es-ES" w:eastAsia="en-US"/>
              </w:rPr>
            </w:pPr>
            <w:r w:rsidRPr="0030211E">
              <w:rPr>
                <w:rFonts w:ascii="Optima" w:eastAsiaTheme="minorHAnsi" w:hAnsi="Optima" w:cs="Helvetica-Bold"/>
                <w:b/>
                <w:bCs/>
                <w:color w:val="000000" w:themeColor="text1"/>
                <w:spacing w:val="-3"/>
                <w:sz w:val="20"/>
                <w:lang w:val="es-ES" w:eastAsia="en-US"/>
              </w:rPr>
              <w:t>y similares con instalaciones</w:t>
            </w:r>
          </w:p>
          <w:p w:rsidR="001D053C" w:rsidRPr="0030211E" w:rsidRDefault="001D053C" w:rsidP="0074173A">
            <w:pPr>
              <w:jc w:val="center"/>
              <w:rPr>
                <w:rFonts w:ascii="Optima" w:hAnsi="Optima" w:cs="Arial"/>
                <w:b/>
                <w:color w:val="000000" w:themeColor="text1"/>
                <w:sz w:val="20"/>
              </w:rPr>
            </w:pPr>
            <w:r w:rsidRPr="0030211E">
              <w:rPr>
                <w:rFonts w:ascii="Optima" w:eastAsiaTheme="minorHAnsi" w:hAnsi="Optima" w:cs="Helvetica-Bold"/>
                <w:b/>
                <w:bCs/>
                <w:color w:val="000000" w:themeColor="text1"/>
                <w:spacing w:val="-3"/>
                <w:sz w:val="20"/>
                <w:lang w:val="es-ES" w:eastAsia="en-US"/>
              </w:rPr>
              <w:t>complementarias</w:t>
            </w:r>
          </w:p>
        </w:tc>
      </w:tr>
      <w:tr w:rsidR="001D053C" w:rsidRPr="0030211E" w:rsidTr="00F93E52">
        <w:trPr>
          <w:trHeight w:val="240"/>
          <w:jc w:val="center"/>
        </w:trPr>
        <w:tc>
          <w:tcPr>
            <w:tcW w:w="2272" w:type="dxa"/>
            <w:vMerge w:val="restart"/>
            <w:shd w:val="clear" w:color="auto" w:fill="auto"/>
            <w:vAlign w:val="center"/>
          </w:tcPr>
          <w:p w:rsidR="001D053C" w:rsidRPr="0030211E" w:rsidRDefault="001D053C" w:rsidP="0074173A">
            <w:pPr>
              <w:jc w:val="both"/>
              <w:rPr>
                <w:rFonts w:ascii="Optima" w:hAnsi="Optima" w:cs="Arial"/>
                <w:sz w:val="20"/>
                <w:lang w:val="es-ES"/>
              </w:rPr>
            </w:pPr>
            <w:r w:rsidRPr="0030211E">
              <w:rPr>
                <w:rFonts w:ascii="Optima" w:hAnsi="Optima" w:cs="Optima"/>
                <w:sz w:val="18"/>
                <w:szCs w:val="18"/>
                <w:lang w:val="es-ES"/>
              </w:rPr>
              <w:t>Canatours, S.A. - A35008762</w:t>
            </w:r>
          </w:p>
          <w:p w:rsidR="001D053C" w:rsidRPr="0030211E" w:rsidRDefault="001D053C" w:rsidP="0074173A">
            <w:pPr>
              <w:autoSpaceDE w:val="0"/>
              <w:autoSpaceDN w:val="0"/>
              <w:adjustRightInd w:val="0"/>
              <w:rPr>
                <w:rFonts w:ascii="Optima" w:hAnsi="Optima" w:cs="TT2A1t00"/>
                <w:sz w:val="20"/>
                <w:lang w:val="es-ES"/>
              </w:rPr>
            </w:pPr>
          </w:p>
        </w:tc>
        <w:tc>
          <w:tcPr>
            <w:tcW w:w="3119" w:type="dxa"/>
            <w:shd w:val="clear" w:color="auto" w:fill="E7E6E6" w:themeFill="background2"/>
            <w:vAlign w:val="center"/>
          </w:tcPr>
          <w:p w:rsidR="001D053C" w:rsidRPr="0030211E" w:rsidRDefault="001D053C" w:rsidP="0074173A">
            <w:pPr>
              <w:tabs>
                <w:tab w:val="left" w:pos="7560"/>
              </w:tabs>
              <w:rPr>
                <w:rFonts w:ascii="Optima" w:hAnsi="Optima" w:cs="Arial"/>
                <w:b/>
                <w:sz w:val="20"/>
              </w:rPr>
            </w:pPr>
          </w:p>
        </w:tc>
        <w:tc>
          <w:tcPr>
            <w:tcW w:w="1984" w:type="dxa"/>
            <w:shd w:val="clear" w:color="auto" w:fill="E7E6E6" w:themeFill="background2"/>
            <w:vAlign w:val="center"/>
          </w:tcPr>
          <w:p w:rsidR="001D053C" w:rsidRPr="0030211E" w:rsidRDefault="001D053C" w:rsidP="0074173A">
            <w:pPr>
              <w:tabs>
                <w:tab w:val="left" w:pos="7560"/>
              </w:tabs>
              <w:jc w:val="center"/>
              <w:rPr>
                <w:rFonts w:ascii="Optima" w:hAnsi="Optima" w:cs="Arial"/>
                <w:b/>
                <w:sz w:val="20"/>
              </w:rPr>
            </w:pPr>
          </w:p>
        </w:tc>
        <w:tc>
          <w:tcPr>
            <w:tcW w:w="1985" w:type="dxa"/>
            <w:shd w:val="clear" w:color="auto" w:fill="E7E6E6" w:themeFill="background2"/>
            <w:vAlign w:val="center"/>
          </w:tcPr>
          <w:p w:rsidR="001D053C" w:rsidRPr="0030211E" w:rsidRDefault="001D053C" w:rsidP="0074173A">
            <w:pPr>
              <w:tabs>
                <w:tab w:val="left" w:pos="7560"/>
              </w:tabs>
              <w:jc w:val="center"/>
              <w:rPr>
                <w:rFonts w:ascii="Optima" w:hAnsi="Optima" w:cs="Arial"/>
                <w:b/>
                <w:sz w:val="20"/>
              </w:rPr>
            </w:pPr>
          </w:p>
        </w:tc>
      </w:tr>
      <w:tr w:rsidR="001D053C" w:rsidRPr="0030211E" w:rsidTr="0074173A">
        <w:trPr>
          <w:trHeight w:val="235"/>
          <w:jc w:val="center"/>
        </w:trPr>
        <w:tc>
          <w:tcPr>
            <w:tcW w:w="2272" w:type="dxa"/>
            <w:vMerge/>
            <w:shd w:val="clear" w:color="auto" w:fill="auto"/>
            <w:vAlign w:val="center"/>
          </w:tcPr>
          <w:p w:rsidR="001D053C" w:rsidRPr="0030211E" w:rsidRDefault="001D053C" w:rsidP="0074173A">
            <w:pPr>
              <w:jc w:val="both"/>
              <w:rPr>
                <w:rFonts w:ascii="Optima" w:hAnsi="Optima" w:cs="Arial"/>
                <w:sz w:val="20"/>
                <w:lang w:val="es-ES"/>
              </w:rPr>
            </w:pPr>
          </w:p>
        </w:tc>
        <w:tc>
          <w:tcPr>
            <w:tcW w:w="3119" w:type="dxa"/>
            <w:shd w:val="clear" w:color="auto" w:fill="auto"/>
            <w:vAlign w:val="center"/>
          </w:tcPr>
          <w:p w:rsidR="001D053C" w:rsidRPr="0030211E" w:rsidRDefault="001D053C" w:rsidP="004E351A">
            <w:pPr>
              <w:tabs>
                <w:tab w:val="left" w:pos="7560"/>
              </w:tabs>
              <w:rPr>
                <w:rFonts w:ascii="Optima" w:hAnsi="Optima" w:cs="Arial"/>
                <w:sz w:val="20"/>
              </w:rPr>
            </w:pPr>
            <w:r w:rsidRPr="0030211E">
              <w:rPr>
                <w:rFonts w:ascii="Optima" w:hAnsi="Optima" w:cs="Arial"/>
                <w:b/>
                <w:sz w:val="20"/>
              </w:rPr>
              <w:t xml:space="preserve">Total:      </w:t>
            </w:r>
            <w:r w:rsidR="004E351A">
              <w:rPr>
                <w:rFonts w:ascii="Optima" w:hAnsi="Optima" w:cs="Arial"/>
                <w:b/>
                <w:sz w:val="20"/>
              </w:rPr>
              <w:t>139.900,00€</w:t>
            </w:r>
          </w:p>
        </w:tc>
        <w:tc>
          <w:tcPr>
            <w:tcW w:w="1984" w:type="dxa"/>
            <w:shd w:val="clear" w:color="auto" w:fill="FFFFFF" w:themeFill="background1"/>
            <w:vAlign w:val="center"/>
          </w:tcPr>
          <w:p w:rsidR="001D053C" w:rsidRDefault="004E351A" w:rsidP="0074173A">
            <w:pPr>
              <w:tabs>
                <w:tab w:val="left" w:pos="7560"/>
              </w:tabs>
              <w:jc w:val="center"/>
              <w:rPr>
                <w:rFonts w:ascii="Optima" w:hAnsi="Optima" w:cs="Arial"/>
                <w:sz w:val="20"/>
              </w:rPr>
            </w:pPr>
            <w:r w:rsidRPr="004E351A">
              <w:rPr>
                <w:rFonts w:ascii="Optima" w:hAnsi="Optima" w:cs="Arial"/>
                <w:sz w:val="20"/>
              </w:rPr>
              <w:t>Según disponibilidad</w:t>
            </w:r>
          </w:p>
          <w:p w:rsidR="00F93E52" w:rsidRPr="004E351A" w:rsidRDefault="00F93E52" w:rsidP="0074173A">
            <w:pPr>
              <w:tabs>
                <w:tab w:val="left" w:pos="7560"/>
              </w:tabs>
              <w:jc w:val="center"/>
              <w:rPr>
                <w:rFonts w:ascii="Optima" w:hAnsi="Optima" w:cs="Arial"/>
                <w:sz w:val="20"/>
              </w:rPr>
            </w:pPr>
            <w:r>
              <w:rPr>
                <w:rFonts w:ascii="Optima" w:hAnsi="Optima" w:cs="Arial"/>
                <w:sz w:val="20"/>
              </w:rPr>
              <w:t>No mejora</w:t>
            </w:r>
          </w:p>
        </w:tc>
        <w:tc>
          <w:tcPr>
            <w:tcW w:w="1985" w:type="dxa"/>
            <w:shd w:val="clear" w:color="auto" w:fill="FFFFFF" w:themeFill="background1"/>
            <w:vAlign w:val="center"/>
          </w:tcPr>
          <w:p w:rsidR="001D053C" w:rsidRDefault="004E351A" w:rsidP="0074173A">
            <w:pPr>
              <w:tabs>
                <w:tab w:val="left" w:pos="7560"/>
              </w:tabs>
              <w:jc w:val="center"/>
              <w:rPr>
                <w:rFonts w:ascii="Optima" w:hAnsi="Optima" w:cs="Arial"/>
                <w:sz w:val="20"/>
              </w:rPr>
            </w:pPr>
            <w:r w:rsidRPr="004E351A">
              <w:rPr>
                <w:rFonts w:ascii="Optima" w:hAnsi="Optima" w:cs="Arial"/>
                <w:sz w:val="20"/>
              </w:rPr>
              <w:t>Según disponibilidad</w:t>
            </w:r>
          </w:p>
          <w:p w:rsidR="00F93E52" w:rsidRPr="004E351A" w:rsidRDefault="00F93E52" w:rsidP="0074173A">
            <w:pPr>
              <w:tabs>
                <w:tab w:val="left" w:pos="7560"/>
              </w:tabs>
              <w:jc w:val="center"/>
              <w:rPr>
                <w:rFonts w:ascii="Optima" w:hAnsi="Optima" w:cs="Arial"/>
                <w:sz w:val="20"/>
              </w:rPr>
            </w:pPr>
            <w:r>
              <w:rPr>
                <w:rFonts w:ascii="Optima" w:hAnsi="Optima" w:cs="Arial"/>
                <w:sz w:val="20"/>
              </w:rPr>
              <w:t>No mejora</w:t>
            </w:r>
          </w:p>
        </w:tc>
      </w:tr>
      <w:tr w:rsidR="004E351A" w:rsidRPr="0030211E" w:rsidTr="00F93E52">
        <w:trPr>
          <w:trHeight w:val="240"/>
          <w:jc w:val="center"/>
        </w:trPr>
        <w:tc>
          <w:tcPr>
            <w:tcW w:w="2272" w:type="dxa"/>
            <w:vMerge w:val="restart"/>
            <w:tcBorders>
              <w:top w:val="single" w:sz="4" w:space="0" w:color="auto"/>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r w:rsidRPr="0030211E">
              <w:rPr>
                <w:rFonts w:ascii="Optima" w:hAnsi="Optima" w:cs="Optima"/>
                <w:sz w:val="18"/>
                <w:szCs w:val="18"/>
                <w:lang w:val="es-ES"/>
              </w:rPr>
              <w:t>Avoris Retail Division, S.L. - B07012107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93E52" w:rsidRDefault="00F93E52" w:rsidP="0074173A">
            <w:pPr>
              <w:tabs>
                <w:tab w:val="left" w:pos="7560"/>
              </w:tabs>
              <w:rPr>
                <w:rFonts w:ascii="Optima" w:hAnsi="Optima" w:cs="Arial"/>
                <w:b/>
                <w:sz w:val="20"/>
              </w:rPr>
            </w:pPr>
          </w:p>
          <w:p w:rsidR="00F93E52" w:rsidRDefault="00F93E52" w:rsidP="0074173A">
            <w:pPr>
              <w:tabs>
                <w:tab w:val="left" w:pos="7560"/>
              </w:tabs>
              <w:rPr>
                <w:rFonts w:ascii="Optima" w:hAnsi="Optima" w:cs="Arial"/>
                <w:b/>
                <w:sz w:val="20"/>
              </w:rPr>
            </w:pPr>
          </w:p>
          <w:p w:rsidR="00F93E52" w:rsidRDefault="00F93E52" w:rsidP="0074173A">
            <w:pPr>
              <w:tabs>
                <w:tab w:val="left" w:pos="7560"/>
              </w:tabs>
              <w:rPr>
                <w:rFonts w:ascii="Optima" w:hAnsi="Optima" w:cs="Arial"/>
                <w:b/>
                <w:sz w:val="20"/>
              </w:rPr>
            </w:pPr>
          </w:p>
          <w:p w:rsidR="004E351A" w:rsidRPr="0030211E" w:rsidRDefault="004E351A" w:rsidP="0074173A">
            <w:pPr>
              <w:tabs>
                <w:tab w:val="left" w:pos="7560"/>
              </w:tabs>
              <w:rPr>
                <w:rFonts w:ascii="Optima" w:hAnsi="Optima" w:cs="Arial"/>
                <w:b/>
                <w:sz w:val="20"/>
              </w:rPr>
            </w:pPr>
            <w:r w:rsidRPr="0030211E">
              <w:rPr>
                <w:rFonts w:ascii="Optima" w:hAnsi="Optima" w:cs="Arial"/>
                <w:b/>
                <w:sz w:val="20"/>
              </w:rPr>
              <w:t xml:space="preserve">Total:      </w:t>
            </w:r>
            <w:r>
              <w:rPr>
                <w:rFonts w:ascii="Optima" w:hAnsi="Optima" w:cs="Arial"/>
                <w:b/>
                <w:sz w:val="20"/>
              </w:rPr>
              <w:t>133.527,00 €</w:t>
            </w:r>
          </w:p>
          <w:p w:rsidR="004E351A" w:rsidRPr="0030211E" w:rsidRDefault="004E351A" w:rsidP="0074173A">
            <w:pPr>
              <w:tabs>
                <w:tab w:val="left" w:pos="7560"/>
              </w:tabs>
              <w:rPr>
                <w:rFonts w:ascii="Optima" w:hAnsi="Optima" w:cs="Arial"/>
                <w:b/>
                <w:sz w:val="20"/>
              </w:rPr>
            </w:pPr>
          </w:p>
        </w:tc>
        <w:tc>
          <w:tcPr>
            <w:tcW w:w="1984" w:type="dxa"/>
            <w:tcBorders>
              <w:top w:val="single" w:sz="4" w:space="0" w:color="auto"/>
              <w:left w:val="single" w:sz="4" w:space="0" w:color="auto"/>
              <w:right w:val="single" w:sz="4" w:space="0" w:color="auto"/>
            </w:tcBorders>
            <w:shd w:val="clear" w:color="auto" w:fill="E7E6E6" w:themeFill="background2"/>
            <w:vAlign w:val="center"/>
          </w:tcPr>
          <w:p w:rsidR="004E351A" w:rsidRPr="0030211E" w:rsidRDefault="004E351A" w:rsidP="0074173A">
            <w:pPr>
              <w:tabs>
                <w:tab w:val="left" w:pos="7560"/>
              </w:tabs>
              <w:jc w:val="center"/>
              <w:rPr>
                <w:rFonts w:ascii="Optima" w:hAnsi="Optima" w:cs="Arial"/>
                <w:b/>
                <w:sz w:val="20"/>
              </w:rPr>
            </w:pPr>
          </w:p>
        </w:tc>
        <w:tc>
          <w:tcPr>
            <w:tcW w:w="1985" w:type="dxa"/>
            <w:tcBorders>
              <w:top w:val="single" w:sz="4" w:space="0" w:color="auto"/>
              <w:left w:val="single" w:sz="4" w:space="0" w:color="auto"/>
              <w:right w:val="single" w:sz="4" w:space="0" w:color="auto"/>
            </w:tcBorders>
            <w:shd w:val="clear" w:color="auto" w:fill="E7E6E6" w:themeFill="background2"/>
            <w:vAlign w:val="center"/>
          </w:tcPr>
          <w:p w:rsidR="004E351A" w:rsidRPr="0030211E" w:rsidRDefault="004E351A" w:rsidP="0074173A">
            <w:pPr>
              <w:tabs>
                <w:tab w:val="left" w:pos="7560"/>
              </w:tabs>
              <w:jc w:val="center"/>
              <w:rPr>
                <w:rFonts w:ascii="Optima" w:hAnsi="Optima" w:cs="Arial"/>
                <w:b/>
                <w:sz w:val="20"/>
              </w:rPr>
            </w:pP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 xml:space="preserve">Tenerife 2022:   </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 xml:space="preserve">Madrid 2022:  </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Bruselas 2022</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Tenerife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Madrid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r>
      <w:tr w:rsidR="004E351A" w:rsidRPr="0030211E" w:rsidTr="0074173A">
        <w:trPr>
          <w:trHeight w:val="235"/>
          <w:jc w:val="center"/>
        </w:trPr>
        <w:tc>
          <w:tcPr>
            <w:tcW w:w="2272" w:type="dxa"/>
            <w:vMerge/>
            <w:tcBorders>
              <w:left w:val="single" w:sz="4" w:space="0" w:color="auto"/>
              <w:bottom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Estrasburgo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bottom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bottom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r>
              <w:rPr>
                <w:rFonts w:ascii="Optima" w:hAnsi="Optima" w:cs="Arial"/>
                <w:b/>
                <w:sz w:val="20"/>
              </w:rPr>
              <w:t>NO</w:t>
            </w:r>
          </w:p>
        </w:tc>
      </w:tr>
      <w:tr w:rsidR="004E351A" w:rsidRPr="0030211E" w:rsidTr="0074173A">
        <w:trPr>
          <w:trHeight w:val="240"/>
          <w:jc w:val="center"/>
        </w:trPr>
        <w:tc>
          <w:tcPr>
            <w:tcW w:w="2272" w:type="dxa"/>
            <w:vMerge w:val="restart"/>
            <w:tcBorders>
              <w:top w:val="single" w:sz="4" w:space="0" w:color="auto"/>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r w:rsidRPr="0030211E">
              <w:rPr>
                <w:rFonts w:ascii="Optima" w:hAnsi="Optima" w:cs="Optima"/>
                <w:sz w:val="18"/>
                <w:szCs w:val="18"/>
                <w:lang w:val="es-ES"/>
              </w:rPr>
              <w:t>Viajes El Corte Ingles, S.A. - A28229813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1768EB">
            <w:pPr>
              <w:tabs>
                <w:tab w:val="left" w:pos="7560"/>
              </w:tabs>
              <w:rPr>
                <w:rFonts w:ascii="Optima" w:hAnsi="Optima" w:cs="Arial"/>
                <w:b/>
                <w:sz w:val="20"/>
              </w:rPr>
            </w:pPr>
            <w:r w:rsidRPr="0030211E">
              <w:rPr>
                <w:rFonts w:ascii="Optima" w:hAnsi="Optima" w:cs="Arial"/>
                <w:b/>
                <w:sz w:val="20"/>
              </w:rPr>
              <w:t xml:space="preserve">Total:      </w:t>
            </w:r>
            <w:r w:rsidR="001768EB">
              <w:rPr>
                <w:rFonts w:ascii="Optima" w:hAnsi="Optima" w:cs="Arial"/>
                <w:b/>
                <w:sz w:val="20"/>
              </w:rPr>
              <w:t>119.950,00€</w:t>
            </w:r>
          </w:p>
        </w:tc>
        <w:tc>
          <w:tcPr>
            <w:tcW w:w="1984" w:type="dxa"/>
            <w:tcBorders>
              <w:top w:val="single" w:sz="4" w:space="0" w:color="auto"/>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top w:val="single" w:sz="4" w:space="0" w:color="auto"/>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 xml:space="preserve">Tenerife 2022:   </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1768EB" w:rsidP="0074173A">
            <w:pPr>
              <w:tabs>
                <w:tab w:val="left" w:pos="7560"/>
              </w:tabs>
              <w:jc w:val="center"/>
              <w:rPr>
                <w:rFonts w:ascii="Optima" w:hAnsi="Optima" w:cs="Arial"/>
                <w:b/>
                <w:sz w:val="20"/>
              </w:rPr>
            </w:pPr>
            <w:r>
              <w:rPr>
                <w:rFonts w:ascii="Optima" w:hAnsi="Optima" w:cs="Arial"/>
                <w:b/>
                <w:sz w:val="20"/>
              </w:rPr>
              <w:t>SI</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 xml:space="preserve">Madrid 2022:  </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1768EB" w:rsidP="0074173A">
            <w:pPr>
              <w:tabs>
                <w:tab w:val="left" w:pos="7560"/>
              </w:tabs>
              <w:jc w:val="center"/>
              <w:rPr>
                <w:rFonts w:ascii="Optima" w:hAnsi="Optima" w:cs="Arial"/>
                <w:b/>
                <w:sz w:val="20"/>
              </w:rPr>
            </w:pPr>
            <w:r>
              <w:rPr>
                <w:rFonts w:ascii="Optima" w:hAnsi="Optima" w:cs="Arial"/>
                <w:b/>
                <w:sz w:val="20"/>
              </w:rPr>
              <w:t>SI</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Bruselas 2022</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Tenerife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1768EB" w:rsidP="0074173A">
            <w:pPr>
              <w:tabs>
                <w:tab w:val="left" w:pos="7560"/>
              </w:tabs>
              <w:jc w:val="center"/>
              <w:rPr>
                <w:rFonts w:ascii="Optima" w:hAnsi="Optima" w:cs="Arial"/>
                <w:b/>
                <w:sz w:val="20"/>
              </w:rPr>
            </w:pPr>
            <w:r>
              <w:rPr>
                <w:rFonts w:ascii="Optima" w:hAnsi="Optima" w:cs="Arial"/>
                <w:b/>
                <w:sz w:val="20"/>
              </w:rPr>
              <w:t>SI</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Madrid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F93E52" w:rsidP="0074173A">
            <w:pPr>
              <w:tabs>
                <w:tab w:val="left" w:pos="7560"/>
              </w:tabs>
              <w:jc w:val="center"/>
              <w:rPr>
                <w:rFonts w:ascii="Optima" w:hAnsi="Optima" w:cs="Arial"/>
                <w:b/>
                <w:sz w:val="20"/>
              </w:rPr>
            </w:pPr>
            <w:r>
              <w:rPr>
                <w:rFonts w:ascii="Optima" w:hAnsi="Optima" w:cs="Arial"/>
                <w:b/>
                <w:sz w:val="20"/>
              </w:rPr>
              <w:t>SI</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Estrasburgo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1768EB" w:rsidP="0074173A">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r>
      <w:tr w:rsidR="004E351A" w:rsidRPr="0030211E" w:rsidTr="0074173A">
        <w:trPr>
          <w:trHeight w:val="240"/>
          <w:jc w:val="center"/>
        </w:trPr>
        <w:tc>
          <w:tcPr>
            <w:tcW w:w="2272" w:type="dxa"/>
            <w:vMerge w:val="restart"/>
            <w:tcBorders>
              <w:top w:val="single" w:sz="4" w:space="0" w:color="auto"/>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r w:rsidRPr="0030211E">
              <w:rPr>
                <w:rFonts w:ascii="Optima" w:hAnsi="Optima" w:cs="Optima"/>
                <w:sz w:val="18"/>
                <w:szCs w:val="18"/>
                <w:lang w:val="es-ES"/>
              </w:rPr>
              <w:lastRenderedPageBreak/>
              <w:t>Viajes Insular, S.A. - A35004670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1768EB">
            <w:pPr>
              <w:tabs>
                <w:tab w:val="left" w:pos="7560"/>
              </w:tabs>
              <w:rPr>
                <w:rFonts w:ascii="Optima" w:hAnsi="Optima" w:cs="Arial"/>
                <w:b/>
                <w:sz w:val="20"/>
              </w:rPr>
            </w:pPr>
            <w:r w:rsidRPr="0030211E">
              <w:rPr>
                <w:rFonts w:ascii="Optima" w:hAnsi="Optima" w:cs="Arial"/>
                <w:b/>
                <w:sz w:val="20"/>
              </w:rPr>
              <w:t xml:space="preserve">Total:      </w:t>
            </w:r>
            <w:r w:rsidR="001768EB">
              <w:rPr>
                <w:rFonts w:ascii="Optima" w:hAnsi="Optima" w:cs="Arial"/>
                <w:b/>
                <w:sz w:val="20"/>
              </w:rPr>
              <w:t>95.000,00€</w:t>
            </w:r>
          </w:p>
        </w:tc>
        <w:tc>
          <w:tcPr>
            <w:tcW w:w="1984" w:type="dxa"/>
            <w:tcBorders>
              <w:top w:val="single" w:sz="4" w:space="0" w:color="auto"/>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top w:val="single" w:sz="4" w:space="0" w:color="auto"/>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 xml:space="preserve">Tenerife 2022:   </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1768EB" w:rsidP="0074173A">
            <w:pPr>
              <w:tabs>
                <w:tab w:val="left" w:pos="7560"/>
              </w:tabs>
              <w:jc w:val="center"/>
              <w:rPr>
                <w:rFonts w:ascii="Optima" w:hAnsi="Optima" w:cs="Arial"/>
                <w:b/>
                <w:sz w:val="20"/>
              </w:rPr>
            </w:pPr>
            <w:r>
              <w:rPr>
                <w:rFonts w:ascii="Optima" w:hAnsi="Optima" w:cs="Arial"/>
                <w:b/>
                <w:sz w:val="20"/>
              </w:rPr>
              <w:t>SI</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 xml:space="preserve">Madrid 2022:  </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Bruselas 2022</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1768EB" w:rsidP="0074173A">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Tenerife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1768EB" w:rsidP="0074173A">
            <w:pPr>
              <w:tabs>
                <w:tab w:val="left" w:pos="7560"/>
              </w:tabs>
              <w:jc w:val="center"/>
              <w:rPr>
                <w:rFonts w:ascii="Optima" w:hAnsi="Optima" w:cs="Arial"/>
                <w:b/>
                <w:sz w:val="20"/>
              </w:rPr>
            </w:pPr>
            <w:r>
              <w:rPr>
                <w:rFonts w:ascii="Optima" w:hAnsi="Optima" w:cs="Arial"/>
                <w:b/>
                <w:sz w:val="20"/>
              </w:rPr>
              <w:t>SI</w:t>
            </w: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Madrid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r>
      <w:tr w:rsidR="004E351A" w:rsidRPr="0030211E" w:rsidTr="0074173A">
        <w:trPr>
          <w:trHeight w:val="235"/>
          <w:jc w:val="center"/>
        </w:trPr>
        <w:tc>
          <w:tcPr>
            <w:tcW w:w="2272" w:type="dxa"/>
            <w:vMerge/>
            <w:tcBorders>
              <w:left w:val="single" w:sz="4" w:space="0" w:color="auto"/>
              <w:right w:val="single" w:sz="4" w:space="0" w:color="auto"/>
            </w:tcBorders>
            <w:shd w:val="clear" w:color="auto" w:fill="auto"/>
            <w:vAlign w:val="center"/>
          </w:tcPr>
          <w:p w:rsidR="004E351A" w:rsidRPr="0030211E" w:rsidRDefault="004E351A" w:rsidP="0074173A">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351A" w:rsidRPr="0030211E" w:rsidRDefault="004E351A" w:rsidP="0074173A">
            <w:pPr>
              <w:tabs>
                <w:tab w:val="left" w:pos="7560"/>
              </w:tabs>
              <w:rPr>
                <w:rFonts w:ascii="Optima" w:hAnsi="Optima" w:cs="Arial"/>
                <w:sz w:val="20"/>
              </w:rPr>
            </w:pPr>
            <w:r w:rsidRPr="0030211E">
              <w:rPr>
                <w:rFonts w:ascii="Optima" w:hAnsi="Optima" w:cs="Arial"/>
                <w:sz w:val="20"/>
              </w:rPr>
              <w:t>Estrasburgo 2023:</w:t>
            </w:r>
          </w:p>
          <w:p w:rsidR="004E351A" w:rsidRPr="0030211E" w:rsidRDefault="004E351A" w:rsidP="0074173A">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4E351A" w:rsidRPr="0030211E" w:rsidRDefault="001768EB" w:rsidP="0074173A">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4E351A" w:rsidRPr="0030211E" w:rsidRDefault="004E351A" w:rsidP="0074173A">
            <w:pPr>
              <w:tabs>
                <w:tab w:val="left" w:pos="7560"/>
              </w:tabs>
              <w:jc w:val="center"/>
              <w:rPr>
                <w:rFonts w:ascii="Optima" w:hAnsi="Optima" w:cs="Arial"/>
                <w:b/>
                <w:sz w:val="20"/>
              </w:rPr>
            </w:pPr>
          </w:p>
        </w:tc>
      </w:tr>
      <w:tr w:rsidR="006A75C5" w:rsidRPr="0030211E" w:rsidTr="00A0392C">
        <w:trPr>
          <w:trHeight w:val="240"/>
          <w:jc w:val="center"/>
        </w:trPr>
        <w:tc>
          <w:tcPr>
            <w:tcW w:w="2272" w:type="dxa"/>
            <w:vMerge w:val="restart"/>
            <w:tcBorders>
              <w:top w:val="single" w:sz="4" w:space="0" w:color="auto"/>
              <w:left w:val="single" w:sz="4" w:space="0" w:color="auto"/>
              <w:right w:val="single" w:sz="4" w:space="0" w:color="auto"/>
            </w:tcBorders>
            <w:shd w:val="clear" w:color="auto" w:fill="auto"/>
            <w:vAlign w:val="center"/>
          </w:tcPr>
          <w:p w:rsidR="006A75C5" w:rsidRPr="0030211E" w:rsidRDefault="006A75C5" w:rsidP="00A0392C">
            <w:pPr>
              <w:jc w:val="both"/>
              <w:rPr>
                <w:rFonts w:ascii="Optima" w:hAnsi="Optima" w:cs="TT277t00"/>
                <w:sz w:val="20"/>
                <w:lang w:val="es-ES"/>
              </w:rPr>
            </w:pPr>
            <w:r w:rsidRPr="0030211E">
              <w:rPr>
                <w:rFonts w:ascii="Optima" w:hAnsi="Optima" w:cs="Optima"/>
                <w:sz w:val="18"/>
                <w:szCs w:val="18"/>
                <w:lang w:val="es-ES"/>
              </w:rPr>
              <w:t>Neo Travel World, S.L. - B38738290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75C5" w:rsidRPr="0030211E" w:rsidRDefault="006A75C5" w:rsidP="006A75C5">
            <w:pPr>
              <w:tabs>
                <w:tab w:val="left" w:pos="7560"/>
              </w:tabs>
              <w:rPr>
                <w:rFonts w:ascii="Optima" w:hAnsi="Optima" w:cs="Arial"/>
                <w:b/>
                <w:sz w:val="20"/>
              </w:rPr>
            </w:pPr>
            <w:r w:rsidRPr="0030211E">
              <w:rPr>
                <w:rFonts w:ascii="Optima" w:hAnsi="Optima" w:cs="Arial"/>
                <w:b/>
                <w:sz w:val="20"/>
              </w:rPr>
              <w:t xml:space="preserve">Total:      </w:t>
            </w:r>
            <w:r>
              <w:rPr>
                <w:rFonts w:ascii="Optima" w:hAnsi="Optima" w:cs="Arial"/>
                <w:b/>
                <w:sz w:val="20"/>
              </w:rPr>
              <w:t>135.000,00€</w:t>
            </w:r>
          </w:p>
        </w:tc>
        <w:tc>
          <w:tcPr>
            <w:tcW w:w="1984" w:type="dxa"/>
            <w:tcBorders>
              <w:top w:val="single" w:sz="4" w:space="0" w:color="auto"/>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p>
        </w:tc>
        <w:tc>
          <w:tcPr>
            <w:tcW w:w="1985" w:type="dxa"/>
            <w:tcBorders>
              <w:top w:val="single" w:sz="4" w:space="0" w:color="auto"/>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p>
        </w:tc>
      </w:tr>
      <w:tr w:rsidR="006A75C5" w:rsidRPr="0030211E" w:rsidTr="00A0392C">
        <w:trPr>
          <w:trHeight w:val="235"/>
          <w:jc w:val="center"/>
        </w:trPr>
        <w:tc>
          <w:tcPr>
            <w:tcW w:w="2272" w:type="dxa"/>
            <w:vMerge/>
            <w:tcBorders>
              <w:left w:val="single" w:sz="4" w:space="0" w:color="auto"/>
              <w:right w:val="single" w:sz="4" w:space="0" w:color="auto"/>
            </w:tcBorders>
            <w:shd w:val="clear" w:color="auto" w:fill="auto"/>
            <w:vAlign w:val="center"/>
          </w:tcPr>
          <w:p w:rsidR="006A75C5" w:rsidRPr="0030211E" w:rsidRDefault="006A75C5" w:rsidP="00A0392C">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75C5" w:rsidRPr="0030211E" w:rsidRDefault="006A75C5" w:rsidP="00A0392C">
            <w:pPr>
              <w:tabs>
                <w:tab w:val="left" w:pos="7560"/>
              </w:tabs>
              <w:rPr>
                <w:rFonts w:ascii="Optima" w:hAnsi="Optima" w:cs="Arial"/>
                <w:sz w:val="20"/>
              </w:rPr>
            </w:pPr>
            <w:r w:rsidRPr="0030211E">
              <w:rPr>
                <w:rFonts w:ascii="Optima" w:hAnsi="Optima" w:cs="Arial"/>
                <w:sz w:val="20"/>
              </w:rPr>
              <w:t xml:space="preserve">Tenerife 2022:   </w:t>
            </w:r>
          </w:p>
          <w:p w:rsidR="006A75C5" w:rsidRPr="0030211E" w:rsidRDefault="006A75C5" w:rsidP="00A0392C">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6A75C5" w:rsidRPr="0030211E" w:rsidRDefault="00F54A2E" w:rsidP="00A0392C">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p>
        </w:tc>
      </w:tr>
      <w:tr w:rsidR="006A75C5" w:rsidRPr="0030211E" w:rsidTr="00A0392C">
        <w:trPr>
          <w:trHeight w:val="235"/>
          <w:jc w:val="center"/>
        </w:trPr>
        <w:tc>
          <w:tcPr>
            <w:tcW w:w="2272" w:type="dxa"/>
            <w:vMerge/>
            <w:tcBorders>
              <w:left w:val="single" w:sz="4" w:space="0" w:color="auto"/>
              <w:right w:val="single" w:sz="4" w:space="0" w:color="auto"/>
            </w:tcBorders>
            <w:shd w:val="clear" w:color="auto" w:fill="auto"/>
            <w:vAlign w:val="center"/>
          </w:tcPr>
          <w:p w:rsidR="006A75C5" w:rsidRPr="0030211E" w:rsidRDefault="006A75C5" w:rsidP="00A0392C">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75C5" w:rsidRPr="0030211E" w:rsidRDefault="006A75C5" w:rsidP="00A0392C">
            <w:pPr>
              <w:tabs>
                <w:tab w:val="left" w:pos="7560"/>
              </w:tabs>
              <w:rPr>
                <w:rFonts w:ascii="Optima" w:hAnsi="Optima" w:cs="Arial"/>
                <w:sz w:val="20"/>
              </w:rPr>
            </w:pPr>
            <w:r w:rsidRPr="0030211E">
              <w:rPr>
                <w:rFonts w:ascii="Optima" w:hAnsi="Optima" w:cs="Arial"/>
                <w:sz w:val="20"/>
              </w:rPr>
              <w:t xml:space="preserve">Madrid 2022:  </w:t>
            </w:r>
          </w:p>
          <w:p w:rsidR="006A75C5" w:rsidRPr="0030211E" w:rsidRDefault="006A75C5" w:rsidP="00A0392C">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6A75C5" w:rsidRPr="0030211E" w:rsidRDefault="00F54A2E" w:rsidP="00A0392C">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p>
        </w:tc>
      </w:tr>
      <w:tr w:rsidR="006A75C5" w:rsidRPr="0030211E" w:rsidTr="00A0392C">
        <w:trPr>
          <w:trHeight w:val="235"/>
          <w:jc w:val="center"/>
        </w:trPr>
        <w:tc>
          <w:tcPr>
            <w:tcW w:w="2272" w:type="dxa"/>
            <w:vMerge/>
            <w:tcBorders>
              <w:left w:val="single" w:sz="4" w:space="0" w:color="auto"/>
              <w:right w:val="single" w:sz="4" w:space="0" w:color="auto"/>
            </w:tcBorders>
            <w:shd w:val="clear" w:color="auto" w:fill="auto"/>
            <w:vAlign w:val="center"/>
          </w:tcPr>
          <w:p w:rsidR="006A75C5" w:rsidRPr="0030211E" w:rsidRDefault="006A75C5" w:rsidP="00A0392C">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75C5" w:rsidRPr="0030211E" w:rsidRDefault="006A75C5" w:rsidP="00A0392C">
            <w:pPr>
              <w:tabs>
                <w:tab w:val="left" w:pos="7560"/>
              </w:tabs>
              <w:rPr>
                <w:rFonts w:ascii="Optima" w:hAnsi="Optima" w:cs="Arial"/>
                <w:sz w:val="20"/>
              </w:rPr>
            </w:pPr>
            <w:r w:rsidRPr="0030211E">
              <w:rPr>
                <w:rFonts w:ascii="Optima" w:hAnsi="Optima" w:cs="Arial"/>
                <w:sz w:val="20"/>
              </w:rPr>
              <w:t>Bruselas 2022</w:t>
            </w:r>
          </w:p>
          <w:p w:rsidR="006A75C5" w:rsidRPr="0030211E" w:rsidRDefault="006A75C5" w:rsidP="00A0392C">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p>
        </w:tc>
      </w:tr>
      <w:tr w:rsidR="006A75C5" w:rsidRPr="0030211E" w:rsidTr="00A0392C">
        <w:trPr>
          <w:trHeight w:val="235"/>
          <w:jc w:val="center"/>
        </w:trPr>
        <w:tc>
          <w:tcPr>
            <w:tcW w:w="2272" w:type="dxa"/>
            <w:vMerge/>
            <w:tcBorders>
              <w:left w:val="single" w:sz="4" w:space="0" w:color="auto"/>
              <w:right w:val="single" w:sz="4" w:space="0" w:color="auto"/>
            </w:tcBorders>
            <w:shd w:val="clear" w:color="auto" w:fill="auto"/>
            <w:vAlign w:val="center"/>
          </w:tcPr>
          <w:p w:rsidR="006A75C5" w:rsidRPr="0030211E" w:rsidRDefault="006A75C5" w:rsidP="00A0392C">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75C5" w:rsidRPr="0030211E" w:rsidRDefault="006A75C5" w:rsidP="00A0392C">
            <w:pPr>
              <w:tabs>
                <w:tab w:val="left" w:pos="7560"/>
              </w:tabs>
              <w:rPr>
                <w:rFonts w:ascii="Optima" w:hAnsi="Optima" w:cs="Arial"/>
                <w:sz w:val="20"/>
              </w:rPr>
            </w:pPr>
            <w:r w:rsidRPr="0030211E">
              <w:rPr>
                <w:rFonts w:ascii="Optima" w:hAnsi="Optima" w:cs="Arial"/>
                <w:sz w:val="20"/>
              </w:rPr>
              <w:t>Tenerife 2023</w:t>
            </w:r>
          </w:p>
          <w:p w:rsidR="006A75C5" w:rsidRPr="0030211E" w:rsidRDefault="006A75C5" w:rsidP="00A0392C">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6A75C5" w:rsidRPr="0030211E" w:rsidRDefault="00F54A2E" w:rsidP="00A0392C">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p>
        </w:tc>
      </w:tr>
      <w:tr w:rsidR="006A75C5" w:rsidRPr="0030211E" w:rsidTr="00A0392C">
        <w:trPr>
          <w:trHeight w:val="235"/>
          <w:jc w:val="center"/>
        </w:trPr>
        <w:tc>
          <w:tcPr>
            <w:tcW w:w="2272" w:type="dxa"/>
            <w:vMerge/>
            <w:tcBorders>
              <w:left w:val="single" w:sz="4" w:space="0" w:color="auto"/>
              <w:right w:val="single" w:sz="4" w:space="0" w:color="auto"/>
            </w:tcBorders>
            <w:shd w:val="clear" w:color="auto" w:fill="auto"/>
            <w:vAlign w:val="center"/>
          </w:tcPr>
          <w:p w:rsidR="006A75C5" w:rsidRPr="0030211E" w:rsidRDefault="006A75C5" w:rsidP="00A0392C">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75C5" w:rsidRPr="0030211E" w:rsidRDefault="006A75C5" w:rsidP="00A0392C">
            <w:pPr>
              <w:tabs>
                <w:tab w:val="left" w:pos="7560"/>
              </w:tabs>
              <w:rPr>
                <w:rFonts w:ascii="Optima" w:hAnsi="Optima" w:cs="Arial"/>
                <w:sz w:val="20"/>
              </w:rPr>
            </w:pPr>
            <w:r w:rsidRPr="0030211E">
              <w:rPr>
                <w:rFonts w:ascii="Optima" w:hAnsi="Optima" w:cs="Arial"/>
                <w:sz w:val="20"/>
              </w:rPr>
              <w:t>Madrid 2023</w:t>
            </w:r>
          </w:p>
          <w:p w:rsidR="006A75C5" w:rsidRPr="0030211E" w:rsidRDefault="006A75C5" w:rsidP="00A0392C">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6A75C5" w:rsidRPr="0030211E" w:rsidRDefault="00F54A2E" w:rsidP="00A0392C">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p>
        </w:tc>
      </w:tr>
      <w:tr w:rsidR="006A75C5" w:rsidRPr="0030211E" w:rsidTr="00A0392C">
        <w:trPr>
          <w:trHeight w:val="235"/>
          <w:jc w:val="center"/>
        </w:trPr>
        <w:tc>
          <w:tcPr>
            <w:tcW w:w="2272" w:type="dxa"/>
            <w:vMerge/>
            <w:tcBorders>
              <w:left w:val="single" w:sz="4" w:space="0" w:color="auto"/>
              <w:right w:val="single" w:sz="4" w:space="0" w:color="auto"/>
            </w:tcBorders>
            <w:shd w:val="clear" w:color="auto" w:fill="auto"/>
            <w:vAlign w:val="center"/>
          </w:tcPr>
          <w:p w:rsidR="006A75C5" w:rsidRPr="0030211E" w:rsidRDefault="006A75C5" w:rsidP="00A0392C">
            <w:pPr>
              <w:jc w:val="both"/>
              <w:rPr>
                <w:rFonts w:ascii="Optima" w:hAnsi="Optima" w:cs="TT277t00"/>
                <w:sz w:val="20"/>
                <w:lang w:val="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75C5" w:rsidRPr="0030211E" w:rsidRDefault="006A75C5" w:rsidP="00A0392C">
            <w:pPr>
              <w:tabs>
                <w:tab w:val="left" w:pos="7560"/>
              </w:tabs>
              <w:rPr>
                <w:rFonts w:ascii="Optima" w:hAnsi="Optima" w:cs="Arial"/>
                <w:sz w:val="20"/>
              </w:rPr>
            </w:pPr>
            <w:r w:rsidRPr="0030211E">
              <w:rPr>
                <w:rFonts w:ascii="Optima" w:hAnsi="Optima" w:cs="Arial"/>
                <w:sz w:val="20"/>
              </w:rPr>
              <w:t>Estrasburgo 2023:</w:t>
            </w:r>
          </w:p>
          <w:p w:rsidR="006A75C5" w:rsidRPr="0030211E" w:rsidRDefault="006A75C5" w:rsidP="00A0392C">
            <w:pPr>
              <w:tabs>
                <w:tab w:val="left" w:pos="7560"/>
              </w:tabs>
              <w:rPr>
                <w:rFonts w:ascii="Optima" w:hAnsi="Optima" w:cs="Arial"/>
                <w:sz w:val="20"/>
              </w:rPr>
            </w:pPr>
          </w:p>
        </w:tc>
        <w:tc>
          <w:tcPr>
            <w:tcW w:w="1984" w:type="dxa"/>
            <w:tcBorders>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r>
              <w:rPr>
                <w:rFonts w:ascii="Optima" w:hAnsi="Optima" w:cs="Arial"/>
                <w:b/>
                <w:sz w:val="20"/>
              </w:rPr>
              <w:t>SI</w:t>
            </w:r>
          </w:p>
        </w:tc>
        <w:tc>
          <w:tcPr>
            <w:tcW w:w="1985" w:type="dxa"/>
            <w:tcBorders>
              <w:left w:val="single" w:sz="4" w:space="0" w:color="auto"/>
              <w:right w:val="single" w:sz="4" w:space="0" w:color="auto"/>
            </w:tcBorders>
            <w:shd w:val="clear" w:color="auto" w:fill="FFFFFF" w:themeFill="background1"/>
            <w:vAlign w:val="center"/>
          </w:tcPr>
          <w:p w:rsidR="006A75C5" w:rsidRPr="0030211E" w:rsidRDefault="006A75C5" w:rsidP="00A0392C">
            <w:pPr>
              <w:tabs>
                <w:tab w:val="left" w:pos="7560"/>
              </w:tabs>
              <w:jc w:val="center"/>
              <w:rPr>
                <w:rFonts w:ascii="Optima" w:hAnsi="Optima" w:cs="Arial"/>
                <w:b/>
                <w:sz w:val="20"/>
              </w:rPr>
            </w:pPr>
          </w:p>
        </w:tc>
      </w:tr>
    </w:tbl>
    <w:p w:rsidR="001D053C" w:rsidRPr="0030211E" w:rsidRDefault="001D053C" w:rsidP="001D053C">
      <w:pPr>
        <w:jc w:val="both"/>
        <w:rPr>
          <w:rFonts w:ascii="Optima" w:hAnsi="Optima" w:cs="Arial"/>
          <w:b/>
          <w:bCs/>
          <w:color w:val="FF0000"/>
          <w:szCs w:val="24"/>
        </w:rPr>
      </w:pPr>
    </w:p>
    <w:p w:rsidR="001D053C" w:rsidRPr="0030211E" w:rsidRDefault="001D053C" w:rsidP="00C75714">
      <w:pPr>
        <w:autoSpaceDE w:val="0"/>
        <w:autoSpaceDN w:val="0"/>
        <w:adjustRightInd w:val="0"/>
        <w:ind w:firstLine="708"/>
        <w:jc w:val="both"/>
        <w:rPr>
          <w:rFonts w:ascii="Optima" w:hAnsi="Optima" w:cs="Arial"/>
          <w:szCs w:val="24"/>
          <w:lang w:val="es-ES"/>
        </w:rPr>
      </w:pPr>
      <w:r w:rsidRPr="0030211E">
        <w:rPr>
          <w:rFonts w:ascii="Optima" w:hAnsi="Optima" w:cs="Arial"/>
          <w:szCs w:val="24"/>
          <w:lang w:val="es-ES"/>
        </w:rPr>
        <w:t>Tras el Acto se procede de conformidad con lo establecido en el art 159.4º de la LCSP:</w:t>
      </w:r>
    </w:p>
    <w:p w:rsidR="001D053C" w:rsidRPr="0030211E" w:rsidRDefault="001D053C" w:rsidP="001D053C">
      <w:pPr>
        <w:pStyle w:val="Prrafodelista"/>
        <w:numPr>
          <w:ilvl w:val="0"/>
          <w:numId w:val="6"/>
        </w:numPr>
        <w:autoSpaceDE w:val="0"/>
        <w:autoSpaceDN w:val="0"/>
        <w:adjustRightInd w:val="0"/>
        <w:jc w:val="both"/>
        <w:rPr>
          <w:rFonts w:ascii="Optima" w:hAnsi="Optima" w:cs="Arial"/>
          <w:szCs w:val="24"/>
          <w:lang w:val="es-ES"/>
        </w:rPr>
      </w:pPr>
      <w:r w:rsidRPr="0030211E">
        <w:rPr>
          <w:rFonts w:ascii="Optima" w:hAnsi="Optima" w:cs="Arial"/>
          <w:szCs w:val="24"/>
          <w:lang w:val="es-ES"/>
        </w:rPr>
        <w:t>Exclusión de las ofertas que no cumplan el PCAP, evaluar y clasificar las ofertas</w:t>
      </w:r>
    </w:p>
    <w:p w:rsidR="001D053C" w:rsidRPr="0030211E" w:rsidRDefault="001D053C" w:rsidP="001D053C">
      <w:pPr>
        <w:pStyle w:val="Prrafodelista"/>
        <w:numPr>
          <w:ilvl w:val="0"/>
          <w:numId w:val="6"/>
        </w:numPr>
        <w:autoSpaceDE w:val="0"/>
        <w:autoSpaceDN w:val="0"/>
        <w:adjustRightInd w:val="0"/>
        <w:jc w:val="both"/>
        <w:rPr>
          <w:rFonts w:ascii="Optima" w:hAnsi="Optima" w:cs="Arial"/>
          <w:szCs w:val="24"/>
          <w:lang w:val="es-ES"/>
        </w:rPr>
      </w:pPr>
      <w:r w:rsidRPr="0030211E">
        <w:rPr>
          <w:rFonts w:ascii="Optima" w:hAnsi="Optima" w:cs="Arial"/>
          <w:szCs w:val="24"/>
          <w:lang w:val="es-ES"/>
        </w:rPr>
        <w:t>Realizar la propuesta de adjudicación</w:t>
      </w:r>
    </w:p>
    <w:p w:rsidR="001D053C" w:rsidRPr="0030211E" w:rsidRDefault="001D053C" w:rsidP="001D053C">
      <w:pPr>
        <w:pStyle w:val="Prrafodelista"/>
        <w:numPr>
          <w:ilvl w:val="0"/>
          <w:numId w:val="6"/>
        </w:numPr>
        <w:autoSpaceDE w:val="0"/>
        <w:autoSpaceDN w:val="0"/>
        <w:adjustRightInd w:val="0"/>
        <w:jc w:val="both"/>
        <w:rPr>
          <w:rFonts w:ascii="Optima" w:hAnsi="Optima" w:cs="Arial"/>
          <w:szCs w:val="24"/>
          <w:lang w:val="es-ES"/>
        </w:rPr>
      </w:pPr>
      <w:r w:rsidRPr="0030211E">
        <w:rPr>
          <w:rFonts w:ascii="Optima" w:hAnsi="Optima" w:cs="Arial"/>
          <w:szCs w:val="24"/>
          <w:lang w:val="es-ES"/>
        </w:rPr>
        <w:t>Comprobación en el ROLECE</w:t>
      </w:r>
    </w:p>
    <w:p w:rsidR="001D053C" w:rsidRPr="0030211E" w:rsidRDefault="001D053C" w:rsidP="001D053C">
      <w:pPr>
        <w:pStyle w:val="Prrafodelista"/>
        <w:numPr>
          <w:ilvl w:val="0"/>
          <w:numId w:val="6"/>
        </w:numPr>
        <w:autoSpaceDE w:val="0"/>
        <w:autoSpaceDN w:val="0"/>
        <w:adjustRightInd w:val="0"/>
        <w:jc w:val="both"/>
        <w:rPr>
          <w:rFonts w:ascii="Optima" w:hAnsi="Optima" w:cs="Arial"/>
          <w:szCs w:val="24"/>
          <w:lang w:val="es-ES"/>
        </w:rPr>
      </w:pPr>
      <w:r w:rsidRPr="0030211E">
        <w:rPr>
          <w:rFonts w:ascii="Optima" w:hAnsi="Optima" w:cs="Arial"/>
          <w:szCs w:val="24"/>
          <w:lang w:val="es-ES"/>
        </w:rPr>
        <w:t xml:space="preserve">Requerimiento a la empresa que ha obtenido la mejor puntuación </w:t>
      </w:r>
    </w:p>
    <w:p w:rsidR="001D053C" w:rsidRPr="0030211E" w:rsidRDefault="001D053C" w:rsidP="001D053C">
      <w:pPr>
        <w:autoSpaceDE w:val="0"/>
        <w:autoSpaceDN w:val="0"/>
        <w:adjustRightInd w:val="0"/>
        <w:jc w:val="both"/>
        <w:rPr>
          <w:rFonts w:ascii="Optima" w:hAnsi="Optima" w:cs="Arial"/>
          <w:szCs w:val="24"/>
          <w:lang w:val="es-ES"/>
        </w:rPr>
      </w:pPr>
    </w:p>
    <w:p w:rsidR="001D053C" w:rsidRPr="0030211E" w:rsidRDefault="001D053C" w:rsidP="001D053C">
      <w:pPr>
        <w:autoSpaceDE w:val="0"/>
        <w:autoSpaceDN w:val="0"/>
        <w:adjustRightInd w:val="0"/>
        <w:ind w:firstLine="708"/>
        <w:jc w:val="both"/>
        <w:rPr>
          <w:rFonts w:ascii="Optima" w:hAnsi="Optima" w:cs="Arial"/>
          <w:b/>
          <w:szCs w:val="24"/>
          <w:lang w:val="es-ES"/>
        </w:rPr>
      </w:pPr>
      <w:r w:rsidRPr="0030211E">
        <w:rPr>
          <w:rFonts w:ascii="Optima" w:hAnsi="Optima" w:cs="Arial"/>
          <w:szCs w:val="24"/>
          <w:lang w:val="es-ES"/>
        </w:rPr>
        <w:t xml:space="preserve">Se realiza por el Técnico del Servicio Promotor la valoración de la mismas a los efectos de las posibles bajas anormales, </w:t>
      </w:r>
      <w:r w:rsidRPr="0030211E">
        <w:rPr>
          <w:rFonts w:ascii="Optima" w:hAnsi="Optima" w:cs="Arial"/>
          <w:i/>
          <w:szCs w:val="24"/>
          <w:lang w:val="es-ES"/>
        </w:rPr>
        <w:t>(el informe técnico se incorporará al expediente electrónico)</w:t>
      </w:r>
      <w:r w:rsidRPr="0030211E">
        <w:rPr>
          <w:rFonts w:ascii="Optima" w:hAnsi="Optima" w:cs="Arial"/>
          <w:szCs w:val="24"/>
          <w:lang w:val="es-ES"/>
        </w:rPr>
        <w:t xml:space="preserve">, </w:t>
      </w:r>
      <w:r w:rsidRPr="0030211E">
        <w:rPr>
          <w:rFonts w:ascii="Optima" w:hAnsi="Optima" w:cs="Arial"/>
          <w:b/>
          <w:szCs w:val="24"/>
          <w:u w:val="single"/>
          <w:lang w:val="es-ES"/>
        </w:rPr>
        <w:t>manifestándose en el acto que la oferta clasificada en primer lugar esta incursa en baja desproporcionada.</w:t>
      </w:r>
    </w:p>
    <w:p w:rsidR="001D053C" w:rsidRDefault="001D053C" w:rsidP="001D053C">
      <w:pPr>
        <w:autoSpaceDE w:val="0"/>
        <w:autoSpaceDN w:val="0"/>
        <w:adjustRightInd w:val="0"/>
        <w:jc w:val="both"/>
        <w:rPr>
          <w:rFonts w:ascii="Optima" w:hAnsi="Optima" w:cs="Arial"/>
          <w:szCs w:val="24"/>
          <w:lang w:val="es-ES"/>
        </w:rPr>
      </w:pPr>
    </w:p>
    <w:p w:rsidR="00C75714" w:rsidRDefault="00C75714" w:rsidP="001D053C">
      <w:pPr>
        <w:autoSpaceDE w:val="0"/>
        <w:autoSpaceDN w:val="0"/>
        <w:adjustRightInd w:val="0"/>
        <w:jc w:val="both"/>
        <w:rPr>
          <w:rFonts w:ascii="Optima" w:hAnsi="Optima" w:cs="Arial"/>
          <w:szCs w:val="24"/>
          <w:lang w:val="es-ES"/>
        </w:rPr>
      </w:pPr>
    </w:p>
    <w:p w:rsidR="00C75714" w:rsidRPr="0030211E" w:rsidRDefault="00C75714" w:rsidP="001D053C">
      <w:pPr>
        <w:autoSpaceDE w:val="0"/>
        <w:autoSpaceDN w:val="0"/>
        <w:adjustRightInd w:val="0"/>
        <w:jc w:val="both"/>
        <w:rPr>
          <w:rFonts w:ascii="Optima" w:hAnsi="Optima" w:cs="Arial"/>
          <w:szCs w:val="24"/>
          <w:lang w:val="es-ES"/>
        </w:rPr>
      </w:pPr>
    </w:p>
    <w:tbl>
      <w:tblPr>
        <w:tblStyle w:val="Tablaconcuadrcula"/>
        <w:tblW w:w="0" w:type="auto"/>
        <w:tblLook w:val="04A0"/>
      </w:tblPr>
      <w:tblGrid>
        <w:gridCol w:w="3078"/>
        <w:gridCol w:w="5928"/>
      </w:tblGrid>
      <w:tr w:rsidR="001D053C" w:rsidRPr="0030211E" w:rsidTr="0074173A">
        <w:trPr>
          <w:trHeight w:val="70"/>
        </w:trPr>
        <w:tc>
          <w:tcPr>
            <w:tcW w:w="3078" w:type="dxa"/>
            <w:shd w:val="clear" w:color="auto" w:fill="BFBFBF" w:themeFill="background1" w:themeFillShade="BF"/>
          </w:tcPr>
          <w:p w:rsidR="001D053C" w:rsidRPr="0030211E" w:rsidRDefault="001D053C" w:rsidP="0074173A">
            <w:pPr>
              <w:autoSpaceDE w:val="0"/>
              <w:autoSpaceDN w:val="0"/>
              <w:adjustRightInd w:val="0"/>
              <w:jc w:val="center"/>
              <w:rPr>
                <w:rFonts w:ascii="Optima" w:hAnsi="Optima" w:cs="Arial"/>
                <w:b/>
                <w:szCs w:val="24"/>
                <w:lang w:val="es-ES"/>
              </w:rPr>
            </w:pPr>
            <w:r w:rsidRPr="0030211E">
              <w:rPr>
                <w:rFonts w:ascii="Optima" w:hAnsi="Optima" w:cs="Arial"/>
                <w:b/>
                <w:szCs w:val="24"/>
                <w:lang w:val="es-ES"/>
              </w:rPr>
              <w:t>ORDEN</w:t>
            </w:r>
          </w:p>
        </w:tc>
        <w:tc>
          <w:tcPr>
            <w:tcW w:w="5928" w:type="dxa"/>
            <w:shd w:val="clear" w:color="auto" w:fill="BFBFBF" w:themeFill="background1" w:themeFillShade="BF"/>
          </w:tcPr>
          <w:p w:rsidR="001D053C" w:rsidRPr="0030211E" w:rsidRDefault="001D053C" w:rsidP="0074173A">
            <w:pPr>
              <w:autoSpaceDE w:val="0"/>
              <w:autoSpaceDN w:val="0"/>
              <w:adjustRightInd w:val="0"/>
              <w:jc w:val="center"/>
              <w:rPr>
                <w:rFonts w:ascii="Optima" w:hAnsi="Optima" w:cs="Arial"/>
                <w:b/>
                <w:szCs w:val="24"/>
                <w:lang w:val="es-ES"/>
              </w:rPr>
            </w:pPr>
            <w:r w:rsidRPr="0030211E">
              <w:rPr>
                <w:rFonts w:ascii="Optima" w:hAnsi="Optima" w:cs="Arial"/>
                <w:b/>
                <w:szCs w:val="24"/>
                <w:lang w:val="es-ES"/>
              </w:rPr>
              <w:t>LICITADOR</w:t>
            </w:r>
          </w:p>
        </w:tc>
      </w:tr>
      <w:tr w:rsidR="001D053C" w:rsidRPr="0030211E" w:rsidTr="0074173A">
        <w:tc>
          <w:tcPr>
            <w:tcW w:w="3078" w:type="dxa"/>
            <w:shd w:val="clear" w:color="auto" w:fill="E7E6E6" w:themeFill="background2"/>
          </w:tcPr>
          <w:p w:rsidR="001D053C" w:rsidRPr="001A668D" w:rsidRDefault="001D053C" w:rsidP="0074173A">
            <w:pPr>
              <w:autoSpaceDE w:val="0"/>
              <w:autoSpaceDN w:val="0"/>
              <w:adjustRightInd w:val="0"/>
              <w:jc w:val="center"/>
              <w:rPr>
                <w:rFonts w:ascii="Optima" w:hAnsi="Optima" w:cs="Arial"/>
                <w:b/>
                <w:szCs w:val="24"/>
                <w:lang w:val="es-ES"/>
              </w:rPr>
            </w:pPr>
            <w:r w:rsidRPr="001A668D">
              <w:rPr>
                <w:rFonts w:ascii="Optima" w:hAnsi="Optima" w:cs="Arial"/>
                <w:b/>
                <w:szCs w:val="24"/>
                <w:lang w:val="es-ES"/>
              </w:rPr>
              <w:t>1</w:t>
            </w:r>
          </w:p>
        </w:tc>
        <w:tc>
          <w:tcPr>
            <w:tcW w:w="5928" w:type="dxa"/>
            <w:shd w:val="clear" w:color="auto" w:fill="E7E6E6" w:themeFill="background2"/>
          </w:tcPr>
          <w:p w:rsidR="001D053C" w:rsidRPr="001A668D" w:rsidRDefault="001A668D" w:rsidP="001A668D">
            <w:pPr>
              <w:autoSpaceDE w:val="0"/>
              <w:autoSpaceDN w:val="0"/>
              <w:adjustRightInd w:val="0"/>
              <w:jc w:val="center"/>
              <w:rPr>
                <w:rFonts w:ascii="Optima" w:hAnsi="Optima" w:cs="Arial"/>
                <w:b/>
                <w:szCs w:val="24"/>
                <w:lang w:val="es-ES"/>
              </w:rPr>
            </w:pPr>
            <w:r w:rsidRPr="001A668D">
              <w:rPr>
                <w:rFonts w:ascii="Optima" w:hAnsi="Optima" w:cs="Arial"/>
                <w:b/>
                <w:szCs w:val="24"/>
                <w:lang w:val="es-ES"/>
              </w:rPr>
              <w:t xml:space="preserve">Viajes Insular, S.A. </w:t>
            </w:r>
          </w:p>
        </w:tc>
      </w:tr>
      <w:tr w:rsidR="001D053C" w:rsidRPr="0030211E" w:rsidTr="0074173A">
        <w:tc>
          <w:tcPr>
            <w:tcW w:w="3078" w:type="dxa"/>
          </w:tcPr>
          <w:p w:rsidR="001D053C" w:rsidRPr="001A668D" w:rsidRDefault="001D053C" w:rsidP="0074173A">
            <w:pPr>
              <w:autoSpaceDE w:val="0"/>
              <w:autoSpaceDN w:val="0"/>
              <w:adjustRightInd w:val="0"/>
              <w:jc w:val="center"/>
              <w:rPr>
                <w:rFonts w:ascii="Optima" w:hAnsi="Optima" w:cs="Arial"/>
                <w:szCs w:val="24"/>
                <w:lang w:val="es-ES"/>
              </w:rPr>
            </w:pPr>
            <w:r w:rsidRPr="001A668D">
              <w:rPr>
                <w:rFonts w:ascii="Optima" w:hAnsi="Optima" w:cs="Arial"/>
                <w:szCs w:val="24"/>
                <w:lang w:val="es-ES"/>
              </w:rPr>
              <w:t>2</w:t>
            </w:r>
          </w:p>
        </w:tc>
        <w:tc>
          <w:tcPr>
            <w:tcW w:w="5928" w:type="dxa"/>
          </w:tcPr>
          <w:p w:rsidR="001D053C" w:rsidRPr="001A668D" w:rsidRDefault="001A668D" w:rsidP="001A668D">
            <w:pPr>
              <w:autoSpaceDE w:val="0"/>
              <w:autoSpaceDN w:val="0"/>
              <w:adjustRightInd w:val="0"/>
              <w:jc w:val="center"/>
              <w:rPr>
                <w:rFonts w:ascii="Optima" w:hAnsi="Optima" w:cs="Optima"/>
                <w:i/>
                <w:color w:val="000000"/>
                <w:szCs w:val="24"/>
                <w:lang w:val="es-ES"/>
              </w:rPr>
            </w:pPr>
            <w:r w:rsidRPr="001A668D">
              <w:rPr>
                <w:rFonts w:ascii="Optima" w:hAnsi="Optima" w:cs="Optima"/>
                <w:szCs w:val="24"/>
                <w:lang w:val="es-ES"/>
              </w:rPr>
              <w:t xml:space="preserve">Viajes El Corte Ingles, S.A. </w:t>
            </w:r>
          </w:p>
        </w:tc>
      </w:tr>
      <w:tr w:rsidR="001D053C" w:rsidRPr="0030211E" w:rsidTr="0074173A">
        <w:tc>
          <w:tcPr>
            <w:tcW w:w="3078" w:type="dxa"/>
          </w:tcPr>
          <w:p w:rsidR="001D053C" w:rsidRPr="001A668D" w:rsidRDefault="001D053C" w:rsidP="0074173A">
            <w:pPr>
              <w:autoSpaceDE w:val="0"/>
              <w:autoSpaceDN w:val="0"/>
              <w:adjustRightInd w:val="0"/>
              <w:jc w:val="center"/>
              <w:rPr>
                <w:rFonts w:ascii="Optima" w:hAnsi="Optima" w:cs="Arial"/>
                <w:szCs w:val="24"/>
                <w:lang w:val="es-ES"/>
              </w:rPr>
            </w:pPr>
            <w:r w:rsidRPr="001A668D">
              <w:rPr>
                <w:rFonts w:ascii="Optima" w:hAnsi="Optima" w:cs="Arial"/>
                <w:szCs w:val="24"/>
                <w:lang w:val="es-ES"/>
              </w:rPr>
              <w:t>3</w:t>
            </w:r>
          </w:p>
        </w:tc>
        <w:tc>
          <w:tcPr>
            <w:tcW w:w="5928" w:type="dxa"/>
          </w:tcPr>
          <w:p w:rsidR="001D053C" w:rsidRPr="001A668D" w:rsidRDefault="001A668D" w:rsidP="001A668D">
            <w:pPr>
              <w:autoSpaceDE w:val="0"/>
              <w:autoSpaceDN w:val="0"/>
              <w:adjustRightInd w:val="0"/>
              <w:jc w:val="center"/>
              <w:rPr>
                <w:rFonts w:ascii="Optima" w:hAnsi="Optima" w:cs="Optima"/>
                <w:color w:val="000000"/>
                <w:szCs w:val="24"/>
                <w:lang w:val="es-ES"/>
              </w:rPr>
            </w:pPr>
            <w:r w:rsidRPr="001A668D">
              <w:rPr>
                <w:rFonts w:ascii="Optima" w:hAnsi="Optima" w:cs="Optima"/>
                <w:color w:val="000000"/>
                <w:szCs w:val="24"/>
                <w:lang w:val="es-ES"/>
              </w:rPr>
              <w:t>Avoris Retail Division, S.L.</w:t>
            </w:r>
          </w:p>
        </w:tc>
      </w:tr>
      <w:tr w:rsidR="001D053C" w:rsidRPr="0030211E" w:rsidTr="0074173A">
        <w:tc>
          <w:tcPr>
            <w:tcW w:w="3078" w:type="dxa"/>
          </w:tcPr>
          <w:p w:rsidR="001D053C" w:rsidRPr="001A668D" w:rsidRDefault="001D053C" w:rsidP="0074173A">
            <w:pPr>
              <w:autoSpaceDE w:val="0"/>
              <w:autoSpaceDN w:val="0"/>
              <w:adjustRightInd w:val="0"/>
              <w:jc w:val="center"/>
              <w:rPr>
                <w:rFonts w:ascii="Optima" w:hAnsi="Optima" w:cs="Arial"/>
                <w:szCs w:val="24"/>
                <w:lang w:val="es-ES"/>
              </w:rPr>
            </w:pPr>
            <w:r w:rsidRPr="001A668D">
              <w:rPr>
                <w:rFonts w:ascii="Optima" w:hAnsi="Optima" w:cs="Arial"/>
                <w:szCs w:val="24"/>
                <w:lang w:val="es-ES"/>
              </w:rPr>
              <w:t>4</w:t>
            </w:r>
          </w:p>
        </w:tc>
        <w:tc>
          <w:tcPr>
            <w:tcW w:w="5928" w:type="dxa"/>
          </w:tcPr>
          <w:p w:rsidR="001D053C" w:rsidRPr="001A668D" w:rsidRDefault="001A668D" w:rsidP="001A668D">
            <w:pPr>
              <w:autoSpaceDE w:val="0"/>
              <w:autoSpaceDN w:val="0"/>
              <w:adjustRightInd w:val="0"/>
              <w:jc w:val="center"/>
              <w:rPr>
                <w:rFonts w:ascii="Optima" w:hAnsi="Optima" w:cs="Optima"/>
                <w:i/>
                <w:color w:val="000000"/>
                <w:szCs w:val="24"/>
                <w:lang w:val="es-ES"/>
              </w:rPr>
            </w:pPr>
            <w:r w:rsidRPr="001A668D">
              <w:rPr>
                <w:rFonts w:ascii="Optima" w:hAnsi="Optima" w:cs="Optima"/>
                <w:szCs w:val="24"/>
                <w:lang w:val="es-ES"/>
              </w:rPr>
              <w:t>Neo Travel World, S.L</w:t>
            </w:r>
          </w:p>
        </w:tc>
      </w:tr>
      <w:tr w:rsidR="001D053C" w:rsidRPr="0030211E" w:rsidTr="0074173A">
        <w:tc>
          <w:tcPr>
            <w:tcW w:w="3078" w:type="dxa"/>
          </w:tcPr>
          <w:p w:rsidR="001D053C" w:rsidRPr="001A668D" w:rsidRDefault="001D053C" w:rsidP="0074173A">
            <w:pPr>
              <w:autoSpaceDE w:val="0"/>
              <w:autoSpaceDN w:val="0"/>
              <w:adjustRightInd w:val="0"/>
              <w:jc w:val="center"/>
              <w:rPr>
                <w:rFonts w:ascii="Optima" w:hAnsi="Optima" w:cs="Arial"/>
                <w:szCs w:val="24"/>
                <w:lang w:val="es-ES"/>
              </w:rPr>
            </w:pPr>
            <w:r w:rsidRPr="001A668D">
              <w:rPr>
                <w:rFonts w:ascii="Optima" w:hAnsi="Optima" w:cs="Arial"/>
                <w:szCs w:val="24"/>
                <w:lang w:val="es-ES"/>
              </w:rPr>
              <w:t>5</w:t>
            </w:r>
          </w:p>
        </w:tc>
        <w:tc>
          <w:tcPr>
            <w:tcW w:w="5928" w:type="dxa"/>
          </w:tcPr>
          <w:p w:rsidR="001D053C" w:rsidRPr="001A668D" w:rsidRDefault="001A668D" w:rsidP="001A668D">
            <w:pPr>
              <w:autoSpaceDE w:val="0"/>
              <w:autoSpaceDN w:val="0"/>
              <w:adjustRightInd w:val="0"/>
              <w:jc w:val="center"/>
              <w:rPr>
                <w:rFonts w:ascii="Optima" w:hAnsi="Optima" w:cs="Optima"/>
                <w:i/>
                <w:color w:val="000000"/>
                <w:szCs w:val="24"/>
                <w:lang w:val="es-ES"/>
              </w:rPr>
            </w:pPr>
            <w:r w:rsidRPr="001A668D">
              <w:rPr>
                <w:rFonts w:ascii="Optima" w:hAnsi="Optima" w:cs="Optima"/>
                <w:szCs w:val="24"/>
                <w:lang w:val="es-ES"/>
              </w:rPr>
              <w:t>Canatours, S.A</w:t>
            </w:r>
          </w:p>
        </w:tc>
      </w:tr>
    </w:tbl>
    <w:p w:rsidR="001D053C" w:rsidRPr="0030211E" w:rsidRDefault="001D053C" w:rsidP="001D053C">
      <w:pPr>
        <w:autoSpaceDE w:val="0"/>
        <w:autoSpaceDN w:val="0"/>
        <w:adjustRightInd w:val="0"/>
        <w:jc w:val="both"/>
        <w:rPr>
          <w:rFonts w:ascii="Optima" w:hAnsi="Optima" w:cs="Arial"/>
          <w:szCs w:val="24"/>
        </w:rPr>
      </w:pPr>
    </w:p>
    <w:p w:rsidR="001D053C" w:rsidRDefault="001D053C" w:rsidP="00C75714">
      <w:pPr>
        <w:autoSpaceDE w:val="0"/>
        <w:autoSpaceDN w:val="0"/>
        <w:adjustRightInd w:val="0"/>
        <w:ind w:firstLine="708"/>
        <w:jc w:val="both"/>
        <w:rPr>
          <w:rFonts w:ascii="Optima" w:hAnsi="Optima" w:cs="Helvetica"/>
          <w:i/>
          <w:szCs w:val="24"/>
          <w:lang w:val="es-ES"/>
        </w:rPr>
      </w:pPr>
      <w:r w:rsidRPr="004D2D2F">
        <w:rPr>
          <w:rFonts w:ascii="Optima" w:hAnsi="Optima" w:cs="Arial"/>
          <w:szCs w:val="24"/>
        </w:rPr>
        <w:t xml:space="preserve">Por todo ello la Mesa de Contratación </w:t>
      </w:r>
      <w:r w:rsidRPr="004D2D2F">
        <w:rPr>
          <w:rFonts w:ascii="Optima" w:hAnsi="Optima" w:cs="Arial"/>
          <w:b/>
          <w:caps/>
          <w:szCs w:val="24"/>
        </w:rPr>
        <w:t>ACUERDA por unanimidad proponer la adjudicación</w:t>
      </w:r>
      <w:r w:rsidRPr="004D2D2F">
        <w:rPr>
          <w:rFonts w:ascii="Optima" w:hAnsi="Optima" w:cs="Arial"/>
          <w:szCs w:val="24"/>
        </w:rPr>
        <w:t xml:space="preserve"> del contrato de referencia, en el mismo sentido informado a la </w:t>
      </w:r>
      <w:r w:rsidR="00EF230E" w:rsidRPr="00722FDD">
        <w:rPr>
          <w:rFonts w:ascii="Optima" w:hAnsi="Optima" w:cs="Arial"/>
          <w:b/>
          <w:caps/>
          <w:szCs w:val="24"/>
          <w:lang w:val="es-ES"/>
        </w:rPr>
        <w:t>Viajes Insular, S.A.</w:t>
      </w:r>
      <w:r w:rsidR="00EF230E" w:rsidRPr="004D2D2F">
        <w:rPr>
          <w:rFonts w:ascii="Optima" w:hAnsi="Optima" w:cs="Arial"/>
          <w:b/>
          <w:szCs w:val="24"/>
          <w:lang w:val="es-ES"/>
        </w:rPr>
        <w:t xml:space="preserve"> </w:t>
      </w:r>
      <w:r w:rsidR="00722FDD">
        <w:rPr>
          <w:rFonts w:ascii="Optima" w:hAnsi="Optima" w:cs="Arial"/>
          <w:b/>
          <w:szCs w:val="24"/>
          <w:lang w:val="es-ES"/>
        </w:rPr>
        <w:t xml:space="preserve">con NIF A35004670 </w:t>
      </w:r>
      <w:r w:rsidR="00D631E9">
        <w:rPr>
          <w:rFonts w:ascii="Optima" w:hAnsi="Optima" w:cs="Arial"/>
          <w:b/>
          <w:szCs w:val="24"/>
          <w:lang w:val="es-ES"/>
        </w:rPr>
        <w:t xml:space="preserve">con un total de 84.33 </w:t>
      </w:r>
      <w:r w:rsidR="00D631E9">
        <w:rPr>
          <w:rFonts w:ascii="Optima" w:hAnsi="Optima" w:cs="Arial"/>
          <w:b/>
          <w:szCs w:val="24"/>
          <w:lang w:val="es-ES"/>
        </w:rPr>
        <w:lastRenderedPageBreak/>
        <w:t>puntos</w:t>
      </w:r>
      <w:r w:rsidRPr="004D2D2F">
        <w:rPr>
          <w:rFonts w:ascii="Optima" w:hAnsi="Optima" w:cs="Optima"/>
          <w:i/>
          <w:color w:val="000000"/>
          <w:szCs w:val="24"/>
          <w:lang w:val="es-ES"/>
        </w:rPr>
        <w:t xml:space="preserve"> </w:t>
      </w:r>
      <w:r w:rsidRPr="004D2D2F">
        <w:rPr>
          <w:rFonts w:ascii="Optima" w:hAnsi="Optima" w:cs="Arial"/>
          <w:szCs w:val="24"/>
        </w:rPr>
        <w:t>por</w:t>
      </w:r>
      <w:r w:rsidRPr="004D2D2F">
        <w:rPr>
          <w:rFonts w:ascii="Optima" w:hAnsi="Optima" w:cs="Arial"/>
          <w:color w:val="FF0000"/>
          <w:szCs w:val="24"/>
        </w:rPr>
        <w:t xml:space="preserve"> </w:t>
      </w:r>
      <w:r w:rsidRPr="004D2D2F">
        <w:rPr>
          <w:rFonts w:ascii="Optima" w:hAnsi="Optima" w:cs="Arial"/>
          <w:szCs w:val="24"/>
        </w:rPr>
        <w:t>un</w:t>
      </w:r>
      <w:r w:rsidRPr="004D2D2F">
        <w:rPr>
          <w:rFonts w:ascii="Optima" w:hAnsi="Optima" w:cs="Arial"/>
          <w:color w:val="FF0000"/>
          <w:szCs w:val="24"/>
        </w:rPr>
        <w:t xml:space="preserve"> </w:t>
      </w:r>
      <w:r w:rsidRPr="004D2D2F">
        <w:rPr>
          <w:rFonts w:ascii="Optima" w:hAnsi="Optima" w:cs="ArialMT"/>
          <w:b/>
          <w:szCs w:val="24"/>
          <w:u w:val="single"/>
          <w:lang w:val="es-ES"/>
        </w:rPr>
        <w:t>Importe neto</w:t>
      </w:r>
      <w:r w:rsidRPr="004D2D2F">
        <w:rPr>
          <w:rFonts w:ascii="Optima" w:hAnsi="Optima" w:cs="ArialMT"/>
          <w:szCs w:val="24"/>
          <w:lang w:val="es-ES"/>
        </w:rPr>
        <w:t xml:space="preserve">  de  </w:t>
      </w:r>
      <w:r w:rsidR="00EF230E" w:rsidRPr="004D2D2F">
        <w:rPr>
          <w:rFonts w:ascii="Optima" w:hAnsi="Optima" w:cs="ArialMT"/>
          <w:b/>
          <w:szCs w:val="24"/>
          <w:lang w:val="es-ES"/>
        </w:rPr>
        <w:t>95.000,00</w:t>
      </w:r>
      <w:r w:rsidRPr="004D2D2F">
        <w:rPr>
          <w:rFonts w:ascii="Optima" w:hAnsi="Optima" w:cs="ArialMT"/>
          <w:b/>
          <w:szCs w:val="24"/>
          <w:lang w:val="es-ES"/>
        </w:rPr>
        <w:t xml:space="preserve"> </w:t>
      </w:r>
      <w:r w:rsidRPr="004D2D2F">
        <w:rPr>
          <w:rFonts w:ascii="Optima" w:hAnsi="Optima"/>
          <w:b/>
          <w:szCs w:val="24"/>
        </w:rPr>
        <w:t>€</w:t>
      </w:r>
      <w:r w:rsidRPr="004D2D2F">
        <w:rPr>
          <w:rFonts w:ascii="Optima" w:hAnsi="Optima" w:cs="Arial"/>
          <w:szCs w:val="24"/>
        </w:rPr>
        <w:t xml:space="preserve">  </w:t>
      </w:r>
      <w:r w:rsidR="004D2D2F" w:rsidRPr="004D2D2F">
        <w:rPr>
          <w:rFonts w:ascii="Optima" w:hAnsi="Optima" w:cs="Helvetica"/>
          <w:szCs w:val="24"/>
          <w:lang w:val="es-ES"/>
        </w:rPr>
        <w:t>no estando obligados a consignar separadamente la cuota IGIC repercutida debiendo entenderse, en su caso, comprendida en el precio de la operación, todo ello en virtud de lo dispuesto en la normativa regulador del IGIC referido al Régimen Especial de Agencias de Viaje (</w:t>
      </w:r>
      <w:r w:rsidR="004D2D2F" w:rsidRPr="004D2D2F">
        <w:rPr>
          <w:rFonts w:ascii="Optima" w:hAnsi="Optima" w:cs="Helvetica"/>
          <w:i/>
          <w:szCs w:val="24"/>
          <w:lang w:val="es-ES"/>
        </w:rPr>
        <w:t>Art. 54 de la Ley 20/1991 de 7 junio, la Ley 42012 de 25 de junio , de Medidas Administrativa y fiscales y la ley 11/2015 de 29 de diciembre de Presupuesto para 2016)</w:t>
      </w:r>
      <w:r w:rsidRPr="0030211E">
        <w:rPr>
          <w:rFonts w:ascii="Optima" w:hAnsi="Optima" w:cs="Arial"/>
          <w:szCs w:val="24"/>
        </w:rPr>
        <w:t xml:space="preserve">, </w:t>
      </w:r>
      <w:r w:rsidRPr="0030211E">
        <w:rPr>
          <w:rFonts w:ascii="Optima" w:hAnsi="Optima" w:cs="Arial"/>
          <w:szCs w:val="24"/>
          <w:lang w:val="es-ES"/>
        </w:rPr>
        <w:t>así como el resto de condiciones de su oferta.</w:t>
      </w:r>
    </w:p>
    <w:p w:rsidR="00C75714" w:rsidRPr="00C75714" w:rsidRDefault="00C75714" w:rsidP="00C75714">
      <w:pPr>
        <w:autoSpaceDE w:val="0"/>
        <w:autoSpaceDN w:val="0"/>
        <w:adjustRightInd w:val="0"/>
        <w:ind w:firstLine="708"/>
        <w:jc w:val="both"/>
        <w:rPr>
          <w:rFonts w:ascii="Optima" w:hAnsi="Optima" w:cs="Helvetica"/>
          <w:i/>
          <w:szCs w:val="24"/>
          <w:lang w:val="es-ES"/>
        </w:rPr>
      </w:pPr>
    </w:p>
    <w:p w:rsidR="001D053C" w:rsidRPr="0030211E" w:rsidRDefault="001D053C" w:rsidP="001D053C">
      <w:pPr>
        <w:autoSpaceDE w:val="0"/>
        <w:autoSpaceDN w:val="0"/>
        <w:adjustRightInd w:val="0"/>
        <w:ind w:firstLine="708"/>
        <w:jc w:val="both"/>
        <w:rPr>
          <w:rFonts w:ascii="Optima" w:hAnsi="Optima" w:cs="TT1C9t00"/>
          <w:szCs w:val="24"/>
          <w:lang w:val="es-ES"/>
        </w:rPr>
      </w:pPr>
      <w:r w:rsidRPr="0030211E">
        <w:rPr>
          <w:rFonts w:ascii="Optima" w:hAnsi="Optima" w:cs="TT1C9t00"/>
          <w:b/>
          <w:szCs w:val="24"/>
          <w:lang w:val="es-ES"/>
        </w:rPr>
        <w:t xml:space="preserve">Se advierte de la necesidad de continuar por el Servicio Promotor </w:t>
      </w:r>
      <w:r w:rsidRPr="0030211E">
        <w:rPr>
          <w:rFonts w:ascii="Optima" w:hAnsi="Optima" w:cs="TT1C9t00"/>
          <w:szCs w:val="24"/>
          <w:lang w:val="es-ES"/>
        </w:rPr>
        <w:t xml:space="preserve">la tramitación conforme a lo preceptuado en el artículo 159.4 f) de la Ley 9/2017, de 8 de noviembre de Contratos del Sector Público (en adelante, LCSP), </w:t>
      </w:r>
      <w:r w:rsidRPr="0030211E">
        <w:rPr>
          <w:rFonts w:ascii="Optima" w:hAnsi="Optima" w:cs="TT1C9t00"/>
          <w:b/>
          <w:szCs w:val="24"/>
          <w:lang w:val="es-ES"/>
        </w:rPr>
        <w:t xml:space="preserve">a fin de que se tramite el procedimiento de </w:t>
      </w:r>
      <w:r w:rsidRPr="0030211E">
        <w:rPr>
          <w:rFonts w:ascii="Optima" w:hAnsi="Optima" w:cs="TT1C9t00"/>
          <w:b/>
          <w:caps/>
          <w:szCs w:val="24"/>
          <w:u w:val="single"/>
          <w:lang w:val="es-ES"/>
        </w:rPr>
        <w:t>justificación la baja incursa en presunción de anormalidad</w:t>
      </w:r>
      <w:r w:rsidRPr="0030211E">
        <w:rPr>
          <w:rFonts w:ascii="Optima" w:hAnsi="Optima" w:cs="TT1C9t00"/>
          <w:szCs w:val="24"/>
          <w:lang w:val="es-ES"/>
        </w:rPr>
        <w:t>, concediendo al efecto un plazo de 5 días hábiles desde el envío de la correspondiente comunicación al licitador.</w:t>
      </w:r>
    </w:p>
    <w:p w:rsidR="001D053C" w:rsidRPr="0030211E" w:rsidRDefault="001D053C" w:rsidP="001D053C">
      <w:pPr>
        <w:autoSpaceDE w:val="0"/>
        <w:autoSpaceDN w:val="0"/>
        <w:adjustRightInd w:val="0"/>
        <w:ind w:firstLine="708"/>
        <w:jc w:val="both"/>
        <w:rPr>
          <w:rFonts w:ascii="Optima" w:hAnsi="Optima" w:cs="TT1C9t00"/>
          <w:szCs w:val="24"/>
          <w:lang w:val="es-ES"/>
        </w:rPr>
      </w:pPr>
    </w:p>
    <w:p w:rsidR="001D053C" w:rsidRDefault="001D053C" w:rsidP="001D053C">
      <w:pPr>
        <w:autoSpaceDE w:val="0"/>
        <w:autoSpaceDN w:val="0"/>
        <w:adjustRightInd w:val="0"/>
        <w:ind w:firstLine="708"/>
        <w:jc w:val="both"/>
        <w:rPr>
          <w:rFonts w:ascii="Optima" w:hAnsi="Optima" w:cs="Arial"/>
          <w:b/>
          <w:color w:val="FF0000"/>
          <w:szCs w:val="24"/>
          <w:lang w:val="es-ES"/>
        </w:rPr>
      </w:pPr>
      <w:r w:rsidRPr="0030211E">
        <w:rPr>
          <w:rFonts w:ascii="Optima" w:hAnsi="Optima" w:cs="Arial"/>
          <w:szCs w:val="24"/>
          <w:lang w:val="es-ES"/>
        </w:rPr>
        <w:t>En virtud de lo expuesto, la Mesa de Contratación</w:t>
      </w:r>
      <w:r w:rsidRPr="0030211E">
        <w:rPr>
          <w:rFonts w:ascii="Optima" w:hAnsi="Optima" w:cs="Arial"/>
          <w:b/>
          <w:szCs w:val="24"/>
          <w:lang w:val="es-ES"/>
        </w:rPr>
        <w:t xml:space="preserve"> comprueba en el ROLECE los datos inscritos de la licitadora, ACORDÁNDOSE, en caso de que el Servicio Promotor emita informe  considerando justificada adecuadamente la baja, REQUERIR</w:t>
      </w:r>
      <w:r w:rsidRPr="0030211E">
        <w:rPr>
          <w:rFonts w:ascii="Optima" w:hAnsi="Optima" w:cs="Arial"/>
          <w:szCs w:val="24"/>
          <w:lang w:val="es-ES"/>
        </w:rPr>
        <w:t xml:space="preserve"> a </w:t>
      </w:r>
      <w:r w:rsidR="00C75714">
        <w:rPr>
          <w:rFonts w:ascii="Optima" w:hAnsi="Optima" w:cs="Arial"/>
          <w:b/>
          <w:szCs w:val="24"/>
          <w:lang w:val="es-ES"/>
        </w:rPr>
        <w:t xml:space="preserve">VIAJES INSULAR S.A con NIF A35004670 </w:t>
      </w:r>
      <w:r w:rsidRPr="0030211E">
        <w:rPr>
          <w:rFonts w:ascii="Optima" w:hAnsi="Optima" w:cs="Arial"/>
          <w:szCs w:val="24"/>
          <w:lang w:val="es-ES"/>
        </w:rPr>
        <w:t>e</w:t>
      </w:r>
      <w:r w:rsidRPr="0030211E">
        <w:rPr>
          <w:rFonts w:ascii="Optima" w:hAnsi="Optima" w:cs="Arial"/>
          <w:color w:val="000000"/>
          <w:szCs w:val="24"/>
          <w:lang w:val="es-ES"/>
        </w:rPr>
        <w:t xml:space="preserve">n virtud de lo dispuesto en el artículo 150.2 y 159.4 de la </w:t>
      </w:r>
      <w:r w:rsidRPr="0030211E">
        <w:rPr>
          <w:rFonts w:ascii="Optima" w:hAnsi="Optima" w:cs="Arial"/>
          <w:iCs/>
          <w:color w:val="000000"/>
          <w:szCs w:val="24"/>
          <w:lang w:val="es-ES"/>
        </w:rPr>
        <w:t>Ley 9/2017, de 8 de noviembre, de Contratos del Sector Público</w:t>
      </w:r>
      <w:r w:rsidRPr="0030211E">
        <w:rPr>
          <w:rFonts w:ascii="Optima" w:hAnsi="Optima" w:cs="Arial"/>
          <w:color w:val="000000"/>
          <w:szCs w:val="24"/>
          <w:lang w:val="es-ES"/>
        </w:rPr>
        <w:t xml:space="preserve"> para que en plazo máximo de </w:t>
      </w:r>
      <w:r w:rsidRPr="0030211E">
        <w:rPr>
          <w:rFonts w:ascii="Optima" w:hAnsi="Optima" w:cs="Arial"/>
          <w:b/>
          <w:szCs w:val="24"/>
          <w:lang w:val="es-ES"/>
        </w:rPr>
        <w:t>SIETE (07) DÍAS HÁBILES</w:t>
      </w:r>
      <w:r w:rsidRPr="0030211E">
        <w:rPr>
          <w:rFonts w:ascii="Optima" w:hAnsi="Optima" w:cs="Arial"/>
          <w:color w:val="000000"/>
          <w:szCs w:val="24"/>
          <w:lang w:val="es-ES"/>
        </w:rPr>
        <w:t xml:space="preserve"> contados a partir de la recepción de la notificación efectuada </w:t>
      </w:r>
      <w:r w:rsidRPr="0030211E">
        <w:rPr>
          <w:rFonts w:ascii="Optima" w:hAnsi="Optima" w:cs="Arial"/>
          <w:szCs w:val="24"/>
          <w:lang w:val="es-ES"/>
        </w:rPr>
        <w:t>medios electrónicos</w:t>
      </w:r>
      <w:r w:rsidRPr="0030211E">
        <w:rPr>
          <w:rFonts w:ascii="Optima" w:hAnsi="Optima" w:cs="Arial"/>
          <w:color w:val="000000"/>
          <w:szCs w:val="24"/>
          <w:lang w:val="es-ES"/>
        </w:rPr>
        <w:t xml:space="preserve"> presenten: </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0211E">
        <w:rPr>
          <w:rFonts w:ascii="Optima" w:hAnsi="Optima" w:cs="TT27Bt00"/>
          <w:b/>
          <w:szCs w:val="24"/>
          <w:u w:val="single"/>
          <w:lang w:val="es-ES"/>
        </w:rPr>
        <w:t>1). Los poderes de representación, debidamente bastanteados</w:t>
      </w:r>
      <w:r w:rsidRPr="0030211E">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0" w:history="1">
        <w:r w:rsidRPr="0030211E">
          <w:rPr>
            <w:rFonts w:ascii="Optima" w:hAnsi="Optima" w:cs="TT27Bt00"/>
            <w:szCs w:val="24"/>
            <w:u w:val="single"/>
            <w:lang w:val="es-ES"/>
          </w:rPr>
          <w:t>http://cabildo.grancanaria.com/-/tramite-diligencia-de-bastanteo-de-poderes-t2-0160-pa01-</w:t>
        </w:r>
      </w:hyperlink>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b/>
          <w:szCs w:val="24"/>
          <w:u w:val="single"/>
          <w:lang w:val="es-ES"/>
        </w:rPr>
        <w:t xml:space="preserve">2)Solvencia Económica Financiera:  </w:t>
      </w:r>
      <w:r w:rsidRPr="0030211E">
        <w:rPr>
          <w:rFonts w:ascii="Optima" w:hAnsi="Optima" w:cs="TT27Bt00"/>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30211E">
        <w:rPr>
          <w:rFonts w:ascii="Optima" w:hAnsi="Optima" w:cs="TT27Bt00"/>
          <w:b/>
          <w:szCs w:val="24"/>
          <w:lang w:val="es-ES"/>
        </w:rPr>
        <w:t>104.925,00</w:t>
      </w:r>
      <w:r w:rsidRPr="0030211E">
        <w:rPr>
          <w:rFonts w:ascii="Optima" w:hAnsi="Optima" w:cs="TT27Bt00"/>
          <w:szCs w:val="24"/>
          <w:lang w:val="es-ES"/>
        </w:rPr>
        <w:t xml:space="preserve"> €. En el caso que atendiendo a la fecha de constitución o inicio de actividades no alcancen las mismas el período de tres años, se exigirá que el licitador disponga del mínimo de solvencia exigido respecto del ejercicio de mayor volumen de los ejercicios disponibles.</w:t>
      </w:r>
      <w:r w:rsidR="008939AC">
        <w:rPr>
          <w:rFonts w:ascii="Optima" w:hAnsi="Optima" w:cs="TT27Bt00"/>
          <w:szCs w:val="24"/>
          <w:lang w:val="es-ES"/>
        </w:rPr>
        <w:t xml:space="preserve"> </w:t>
      </w:r>
      <w:r w:rsidRPr="0030211E">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w:t>
      </w:r>
      <w:r w:rsidR="008939AC">
        <w:rPr>
          <w:rFonts w:ascii="Optima" w:hAnsi="Optima" w:cs="TT27Bt00"/>
          <w:szCs w:val="24"/>
          <w:lang w:val="es-ES"/>
        </w:rPr>
        <w:t xml:space="preserve"> </w:t>
      </w:r>
      <w:r w:rsidRPr="0030211E">
        <w:rPr>
          <w:rFonts w:ascii="Optima" w:hAnsi="Optima" w:cs="TT27Bt00"/>
          <w:szCs w:val="24"/>
          <w:lang w:val="es-ES"/>
        </w:rPr>
        <w:t>Los empresarios individuales no inscritos en el Registro Mercantil acreditarán su volumen anual de negocios mediante sus libros de inventarios y cuentas anuales legalizados por el Registro Mercantil</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0211E">
        <w:rPr>
          <w:rFonts w:ascii="Optima" w:hAnsi="Optima" w:cs="TT27Bt00"/>
          <w:b/>
          <w:szCs w:val="24"/>
          <w:u w:val="single"/>
          <w:lang w:val="es-ES"/>
        </w:rPr>
        <w:t xml:space="preserve">3). Solvencia Técnica y Profesional: </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0211E">
        <w:rPr>
          <w:rFonts w:ascii="Optima" w:hAnsi="Optima" w:cs="TT27Bt00"/>
          <w:b/>
          <w:szCs w:val="24"/>
          <w:u w:val="single"/>
          <w:lang w:val="es-ES"/>
        </w:rPr>
        <w:t>Solvencia técnica empresas que no son de nueva creación:</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szCs w:val="24"/>
          <w:lang w:val="es-ES"/>
        </w:rPr>
        <w:lastRenderedPageBreak/>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 </w:t>
      </w:r>
      <w:r w:rsidRPr="0030211E">
        <w:rPr>
          <w:rFonts w:ascii="Optima" w:hAnsi="Optima" w:cs="TT27Bt00"/>
          <w:b/>
          <w:bCs/>
          <w:szCs w:val="24"/>
          <w:lang w:val="es-ES"/>
        </w:rPr>
        <w:t>48.965,00</w:t>
      </w:r>
      <w:r w:rsidRPr="0030211E">
        <w:rPr>
          <w:rFonts w:ascii="Optima" w:hAnsi="Optima" w:cs="TT27Bt00"/>
          <w:bCs/>
          <w:szCs w:val="24"/>
          <w:lang w:val="es-ES"/>
        </w:rPr>
        <w:t xml:space="preserve"> </w:t>
      </w:r>
      <w:r w:rsidRPr="0030211E">
        <w:rPr>
          <w:rFonts w:ascii="Optima" w:hAnsi="Optima" w:cs="TT27Bt00"/>
          <w:szCs w:val="24"/>
          <w:lang w:val="es-ES"/>
        </w:rPr>
        <w:t>€.</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0211E">
        <w:rPr>
          <w:rFonts w:ascii="Optima" w:hAnsi="Optima" w:cs="TT27Bt00"/>
          <w:b/>
          <w:szCs w:val="24"/>
          <w:u w:val="single"/>
          <w:lang w:val="es-ES"/>
        </w:rPr>
        <w:t xml:space="preserve">Solvencia técnica empresas de nueva creación: </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szCs w:val="24"/>
          <w:lang w:val="es-ES"/>
        </w:rPr>
        <w:t>Declaración sobre la plantilla media anual de la empresa y del número de directivos durante los tres últimos años,</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b/>
          <w:szCs w:val="24"/>
          <w:u w:val="single"/>
          <w:lang w:val="es-ES"/>
        </w:rPr>
        <w:t>-</w:t>
      </w:r>
      <w:r w:rsidRPr="0030211E">
        <w:rPr>
          <w:rFonts w:ascii="Optima" w:hAnsi="Optima" w:cs="TT27Bt00"/>
          <w:szCs w:val="24"/>
          <w:lang w:val="es-ES"/>
        </w:rPr>
        <w:t>Manteniendo de la plantilla en los últimos 3 años: +10%.</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szCs w:val="24"/>
          <w:lang w:val="es-ES"/>
        </w:rPr>
        <w:t>-Mantenimiento de los cuadros directivos en los últimos 3 años: +10%</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211E">
        <w:rPr>
          <w:rFonts w:ascii="Optima" w:hAnsi="Optima" w:cs="TT27Bt00"/>
          <w:szCs w:val="24"/>
          <w:lang w:val="es-ES"/>
        </w:rPr>
        <w:t>La acreditación del presente criterio será la propia declaración acompañada de la documentación justificativa correspondiente cuando le sea requerido por los servicios dependientes del órgano de contratación</w:t>
      </w: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A668D" w:rsidRPr="0030211E" w:rsidRDefault="001A668D" w:rsidP="001A668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30211E">
        <w:rPr>
          <w:rFonts w:ascii="Optima" w:hAnsi="Optima" w:cs="TT27Bt00"/>
          <w:b/>
          <w:szCs w:val="24"/>
          <w:u w:val="single"/>
          <w:lang w:val="es-ES"/>
        </w:rPr>
        <w:t>4) Documentación  justificativa de hallarse al corriente</w:t>
      </w:r>
      <w:r w:rsidRPr="0030211E">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r w:rsidRPr="0030211E">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1A668D" w:rsidRPr="0030211E" w:rsidRDefault="001A668D" w:rsidP="001A668D">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1A668D" w:rsidRPr="0030211E" w:rsidRDefault="001A668D" w:rsidP="001A668D">
      <w:pPr>
        <w:pBdr>
          <w:top w:val="single" w:sz="4" w:space="1" w:color="auto"/>
          <w:left w:val="single" w:sz="4" w:space="4" w:color="auto"/>
          <w:bottom w:val="single" w:sz="4" w:space="1" w:color="auto"/>
          <w:right w:val="single" w:sz="4" w:space="4" w:color="auto"/>
        </w:pBdr>
        <w:jc w:val="both"/>
        <w:rPr>
          <w:rFonts w:ascii="Optima" w:hAnsi="Optima" w:cs="Arial"/>
          <w:szCs w:val="24"/>
        </w:rPr>
      </w:pPr>
      <w:r w:rsidRPr="0030211E">
        <w:rPr>
          <w:rFonts w:ascii="Optima" w:hAnsi="Optima"/>
          <w:b/>
          <w:szCs w:val="24"/>
          <w:u w:val="single"/>
        </w:rPr>
        <w:t>5)</w:t>
      </w:r>
      <w:r w:rsidRPr="0030211E">
        <w:rPr>
          <w:rFonts w:ascii="Optima" w:hAnsi="Optima" w:cs="Arial"/>
          <w:b/>
          <w:szCs w:val="24"/>
          <w:u w:val="single"/>
        </w:rPr>
        <w:t>.Asimismo, en igual plazo ha de constituir la garantía definitiva</w:t>
      </w:r>
      <w:r w:rsidRPr="0030211E">
        <w:rPr>
          <w:rFonts w:ascii="Optima" w:hAnsi="Optima" w:cs="Arial"/>
          <w:szCs w:val="24"/>
          <w:u w:val="single"/>
        </w:rPr>
        <w:t>,</w:t>
      </w:r>
      <w:r w:rsidRPr="0030211E">
        <w:rPr>
          <w:rFonts w:ascii="Optima" w:hAnsi="Optima" w:cs="Arial"/>
          <w:szCs w:val="24"/>
        </w:rPr>
        <w:t xml:space="preserve"> conforme al artículo 107 LCSP por los siguientes importes, que se corresponde con el </w:t>
      </w:r>
      <w:r w:rsidRPr="0030211E">
        <w:rPr>
          <w:rFonts w:ascii="Optima" w:hAnsi="Optima" w:cs="Arial"/>
          <w:b/>
          <w:szCs w:val="24"/>
        </w:rPr>
        <w:t>cinco por ciento (5%)</w:t>
      </w:r>
      <w:r w:rsidRPr="0030211E">
        <w:rPr>
          <w:rFonts w:ascii="Optima" w:hAnsi="Optima" w:cs="Arial"/>
          <w:color w:val="FF0000"/>
          <w:szCs w:val="24"/>
        </w:rPr>
        <w:t xml:space="preserve"> </w:t>
      </w:r>
      <w:r w:rsidRPr="0030211E">
        <w:rPr>
          <w:rFonts w:ascii="Optima" w:hAnsi="Optima" w:cs="Arial"/>
          <w:szCs w:val="24"/>
        </w:rPr>
        <w:t>del importe de adjudicación 5</w:t>
      </w:r>
      <w:r w:rsidRPr="0030211E">
        <w:rPr>
          <w:rFonts w:ascii="Optima" w:hAnsi="Optima" w:cs="Arial"/>
          <w:b/>
          <w:szCs w:val="24"/>
        </w:rPr>
        <w:t xml:space="preserve">% de </w:t>
      </w:r>
      <w:r w:rsidR="004418CE">
        <w:rPr>
          <w:rFonts w:ascii="Optima" w:hAnsi="Optima" w:cs="ArialMT"/>
          <w:b/>
          <w:szCs w:val="24"/>
          <w:lang w:val="es-ES"/>
        </w:rPr>
        <w:t>95.000,00</w:t>
      </w:r>
      <w:r w:rsidRPr="0030211E">
        <w:rPr>
          <w:rFonts w:ascii="Optima" w:hAnsi="Optima" w:cs="ArialMT"/>
          <w:b/>
          <w:szCs w:val="24"/>
          <w:lang w:val="es-ES"/>
        </w:rPr>
        <w:t xml:space="preserve"> </w:t>
      </w:r>
      <w:r w:rsidRPr="0030211E">
        <w:rPr>
          <w:rFonts w:ascii="Times New Roman" w:hAnsi="Times New Roman"/>
          <w:b/>
          <w:szCs w:val="24"/>
        </w:rPr>
        <w:t>€</w:t>
      </w:r>
      <w:r w:rsidRPr="0030211E">
        <w:rPr>
          <w:rFonts w:ascii="Optima" w:hAnsi="Optima" w:cs="Arial"/>
          <w:szCs w:val="24"/>
        </w:rPr>
        <w:t xml:space="preserve">  </w:t>
      </w:r>
      <w:r w:rsidRPr="0030211E">
        <w:rPr>
          <w:rFonts w:ascii="Optima" w:hAnsi="Optima" w:cs="Arial"/>
          <w:b/>
          <w:szCs w:val="24"/>
        </w:rPr>
        <w:t xml:space="preserve"> =</w:t>
      </w:r>
      <w:r w:rsidRPr="0030211E">
        <w:rPr>
          <w:rFonts w:ascii="Optima" w:hAnsi="Optima" w:cs="Arial"/>
          <w:szCs w:val="24"/>
        </w:rPr>
        <w:t xml:space="preserve"> </w:t>
      </w:r>
      <w:r w:rsidR="00565B18">
        <w:rPr>
          <w:rFonts w:ascii="Optima" w:hAnsi="Optima" w:cs="Arial"/>
          <w:b/>
          <w:szCs w:val="24"/>
        </w:rPr>
        <w:t>4.750,00</w:t>
      </w:r>
      <w:r w:rsidRPr="0030211E">
        <w:rPr>
          <w:rFonts w:ascii="Optima" w:hAnsi="Optima" w:cs="Arial"/>
          <w:b/>
          <w:szCs w:val="24"/>
        </w:rPr>
        <w:t xml:space="preserve"> </w:t>
      </w:r>
      <w:r w:rsidRPr="0030211E">
        <w:rPr>
          <w:rFonts w:ascii="Optima" w:hAnsi="Optima" w:cs="Arial"/>
          <w:szCs w:val="24"/>
        </w:rPr>
        <w:t>€</w:t>
      </w:r>
    </w:p>
    <w:p w:rsidR="001A668D" w:rsidRPr="0030211E" w:rsidRDefault="001A668D" w:rsidP="001A668D">
      <w:pPr>
        <w:pBdr>
          <w:top w:val="single" w:sz="4" w:space="1" w:color="auto"/>
          <w:left w:val="single" w:sz="4" w:space="4" w:color="auto"/>
          <w:bottom w:val="single" w:sz="4" w:space="1" w:color="auto"/>
          <w:right w:val="single" w:sz="4" w:space="4" w:color="auto"/>
        </w:pBdr>
        <w:jc w:val="both"/>
        <w:rPr>
          <w:rFonts w:ascii="Optima" w:hAnsi="Optima" w:cs="Arial"/>
          <w:szCs w:val="24"/>
        </w:rPr>
      </w:pPr>
    </w:p>
    <w:p w:rsidR="001D053C" w:rsidRPr="00DE33C8" w:rsidRDefault="001D053C" w:rsidP="001D053C">
      <w:pPr>
        <w:jc w:val="both"/>
        <w:rPr>
          <w:rFonts w:ascii="Optima" w:hAnsi="Optima" w:cs="Arial"/>
          <w:b/>
          <w:color w:val="FF0000"/>
          <w:szCs w:val="24"/>
        </w:rPr>
      </w:pPr>
    </w:p>
    <w:p w:rsidR="001D053C" w:rsidRPr="00DE33C8" w:rsidRDefault="001D053C" w:rsidP="001D053C">
      <w:pPr>
        <w:ind w:left="708"/>
        <w:jc w:val="both"/>
        <w:rPr>
          <w:rFonts w:ascii="TT2A3t00" w:hAnsi="TT2A3t00" w:cs="TT2A3t00"/>
          <w:sz w:val="20"/>
          <w:lang w:val="es-ES"/>
        </w:rPr>
      </w:pPr>
    </w:p>
    <w:p w:rsidR="001D053C" w:rsidRPr="0057427E" w:rsidRDefault="001D053C" w:rsidP="001D053C">
      <w:pPr>
        <w:ind w:left="708"/>
        <w:jc w:val="both"/>
        <w:rPr>
          <w:rFonts w:ascii="Optima" w:hAnsi="Optima" w:cs="Arial"/>
          <w:b/>
          <w:bCs/>
          <w:color w:val="000000"/>
          <w:szCs w:val="24"/>
        </w:rPr>
      </w:pPr>
      <w:r w:rsidRPr="0057427E">
        <w:rPr>
          <w:rFonts w:ascii="Optima" w:hAnsi="Optima" w:cs="Arial"/>
          <w:b/>
          <w:bCs/>
          <w:color w:val="000000"/>
          <w:szCs w:val="24"/>
          <w:lang w:val="es-ES"/>
        </w:rPr>
        <w:t>6.2.3 Análisis de informe de justificación de baja desproporcionada y, en su caso, nueva</w:t>
      </w:r>
      <w:r w:rsidRPr="0057427E">
        <w:rPr>
          <w:rFonts w:ascii="Optima" w:hAnsi="Optima" w:cs="Arial"/>
          <w:b/>
          <w:bCs/>
          <w:color w:val="000000"/>
          <w:szCs w:val="24"/>
        </w:rPr>
        <w:t xml:space="preserve"> </w:t>
      </w:r>
      <w:r w:rsidRPr="0057427E">
        <w:rPr>
          <w:rFonts w:ascii="Optima" w:hAnsi="Optima" w:cs="Arial"/>
          <w:b/>
          <w:bCs/>
          <w:color w:val="000000"/>
          <w:szCs w:val="24"/>
          <w:lang w:val="es-ES"/>
        </w:rPr>
        <w:t>propuesta de adjudicación.</w:t>
      </w:r>
    </w:p>
    <w:p w:rsidR="001D053C" w:rsidRPr="00DE33C8" w:rsidRDefault="001D053C" w:rsidP="001D053C">
      <w:pPr>
        <w:jc w:val="both"/>
        <w:rPr>
          <w:rFonts w:ascii="Optima" w:hAnsi="Optima" w:cs="Arial"/>
          <w:b/>
          <w:bCs/>
          <w:color w:val="000000"/>
          <w:szCs w:val="24"/>
          <w:highlight w:val="green"/>
          <w:lang w:val="es-ES"/>
        </w:rPr>
      </w:pPr>
    </w:p>
    <w:p w:rsidR="001D053C" w:rsidRPr="0054686A" w:rsidRDefault="001D053C" w:rsidP="001D053C">
      <w:pPr>
        <w:numPr>
          <w:ilvl w:val="0"/>
          <w:numId w:val="10"/>
        </w:numPr>
        <w:spacing w:after="160" w:line="256" w:lineRule="auto"/>
        <w:ind w:left="0" w:firstLine="357"/>
        <w:contextualSpacing/>
        <w:jc w:val="both"/>
        <w:rPr>
          <w:rFonts w:ascii="Optima" w:eastAsia="Calibri" w:hAnsi="Optima"/>
          <w:szCs w:val="24"/>
          <w:lang w:val="es-ES" w:eastAsia="en-US"/>
        </w:rPr>
      </w:pPr>
      <w:r w:rsidRPr="0054686A">
        <w:rPr>
          <w:rFonts w:ascii="Optima" w:eastAsia="Calibri" w:hAnsi="Optima" w:cs="Arial"/>
          <w:b/>
          <w:color w:val="000000" w:themeColor="text1"/>
          <w:szCs w:val="24"/>
          <w:lang w:val="es-ES" w:eastAsia="en-US"/>
        </w:rPr>
        <w:t xml:space="preserve">XP0926/2021/AASS </w:t>
      </w:r>
      <w:r w:rsidRPr="0054686A">
        <w:rPr>
          <w:rFonts w:ascii="Optima" w:eastAsia="Calibri" w:hAnsi="Optima"/>
          <w:szCs w:val="24"/>
          <w:lang w:val="es-ES" w:eastAsia="en-US"/>
        </w:rPr>
        <w:t xml:space="preserve">Procedimiento abierto simplificado con criterios automáticos: </w:t>
      </w:r>
      <w:r w:rsidRPr="0054686A">
        <w:rPr>
          <w:rFonts w:ascii="Optima" w:eastAsia="Calibri" w:hAnsi="Optima"/>
          <w:b/>
          <w:i/>
          <w:szCs w:val="24"/>
          <w:u w:val="single"/>
          <w:lang w:val="es-ES" w:eastAsia="en-US"/>
        </w:rPr>
        <w:t>“Suministro de material sanitario para el personal adscrito al Servicio de Política Social</w:t>
      </w:r>
      <w:r w:rsidRPr="0054686A">
        <w:rPr>
          <w:rFonts w:ascii="Optima" w:eastAsia="Calibri" w:hAnsi="Optima"/>
          <w:i/>
          <w:szCs w:val="24"/>
          <w:lang w:val="es-ES" w:eastAsia="en-US"/>
        </w:rPr>
        <w:t>.”</w:t>
      </w:r>
      <w:r w:rsidRPr="0054686A">
        <w:rPr>
          <w:rFonts w:ascii="Optima" w:eastAsia="Calibri" w:hAnsi="Optima"/>
          <w:szCs w:val="24"/>
          <w:lang w:val="es-ES" w:eastAsia="en-US"/>
        </w:rPr>
        <w:t xml:space="preserve"> Importe neto de la licitación </w:t>
      </w:r>
      <w:r w:rsidRPr="0054686A">
        <w:rPr>
          <w:rFonts w:ascii="Optima" w:eastAsia="Calibri" w:hAnsi="Optima" w:cs="Optima-Bold"/>
          <w:bCs/>
          <w:szCs w:val="24"/>
          <w:lang w:val="es-ES" w:eastAsia="en-US"/>
        </w:rPr>
        <w:t>24.218,72</w:t>
      </w:r>
      <w:r w:rsidRPr="0054686A">
        <w:rPr>
          <w:rFonts w:ascii="Optima-Bold" w:eastAsia="Calibri" w:hAnsi="Optima-Bold" w:cs="Optima-Bold"/>
          <w:b/>
          <w:bCs/>
          <w:sz w:val="20"/>
          <w:lang w:val="es-ES" w:eastAsia="en-US"/>
        </w:rPr>
        <w:t xml:space="preserve"> </w:t>
      </w:r>
      <w:r w:rsidRPr="0054686A">
        <w:rPr>
          <w:rFonts w:eastAsia="Calibri" w:cs="Arial"/>
          <w:bCs/>
          <w:szCs w:val="24"/>
          <w:lang w:val="es-ES" w:eastAsia="en-US"/>
        </w:rPr>
        <w:t>€</w:t>
      </w:r>
      <w:r w:rsidRPr="0054686A">
        <w:rPr>
          <w:rFonts w:ascii="Optima" w:eastAsia="Calibri" w:hAnsi="Optima" w:cs="Helvetica-Bold"/>
          <w:bCs/>
          <w:szCs w:val="24"/>
          <w:lang w:val="es-ES" w:eastAsia="en-US"/>
        </w:rPr>
        <w:t xml:space="preserve"> e IGIC de </w:t>
      </w:r>
      <w:r w:rsidRPr="0054686A">
        <w:rPr>
          <w:rFonts w:ascii="Optima" w:eastAsia="Calibri" w:hAnsi="Optima" w:cs="Optima-Bold"/>
          <w:bCs/>
          <w:szCs w:val="24"/>
          <w:lang w:val="es-ES" w:eastAsia="en-US"/>
        </w:rPr>
        <w:t>1.695,31</w:t>
      </w:r>
      <w:r w:rsidRPr="0054686A">
        <w:rPr>
          <w:rFonts w:ascii="Optima-Bold" w:eastAsia="Calibri" w:hAnsi="Optima-Bold" w:cs="Optima-Bold"/>
          <w:b/>
          <w:bCs/>
          <w:sz w:val="20"/>
          <w:lang w:val="es-ES" w:eastAsia="en-US"/>
        </w:rPr>
        <w:t xml:space="preserve"> </w:t>
      </w:r>
      <w:r w:rsidRPr="0054686A">
        <w:rPr>
          <w:rFonts w:eastAsia="Calibri" w:cs="Arial"/>
          <w:bCs/>
          <w:szCs w:val="24"/>
          <w:lang w:val="es-ES" w:eastAsia="en-US"/>
        </w:rPr>
        <w:t>€</w:t>
      </w:r>
      <w:r w:rsidRPr="0054686A">
        <w:rPr>
          <w:rFonts w:ascii="Optima" w:eastAsia="Calibri" w:hAnsi="Optima" w:cs="Helvetica-Bold"/>
          <w:bCs/>
          <w:szCs w:val="24"/>
          <w:lang w:val="es-ES" w:eastAsia="en-US"/>
        </w:rPr>
        <w:t xml:space="preserve">. </w:t>
      </w:r>
      <w:r w:rsidRPr="0054686A">
        <w:rPr>
          <w:rFonts w:ascii="Optima" w:eastAsia="Calibri" w:hAnsi="Optima" w:cs="Arial"/>
          <w:bCs/>
          <w:szCs w:val="24"/>
          <w:lang w:val="es-ES" w:eastAsia="en-US"/>
        </w:rPr>
        <w:t>Tramitación ordinaria.</w:t>
      </w:r>
      <w:r w:rsidRPr="0054686A">
        <w:rPr>
          <w:rFonts w:ascii="Optima" w:eastAsia="Calibri" w:hAnsi="Optima" w:cs="Helvetica-Bold"/>
          <w:bCs/>
          <w:szCs w:val="24"/>
          <w:lang w:val="es-ES" w:eastAsia="en-US"/>
        </w:rPr>
        <w:t xml:space="preserve"> Plazo de ejecución 12 meses</w:t>
      </w:r>
      <w:r w:rsidRPr="0054686A">
        <w:rPr>
          <w:rFonts w:ascii="Optima" w:eastAsia="Calibri" w:hAnsi="Optima" w:cs="Helvetica"/>
          <w:szCs w:val="24"/>
          <w:lang w:val="es-ES" w:eastAsia="en-US"/>
        </w:rPr>
        <w:t xml:space="preserve">. </w:t>
      </w:r>
      <w:r w:rsidRPr="0054686A">
        <w:rPr>
          <w:rFonts w:ascii="Optima" w:eastAsia="Calibri" w:hAnsi="Optima" w:cs="Helvetica"/>
          <w:b/>
          <w:szCs w:val="24"/>
          <w:u w:val="single"/>
          <w:lang w:val="es-ES" w:eastAsia="en-US"/>
        </w:rPr>
        <w:t>Servicio de Política Social.</w:t>
      </w:r>
    </w:p>
    <w:p w:rsidR="001D053C" w:rsidRPr="0054686A" w:rsidRDefault="001D053C" w:rsidP="001D053C">
      <w:pPr>
        <w:autoSpaceDE w:val="0"/>
        <w:autoSpaceDN w:val="0"/>
        <w:adjustRightInd w:val="0"/>
        <w:jc w:val="both"/>
        <w:rPr>
          <w:rFonts w:ascii="Optima" w:hAnsi="Optima"/>
          <w:szCs w:val="24"/>
          <w:lang w:eastAsia="en-US"/>
        </w:rPr>
      </w:pPr>
    </w:p>
    <w:p w:rsidR="001D053C" w:rsidRDefault="001D053C" w:rsidP="001D053C">
      <w:pPr>
        <w:autoSpaceDE w:val="0"/>
        <w:autoSpaceDN w:val="0"/>
        <w:adjustRightInd w:val="0"/>
        <w:ind w:firstLine="708"/>
        <w:jc w:val="both"/>
        <w:rPr>
          <w:rFonts w:ascii="Optima" w:hAnsi="Optima" w:cs="TT1C9t00"/>
          <w:szCs w:val="24"/>
          <w:lang w:val="es-ES"/>
        </w:rPr>
      </w:pPr>
      <w:r w:rsidRPr="00D055EA">
        <w:rPr>
          <w:rFonts w:ascii="Optima" w:hAnsi="Optima"/>
          <w:szCs w:val="24"/>
          <w:lang w:eastAsia="en-US"/>
        </w:rPr>
        <w:t xml:space="preserve">En la Mesa del pasado </w:t>
      </w:r>
      <w:r w:rsidRPr="00D055EA">
        <w:rPr>
          <w:rFonts w:ascii="Optima" w:hAnsi="Optima"/>
          <w:b/>
          <w:szCs w:val="24"/>
          <w:lang w:eastAsia="en-US"/>
        </w:rPr>
        <w:t>16 de abril de 2022</w:t>
      </w:r>
      <w:r w:rsidRPr="00D055EA">
        <w:rPr>
          <w:rFonts w:ascii="Optima" w:hAnsi="Optima"/>
          <w:szCs w:val="24"/>
          <w:lang w:eastAsia="en-US"/>
        </w:rPr>
        <w:t xml:space="preserve"> tuvo lugar la apertura de  la </w:t>
      </w:r>
      <w:r w:rsidRPr="00D055EA">
        <w:rPr>
          <w:rFonts w:ascii="Optima" w:hAnsi="Optima" w:cs="TT1CFt00"/>
          <w:szCs w:val="24"/>
          <w:lang w:val="es-ES"/>
        </w:rPr>
        <w:t>Documentación General, Criterios automáticos y Propuesta de  adjudicación.</w:t>
      </w:r>
      <w:r w:rsidRPr="00D055EA">
        <w:rPr>
          <w:rFonts w:ascii="Optima" w:hAnsi="Optima" w:cs="TT1C9t00"/>
          <w:szCs w:val="24"/>
          <w:lang w:val="es-ES"/>
        </w:rPr>
        <w:t xml:space="preserve"> </w:t>
      </w:r>
    </w:p>
    <w:p w:rsidR="001D053C" w:rsidRDefault="001D053C" w:rsidP="001D053C">
      <w:pPr>
        <w:autoSpaceDE w:val="0"/>
        <w:autoSpaceDN w:val="0"/>
        <w:adjustRightInd w:val="0"/>
        <w:ind w:firstLine="708"/>
        <w:jc w:val="both"/>
        <w:rPr>
          <w:rFonts w:ascii="Optima" w:hAnsi="Optima" w:cs="TT1C9t00"/>
          <w:szCs w:val="24"/>
          <w:lang w:val="es-ES"/>
        </w:rPr>
      </w:pPr>
    </w:p>
    <w:p w:rsidR="001D053C" w:rsidRPr="00D055EA" w:rsidRDefault="001D053C" w:rsidP="001D053C">
      <w:pPr>
        <w:autoSpaceDE w:val="0"/>
        <w:autoSpaceDN w:val="0"/>
        <w:adjustRightInd w:val="0"/>
        <w:ind w:firstLine="708"/>
        <w:jc w:val="both"/>
        <w:rPr>
          <w:rFonts w:ascii="Optima" w:hAnsi="Optima" w:cs="TT1C9t00"/>
          <w:szCs w:val="24"/>
          <w:lang w:val="es-ES"/>
        </w:rPr>
      </w:pPr>
      <w:r w:rsidRPr="00D055EA">
        <w:rPr>
          <w:rFonts w:ascii="Optima" w:hAnsi="Optima" w:cs="TT1C9t00"/>
          <w:szCs w:val="24"/>
          <w:lang w:val="es-ES"/>
        </w:rPr>
        <w:t xml:space="preserve">Se realizó por el Técnico del Servicio Promotor la valoración de la mismas a los efectos de las posibles bajas anormales, </w:t>
      </w:r>
      <w:r w:rsidRPr="00D055EA">
        <w:rPr>
          <w:rFonts w:ascii="Optima" w:hAnsi="Optima" w:cs="TT1C8t00"/>
          <w:szCs w:val="24"/>
          <w:lang w:val="es-ES"/>
        </w:rPr>
        <w:t>(</w:t>
      </w:r>
      <w:r w:rsidRPr="00B55D29">
        <w:rPr>
          <w:rFonts w:ascii="Optima" w:hAnsi="Optima" w:cs="TT1C8t00"/>
          <w:i/>
          <w:szCs w:val="24"/>
          <w:lang w:val="es-ES"/>
        </w:rPr>
        <w:t xml:space="preserve">el informe técnico se incorporará al </w:t>
      </w:r>
      <w:r w:rsidRPr="00B55D29">
        <w:rPr>
          <w:rFonts w:ascii="Optima" w:hAnsi="Optima" w:cs="TT1C8t00"/>
          <w:i/>
          <w:szCs w:val="24"/>
          <w:lang w:val="es-ES"/>
        </w:rPr>
        <w:lastRenderedPageBreak/>
        <w:t>expediente</w:t>
      </w:r>
      <w:r w:rsidRPr="00B55D29">
        <w:rPr>
          <w:rFonts w:ascii="Optima" w:hAnsi="Optima" w:cs="TT1C9t00"/>
          <w:i/>
          <w:szCs w:val="24"/>
          <w:lang w:val="es-ES"/>
        </w:rPr>
        <w:t xml:space="preserve"> </w:t>
      </w:r>
      <w:r w:rsidRPr="00B55D29">
        <w:rPr>
          <w:rFonts w:ascii="Optima" w:hAnsi="Optima" w:cs="TT1C8t00"/>
          <w:i/>
          <w:szCs w:val="24"/>
          <w:lang w:val="es-ES"/>
        </w:rPr>
        <w:t>electrónico)</w:t>
      </w:r>
      <w:r w:rsidRPr="00B55D29">
        <w:rPr>
          <w:rFonts w:ascii="Optima" w:hAnsi="Optima" w:cs="TT1C9t00"/>
          <w:i/>
          <w:szCs w:val="24"/>
          <w:lang w:val="es-ES"/>
        </w:rPr>
        <w:t>,</w:t>
      </w:r>
      <w:r w:rsidRPr="00D055EA">
        <w:rPr>
          <w:rFonts w:ascii="Optima" w:hAnsi="Optima" w:cs="TT1C9t00"/>
          <w:szCs w:val="24"/>
          <w:lang w:val="es-ES"/>
        </w:rPr>
        <w:t xml:space="preserve"> </w:t>
      </w:r>
      <w:r w:rsidRPr="00D055EA">
        <w:rPr>
          <w:rFonts w:ascii="Optima" w:hAnsi="Optima" w:cs="TT1CFt00"/>
          <w:szCs w:val="24"/>
          <w:lang w:val="es-ES"/>
        </w:rPr>
        <w:t>manifestándose en el acto que las ofertas clasificadas en primer y segundo</w:t>
      </w:r>
      <w:r w:rsidRPr="00D055EA">
        <w:rPr>
          <w:rFonts w:ascii="Optima" w:hAnsi="Optima" w:cs="TT1C9t00"/>
          <w:szCs w:val="24"/>
          <w:lang w:val="es-ES"/>
        </w:rPr>
        <w:t xml:space="preserve"> </w:t>
      </w:r>
      <w:r w:rsidRPr="00D055EA">
        <w:rPr>
          <w:rFonts w:ascii="Optima" w:hAnsi="Optima" w:cs="TT1CFt00"/>
          <w:szCs w:val="24"/>
          <w:lang w:val="es-ES"/>
        </w:rPr>
        <w:t>lugar estaban incursas en baja desproporcionada.</w:t>
      </w:r>
    </w:p>
    <w:p w:rsidR="001D053C" w:rsidRPr="00D055EA" w:rsidRDefault="001D053C" w:rsidP="001D053C">
      <w:pPr>
        <w:autoSpaceDE w:val="0"/>
        <w:autoSpaceDN w:val="0"/>
        <w:adjustRightInd w:val="0"/>
        <w:ind w:firstLine="708"/>
        <w:jc w:val="both"/>
        <w:rPr>
          <w:rFonts w:ascii="Optima" w:hAnsi="Optima"/>
          <w:szCs w:val="24"/>
          <w:lang w:eastAsia="en-US"/>
        </w:rPr>
      </w:pPr>
    </w:p>
    <w:p w:rsidR="001D053C" w:rsidRPr="00D055EA" w:rsidRDefault="001D053C" w:rsidP="001D053C">
      <w:pPr>
        <w:autoSpaceDE w:val="0"/>
        <w:autoSpaceDN w:val="0"/>
        <w:adjustRightInd w:val="0"/>
        <w:ind w:firstLine="708"/>
        <w:jc w:val="both"/>
        <w:rPr>
          <w:rFonts w:ascii="Optima" w:hAnsi="Optima" w:cs="TT1C9t00"/>
          <w:szCs w:val="24"/>
          <w:lang w:val="es-ES"/>
        </w:rPr>
      </w:pPr>
      <w:r w:rsidRPr="00D055EA">
        <w:rPr>
          <w:rFonts w:ascii="Optima" w:hAnsi="Optima" w:cs="TT1CFt00"/>
          <w:szCs w:val="24"/>
          <w:lang w:val="es-ES"/>
        </w:rPr>
        <w:t xml:space="preserve">Se advirtió de la necesidad de continuar por el Servicio Promotor </w:t>
      </w:r>
      <w:r w:rsidRPr="00D055EA">
        <w:rPr>
          <w:rFonts w:ascii="Optima" w:hAnsi="Optima" w:cs="TT1C9t00"/>
          <w:szCs w:val="24"/>
          <w:lang w:val="es-ES"/>
        </w:rPr>
        <w:t xml:space="preserve">la tramitación conforme a lo preceptuado en el artículo 159.4 f) de la Ley 9/2017, de 8 de noviembre de Contratos del Sector Público (en adelante, LCSP), </w:t>
      </w:r>
      <w:r w:rsidRPr="00D055EA">
        <w:rPr>
          <w:rFonts w:ascii="Optima" w:hAnsi="Optima" w:cs="TT1CFt00"/>
          <w:szCs w:val="24"/>
          <w:lang w:val="es-ES"/>
        </w:rPr>
        <w:t>a fin de que se tramit</w:t>
      </w:r>
      <w:r>
        <w:rPr>
          <w:rFonts w:ascii="Optima" w:hAnsi="Optima" w:cs="TT1CFt00"/>
          <w:szCs w:val="24"/>
          <w:lang w:val="es-ES"/>
        </w:rPr>
        <w:t>ara</w:t>
      </w:r>
      <w:r w:rsidRPr="00D055EA">
        <w:rPr>
          <w:rFonts w:ascii="Optima" w:hAnsi="Optima" w:cs="TT1CFt00"/>
          <w:szCs w:val="24"/>
          <w:lang w:val="es-ES"/>
        </w:rPr>
        <w:t xml:space="preserve"> el</w:t>
      </w:r>
      <w:r w:rsidRPr="00D055EA">
        <w:rPr>
          <w:rFonts w:ascii="Optima" w:hAnsi="Optima" w:cs="TT1C9t00"/>
          <w:szCs w:val="24"/>
          <w:lang w:val="es-ES"/>
        </w:rPr>
        <w:t xml:space="preserve"> </w:t>
      </w:r>
      <w:r w:rsidRPr="00D055EA">
        <w:rPr>
          <w:rFonts w:ascii="Optima" w:hAnsi="Optima" w:cs="TT1CFt00"/>
          <w:szCs w:val="24"/>
          <w:lang w:val="es-ES"/>
        </w:rPr>
        <w:t>procedimiento de JUSTIFICACIÓN LA BAJA INCURSA EN PRESUNCIÓN DE</w:t>
      </w:r>
      <w:r w:rsidRPr="00D055EA">
        <w:rPr>
          <w:rFonts w:ascii="Optima" w:hAnsi="Optima" w:cs="TT1C9t00"/>
          <w:szCs w:val="24"/>
          <w:lang w:val="es-ES"/>
        </w:rPr>
        <w:t xml:space="preserve"> </w:t>
      </w:r>
      <w:r w:rsidRPr="00D055EA">
        <w:rPr>
          <w:rFonts w:ascii="Optima" w:hAnsi="Optima" w:cs="TT1CFt00"/>
          <w:szCs w:val="24"/>
          <w:lang w:val="es-ES"/>
        </w:rPr>
        <w:t>ANORMALIDAD</w:t>
      </w:r>
      <w:r w:rsidRPr="00D055EA">
        <w:rPr>
          <w:rFonts w:ascii="Optima" w:hAnsi="Optima" w:cs="TT1C9t00"/>
          <w:szCs w:val="24"/>
          <w:lang w:val="es-ES"/>
        </w:rPr>
        <w:t>, concediendo al efecto un plazo de 5 días hábiles desde el envío de la correspondiente comunicación al licitador.</w:t>
      </w:r>
    </w:p>
    <w:p w:rsidR="001D053C" w:rsidRPr="0054686A" w:rsidRDefault="001D053C" w:rsidP="001D053C">
      <w:pPr>
        <w:autoSpaceDE w:val="0"/>
        <w:autoSpaceDN w:val="0"/>
        <w:adjustRightInd w:val="0"/>
        <w:jc w:val="both"/>
        <w:rPr>
          <w:rFonts w:ascii="Optima" w:hAnsi="Optima"/>
          <w:szCs w:val="24"/>
          <w:lang w:eastAsia="en-US"/>
        </w:rPr>
      </w:pPr>
    </w:p>
    <w:p w:rsidR="001D053C" w:rsidRPr="007C25BB" w:rsidRDefault="001D053C" w:rsidP="001D053C">
      <w:pPr>
        <w:autoSpaceDE w:val="0"/>
        <w:autoSpaceDN w:val="0"/>
        <w:adjustRightInd w:val="0"/>
        <w:ind w:firstLine="708"/>
        <w:jc w:val="both"/>
        <w:rPr>
          <w:rFonts w:ascii="Optima" w:hAnsi="Optima" w:cs="Helvetica"/>
          <w:szCs w:val="24"/>
          <w:lang w:val="es-ES"/>
        </w:rPr>
      </w:pPr>
      <w:r w:rsidRPr="007C25BB">
        <w:rPr>
          <w:rFonts w:ascii="Optima" w:hAnsi="Optima"/>
          <w:szCs w:val="24"/>
          <w:lang w:eastAsia="en-US"/>
        </w:rPr>
        <w:t xml:space="preserve">En la Mesa del pasado </w:t>
      </w:r>
      <w:r w:rsidRPr="007C25BB">
        <w:rPr>
          <w:rFonts w:ascii="Optima" w:hAnsi="Optima"/>
          <w:b/>
          <w:szCs w:val="24"/>
          <w:lang w:eastAsia="en-US"/>
        </w:rPr>
        <w:t xml:space="preserve">20 de abril de 2022 </w:t>
      </w:r>
      <w:r w:rsidRPr="007C25BB">
        <w:rPr>
          <w:rFonts w:ascii="Optima" w:hAnsi="Optima"/>
          <w:szCs w:val="24"/>
          <w:lang w:eastAsia="en-US"/>
        </w:rPr>
        <w:t xml:space="preserve">tuvo lugar el </w:t>
      </w:r>
      <w:r w:rsidRPr="007C25BB">
        <w:rPr>
          <w:rFonts w:ascii="Optima" w:hAnsi="Optima" w:cs="Helvetica"/>
          <w:szCs w:val="24"/>
          <w:lang w:val="es-ES"/>
        </w:rPr>
        <w:t xml:space="preserve"> “</w:t>
      </w:r>
      <w:r w:rsidRPr="007C25BB">
        <w:rPr>
          <w:rFonts w:ascii="Optima" w:hAnsi="Optima" w:cs="Helvetica"/>
          <w:i/>
          <w:szCs w:val="24"/>
          <w:lang w:val="es-ES"/>
        </w:rPr>
        <w:t>Análisis de</w:t>
      </w:r>
      <w:r w:rsidRPr="007C25BB">
        <w:rPr>
          <w:rFonts w:ascii="Optima" w:hAnsi="Optima" w:cs="TT1C9t00"/>
          <w:i/>
          <w:szCs w:val="24"/>
          <w:lang w:val="es-ES"/>
        </w:rPr>
        <w:t xml:space="preserve"> </w:t>
      </w:r>
      <w:r w:rsidRPr="007C25BB">
        <w:rPr>
          <w:rFonts w:ascii="Optima" w:hAnsi="Optima" w:cs="Helvetica"/>
          <w:i/>
          <w:szCs w:val="24"/>
          <w:lang w:val="es-ES"/>
        </w:rPr>
        <w:t>informe de justificación de baja desproporcionada y, en su caso, nueva propuesta de</w:t>
      </w:r>
      <w:r w:rsidRPr="007C25BB">
        <w:rPr>
          <w:rFonts w:ascii="Optima" w:hAnsi="Optima" w:cs="TT1C9t00"/>
          <w:i/>
          <w:szCs w:val="24"/>
          <w:lang w:val="es-ES"/>
        </w:rPr>
        <w:t xml:space="preserve"> </w:t>
      </w:r>
      <w:r w:rsidRPr="007C25BB">
        <w:rPr>
          <w:rFonts w:ascii="Optima" w:hAnsi="Optima" w:cs="Helvetica"/>
          <w:i/>
          <w:szCs w:val="24"/>
          <w:lang w:val="es-ES"/>
        </w:rPr>
        <w:t>adjudicación</w:t>
      </w:r>
      <w:r w:rsidRPr="007C25BB">
        <w:rPr>
          <w:rFonts w:ascii="Optima" w:hAnsi="Optima" w:cs="Helvetica"/>
          <w:szCs w:val="24"/>
          <w:lang w:val="es-ES"/>
        </w:rPr>
        <w:t>” y se acordó, por la mesa de contratación:</w:t>
      </w:r>
    </w:p>
    <w:p w:rsidR="001D053C" w:rsidRPr="007C25BB" w:rsidRDefault="001D053C" w:rsidP="001D053C">
      <w:pPr>
        <w:autoSpaceDE w:val="0"/>
        <w:autoSpaceDN w:val="0"/>
        <w:adjustRightInd w:val="0"/>
        <w:ind w:firstLine="708"/>
        <w:jc w:val="both"/>
        <w:rPr>
          <w:rFonts w:ascii="Optima" w:hAnsi="Optima" w:cs="Helvetica"/>
          <w:szCs w:val="24"/>
          <w:lang w:val="es-ES"/>
        </w:rPr>
      </w:pPr>
    </w:p>
    <w:p w:rsidR="001D053C" w:rsidRPr="00E34213" w:rsidRDefault="001D053C" w:rsidP="00B55D29">
      <w:pPr>
        <w:autoSpaceDE w:val="0"/>
        <w:autoSpaceDN w:val="0"/>
        <w:adjustRightInd w:val="0"/>
        <w:ind w:firstLine="708"/>
        <w:jc w:val="both"/>
        <w:rPr>
          <w:rFonts w:ascii="Optima" w:hAnsi="Optima" w:cs="TT1C9t00"/>
          <w:szCs w:val="24"/>
          <w:lang w:val="es-ES"/>
        </w:rPr>
      </w:pPr>
      <w:r w:rsidRPr="00E34213">
        <w:rPr>
          <w:rFonts w:ascii="Optima" w:hAnsi="Optima" w:cs="Helvetica-Oblique"/>
          <w:iCs/>
          <w:szCs w:val="24"/>
          <w:lang w:val="es-ES"/>
        </w:rPr>
        <w:t>“SOLICITAR, al servicio Promotor que complete el informe</w:t>
      </w:r>
      <w:r w:rsidRPr="00E34213">
        <w:rPr>
          <w:rFonts w:ascii="Optima" w:hAnsi="Optima" w:cs="TT1C9t00"/>
          <w:szCs w:val="24"/>
          <w:lang w:val="es-ES"/>
        </w:rPr>
        <w:t xml:space="preserve"> </w:t>
      </w:r>
      <w:r w:rsidRPr="00E34213">
        <w:rPr>
          <w:rFonts w:ascii="Optima" w:hAnsi="Optima" w:cs="Helvetica-Oblique"/>
          <w:iCs/>
          <w:szCs w:val="24"/>
          <w:lang w:val="es-ES"/>
        </w:rPr>
        <w:t>de fecha 18 de abril de 2022 concretando si la oferta en baja anormal de la mercantil</w:t>
      </w:r>
      <w:r w:rsidRPr="00E34213">
        <w:rPr>
          <w:rFonts w:ascii="Optima" w:hAnsi="Optima" w:cs="TT1C9t00"/>
          <w:szCs w:val="24"/>
          <w:lang w:val="es-ES"/>
        </w:rPr>
        <w:t xml:space="preserve"> </w:t>
      </w:r>
      <w:r w:rsidRPr="00E34213">
        <w:rPr>
          <w:rFonts w:ascii="Optima" w:hAnsi="Optima" w:cs="Helvetica-Oblique"/>
          <w:iCs/>
          <w:szCs w:val="24"/>
          <w:lang w:val="es-ES"/>
        </w:rPr>
        <w:t>TORROVAL Y LOPEZ SERVICIOS PROFESIONALES S.L. se encuentra o no justificada”.</w:t>
      </w:r>
    </w:p>
    <w:p w:rsidR="00B55D29" w:rsidRPr="00E34213" w:rsidRDefault="00B55D29" w:rsidP="001D053C">
      <w:pPr>
        <w:autoSpaceDE w:val="0"/>
        <w:autoSpaceDN w:val="0"/>
        <w:adjustRightInd w:val="0"/>
        <w:ind w:firstLine="708"/>
        <w:jc w:val="both"/>
        <w:rPr>
          <w:rFonts w:ascii="Optima" w:hAnsi="Optima" w:cs="TT1C9t00"/>
          <w:szCs w:val="24"/>
          <w:lang w:val="es-ES"/>
        </w:rPr>
      </w:pPr>
    </w:p>
    <w:p w:rsidR="001D053C" w:rsidRPr="0054686A" w:rsidRDefault="001D053C" w:rsidP="001D053C">
      <w:pPr>
        <w:autoSpaceDE w:val="0"/>
        <w:autoSpaceDN w:val="0"/>
        <w:adjustRightInd w:val="0"/>
        <w:ind w:firstLine="708"/>
        <w:jc w:val="both"/>
        <w:rPr>
          <w:rFonts w:ascii="Optima" w:hAnsi="Optima" w:cs="TT1C9t00"/>
          <w:szCs w:val="24"/>
          <w:lang w:val="es-ES"/>
        </w:rPr>
      </w:pPr>
      <w:r w:rsidRPr="007C25BB">
        <w:rPr>
          <w:rFonts w:ascii="Optima" w:hAnsi="Optima" w:cs="TT1C9t00"/>
          <w:szCs w:val="24"/>
          <w:lang w:val="es-ES"/>
        </w:rPr>
        <w:t>Atendiendo dicho requerimiento el servicio promotor emite informe de fecha 20 de abril de 2022, en el que se concluye;</w:t>
      </w:r>
    </w:p>
    <w:p w:rsidR="001D053C" w:rsidRPr="00E34213" w:rsidRDefault="001D053C" w:rsidP="001D053C">
      <w:pPr>
        <w:autoSpaceDE w:val="0"/>
        <w:autoSpaceDN w:val="0"/>
        <w:adjustRightInd w:val="0"/>
        <w:ind w:firstLine="708"/>
        <w:jc w:val="both"/>
        <w:rPr>
          <w:rFonts w:ascii="Optima" w:hAnsi="Optima" w:cs="TT1C9t00"/>
          <w:szCs w:val="24"/>
          <w:lang w:val="es-ES"/>
        </w:rPr>
      </w:pPr>
    </w:p>
    <w:p w:rsidR="001D053C" w:rsidRPr="00E34213" w:rsidRDefault="001D053C" w:rsidP="00B55D29">
      <w:pPr>
        <w:autoSpaceDE w:val="0"/>
        <w:autoSpaceDN w:val="0"/>
        <w:adjustRightInd w:val="0"/>
        <w:ind w:firstLine="708"/>
        <w:jc w:val="both"/>
        <w:rPr>
          <w:rFonts w:ascii="Optima" w:hAnsi="Optima" w:cs="Helvetica-BoldOblique"/>
          <w:bCs/>
          <w:iCs/>
          <w:szCs w:val="24"/>
          <w:lang w:val="es-ES"/>
        </w:rPr>
      </w:pPr>
      <w:r w:rsidRPr="00E34213">
        <w:rPr>
          <w:rFonts w:ascii="Optima" w:hAnsi="Optima" w:cs="Helvetica"/>
          <w:szCs w:val="24"/>
          <w:lang w:val="es-ES"/>
        </w:rPr>
        <w:t>“Según lo establecido por el artículo 149 de la LCSP “</w:t>
      </w:r>
      <w:r w:rsidRPr="00E34213">
        <w:rPr>
          <w:rFonts w:ascii="Optima" w:hAnsi="Optima" w:cs="Helvetica-Oblique"/>
          <w:iCs/>
          <w:szCs w:val="24"/>
          <w:lang w:val="es-ES"/>
        </w:rPr>
        <w:t xml:space="preserve">6. </w:t>
      </w:r>
      <w:r w:rsidRPr="00E34213">
        <w:rPr>
          <w:rFonts w:ascii="Optima" w:hAnsi="Optima" w:cs="Helvetica-BoldOblique"/>
          <w:bCs/>
          <w:iCs/>
          <w:szCs w:val="24"/>
          <w:lang w:val="es-ES"/>
        </w:rPr>
        <w:t xml:space="preserve">La mesa de contratación, o en su defecto, el órgano de contratación evaluará </w:t>
      </w:r>
      <w:r w:rsidRPr="00E34213">
        <w:rPr>
          <w:rFonts w:ascii="Optima" w:hAnsi="Optima" w:cs="Helvetica-Oblique"/>
          <w:iCs/>
          <w:szCs w:val="24"/>
          <w:lang w:val="es-ES"/>
        </w:rPr>
        <w:t>toda la información</w:t>
      </w:r>
      <w:r w:rsidRPr="00E34213">
        <w:rPr>
          <w:rFonts w:ascii="Optima" w:hAnsi="Optima" w:cs="Helvetica-BoldOblique"/>
          <w:bCs/>
          <w:iCs/>
          <w:szCs w:val="24"/>
          <w:lang w:val="es-ES"/>
        </w:rPr>
        <w:t xml:space="preserve"> </w:t>
      </w:r>
      <w:r w:rsidRPr="00E34213">
        <w:rPr>
          <w:rFonts w:ascii="Optima" w:hAnsi="Optima" w:cs="Helvetica-Oblique"/>
          <w:iCs/>
          <w:szCs w:val="24"/>
          <w:lang w:val="es-ES"/>
        </w:rPr>
        <w:t>y documentación proporcionada por el licitador en plazo y, en el caso de que se trate de</w:t>
      </w:r>
      <w:r w:rsidRPr="00E34213">
        <w:rPr>
          <w:rFonts w:ascii="Optima" w:hAnsi="Optima" w:cs="Helvetica-BoldOblique"/>
          <w:bCs/>
          <w:iCs/>
          <w:szCs w:val="24"/>
          <w:lang w:val="es-ES"/>
        </w:rPr>
        <w:t xml:space="preserve"> </w:t>
      </w:r>
      <w:r w:rsidRPr="00E34213">
        <w:rPr>
          <w:rFonts w:ascii="Optima" w:hAnsi="Optima" w:cs="Helvetica-Oblique"/>
          <w:iCs/>
          <w:szCs w:val="24"/>
          <w:lang w:val="es-ES"/>
        </w:rPr>
        <w:t>la mesa de contratación, elevará de forma motivada la correspondiente propuesta de</w:t>
      </w:r>
      <w:r w:rsidRPr="00E34213">
        <w:rPr>
          <w:rFonts w:ascii="Optima" w:hAnsi="Optima" w:cs="Helvetica-BoldOblique"/>
          <w:bCs/>
          <w:iCs/>
          <w:szCs w:val="24"/>
          <w:lang w:val="es-ES"/>
        </w:rPr>
        <w:t xml:space="preserve"> </w:t>
      </w:r>
      <w:r w:rsidRPr="00E34213">
        <w:rPr>
          <w:rFonts w:ascii="Optima" w:hAnsi="Optima" w:cs="Helvetica-Oblique"/>
          <w:iCs/>
          <w:szCs w:val="24"/>
          <w:lang w:val="es-ES"/>
        </w:rPr>
        <w:t>aceptación o rechazo al órgano de contratación. En ningún caso se acordará la</w:t>
      </w:r>
      <w:r w:rsidRPr="00E34213">
        <w:rPr>
          <w:rFonts w:ascii="Optima" w:hAnsi="Optima" w:cs="Helvetica-BoldOblique"/>
          <w:bCs/>
          <w:iCs/>
          <w:szCs w:val="24"/>
          <w:lang w:val="es-ES"/>
        </w:rPr>
        <w:t xml:space="preserve"> </w:t>
      </w:r>
      <w:r w:rsidRPr="00E34213">
        <w:rPr>
          <w:rFonts w:ascii="Optima" w:hAnsi="Optima" w:cs="Helvetica-Oblique"/>
          <w:iCs/>
          <w:szCs w:val="24"/>
          <w:lang w:val="es-ES"/>
        </w:rPr>
        <w:t>aceptación de una oferta sin que la propuesta de la mesa de contratación en este sentido</w:t>
      </w:r>
      <w:r w:rsidRPr="00E34213">
        <w:rPr>
          <w:rFonts w:ascii="Optima" w:hAnsi="Optima" w:cs="Helvetica-BoldOblique"/>
          <w:bCs/>
          <w:iCs/>
          <w:szCs w:val="24"/>
          <w:lang w:val="es-ES"/>
        </w:rPr>
        <w:t xml:space="preserve"> </w:t>
      </w:r>
      <w:r w:rsidRPr="00E34213">
        <w:rPr>
          <w:rFonts w:ascii="Optima" w:hAnsi="Optima" w:cs="Helvetica-Oblique"/>
          <w:iCs/>
          <w:szCs w:val="24"/>
          <w:lang w:val="es-ES"/>
        </w:rPr>
        <w:t>esté debidamente motivada”·</w:t>
      </w:r>
      <w:r w:rsidR="00B55D29" w:rsidRPr="00E34213">
        <w:rPr>
          <w:rFonts w:ascii="Optima" w:hAnsi="Optima" w:cs="Helvetica-BoldOblique"/>
          <w:bCs/>
          <w:iCs/>
          <w:szCs w:val="24"/>
          <w:lang w:val="es-ES"/>
        </w:rPr>
        <w:t xml:space="preserve"> </w:t>
      </w:r>
      <w:r w:rsidRPr="00E34213">
        <w:rPr>
          <w:rFonts w:ascii="Optima" w:hAnsi="Optima" w:cs="Helvetica"/>
          <w:szCs w:val="24"/>
          <w:lang w:val="es-ES"/>
        </w:rPr>
        <w:t xml:space="preserve">El artículo 326 de la LCSP establece, entre otras, como función de la mesa de contratación, </w:t>
      </w:r>
      <w:r w:rsidRPr="00E34213">
        <w:rPr>
          <w:rFonts w:ascii="Optima" w:hAnsi="Optima" w:cs="Helvetica-Bold"/>
          <w:bCs/>
          <w:szCs w:val="24"/>
          <w:lang w:val="es-ES"/>
        </w:rPr>
        <w:t xml:space="preserve">como órgano de asistencia técnica especializada, </w:t>
      </w:r>
      <w:r w:rsidRPr="00E34213">
        <w:rPr>
          <w:rFonts w:ascii="Optima" w:hAnsi="Optima" w:cs="Helvetica"/>
          <w:szCs w:val="24"/>
          <w:lang w:val="es-ES"/>
        </w:rPr>
        <w:t>la propuesta sobre la calificación de una oferta como anormalmente baja, previa tramitación del procedimiento a que se refiere el artículo 149 de la presente Ley</w:t>
      </w:r>
      <w:r w:rsidR="00B55D29" w:rsidRPr="00E34213">
        <w:rPr>
          <w:rFonts w:ascii="Optima" w:hAnsi="Optima" w:cs="Helvetica"/>
          <w:szCs w:val="24"/>
          <w:lang w:val="es-ES"/>
        </w:rPr>
        <w:t xml:space="preserve"> </w:t>
      </w:r>
      <w:r w:rsidRPr="00E34213">
        <w:rPr>
          <w:rFonts w:ascii="Optima" w:hAnsi="Optima" w:cs="TT1C9t00"/>
          <w:szCs w:val="24"/>
          <w:lang w:val="es-ES"/>
        </w:rPr>
        <w:t xml:space="preserve">a citada mercantil Torroval y Lopez Servicios Profesionales S.L. realiza una declaración responsable exponiendo los motivos por los que puede cumplir su oferta. </w:t>
      </w:r>
      <w:r w:rsidRPr="00E34213">
        <w:rPr>
          <w:rFonts w:ascii="Optima" w:hAnsi="Optima" w:cs="TT1C9t00"/>
          <w:szCs w:val="24"/>
          <w:u w:val="single"/>
          <w:lang w:val="es-ES"/>
        </w:rPr>
        <w:t>No obstante, dicha justificación es bastante genérica pues podría utilizarse por cualquier licitador no permitiendo a los informantes que suscriben llegar a la convicción de que se puede llevar a cabo.”</w:t>
      </w:r>
    </w:p>
    <w:p w:rsidR="001D053C" w:rsidRPr="007C25BB" w:rsidRDefault="001D053C" w:rsidP="001D053C">
      <w:pPr>
        <w:autoSpaceDE w:val="0"/>
        <w:autoSpaceDN w:val="0"/>
        <w:adjustRightInd w:val="0"/>
        <w:ind w:firstLine="708"/>
        <w:jc w:val="both"/>
        <w:rPr>
          <w:rFonts w:ascii="Optima" w:hAnsi="Optima" w:cs="TT1C9t00"/>
          <w:szCs w:val="24"/>
          <w:lang w:val="es-ES"/>
        </w:rPr>
      </w:pPr>
    </w:p>
    <w:p w:rsidR="00B2697C" w:rsidRPr="007C25BB" w:rsidRDefault="00D160A6" w:rsidP="00B2697C">
      <w:pPr>
        <w:autoSpaceDE w:val="0"/>
        <w:autoSpaceDN w:val="0"/>
        <w:adjustRightInd w:val="0"/>
        <w:ind w:firstLine="708"/>
        <w:jc w:val="both"/>
        <w:rPr>
          <w:rFonts w:ascii="Optima" w:hAnsi="Optima" w:cs="Helvetica"/>
          <w:szCs w:val="24"/>
          <w:lang w:val="es-ES"/>
        </w:rPr>
      </w:pPr>
      <w:r w:rsidRPr="007C25BB">
        <w:rPr>
          <w:rFonts w:ascii="Optima" w:hAnsi="Optima" w:cs="TT1C9t00"/>
          <w:szCs w:val="24"/>
          <w:lang w:val="es-ES"/>
        </w:rPr>
        <w:t>Visto el procedimiento de licitación</w:t>
      </w:r>
      <w:r w:rsidRPr="007C25BB">
        <w:rPr>
          <w:rFonts w:ascii="Optima" w:hAnsi="Optima" w:cstheme="majorHAnsi"/>
          <w:color w:val="000000"/>
          <w:szCs w:val="24"/>
          <w:shd w:val="clear" w:color="auto" w:fill="FFFFFF"/>
        </w:rPr>
        <w:t xml:space="preserve"> XP0693/2021, </w:t>
      </w:r>
      <w:r w:rsidRPr="007C25BB">
        <w:rPr>
          <w:rFonts w:ascii="Optima" w:hAnsi="Optima" w:cs="TT1C9t00"/>
          <w:szCs w:val="24"/>
          <w:lang w:val="es-ES"/>
        </w:rPr>
        <w:t xml:space="preserve"> denominado </w:t>
      </w:r>
      <w:r w:rsidRPr="007C25BB">
        <w:rPr>
          <w:rFonts w:ascii="Optima" w:hAnsi="Optima" w:cstheme="majorHAnsi"/>
          <w:color w:val="000000"/>
          <w:szCs w:val="24"/>
          <w:shd w:val="clear" w:color="auto" w:fill="FFFFFF"/>
        </w:rPr>
        <w:t xml:space="preserve"> </w:t>
      </w:r>
      <w:r w:rsidRPr="007C25BB">
        <w:rPr>
          <w:rFonts w:ascii="Optima" w:hAnsi="Optima" w:cs="Helvetica"/>
          <w:szCs w:val="24"/>
          <w:lang w:val="es-ES"/>
        </w:rPr>
        <w:t>“</w:t>
      </w:r>
      <w:r w:rsidRPr="00B55D29">
        <w:rPr>
          <w:rFonts w:ascii="Optima" w:hAnsi="Optima" w:cs="Helvetica-Bold"/>
          <w:bCs/>
          <w:szCs w:val="24"/>
          <w:lang w:val="es-ES"/>
        </w:rPr>
        <w:t>SUMINISTRO DE HIDROGEL Y MASCARILLAS PARA EL PERSONAL DE LA</w:t>
      </w:r>
      <w:r w:rsidRPr="00B55D29">
        <w:rPr>
          <w:rFonts w:ascii="Optima" w:hAnsi="Optima" w:cstheme="majorHAnsi"/>
          <w:color w:val="000000"/>
          <w:szCs w:val="24"/>
          <w:shd w:val="clear" w:color="auto" w:fill="FFFFFF"/>
        </w:rPr>
        <w:t xml:space="preserve"> </w:t>
      </w:r>
      <w:r w:rsidRPr="00B55D29">
        <w:rPr>
          <w:rFonts w:ascii="Optima" w:hAnsi="Optima" w:cs="Helvetica-Bold"/>
          <w:bCs/>
          <w:szCs w:val="24"/>
          <w:lang w:val="es-ES"/>
        </w:rPr>
        <w:t>CONSEJERÍA DE EDUCACIÓN Y JUVENTUD</w:t>
      </w:r>
      <w:r w:rsidR="00B2697C" w:rsidRPr="007C25BB">
        <w:rPr>
          <w:rFonts w:ascii="Optima" w:hAnsi="Optima" w:cs="Helvetica-Bold"/>
          <w:b/>
          <w:bCs/>
          <w:i/>
          <w:szCs w:val="24"/>
          <w:lang w:val="es-ES"/>
        </w:rPr>
        <w:t>,</w:t>
      </w:r>
      <w:r w:rsidR="00B2697C" w:rsidRPr="007C25BB">
        <w:rPr>
          <w:rFonts w:ascii="Optima" w:hAnsi="Optima" w:cs="Helvetica-Bold"/>
          <w:b/>
          <w:bCs/>
          <w:szCs w:val="24"/>
          <w:lang w:val="es-ES"/>
        </w:rPr>
        <w:t xml:space="preserve"> </w:t>
      </w:r>
      <w:r w:rsidR="00B2697C" w:rsidRPr="00B55D29">
        <w:rPr>
          <w:rFonts w:ascii="Optima" w:hAnsi="Optima" w:cs="Helvetica-Bold"/>
          <w:bCs/>
          <w:szCs w:val="24"/>
          <w:lang w:val="es-ES"/>
        </w:rPr>
        <w:t xml:space="preserve">donde el licitador TORROVAL Y LOPEZ SERVICIOS PROFESIONALES S.L. </w:t>
      </w:r>
      <w:r w:rsidR="00B2697C" w:rsidRPr="00B55D29">
        <w:rPr>
          <w:rFonts w:ascii="Optima" w:hAnsi="Optima" w:cs="Helvetica"/>
          <w:szCs w:val="24"/>
          <w:lang w:val="es-ES"/>
        </w:rPr>
        <w:t xml:space="preserve">con CIF </w:t>
      </w:r>
      <w:r w:rsidR="00B2697C" w:rsidRPr="00B55D29">
        <w:rPr>
          <w:rFonts w:ascii="Optima" w:hAnsi="Optima" w:cs="Helvetica-Bold"/>
          <w:bCs/>
          <w:szCs w:val="24"/>
          <w:lang w:val="es-ES"/>
        </w:rPr>
        <w:t xml:space="preserve">B87583019, efectuó una baja del 89%, con los mismos argumentos de justificación </w:t>
      </w:r>
      <w:r w:rsidR="00F47BB0">
        <w:rPr>
          <w:rFonts w:ascii="Optima" w:hAnsi="Optima" w:cs="Helvetica-Bold"/>
          <w:bCs/>
          <w:szCs w:val="24"/>
          <w:lang w:val="es-ES"/>
        </w:rPr>
        <w:t xml:space="preserve">de la baja </w:t>
      </w:r>
      <w:r w:rsidR="00B2697C" w:rsidRPr="00B55D29">
        <w:rPr>
          <w:rFonts w:ascii="Optima" w:hAnsi="Optima" w:cs="Helvetica-Bold"/>
          <w:bCs/>
          <w:szCs w:val="24"/>
          <w:lang w:val="es-ES"/>
        </w:rPr>
        <w:t>que los sostenidos en este expediente:</w:t>
      </w:r>
    </w:p>
    <w:p w:rsidR="00D160A6" w:rsidRPr="007C25BB" w:rsidRDefault="00D160A6" w:rsidP="00AD1FBF">
      <w:pPr>
        <w:autoSpaceDE w:val="0"/>
        <w:autoSpaceDN w:val="0"/>
        <w:adjustRightInd w:val="0"/>
        <w:jc w:val="both"/>
        <w:rPr>
          <w:rFonts w:ascii="Optima" w:hAnsi="Optima" w:cstheme="majorHAnsi"/>
          <w:color w:val="000000"/>
          <w:szCs w:val="24"/>
          <w:shd w:val="clear" w:color="auto" w:fill="FFFFFF"/>
        </w:rPr>
      </w:pPr>
    </w:p>
    <w:p w:rsidR="00D160A6" w:rsidRPr="0041665E" w:rsidRDefault="00B2697C" w:rsidP="00B55D29">
      <w:pPr>
        <w:pStyle w:val="Prrafodelista"/>
        <w:numPr>
          <w:ilvl w:val="0"/>
          <w:numId w:val="31"/>
        </w:numPr>
        <w:autoSpaceDE w:val="0"/>
        <w:autoSpaceDN w:val="0"/>
        <w:adjustRightInd w:val="0"/>
        <w:jc w:val="both"/>
        <w:rPr>
          <w:rFonts w:ascii="Optima" w:hAnsi="Optima" w:cs="Helvetica"/>
          <w:szCs w:val="24"/>
          <w:lang w:val="es-ES"/>
        </w:rPr>
      </w:pPr>
      <w:r w:rsidRPr="00B55D29">
        <w:rPr>
          <w:rFonts w:ascii="Optima" w:hAnsi="Optima" w:cs="Helvetica"/>
          <w:i/>
          <w:szCs w:val="24"/>
          <w:lang w:val="es-ES"/>
        </w:rPr>
        <w:t>-</w:t>
      </w:r>
      <w:r w:rsidR="00D160A6" w:rsidRPr="0041665E">
        <w:rPr>
          <w:rFonts w:ascii="Optima" w:hAnsi="Optima" w:cs="Helvetica"/>
          <w:szCs w:val="24"/>
          <w:lang w:val="es-ES"/>
        </w:rPr>
        <w:t>El aumento exponencial de la oferta a nivel mundial de este tipo de productos, abaratando de esa manera los precios</w:t>
      </w:r>
    </w:p>
    <w:p w:rsidR="00D160A6" w:rsidRPr="0041665E" w:rsidRDefault="00D160A6" w:rsidP="00B2697C">
      <w:pPr>
        <w:autoSpaceDE w:val="0"/>
        <w:autoSpaceDN w:val="0"/>
        <w:adjustRightInd w:val="0"/>
        <w:jc w:val="both"/>
        <w:rPr>
          <w:rFonts w:ascii="Optima" w:hAnsi="Optima" w:cs="Helvetica"/>
          <w:szCs w:val="24"/>
          <w:lang w:val="es-ES"/>
        </w:rPr>
      </w:pPr>
    </w:p>
    <w:p w:rsidR="00D160A6" w:rsidRPr="0041665E" w:rsidRDefault="00D160A6" w:rsidP="00B55D29">
      <w:pPr>
        <w:pStyle w:val="Prrafodelista"/>
        <w:numPr>
          <w:ilvl w:val="0"/>
          <w:numId w:val="31"/>
        </w:numPr>
        <w:autoSpaceDE w:val="0"/>
        <w:autoSpaceDN w:val="0"/>
        <w:adjustRightInd w:val="0"/>
        <w:jc w:val="both"/>
        <w:rPr>
          <w:rFonts w:ascii="Optima" w:hAnsi="Optima" w:cs="Helvetica"/>
          <w:szCs w:val="24"/>
          <w:lang w:val="es-ES"/>
        </w:rPr>
      </w:pPr>
      <w:r w:rsidRPr="0041665E">
        <w:rPr>
          <w:rFonts w:ascii="Optima" w:hAnsi="Optima" w:cs="Helvetica"/>
          <w:szCs w:val="24"/>
          <w:lang w:val="es-ES"/>
        </w:rPr>
        <w:t>El licitador es un importador directo, lo que supone que no haya intermediarios que aumenten el precio final.</w:t>
      </w:r>
    </w:p>
    <w:p w:rsidR="00B2697C" w:rsidRPr="0041665E" w:rsidRDefault="00B2697C" w:rsidP="00B2697C">
      <w:pPr>
        <w:autoSpaceDE w:val="0"/>
        <w:autoSpaceDN w:val="0"/>
        <w:adjustRightInd w:val="0"/>
        <w:jc w:val="both"/>
        <w:rPr>
          <w:rFonts w:ascii="Optima" w:hAnsi="Optima" w:cs="Times-Bold"/>
          <w:b/>
          <w:bCs/>
          <w:szCs w:val="24"/>
          <w:lang w:val="es-ES"/>
        </w:rPr>
      </w:pPr>
    </w:p>
    <w:p w:rsidR="00D160A6" w:rsidRPr="0041665E" w:rsidRDefault="00D160A6" w:rsidP="00B55D29">
      <w:pPr>
        <w:pStyle w:val="Prrafodelista"/>
        <w:numPr>
          <w:ilvl w:val="0"/>
          <w:numId w:val="31"/>
        </w:numPr>
        <w:autoSpaceDE w:val="0"/>
        <w:autoSpaceDN w:val="0"/>
        <w:adjustRightInd w:val="0"/>
        <w:jc w:val="both"/>
        <w:rPr>
          <w:rFonts w:ascii="Optima" w:hAnsi="Optima" w:cs="Helvetica"/>
          <w:szCs w:val="24"/>
          <w:lang w:val="es-ES"/>
        </w:rPr>
      </w:pPr>
      <w:r w:rsidRPr="0041665E">
        <w:rPr>
          <w:rFonts w:ascii="Optima" w:hAnsi="Optima" w:cs="Helvetica"/>
          <w:szCs w:val="24"/>
          <w:lang w:val="es-ES"/>
        </w:rPr>
        <w:t>La evolución favorable de la divisa en que compran los productos en los países de origen</w:t>
      </w:r>
    </w:p>
    <w:p w:rsidR="00B2697C" w:rsidRPr="0041665E" w:rsidRDefault="00B2697C" w:rsidP="00B2697C">
      <w:pPr>
        <w:autoSpaceDE w:val="0"/>
        <w:autoSpaceDN w:val="0"/>
        <w:adjustRightInd w:val="0"/>
        <w:jc w:val="both"/>
        <w:rPr>
          <w:rFonts w:ascii="Optima" w:hAnsi="Optima" w:cs="Times-Bold"/>
          <w:b/>
          <w:bCs/>
          <w:szCs w:val="24"/>
          <w:lang w:val="es-ES"/>
        </w:rPr>
      </w:pPr>
    </w:p>
    <w:p w:rsidR="00D160A6" w:rsidRPr="0041665E" w:rsidRDefault="00D160A6" w:rsidP="00B55D29">
      <w:pPr>
        <w:pStyle w:val="Prrafodelista"/>
        <w:numPr>
          <w:ilvl w:val="0"/>
          <w:numId w:val="31"/>
        </w:numPr>
        <w:autoSpaceDE w:val="0"/>
        <w:autoSpaceDN w:val="0"/>
        <w:adjustRightInd w:val="0"/>
        <w:jc w:val="both"/>
        <w:rPr>
          <w:rFonts w:ascii="Optima" w:hAnsi="Optima" w:cs="Helvetica"/>
          <w:szCs w:val="24"/>
          <w:lang w:val="es-ES"/>
        </w:rPr>
      </w:pPr>
      <w:r w:rsidRPr="0041665E">
        <w:rPr>
          <w:rFonts w:ascii="Optima" w:hAnsi="Optima" w:cs="Helvetica"/>
          <w:szCs w:val="24"/>
          <w:lang w:val="es-ES"/>
        </w:rPr>
        <w:t>Acceso a economías de escala, al comprar grandes cantidades accediendo a descuentos por volumen de compra</w:t>
      </w:r>
    </w:p>
    <w:p w:rsidR="00D160A6" w:rsidRPr="007C25BB" w:rsidRDefault="00D160A6" w:rsidP="00B2697C">
      <w:pPr>
        <w:autoSpaceDE w:val="0"/>
        <w:autoSpaceDN w:val="0"/>
        <w:adjustRightInd w:val="0"/>
        <w:ind w:firstLine="708"/>
        <w:jc w:val="both"/>
        <w:rPr>
          <w:rFonts w:ascii="Optima" w:hAnsi="Optima" w:cstheme="majorHAnsi"/>
          <w:i/>
          <w:color w:val="000000"/>
          <w:szCs w:val="24"/>
          <w:shd w:val="clear" w:color="auto" w:fill="FFFFFF"/>
        </w:rPr>
      </w:pPr>
    </w:p>
    <w:p w:rsidR="009036F5" w:rsidRDefault="00B2697C" w:rsidP="00AD1FBF">
      <w:pPr>
        <w:autoSpaceDE w:val="0"/>
        <w:autoSpaceDN w:val="0"/>
        <w:adjustRightInd w:val="0"/>
        <w:ind w:firstLine="708"/>
        <w:jc w:val="both"/>
        <w:rPr>
          <w:rFonts w:ascii="Optima" w:hAnsi="Optima" w:cstheme="majorHAnsi"/>
          <w:szCs w:val="24"/>
          <w:shd w:val="clear" w:color="auto" w:fill="FFFFFF"/>
        </w:rPr>
      </w:pPr>
      <w:r w:rsidRPr="007C25BB">
        <w:rPr>
          <w:rFonts w:ascii="Optima" w:hAnsi="Optima" w:cstheme="majorHAnsi"/>
          <w:szCs w:val="24"/>
          <w:shd w:val="clear" w:color="auto" w:fill="FFFFFF"/>
        </w:rPr>
        <w:t xml:space="preserve">Considerándose dicha baja Justificada por el servicio promotor, </w:t>
      </w:r>
      <w:r w:rsidR="00B87310" w:rsidRPr="00B87310">
        <w:rPr>
          <w:rFonts w:ascii="Optima" w:hAnsi="Optima" w:cstheme="majorHAnsi"/>
          <w:i/>
          <w:szCs w:val="24"/>
          <w:shd w:val="clear" w:color="auto" w:fill="FFFFFF"/>
        </w:rPr>
        <w:t xml:space="preserve">(Educación y Juventud) </w:t>
      </w:r>
      <w:r w:rsidRPr="007C25BB">
        <w:rPr>
          <w:rFonts w:ascii="Optima" w:hAnsi="Optima" w:cstheme="majorHAnsi"/>
          <w:szCs w:val="24"/>
          <w:shd w:val="clear" w:color="auto" w:fill="FFFFFF"/>
        </w:rPr>
        <w:t xml:space="preserve">conteniendo la propuesta de </w:t>
      </w:r>
      <w:r w:rsidR="00B55D29">
        <w:rPr>
          <w:rFonts w:ascii="Optima" w:hAnsi="Optima" w:cstheme="majorHAnsi"/>
          <w:szCs w:val="24"/>
          <w:shd w:val="clear" w:color="auto" w:fill="FFFFFF"/>
        </w:rPr>
        <w:t>adjudicación</w:t>
      </w:r>
      <w:r w:rsidRPr="007C25BB">
        <w:rPr>
          <w:rFonts w:ascii="Optima" w:hAnsi="Optima" w:cstheme="majorHAnsi"/>
          <w:szCs w:val="24"/>
          <w:shd w:val="clear" w:color="auto" w:fill="FFFFFF"/>
        </w:rPr>
        <w:t xml:space="preserve"> a dicho licitador</w:t>
      </w:r>
      <w:r w:rsidR="00AD1FBF" w:rsidRPr="007C25BB">
        <w:rPr>
          <w:rFonts w:ascii="Optima" w:hAnsi="Optima" w:cstheme="majorHAnsi"/>
          <w:szCs w:val="24"/>
          <w:shd w:val="clear" w:color="auto" w:fill="FFFFFF"/>
        </w:rPr>
        <w:t>, con un porcentaje de baja superior al que ocupa el presente expediente</w:t>
      </w:r>
      <w:r w:rsidR="00150204">
        <w:rPr>
          <w:rFonts w:ascii="Optima" w:hAnsi="Optima" w:cstheme="majorHAnsi"/>
          <w:szCs w:val="24"/>
          <w:shd w:val="clear" w:color="auto" w:fill="FFFFFF"/>
        </w:rPr>
        <w:t xml:space="preserve"> 89%</w:t>
      </w:r>
      <w:r w:rsidR="00AD1FBF" w:rsidRPr="007C25BB">
        <w:rPr>
          <w:rFonts w:ascii="Optima" w:hAnsi="Optima" w:cstheme="majorHAnsi"/>
          <w:szCs w:val="24"/>
          <w:shd w:val="clear" w:color="auto" w:fill="FFFFFF"/>
        </w:rPr>
        <w:t xml:space="preserve"> así como que tras el requerimiento de subsanación</w:t>
      </w:r>
      <w:r w:rsidR="00B55D29">
        <w:rPr>
          <w:rFonts w:ascii="Optima" w:hAnsi="Optima" w:cstheme="majorHAnsi"/>
          <w:szCs w:val="24"/>
          <w:shd w:val="clear" w:color="auto" w:fill="FFFFFF"/>
        </w:rPr>
        <w:t xml:space="preserve"> realizado por la mesa de contratación,</w:t>
      </w:r>
      <w:r w:rsidR="00AD1FBF" w:rsidRPr="007C25BB">
        <w:rPr>
          <w:rFonts w:ascii="Optima" w:hAnsi="Optima" w:cstheme="majorHAnsi"/>
          <w:szCs w:val="24"/>
          <w:shd w:val="clear" w:color="auto" w:fill="FFFFFF"/>
        </w:rPr>
        <w:t xml:space="preserve"> el informe </w:t>
      </w:r>
      <w:r w:rsidR="00150204">
        <w:rPr>
          <w:rFonts w:ascii="Optima" w:hAnsi="Optima" w:cstheme="majorHAnsi"/>
          <w:szCs w:val="24"/>
          <w:shd w:val="clear" w:color="auto" w:fill="FFFFFF"/>
        </w:rPr>
        <w:t xml:space="preserve">final </w:t>
      </w:r>
      <w:r w:rsidR="00AD1FBF" w:rsidRPr="007C25BB">
        <w:rPr>
          <w:rFonts w:ascii="Optima" w:hAnsi="Optima" w:cstheme="majorHAnsi"/>
          <w:szCs w:val="24"/>
          <w:shd w:val="clear" w:color="auto" w:fill="FFFFFF"/>
        </w:rPr>
        <w:t>del servici</w:t>
      </w:r>
      <w:r w:rsidR="00B55D29">
        <w:rPr>
          <w:rFonts w:ascii="Optima" w:hAnsi="Optima" w:cstheme="majorHAnsi"/>
          <w:szCs w:val="24"/>
          <w:shd w:val="clear" w:color="auto" w:fill="FFFFFF"/>
        </w:rPr>
        <w:t>o promotor</w:t>
      </w:r>
      <w:r w:rsidR="00150204">
        <w:rPr>
          <w:rFonts w:ascii="Optima" w:hAnsi="Optima" w:cstheme="majorHAnsi"/>
          <w:szCs w:val="24"/>
          <w:shd w:val="clear" w:color="auto" w:fill="FFFFFF"/>
        </w:rPr>
        <w:t xml:space="preserve"> de fecha 20 de abril de 2022 </w:t>
      </w:r>
      <w:r w:rsidR="00B55D29">
        <w:rPr>
          <w:rFonts w:ascii="Optima" w:hAnsi="Optima" w:cstheme="majorHAnsi"/>
          <w:szCs w:val="24"/>
          <w:shd w:val="clear" w:color="auto" w:fill="FFFFFF"/>
        </w:rPr>
        <w:t xml:space="preserve"> no es concluyente</w:t>
      </w:r>
      <w:r w:rsidR="009036F5">
        <w:rPr>
          <w:rFonts w:ascii="Optima" w:hAnsi="Optima" w:cstheme="majorHAnsi"/>
          <w:szCs w:val="24"/>
          <w:shd w:val="clear" w:color="auto" w:fill="FFFFFF"/>
        </w:rPr>
        <w:t>.</w:t>
      </w:r>
    </w:p>
    <w:p w:rsidR="00150204" w:rsidRDefault="00150204" w:rsidP="00AD1FBF">
      <w:pPr>
        <w:autoSpaceDE w:val="0"/>
        <w:autoSpaceDN w:val="0"/>
        <w:adjustRightInd w:val="0"/>
        <w:ind w:firstLine="708"/>
        <w:jc w:val="both"/>
        <w:rPr>
          <w:rFonts w:ascii="Optima" w:hAnsi="Optima" w:cstheme="majorHAnsi"/>
          <w:szCs w:val="24"/>
          <w:shd w:val="clear" w:color="auto" w:fill="FFFFFF"/>
        </w:rPr>
      </w:pPr>
    </w:p>
    <w:p w:rsidR="00E23EFA" w:rsidRDefault="00150204" w:rsidP="00AD1FBF">
      <w:pPr>
        <w:autoSpaceDE w:val="0"/>
        <w:autoSpaceDN w:val="0"/>
        <w:adjustRightInd w:val="0"/>
        <w:ind w:firstLine="708"/>
        <w:jc w:val="both"/>
        <w:rPr>
          <w:rFonts w:ascii="Optima" w:hAnsi="Optima" w:cstheme="majorHAnsi"/>
          <w:szCs w:val="24"/>
          <w:shd w:val="clear" w:color="auto" w:fill="FFFFFF"/>
        </w:rPr>
      </w:pPr>
      <w:r>
        <w:rPr>
          <w:rFonts w:ascii="Optima" w:hAnsi="Optima" w:cstheme="majorHAnsi"/>
          <w:szCs w:val="24"/>
          <w:shd w:val="clear" w:color="auto" w:fill="FFFFFF"/>
        </w:rPr>
        <w:t xml:space="preserve"> T</w:t>
      </w:r>
      <w:r w:rsidR="009036F5">
        <w:rPr>
          <w:rFonts w:ascii="Optima" w:hAnsi="Optima" w:cstheme="majorHAnsi"/>
          <w:szCs w:val="24"/>
          <w:shd w:val="clear" w:color="auto" w:fill="FFFFFF"/>
        </w:rPr>
        <w:t>oma la palabra la representante de la Asesoría Jurídica y manifiesta:</w:t>
      </w:r>
    </w:p>
    <w:p w:rsidR="00E23EFA" w:rsidRDefault="00E23EFA" w:rsidP="00AD1FBF">
      <w:pPr>
        <w:autoSpaceDE w:val="0"/>
        <w:autoSpaceDN w:val="0"/>
        <w:adjustRightInd w:val="0"/>
        <w:ind w:firstLine="708"/>
        <w:jc w:val="both"/>
        <w:rPr>
          <w:rFonts w:ascii="Optima" w:hAnsi="Optima" w:cstheme="majorHAnsi"/>
          <w:szCs w:val="24"/>
          <w:shd w:val="clear" w:color="auto" w:fill="FFFFFF"/>
        </w:rPr>
      </w:pPr>
    </w:p>
    <w:p w:rsidR="000B5A44" w:rsidRPr="000B5A44" w:rsidRDefault="009036F5" w:rsidP="000B5A44">
      <w:pPr>
        <w:autoSpaceDE w:val="0"/>
        <w:autoSpaceDN w:val="0"/>
        <w:adjustRightInd w:val="0"/>
        <w:ind w:firstLine="708"/>
        <w:jc w:val="both"/>
        <w:rPr>
          <w:rFonts w:ascii="Optima" w:hAnsi="Optima" w:cstheme="majorHAnsi"/>
          <w:color w:val="000000"/>
          <w:szCs w:val="24"/>
          <w:shd w:val="clear" w:color="auto" w:fill="FFFFFF"/>
        </w:rPr>
      </w:pPr>
      <w:r w:rsidRPr="000B5A44">
        <w:rPr>
          <w:rFonts w:ascii="Optima" w:hAnsi="Optima" w:cstheme="majorHAnsi"/>
          <w:szCs w:val="24"/>
          <w:shd w:val="clear" w:color="auto" w:fill="FFFFFF"/>
        </w:rPr>
        <w:t xml:space="preserve"> “Que todo lo anterior es correcto</w:t>
      </w:r>
      <w:r w:rsidR="00BF7611" w:rsidRPr="000B5A44">
        <w:rPr>
          <w:rFonts w:ascii="Optima" w:hAnsi="Optima" w:cstheme="majorHAnsi"/>
          <w:szCs w:val="24"/>
          <w:shd w:val="clear" w:color="auto" w:fill="FFFFFF"/>
        </w:rPr>
        <w:t xml:space="preserve"> y así consta en el expediente electrónico</w:t>
      </w:r>
      <w:r w:rsidRPr="000B5A44">
        <w:rPr>
          <w:rFonts w:ascii="Optima" w:hAnsi="Optima" w:cstheme="majorHAnsi"/>
          <w:szCs w:val="24"/>
          <w:shd w:val="clear" w:color="auto" w:fill="FFFFFF"/>
        </w:rPr>
        <w:t xml:space="preserve"> y que además ha comprobado en el sistema PLYCA que respecto al expediente </w:t>
      </w:r>
      <w:r w:rsidRPr="000B5A44">
        <w:rPr>
          <w:rFonts w:ascii="Optima" w:hAnsi="Optima" w:cstheme="majorHAnsi"/>
          <w:color w:val="000000"/>
          <w:szCs w:val="24"/>
          <w:shd w:val="clear" w:color="auto" w:fill="FFFFFF"/>
        </w:rPr>
        <w:t xml:space="preserve">XP0693/2021, el </w:t>
      </w:r>
      <w:r w:rsidR="00B87310" w:rsidRPr="000B5A44">
        <w:rPr>
          <w:rFonts w:ascii="Optima" w:hAnsi="Optima" w:cstheme="majorHAnsi"/>
          <w:color w:val="000000"/>
          <w:szCs w:val="24"/>
          <w:shd w:val="clear" w:color="auto" w:fill="FFFFFF"/>
        </w:rPr>
        <w:t xml:space="preserve">contrato donde el adjudicatario es TORROVAL Y LÓPEZ SERVICIOS PROFESIONALES SL </w:t>
      </w:r>
      <w:r w:rsidRPr="000B5A44">
        <w:rPr>
          <w:rFonts w:ascii="Optima" w:hAnsi="Optima" w:cstheme="majorHAnsi"/>
          <w:color w:val="000000"/>
          <w:szCs w:val="24"/>
          <w:shd w:val="clear" w:color="auto" w:fill="FFFFFF"/>
        </w:rPr>
        <w:t>se está ejecutando de manera correcta, habiéndose abonado</w:t>
      </w:r>
      <w:r w:rsidR="00BF7611" w:rsidRPr="000B5A44">
        <w:rPr>
          <w:rFonts w:ascii="Optima" w:hAnsi="Optima" w:cstheme="majorHAnsi"/>
          <w:color w:val="000000"/>
          <w:szCs w:val="24"/>
          <w:shd w:val="clear" w:color="auto" w:fill="FFFFFF"/>
        </w:rPr>
        <w:t xml:space="preserve"> por la Corporación</w:t>
      </w:r>
      <w:r w:rsidRPr="000B5A44">
        <w:rPr>
          <w:rFonts w:ascii="Optima" w:hAnsi="Optima" w:cstheme="majorHAnsi"/>
          <w:color w:val="000000"/>
          <w:szCs w:val="24"/>
          <w:shd w:val="clear" w:color="auto" w:fill="FFFFFF"/>
        </w:rPr>
        <w:t xml:space="preserve"> parte de las facturas y que dicho contrato (igual que el de este expediente, es un contrato </w:t>
      </w:r>
      <w:r w:rsidR="000B5A44" w:rsidRPr="000B5A44">
        <w:rPr>
          <w:rFonts w:ascii="Optima" w:hAnsi="Optima" w:cs="Tahoma"/>
        </w:rPr>
        <w:t>de suministros de mascarillas que es un producto regulado en cuanto a las características técnicas que debe cumplir”.</w:t>
      </w:r>
    </w:p>
    <w:p w:rsidR="009036F5" w:rsidRDefault="009036F5" w:rsidP="00AD1FBF">
      <w:pPr>
        <w:autoSpaceDE w:val="0"/>
        <w:autoSpaceDN w:val="0"/>
        <w:adjustRightInd w:val="0"/>
        <w:ind w:firstLine="708"/>
        <w:jc w:val="both"/>
        <w:rPr>
          <w:rFonts w:ascii="Optima" w:hAnsi="Optima" w:cstheme="majorHAnsi"/>
          <w:i/>
          <w:color w:val="000000"/>
          <w:szCs w:val="24"/>
          <w:shd w:val="clear" w:color="auto" w:fill="FFFFFF"/>
        </w:rPr>
      </w:pPr>
    </w:p>
    <w:p w:rsidR="00E23EFA" w:rsidRDefault="000A0BD8" w:rsidP="00AD1FBF">
      <w:pPr>
        <w:autoSpaceDE w:val="0"/>
        <w:autoSpaceDN w:val="0"/>
        <w:adjustRightInd w:val="0"/>
        <w:ind w:firstLine="708"/>
        <w:jc w:val="both"/>
        <w:rPr>
          <w:rFonts w:ascii="Optima" w:hAnsi="Optima" w:cstheme="majorHAnsi"/>
          <w:color w:val="000000"/>
          <w:szCs w:val="24"/>
          <w:shd w:val="clear" w:color="auto" w:fill="FFFFFF"/>
        </w:rPr>
      </w:pPr>
      <w:r>
        <w:rPr>
          <w:rFonts w:ascii="Optima" w:hAnsi="Optima" w:cstheme="majorHAnsi"/>
          <w:color w:val="000000"/>
          <w:szCs w:val="24"/>
          <w:shd w:val="clear" w:color="auto" w:fill="FFFFFF"/>
        </w:rPr>
        <w:t>A continuación, t</w:t>
      </w:r>
      <w:r w:rsidR="009036F5">
        <w:rPr>
          <w:rFonts w:ascii="Optima" w:hAnsi="Optima" w:cstheme="majorHAnsi"/>
          <w:color w:val="000000"/>
          <w:szCs w:val="24"/>
          <w:shd w:val="clear" w:color="auto" w:fill="FFFFFF"/>
        </w:rPr>
        <w:t xml:space="preserve">oma la palabra la representante de la Intervención General y manifiesta: </w:t>
      </w:r>
    </w:p>
    <w:p w:rsidR="00E23EFA" w:rsidRDefault="00E23EFA" w:rsidP="00AD1FBF">
      <w:pPr>
        <w:autoSpaceDE w:val="0"/>
        <w:autoSpaceDN w:val="0"/>
        <w:adjustRightInd w:val="0"/>
        <w:ind w:firstLine="708"/>
        <w:jc w:val="both"/>
        <w:rPr>
          <w:rFonts w:ascii="Optima" w:hAnsi="Optima" w:cstheme="majorHAnsi"/>
          <w:color w:val="000000"/>
          <w:szCs w:val="24"/>
          <w:shd w:val="clear" w:color="auto" w:fill="FFFFFF"/>
        </w:rPr>
      </w:pPr>
    </w:p>
    <w:p w:rsidR="009036F5" w:rsidRPr="000B5A44" w:rsidRDefault="009036F5" w:rsidP="00AD1FBF">
      <w:pPr>
        <w:autoSpaceDE w:val="0"/>
        <w:autoSpaceDN w:val="0"/>
        <w:adjustRightInd w:val="0"/>
        <w:ind w:firstLine="708"/>
        <w:jc w:val="both"/>
        <w:rPr>
          <w:rFonts w:ascii="Optima" w:hAnsi="Optima" w:cstheme="majorHAnsi"/>
          <w:szCs w:val="24"/>
          <w:shd w:val="clear" w:color="auto" w:fill="FFFFFF"/>
        </w:rPr>
      </w:pPr>
      <w:r w:rsidRPr="000B5A44">
        <w:rPr>
          <w:rFonts w:ascii="Optima" w:hAnsi="Optima" w:cstheme="majorHAnsi"/>
          <w:color w:val="000000"/>
          <w:szCs w:val="24"/>
          <w:shd w:val="clear" w:color="auto" w:fill="FFFFFF"/>
        </w:rPr>
        <w:t xml:space="preserve">“Que está de acuerdo con los </w:t>
      </w:r>
      <w:r w:rsidR="00EA0270">
        <w:rPr>
          <w:rFonts w:ascii="Optima" w:hAnsi="Optima" w:cstheme="majorHAnsi"/>
          <w:color w:val="000000"/>
          <w:szCs w:val="24"/>
          <w:shd w:val="clear" w:color="auto" w:fill="FFFFFF"/>
        </w:rPr>
        <w:t>argumentos de</w:t>
      </w:r>
      <w:r w:rsidRPr="000B5A44">
        <w:rPr>
          <w:rFonts w:ascii="Optima" w:hAnsi="Optima" w:cstheme="majorHAnsi"/>
          <w:color w:val="000000"/>
          <w:szCs w:val="24"/>
          <w:shd w:val="clear" w:color="auto" w:fill="FFFFFF"/>
        </w:rPr>
        <w:t xml:space="preserve"> la asesoría jurídica”.</w:t>
      </w:r>
    </w:p>
    <w:p w:rsidR="000A0BD8" w:rsidRDefault="000A0BD8" w:rsidP="00EA0270">
      <w:pPr>
        <w:autoSpaceDE w:val="0"/>
        <w:autoSpaceDN w:val="0"/>
        <w:adjustRightInd w:val="0"/>
        <w:jc w:val="both"/>
        <w:rPr>
          <w:rFonts w:ascii="Optima" w:hAnsi="Optima" w:cstheme="majorHAnsi"/>
          <w:szCs w:val="24"/>
          <w:shd w:val="clear" w:color="auto" w:fill="FFFFFF"/>
        </w:rPr>
      </w:pPr>
    </w:p>
    <w:p w:rsidR="00ED4C88" w:rsidRPr="005D1EA4" w:rsidRDefault="005D1EA4" w:rsidP="005D1EA4">
      <w:pPr>
        <w:autoSpaceDE w:val="0"/>
        <w:autoSpaceDN w:val="0"/>
        <w:adjustRightInd w:val="0"/>
        <w:ind w:firstLine="708"/>
        <w:jc w:val="both"/>
        <w:rPr>
          <w:rFonts w:ascii="Optima" w:hAnsi="Optima" w:cstheme="majorHAnsi"/>
          <w:szCs w:val="24"/>
          <w:shd w:val="clear" w:color="auto" w:fill="FFFFFF"/>
        </w:rPr>
      </w:pPr>
      <w:r>
        <w:rPr>
          <w:rFonts w:ascii="Optima" w:hAnsi="Optima" w:cstheme="majorHAnsi"/>
          <w:szCs w:val="24"/>
          <w:shd w:val="clear" w:color="auto" w:fill="FFFFFF"/>
        </w:rPr>
        <w:t xml:space="preserve">Por todo ello </w:t>
      </w:r>
      <w:r w:rsidR="00AD1FBF" w:rsidRPr="007C25BB">
        <w:rPr>
          <w:rFonts w:ascii="Optima" w:hAnsi="Optima" w:cstheme="majorHAnsi"/>
          <w:szCs w:val="24"/>
          <w:shd w:val="clear" w:color="auto" w:fill="FFFFFF"/>
        </w:rPr>
        <w:t>la Mesa de Contratación</w:t>
      </w:r>
      <w:r>
        <w:rPr>
          <w:rFonts w:ascii="Optima" w:hAnsi="Optima" w:cstheme="majorHAnsi"/>
          <w:szCs w:val="24"/>
          <w:shd w:val="clear" w:color="auto" w:fill="FFFFFF"/>
        </w:rPr>
        <w:t xml:space="preserve"> </w:t>
      </w:r>
      <w:r w:rsidR="001D053C" w:rsidRPr="007C25BB">
        <w:rPr>
          <w:rFonts w:ascii="Optima" w:hAnsi="Optima" w:cs="TT1C9t00"/>
          <w:b/>
          <w:szCs w:val="24"/>
          <w:lang w:val="es-ES"/>
        </w:rPr>
        <w:t>ACUERDA</w:t>
      </w:r>
      <w:r w:rsidR="002C048F" w:rsidRPr="007C25BB">
        <w:rPr>
          <w:rFonts w:ascii="Optima-Bold" w:hAnsi="Optima-Bold" w:cs="Optima-Bold"/>
          <w:b/>
          <w:bCs/>
          <w:sz w:val="22"/>
          <w:szCs w:val="22"/>
          <w:lang w:val="es-ES"/>
        </w:rPr>
        <w:t xml:space="preserve"> </w:t>
      </w:r>
      <w:r w:rsidR="002C048F" w:rsidRPr="007C25BB">
        <w:rPr>
          <w:rFonts w:ascii="Optima" w:hAnsi="Optima" w:cs="Optima-Bold"/>
          <w:b/>
          <w:bCs/>
          <w:szCs w:val="24"/>
          <w:lang w:val="es-ES"/>
        </w:rPr>
        <w:t>por unanimidad de los presentes</w:t>
      </w:r>
      <w:r w:rsidR="002C048F" w:rsidRPr="007C25BB">
        <w:rPr>
          <w:rFonts w:ascii="Optima" w:hAnsi="Optima" w:cs="TT1C9t00"/>
          <w:szCs w:val="24"/>
          <w:lang w:val="es-ES"/>
        </w:rPr>
        <w:t xml:space="preserve"> </w:t>
      </w:r>
      <w:r>
        <w:rPr>
          <w:rFonts w:ascii="Optima" w:hAnsi="Optima" w:cs="TT1C9t00"/>
          <w:szCs w:val="24"/>
          <w:lang w:val="es-ES"/>
        </w:rPr>
        <w:t xml:space="preserve"> </w:t>
      </w:r>
      <w:r w:rsidRPr="005D1EA4">
        <w:rPr>
          <w:rFonts w:ascii="Optima" w:hAnsi="Optima" w:cs="TT1C9t00"/>
          <w:b/>
          <w:szCs w:val="24"/>
          <w:lang w:val="es-ES"/>
        </w:rPr>
        <w:t>PROPONER AL ÓRGANO DE CONTRATACIÓN</w:t>
      </w:r>
      <w:r>
        <w:rPr>
          <w:rFonts w:ascii="Optima" w:hAnsi="Optima" w:cs="TT1C9t00"/>
          <w:szCs w:val="24"/>
          <w:lang w:val="es-ES"/>
        </w:rPr>
        <w:t xml:space="preserve"> </w:t>
      </w:r>
      <w:r w:rsidR="00D160A6" w:rsidRPr="007C25BB">
        <w:rPr>
          <w:rFonts w:ascii="Optima" w:hAnsi="Optima" w:cs="TT1C9t00"/>
          <w:b/>
          <w:szCs w:val="24"/>
          <w:lang w:val="es-ES"/>
        </w:rPr>
        <w:t>DECLARAR</w:t>
      </w:r>
      <w:r w:rsidR="00ED4C88" w:rsidRPr="007C25BB">
        <w:rPr>
          <w:rFonts w:ascii="Optima" w:hAnsi="Optima" w:cs="TT1C9t00"/>
          <w:b/>
          <w:szCs w:val="24"/>
          <w:lang w:val="es-ES"/>
        </w:rPr>
        <w:t>, suficiente</w:t>
      </w:r>
      <w:r w:rsidR="00D160A6" w:rsidRPr="007C25BB">
        <w:rPr>
          <w:rFonts w:ascii="Optima" w:hAnsi="Optima" w:cs="TT1C9t00"/>
          <w:b/>
          <w:szCs w:val="24"/>
          <w:lang w:val="es-ES"/>
        </w:rPr>
        <w:t xml:space="preserve"> la justificación de la baja del licitador </w:t>
      </w:r>
      <w:r w:rsidR="00D160A6" w:rsidRPr="007C25BB">
        <w:rPr>
          <w:rFonts w:ascii="Optima" w:hAnsi="Optima" w:cs="Helvetica-Bold"/>
          <w:b/>
          <w:bCs/>
          <w:szCs w:val="24"/>
          <w:lang w:val="es-ES"/>
        </w:rPr>
        <w:t xml:space="preserve">TORROVAL Y LOPEZ SERVICIOS PROFESIONALES S.L. </w:t>
      </w:r>
      <w:r w:rsidR="00D160A6" w:rsidRPr="007C25BB">
        <w:rPr>
          <w:rFonts w:ascii="Optima" w:hAnsi="Optima" w:cs="Helvetica"/>
          <w:b/>
          <w:szCs w:val="24"/>
          <w:lang w:val="es-ES"/>
        </w:rPr>
        <w:t xml:space="preserve">con </w:t>
      </w:r>
      <w:r w:rsidR="00AD1FBF" w:rsidRPr="007C25BB">
        <w:rPr>
          <w:rFonts w:ascii="Optima" w:hAnsi="Optima" w:cs="Helvetica"/>
          <w:b/>
          <w:szCs w:val="24"/>
          <w:lang w:val="es-ES"/>
        </w:rPr>
        <w:t>N</w:t>
      </w:r>
      <w:r w:rsidR="00D160A6" w:rsidRPr="007C25BB">
        <w:rPr>
          <w:rFonts w:ascii="Optima" w:hAnsi="Optima" w:cs="Helvetica"/>
          <w:b/>
          <w:szCs w:val="24"/>
          <w:lang w:val="es-ES"/>
        </w:rPr>
        <w:t xml:space="preserve">IF </w:t>
      </w:r>
      <w:r w:rsidR="00D160A6" w:rsidRPr="007C25BB">
        <w:rPr>
          <w:rFonts w:ascii="Optima" w:hAnsi="Optima" w:cs="Helvetica-Bold"/>
          <w:b/>
          <w:bCs/>
          <w:szCs w:val="24"/>
          <w:lang w:val="es-ES"/>
        </w:rPr>
        <w:t>B87583019,</w:t>
      </w:r>
      <w:r w:rsidR="00ED4C88" w:rsidRPr="007C25BB">
        <w:rPr>
          <w:rFonts w:ascii="Optima" w:hAnsi="Optima" w:cs="Helvetica-Bold"/>
          <w:b/>
          <w:bCs/>
          <w:szCs w:val="24"/>
          <w:lang w:val="es-ES"/>
        </w:rPr>
        <w:t xml:space="preserve"> presentada, </w:t>
      </w:r>
      <w:r w:rsidR="00ED4C88" w:rsidRPr="00BF7611">
        <w:rPr>
          <w:rFonts w:ascii="Optima" w:hAnsi="Optima" w:cs="Helvetica-Bold"/>
          <w:bCs/>
          <w:szCs w:val="24"/>
          <w:lang w:val="es-ES"/>
        </w:rPr>
        <w:t xml:space="preserve">considerando </w:t>
      </w:r>
      <w:r w:rsidR="00ED4C88" w:rsidRPr="007C25BB">
        <w:rPr>
          <w:rFonts w:ascii="Optima" w:hAnsi="Optima" w:cstheme="majorHAnsi"/>
          <w:szCs w:val="24"/>
          <w:shd w:val="clear" w:color="auto" w:fill="FFFFFF"/>
        </w:rPr>
        <w:t xml:space="preserve"> </w:t>
      </w:r>
      <w:r w:rsidR="00ED4C88" w:rsidRPr="007C25BB">
        <w:rPr>
          <w:rFonts w:ascii="Optima" w:hAnsi="Optima" w:cs="Optima"/>
          <w:szCs w:val="24"/>
          <w:lang w:val="es-ES"/>
        </w:rPr>
        <w:t xml:space="preserve">que la oferta </w:t>
      </w:r>
      <w:r w:rsidR="00ED4C88" w:rsidRPr="007C25BB">
        <w:rPr>
          <w:rFonts w:ascii="Optima" w:hAnsi="Optima" w:cstheme="majorHAnsi"/>
          <w:szCs w:val="24"/>
          <w:shd w:val="clear" w:color="auto" w:fill="FFFFFF"/>
        </w:rPr>
        <w:t xml:space="preserve"> </w:t>
      </w:r>
      <w:r w:rsidR="00ED4C88" w:rsidRPr="007C25BB">
        <w:rPr>
          <w:rFonts w:ascii="Optima" w:hAnsi="Optima" w:cs="Optima"/>
          <w:szCs w:val="24"/>
          <w:lang w:val="es-ES"/>
        </w:rPr>
        <w:t>de la licitadora es adecuada y viable permitiendo</w:t>
      </w:r>
      <w:r w:rsidR="00ED4C88" w:rsidRPr="007C25BB">
        <w:rPr>
          <w:rFonts w:ascii="Optima" w:hAnsi="Optima" w:cstheme="majorHAnsi"/>
          <w:szCs w:val="24"/>
          <w:shd w:val="clear" w:color="auto" w:fill="FFFFFF"/>
        </w:rPr>
        <w:t xml:space="preserve"> </w:t>
      </w:r>
      <w:r w:rsidR="00ED4C88" w:rsidRPr="007C25BB">
        <w:rPr>
          <w:rFonts w:ascii="Optima" w:hAnsi="Optima" w:cs="Optima"/>
          <w:szCs w:val="24"/>
          <w:lang w:val="es-ES"/>
        </w:rPr>
        <w:t>el cumplimiento satisfactorio del contrato, no obstante, atendiendo a lo dispuesto en el artículo</w:t>
      </w:r>
      <w:r w:rsidR="00ED4C88" w:rsidRPr="007C25BB">
        <w:rPr>
          <w:rFonts w:ascii="Optima" w:hAnsi="Optima" w:cstheme="majorHAnsi"/>
          <w:szCs w:val="24"/>
          <w:shd w:val="clear" w:color="auto" w:fill="FFFFFF"/>
        </w:rPr>
        <w:t xml:space="preserve"> </w:t>
      </w:r>
      <w:r w:rsidR="00ED4C88" w:rsidRPr="007C25BB">
        <w:rPr>
          <w:rFonts w:ascii="Optima" w:hAnsi="Optima" w:cs="Optima"/>
          <w:szCs w:val="24"/>
          <w:lang w:val="es-ES"/>
        </w:rPr>
        <w:t>149.7 de la Ley 9/2017, de 8 de noviembre, de Contratos del Sector Público, se realizará un</w:t>
      </w:r>
      <w:r w:rsidR="00ED4C88" w:rsidRPr="007C25BB">
        <w:rPr>
          <w:rFonts w:ascii="Optima" w:hAnsi="Optima" w:cstheme="majorHAnsi"/>
          <w:szCs w:val="24"/>
          <w:shd w:val="clear" w:color="auto" w:fill="FFFFFF"/>
        </w:rPr>
        <w:t xml:space="preserve"> </w:t>
      </w:r>
      <w:r w:rsidR="00ED4C88" w:rsidRPr="007C25BB">
        <w:rPr>
          <w:rFonts w:ascii="Optima" w:hAnsi="Optima" w:cs="Optima"/>
          <w:szCs w:val="24"/>
          <w:lang w:val="es-ES"/>
        </w:rPr>
        <w:t>seguimiento pormenorizado de la ejecución del mismo, con el objetivo de garantizar la correcta</w:t>
      </w:r>
      <w:r w:rsidR="00ED4C88" w:rsidRPr="007C25BB">
        <w:rPr>
          <w:rFonts w:ascii="Optima" w:hAnsi="Optima" w:cstheme="majorHAnsi"/>
          <w:szCs w:val="24"/>
          <w:shd w:val="clear" w:color="auto" w:fill="FFFFFF"/>
        </w:rPr>
        <w:t xml:space="preserve"> </w:t>
      </w:r>
      <w:r w:rsidR="00ED4C88" w:rsidRPr="007C25BB">
        <w:rPr>
          <w:rFonts w:ascii="Optima" w:hAnsi="Optima" w:cs="Optima"/>
          <w:szCs w:val="24"/>
          <w:lang w:val="es-ES"/>
        </w:rPr>
        <w:t>ejecución del contrato, en caso de serle adjudicado, sin que se produzca una merma en la calidad</w:t>
      </w:r>
      <w:r w:rsidR="00ED4C88" w:rsidRPr="007C25BB">
        <w:rPr>
          <w:rFonts w:ascii="Optima" w:hAnsi="Optima" w:cstheme="majorHAnsi"/>
          <w:szCs w:val="24"/>
          <w:shd w:val="clear" w:color="auto" w:fill="FFFFFF"/>
        </w:rPr>
        <w:t xml:space="preserve"> </w:t>
      </w:r>
      <w:r w:rsidR="00ED4C88" w:rsidRPr="007C25BB">
        <w:rPr>
          <w:rFonts w:ascii="Optima" w:hAnsi="Optima" w:cs="Optima"/>
          <w:szCs w:val="24"/>
          <w:lang w:val="es-ES"/>
        </w:rPr>
        <w:t>de los suministros contratados.</w:t>
      </w:r>
    </w:p>
    <w:p w:rsidR="00C724E1" w:rsidRPr="007C25BB" w:rsidRDefault="00C724E1" w:rsidP="00AD1FBF">
      <w:pPr>
        <w:autoSpaceDE w:val="0"/>
        <w:autoSpaceDN w:val="0"/>
        <w:adjustRightInd w:val="0"/>
        <w:jc w:val="both"/>
        <w:rPr>
          <w:rFonts w:ascii="Optima" w:hAnsi="Optima" w:cs="TT1C9t00"/>
          <w:szCs w:val="24"/>
          <w:lang w:val="es-ES"/>
        </w:rPr>
      </w:pPr>
    </w:p>
    <w:p w:rsidR="0077091B" w:rsidRPr="007C25BB" w:rsidRDefault="00C724E1" w:rsidP="0077091B">
      <w:pPr>
        <w:autoSpaceDE w:val="0"/>
        <w:autoSpaceDN w:val="0"/>
        <w:adjustRightInd w:val="0"/>
        <w:ind w:firstLine="708"/>
        <w:jc w:val="both"/>
        <w:rPr>
          <w:rFonts w:ascii="Optima" w:hAnsi="Optima"/>
          <w:b/>
          <w:szCs w:val="24"/>
          <w:lang w:eastAsia="en-US"/>
        </w:rPr>
      </w:pPr>
      <w:r w:rsidRPr="007C25BB">
        <w:rPr>
          <w:rFonts w:ascii="Optima" w:hAnsi="Optima" w:cs="TT1C9t00"/>
          <w:szCs w:val="24"/>
          <w:lang w:val="es-ES"/>
        </w:rPr>
        <w:t xml:space="preserve">Y conforme al acta de fecha </w:t>
      </w:r>
      <w:r w:rsidR="0077091B" w:rsidRPr="007C25BB">
        <w:rPr>
          <w:rFonts w:ascii="Optima" w:hAnsi="Optima"/>
          <w:b/>
          <w:szCs w:val="24"/>
          <w:lang w:eastAsia="en-US"/>
        </w:rPr>
        <w:t xml:space="preserve">16 de </w:t>
      </w:r>
      <w:r w:rsidR="00FC37A1">
        <w:rPr>
          <w:rFonts w:ascii="Optima" w:hAnsi="Optima"/>
          <w:b/>
          <w:szCs w:val="24"/>
          <w:lang w:eastAsia="en-US"/>
        </w:rPr>
        <w:t>febrero</w:t>
      </w:r>
      <w:r w:rsidR="0077091B" w:rsidRPr="007C25BB">
        <w:rPr>
          <w:rFonts w:ascii="Optima" w:hAnsi="Optima"/>
          <w:b/>
          <w:szCs w:val="24"/>
          <w:lang w:eastAsia="en-US"/>
        </w:rPr>
        <w:t xml:space="preserve"> de 2022,</w:t>
      </w:r>
      <w:r w:rsidR="0077091B" w:rsidRPr="00F05454">
        <w:rPr>
          <w:rFonts w:ascii="Optima" w:hAnsi="Optima"/>
          <w:szCs w:val="24"/>
          <w:lang w:eastAsia="en-US"/>
        </w:rPr>
        <w:t xml:space="preserve"> </w:t>
      </w:r>
      <w:r w:rsidR="00F05454" w:rsidRPr="00F05454">
        <w:rPr>
          <w:rFonts w:ascii="Optima" w:hAnsi="Optima"/>
          <w:szCs w:val="24"/>
          <w:lang w:eastAsia="en-US"/>
        </w:rPr>
        <w:t>(</w:t>
      </w:r>
      <w:r w:rsidR="00F05454">
        <w:rPr>
          <w:rFonts w:ascii="Optima" w:hAnsi="Optima"/>
          <w:i/>
          <w:szCs w:val="24"/>
          <w:lang w:eastAsia="en-US"/>
        </w:rPr>
        <w:t>Q</w:t>
      </w:r>
      <w:r w:rsidR="0077091B" w:rsidRPr="00F05454">
        <w:rPr>
          <w:rFonts w:ascii="Optima" w:hAnsi="Optima"/>
          <w:i/>
          <w:szCs w:val="24"/>
          <w:lang w:eastAsia="en-US"/>
        </w:rPr>
        <w:t>ue contiene la propuesta de adjudicación realizada por el servicio promotor</w:t>
      </w:r>
      <w:r w:rsidR="00F05454" w:rsidRPr="00F05454">
        <w:rPr>
          <w:rFonts w:ascii="Optima" w:hAnsi="Optima"/>
          <w:i/>
          <w:szCs w:val="24"/>
          <w:lang w:eastAsia="en-US"/>
        </w:rPr>
        <w:t>)</w:t>
      </w:r>
      <w:r w:rsidR="00BF7611">
        <w:rPr>
          <w:rFonts w:ascii="Optima" w:hAnsi="Optima"/>
          <w:b/>
          <w:szCs w:val="24"/>
          <w:lang w:eastAsia="en-US"/>
        </w:rPr>
        <w:t>, la mesa de contratación por unanimidad de los presentes ACUERDA</w:t>
      </w:r>
      <w:r w:rsidR="0077091B" w:rsidRPr="007C25BB">
        <w:rPr>
          <w:rFonts w:ascii="Optima" w:hAnsi="Optima"/>
          <w:b/>
          <w:szCs w:val="24"/>
          <w:lang w:eastAsia="en-US"/>
        </w:rPr>
        <w:t xml:space="preserve">: </w:t>
      </w:r>
    </w:p>
    <w:p w:rsidR="0077091B" w:rsidRPr="007C25BB" w:rsidRDefault="0077091B" w:rsidP="00AD1FBF">
      <w:pPr>
        <w:autoSpaceDE w:val="0"/>
        <w:autoSpaceDN w:val="0"/>
        <w:adjustRightInd w:val="0"/>
        <w:jc w:val="both"/>
        <w:rPr>
          <w:rFonts w:ascii="Optima" w:hAnsi="Optima"/>
          <w:b/>
          <w:szCs w:val="24"/>
          <w:lang w:eastAsia="en-US"/>
        </w:rPr>
      </w:pPr>
    </w:p>
    <w:p w:rsidR="0077091B" w:rsidRPr="007C25BB" w:rsidRDefault="0077091B" w:rsidP="0077091B">
      <w:pPr>
        <w:autoSpaceDE w:val="0"/>
        <w:autoSpaceDN w:val="0"/>
        <w:adjustRightInd w:val="0"/>
        <w:ind w:firstLine="708"/>
        <w:jc w:val="both"/>
        <w:rPr>
          <w:rFonts w:ascii="Optima" w:hAnsi="Optima" w:cs="Arial"/>
          <w:color w:val="000000"/>
          <w:szCs w:val="24"/>
          <w:lang w:val="es-ES"/>
        </w:rPr>
      </w:pPr>
      <w:r w:rsidRPr="007C25BB">
        <w:rPr>
          <w:rFonts w:ascii="Optima" w:hAnsi="Optima" w:cs="Arial"/>
          <w:b/>
          <w:szCs w:val="24"/>
          <w:lang w:val="es-ES"/>
        </w:rPr>
        <w:t>REQUERIR</w:t>
      </w:r>
      <w:r w:rsidRPr="007C25BB">
        <w:rPr>
          <w:rFonts w:ascii="Optima" w:hAnsi="Optima" w:cs="Arial"/>
          <w:szCs w:val="24"/>
          <w:lang w:val="es-ES"/>
        </w:rPr>
        <w:t xml:space="preserve"> a </w:t>
      </w:r>
      <w:r w:rsidRPr="007C25BB">
        <w:rPr>
          <w:rFonts w:ascii="Optima" w:hAnsi="Optima" w:cs="Arial"/>
          <w:b/>
          <w:szCs w:val="24"/>
        </w:rPr>
        <w:t>TORROVAL Y LOPEZ SERVICIOS PROFESIONALES, S.L. con NIF B87583019</w:t>
      </w:r>
      <w:r w:rsidRPr="007C25BB">
        <w:rPr>
          <w:rFonts w:ascii="Optima" w:hAnsi="Optima" w:cs="TT277t00"/>
          <w:b/>
          <w:caps/>
          <w:szCs w:val="24"/>
          <w:lang w:val="es-ES"/>
        </w:rPr>
        <w:t xml:space="preserve">, </w:t>
      </w:r>
      <w:r w:rsidRPr="007C25BB">
        <w:rPr>
          <w:rFonts w:ascii="Optima" w:hAnsi="Optima" w:cs="Arial"/>
          <w:szCs w:val="24"/>
          <w:lang w:val="es-ES"/>
        </w:rPr>
        <w:t>e</w:t>
      </w:r>
      <w:r w:rsidRPr="007C25BB">
        <w:rPr>
          <w:rFonts w:ascii="Optima" w:hAnsi="Optima" w:cs="Arial"/>
          <w:color w:val="000000"/>
          <w:szCs w:val="24"/>
          <w:lang w:val="es-ES"/>
        </w:rPr>
        <w:t xml:space="preserve">n virtud de lo dispuesto en el artículo 150.2 y 159.4 de la </w:t>
      </w:r>
      <w:r w:rsidRPr="007C25BB">
        <w:rPr>
          <w:rFonts w:ascii="Optima" w:hAnsi="Optima" w:cs="Arial"/>
          <w:iCs/>
          <w:color w:val="000000"/>
          <w:szCs w:val="24"/>
          <w:lang w:val="es-ES"/>
        </w:rPr>
        <w:t>Ley 9/2017, de 8 de noviembre, de Contratos del Sector Público</w:t>
      </w:r>
      <w:r w:rsidRPr="007C25BB">
        <w:rPr>
          <w:rFonts w:ascii="Optima" w:hAnsi="Optima" w:cs="Arial"/>
          <w:color w:val="000000"/>
          <w:szCs w:val="24"/>
          <w:lang w:val="es-ES"/>
        </w:rPr>
        <w:t xml:space="preserve"> para que en plazo máximo de </w:t>
      </w:r>
      <w:r w:rsidRPr="007C25BB">
        <w:rPr>
          <w:rFonts w:ascii="Optima" w:hAnsi="Optima" w:cs="Arial"/>
          <w:b/>
          <w:szCs w:val="24"/>
          <w:lang w:val="es-ES"/>
        </w:rPr>
        <w:t>SIETE (07) DÍAS HÁBILES</w:t>
      </w:r>
      <w:r w:rsidRPr="007C25BB">
        <w:rPr>
          <w:rFonts w:ascii="Optima" w:hAnsi="Optima" w:cs="Arial"/>
          <w:color w:val="000000"/>
          <w:szCs w:val="24"/>
          <w:lang w:val="es-ES"/>
        </w:rPr>
        <w:t xml:space="preserve"> contados a partir de la recepción de la notificación efectuada </w:t>
      </w:r>
      <w:r w:rsidRPr="007C25BB">
        <w:rPr>
          <w:rFonts w:ascii="Optima" w:hAnsi="Optima" w:cs="Arial"/>
          <w:szCs w:val="24"/>
          <w:lang w:val="es-ES"/>
        </w:rPr>
        <w:t>medios electrónicos</w:t>
      </w:r>
      <w:r w:rsidRPr="007C25BB">
        <w:rPr>
          <w:rFonts w:ascii="Optima" w:hAnsi="Optima" w:cs="Arial"/>
          <w:color w:val="000000"/>
          <w:szCs w:val="24"/>
          <w:lang w:val="es-ES"/>
        </w:rPr>
        <w:t xml:space="preserve"> presenten: </w:t>
      </w:r>
    </w:p>
    <w:p w:rsidR="0077091B" w:rsidRPr="007C25BB" w:rsidRDefault="0077091B" w:rsidP="0077091B">
      <w:pPr>
        <w:jc w:val="both"/>
        <w:rPr>
          <w:rFonts w:ascii="Optima" w:hAnsi="Optima" w:cs="Arial"/>
          <w:b/>
          <w:color w:val="FF0000"/>
          <w:szCs w:val="24"/>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7C25BB">
        <w:rPr>
          <w:rFonts w:ascii="Optima" w:hAnsi="Optima" w:cs="TT27Bt00"/>
          <w:b/>
          <w:szCs w:val="24"/>
          <w:u w:val="single"/>
          <w:lang w:val="es-ES"/>
        </w:rPr>
        <w:lastRenderedPageBreak/>
        <w:t>1) Los poderes de representación, debidamente bastanteados</w:t>
      </w:r>
      <w:r w:rsidRPr="007C25BB">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1" w:history="1">
        <w:r w:rsidRPr="007C25BB">
          <w:rPr>
            <w:rFonts w:ascii="Optima" w:hAnsi="Optima" w:cs="TT27Bt00"/>
            <w:szCs w:val="24"/>
            <w:u w:val="single"/>
            <w:lang w:val="es-ES"/>
          </w:rPr>
          <w:t>http://cabildo.grancanaria.com/-/tramite-diligencia-de-bastanteo-de-poderes-t2-0160-pa01-</w:t>
        </w:r>
      </w:hyperlink>
      <w:r w:rsidRPr="007C25BB">
        <w:rPr>
          <w:rFonts w:ascii="Optima" w:hAnsi="Optima" w:cs="TT27Bt00"/>
          <w:szCs w:val="24"/>
          <w:u w:val="single"/>
          <w:lang w:val="es-ES"/>
        </w:rPr>
        <w:t>.</w:t>
      </w: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7C25BB">
        <w:rPr>
          <w:rFonts w:ascii="Optima" w:hAnsi="Optima" w:cs="TT27Bt00"/>
          <w:b/>
          <w:szCs w:val="24"/>
          <w:u w:val="single"/>
          <w:lang w:val="es-ES"/>
        </w:rPr>
        <w:t>2) Solvencia económica financiera:</w:t>
      </w: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7C25BB">
        <w:rPr>
          <w:rFonts w:ascii="Optima" w:hAnsi="Optima" w:cs="TT27Bt00"/>
          <w:szCs w:val="24"/>
          <w:u w:val="single"/>
          <w:lang w:val="es-ES"/>
        </w:rPr>
        <w:t>Volumen anual de negocios, o bien volumen anual de negocios en el ámbito al que se refiera el contrato</w:t>
      </w:r>
      <w:r w:rsidRPr="007C25BB">
        <w:rPr>
          <w:rFonts w:ascii="Optima" w:hAnsi="Optima" w:cs="TT27Bt00"/>
          <w:szCs w:val="24"/>
          <w:lang w:val="es-ES"/>
        </w:rPr>
        <w:t xml:space="preserve">, referido al </w:t>
      </w:r>
      <w:r w:rsidRPr="007C25BB">
        <w:rPr>
          <w:rFonts w:ascii="Optima" w:hAnsi="Optima" w:cs="TT27Bt00"/>
          <w:b/>
          <w:szCs w:val="24"/>
          <w:lang w:val="es-ES"/>
        </w:rPr>
        <w:t>mejor ejercicio dentro de los tres últimos disponibles</w:t>
      </w:r>
      <w:r w:rsidRPr="007C25BB">
        <w:rPr>
          <w:rFonts w:ascii="Optima" w:hAnsi="Optima" w:cs="TT27Bt00"/>
          <w:szCs w:val="24"/>
          <w:lang w:val="es-ES"/>
        </w:rPr>
        <w:t xml:space="preserve"> en función de las fechas de constitución o de inicio de actividades del empresario y de presentación de las ofertas, </w:t>
      </w:r>
      <w:r w:rsidRPr="007C25BB">
        <w:rPr>
          <w:rFonts w:ascii="Optima" w:hAnsi="Optima" w:cs="TT27Bt00"/>
          <w:b/>
          <w:szCs w:val="24"/>
          <w:lang w:val="es-ES"/>
        </w:rPr>
        <w:t>deberá ser al menos</w:t>
      </w:r>
      <w:r w:rsidRPr="007C25BB">
        <w:rPr>
          <w:rFonts w:ascii="Optima" w:hAnsi="Optima" w:cs="TT27Bt00"/>
          <w:szCs w:val="24"/>
          <w:lang w:val="es-ES"/>
        </w:rPr>
        <w:t xml:space="preserve"> </w:t>
      </w:r>
      <w:r w:rsidRPr="007C25BB">
        <w:rPr>
          <w:rFonts w:ascii="Optima" w:hAnsi="Optima" w:cs="TT27Bt00"/>
          <w:b/>
          <w:szCs w:val="24"/>
          <w:lang w:val="es-ES"/>
        </w:rPr>
        <w:t>de 36.328,08</w:t>
      </w:r>
      <w:r w:rsidRPr="007C25BB">
        <w:rPr>
          <w:rFonts w:ascii="Optima" w:hAnsi="Optima" w:cs="TT27Bt00"/>
          <w:szCs w:val="24"/>
          <w:lang w:val="es-ES"/>
        </w:rPr>
        <w:t>€.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7C25BB">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F05454" w:rsidRPr="007C25BB" w:rsidRDefault="00F05454"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7C25BB">
        <w:rPr>
          <w:rFonts w:ascii="Optima" w:hAnsi="Optima" w:cs="TT27Bt00"/>
          <w:b/>
          <w:szCs w:val="24"/>
          <w:u w:val="single"/>
          <w:lang w:val="es-ES"/>
        </w:rPr>
        <w:t>3) Solvencia Técnica o Profesional:</w:t>
      </w: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7C25BB">
        <w:rPr>
          <w:rFonts w:ascii="Optima" w:hAnsi="Optima" w:cs="TT27Bt00"/>
          <w:b/>
          <w:szCs w:val="24"/>
          <w:u w:val="single"/>
          <w:lang w:val="es-ES"/>
        </w:rPr>
        <w:t>3.1) Empresas que no son de nueva creación:</w:t>
      </w: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77091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7C25BB">
        <w:rPr>
          <w:rFonts w:ascii="Optima" w:hAnsi="Optima" w:cs="TT27Bt00"/>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 </w:t>
      </w:r>
      <w:r w:rsidRPr="007C25BB">
        <w:rPr>
          <w:rFonts w:ascii="Optima" w:hAnsi="Optima" w:cs="TT27Bt00"/>
          <w:b/>
          <w:szCs w:val="24"/>
          <w:lang w:val="es-ES"/>
        </w:rPr>
        <w:t>16.953,10</w:t>
      </w:r>
      <w:r w:rsidRPr="007C25BB">
        <w:rPr>
          <w:rFonts w:ascii="Optima" w:hAnsi="Optima" w:cs="TT27Bt00"/>
          <w:szCs w:val="24"/>
          <w:lang w:val="es-ES"/>
        </w:rPr>
        <w:t xml:space="preserve">€. </w:t>
      </w:r>
    </w:p>
    <w:p w:rsidR="00F05454" w:rsidRPr="007C25BB" w:rsidRDefault="00F05454"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7C25BB">
        <w:rPr>
          <w:rFonts w:ascii="Optima" w:hAnsi="Optima" w:cs="TT27Bt00"/>
          <w:b/>
          <w:szCs w:val="24"/>
          <w:u w:val="single"/>
          <w:lang w:val="es-ES"/>
        </w:rPr>
        <w:t>3.2) Empresas de nueva creación:</w:t>
      </w: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7C25BB">
        <w:rPr>
          <w:rFonts w:ascii="Optima" w:hAnsi="Optima" w:cs="TT27Bt00"/>
          <w:szCs w:val="24"/>
          <w:lang w:val="es-ES"/>
        </w:rPr>
        <w:t xml:space="preserve">Muestras, descripciones y fotografías de los productos a suministrar, cuya autenticidad pueda certificarse a petición de la entidad contratante. </w:t>
      </w:r>
    </w:p>
    <w:p w:rsidR="00D876DB" w:rsidRPr="007C25BB" w:rsidRDefault="00D876D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77091B" w:rsidRPr="007C25BB" w:rsidRDefault="0077091B" w:rsidP="0077091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7C25BB">
        <w:rPr>
          <w:rFonts w:ascii="Optima" w:hAnsi="Optima" w:cs="TT27Bt00"/>
          <w:b/>
          <w:szCs w:val="24"/>
          <w:u w:val="single"/>
          <w:lang w:val="es-ES"/>
        </w:rPr>
        <w:t>4.) Documentación  justificativa de hallarse al corriente</w:t>
      </w:r>
      <w:r w:rsidRPr="007C25BB">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r w:rsidRPr="007C25BB">
        <w:rPr>
          <w:rFonts w:ascii="Optima" w:hAnsi="Optima"/>
          <w:szCs w:val="24"/>
        </w:rPr>
        <w:t xml:space="preserve">La información del cumplimiento de sus obligaciones tributarias con la Hacienda Insular del Cabildo de Gran Canaria obra en poder de esta Corporación, verificándose este extremo por el </w:t>
      </w:r>
      <w:r w:rsidRPr="007C25BB">
        <w:rPr>
          <w:rFonts w:ascii="Optima" w:hAnsi="Optima"/>
          <w:szCs w:val="24"/>
        </w:rPr>
        <w:lastRenderedPageBreak/>
        <w:t>Órgano de Contabilidad y Presupuestos en el plazo concedido para atender este requerimiento, e incorporándose al expediente de su razón.</w:t>
      </w:r>
    </w:p>
    <w:p w:rsidR="0077091B" w:rsidRPr="007C25BB" w:rsidRDefault="0077091B" w:rsidP="0077091B">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77091B" w:rsidRPr="006F178D" w:rsidRDefault="0077091B" w:rsidP="0077091B">
      <w:pPr>
        <w:pBdr>
          <w:top w:val="single" w:sz="4" w:space="1" w:color="auto"/>
          <w:left w:val="single" w:sz="4" w:space="4" w:color="auto"/>
          <w:bottom w:val="single" w:sz="4" w:space="1" w:color="auto"/>
          <w:right w:val="single" w:sz="4" w:space="4" w:color="auto"/>
        </w:pBdr>
        <w:jc w:val="both"/>
        <w:rPr>
          <w:rFonts w:ascii="Optima" w:hAnsi="Optima" w:cs="Arial"/>
          <w:szCs w:val="24"/>
        </w:rPr>
      </w:pPr>
      <w:r w:rsidRPr="007C25BB">
        <w:rPr>
          <w:rFonts w:ascii="Optima" w:hAnsi="Optima"/>
          <w:b/>
          <w:szCs w:val="24"/>
          <w:u w:val="single"/>
        </w:rPr>
        <w:t>5</w:t>
      </w:r>
      <w:r w:rsidRPr="007C25BB">
        <w:rPr>
          <w:rFonts w:ascii="Optima" w:hAnsi="Optima" w:cs="Arial"/>
          <w:b/>
          <w:szCs w:val="24"/>
          <w:u w:val="single"/>
        </w:rPr>
        <w:t>.) Asimismo, en igual plazo ha de constituir la garantía definitiva</w:t>
      </w:r>
      <w:r w:rsidRPr="007C25BB">
        <w:rPr>
          <w:rFonts w:ascii="Optima" w:hAnsi="Optima" w:cs="Arial"/>
          <w:szCs w:val="24"/>
          <w:u w:val="single"/>
        </w:rPr>
        <w:t>,</w:t>
      </w:r>
      <w:r w:rsidRPr="007C25BB">
        <w:rPr>
          <w:rFonts w:ascii="Optima" w:hAnsi="Optima" w:cs="Arial"/>
          <w:szCs w:val="24"/>
        </w:rPr>
        <w:t xml:space="preserve"> conforme al artículo 107 LCSP por los siguientes importes, que se corresponde con el </w:t>
      </w:r>
      <w:r w:rsidRPr="007C25BB">
        <w:rPr>
          <w:rFonts w:ascii="Optima" w:hAnsi="Optima" w:cs="Arial"/>
          <w:b/>
          <w:szCs w:val="24"/>
        </w:rPr>
        <w:t>cinco por ciento (5%)</w:t>
      </w:r>
      <w:r w:rsidRPr="007C25BB">
        <w:rPr>
          <w:rFonts w:ascii="Optima" w:hAnsi="Optima" w:cs="Arial"/>
          <w:szCs w:val="24"/>
        </w:rPr>
        <w:t xml:space="preserve"> del </w:t>
      </w:r>
      <w:r w:rsidRPr="007C25BB">
        <w:rPr>
          <w:rFonts w:ascii="Optima" w:hAnsi="Optima" w:cs="Arial"/>
          <w:b/>
          <w:szCs w:val="24"/>
        </w:rPr>
        <w:t xml:space="preserve">presupuesto base de licitación, IGIC excluido 5% de </w:t>
      </w:r>
      <w:r w:rsidRPr="007C25BB">
        <w:rPr>
          <w:rFonts w:ascii="Optima" w:hAnsi="Optima" w:cs="ArialMT"/>
          <w:b/>
          <w:szCs w:val="24"/>
          <w:lang w:val="es-ES"/>
        </w:rPr>
        <w:t xml:space="preserve">24.218,72 </w:t>
      </w:r>
      <w:r w:rsidRPr="007C25BB">
        <w:rPr>
          <w:rFonts w:ascii="Times New Roman" w:hAnsi="Times New Roman"/>
          <w:b/>
          <w:szCs w:val="24"/>
        </w:rPr>
        <w:t>€</w:t>
      </w:r>
      <w:r w:rsidRPr="007C25BB">
        <w:rPr>
          <w:rFonts w:ascii="Optima" w:hAnsi="Optima" w:cs="Arial"/>
          <w:b/>
          <w:szCs w:val="24"/>
        </w:rPr>
        <w:t xml:space="preserve">   = 1.210,94 €</w:t>
      </w:r>
    </w:p>
    <w:p w:rsidR="001D053C" w:rsidRDefault="001D053C" w:rsidP="00B077A5">
      <w:pPr>
        <w:jc w:val="both"/>
        <w:rPr>
          <w:rFonts w:ascii="Optima" w:hAnsi="Optima" w:cs="Arial"/>
          <w:szCs w:val="24"/>
        </w:rPr>
      </w:pPr>
    </w:p>
    <w:p w:rsidR="0074173A" w:rsidRPr="00DE33C8" w:rsidRDefault="0074173A" w:rsidP="00741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DE33C8">
        <w:rPr>
          <w:rFonts w:ascii="Optima" w:hAnsi="Optima" w:cs="Arial"/>
          <w:b/>
          <w:sz w:val="28"/>
          <w:szCs w:val="28"/>
          <w:u w:val="single"/>
        </w:rPr>
        <w:t>6. PROCEDIMIENTO ABIERTO SIMPLIFICADO ARTÍCULO 159 LCSP</w:t>
      </w:r>
    </w:p>
    <w:p w:rsidR="0074173A" w:rsidRPr="00DE33C8" w:rsidRDefault="0074173A" w:rsidP="0074173A">
      <w:pPr>
        <w:rPr>
          <w:rFonts w:ascii="Optima" w:hAnsi="Optima" w:cs="Arial"/>
          <w:b/>
          <w:szCs w:val="24"/>
          <w:u w:val="single"/>
        </w:rPr>
      </w:pPr>
    </w:p>
    <w:p w:rsidR="0074173A" w:rsidRPr="001405AA" w:rsidRDefault="0074173A" w:rsidP="0074173A">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sidRPr="00DE33C8">
        <w:rPr>
          <w:rFonts w:ascii="Optima" w:hAnsi="Optima" w:cs="Arial"/>
          <w:b/>
          <w:color w:val="000000"/>
          <w:szCs w:val="24"/>
        </w:rPr>
        <w:t xml:space="preserve">6.1- </w:t>
      </w:r>
      <w:r w:rsidRPr="00DE33C8">
        <w:rPr>
          <w:rFonts w:ascii="Optima" w:hAnsi="Optima" w:cs="Arial"/>
          <w:b/>
          <w:color w:val="000000"/>
          <w:szCs w:val="24"/>
          <w:u w:val="single"/>
        </w:rPr>
        <w:t xml:space="preserve">CON CRITERIOS SUJETOS A JUICIO DE VALOR: </w:t>
      </w:r>
    </w:p>
    <w:p w:rsidR="0074173A" w:rsidRPr="00DE33C8" w:rsidRDefault="0074173A" w:rsidP="0074173A">
      <w:pPr>
        <w:jc w:val="both"/>
        <w:rPr>
          <w:rFonts w:ascii="Optima" w:hAnsi="Optima" w:cs="Arial"/>
          <w:b/>
          <w:color w:val="000000"/>
          <w:szCs w:val="24"/>
          <w:highlight w:val="yellow"/>
        </w:rPr>
      </w:pPr>
    </w:p>
    <w:p w:rsidR="0074173A" w:rsidRPr="00C057FD" w:rsidRDefault="0074173A" w:rsidP="0074173A">
      <w:pPr>
        <w:ind w:left="708"/>
        <w:jc w:val="both"/>
        <w:rPr>
          <w:rFonts w:ascii="Optima" w:hAnsi="Optima" w:cs="Arial"/>
          <w:b/>
          <w:color w:val="000000"/>
          <w:szCs w:val="24"/>
        </w:rPr>
      </w:pPr>
      <w:r w:rsidRPr="00C057FD">
        <w:rPr>
          <w:rFonts w:ascii="Optima" w:hAnsi="Optima" w:cs="Arial"/>
          <w:b/>
          <w:color w:val="000000"/>
          <w:szCs w:val="24"/>
        </w:rPr>
        <w:t>6.1.3 Informe Técnico de criterios sujetos a juicio de valor.</w:t>
      </w:r>
    </w:p>
    <w:p w:rsidR="0074173A" w:rsidRPr="00947505" w:rsidRDefault="0074173A" w:rsidP="0074173A">
      <w:pPr>
        <w:jc w:val="both"/>
        <w:rPr>
          <w:rFonts w:ascii="Optima" w:hAnsi="Optima" w:cs="Arial"/>
          <w:b/>
          <w:color w:val="000000"/>
          <w:szCs w:val="24"/>
          <w:highlight w:val="cyan"/>
        </w:rPr>
      </w:pPr>
    </w:p>
    <w:p w:rsidR="0074173A" w:rsidRPr="0030211E" w:rsidRDefault="0074173A" w:rsidP="0074173A">
      <w:pPr>
        <w:ind w:firstLine="708"/>
        <w:jc w:val="both"/>
        <w:rPr>
          <w:rFonts w:ascii="Optima" w:hAnsi="Optima" w:cs="Arial"/>
          <w:b/>
          <w:color w:val="000000"/>
          <w:szCs w:val="24"/>
        </w:rPr>
      </w:pPr>
      <w:r w:rsidRPr="0030211E">
        <w:rPr>
          <w:rFonts w:ascii="Optima" w:hAnsi="Optima" w:cs="Arial"/>
          <w:b/>
          <w:color w:val="000000"/>
          <w:szCs w:val="24"/>
        </w:rPr>
        <w:t>-</w:t>
      </w:r>
      <w:r w:rsidRPr="0030211E">
        <w:rPr>
          <w:rFonts w:ascii="Optima" w:hAnsi="Optima" w:cs="Arial"/>
          <w:b/>
          <w:color w:val="000000" w:themeColor="text1"/>
          <w:szCs w:val="24"/>
        </w:rPr>
        <w:t xml:space="preserve">XP0957/2021/RRHH </w:t>
      </w:r>
      <w:r w:rsidRPr="0030211E">
        <w:rPr>
          <w:rFonts w:ascii="Optima" w:hAnsi="Optima"/>
          <w:szCs w:val="24"/>
        </w:rPr>
        <w:t xml:space="preserve">Procedimiento abierto simplificado con criterios sujetos a juicio de valor: </w:t>
      </w:r>
      <w:r w:rsidRPr="0030211E">
        <w:rPr>
          <w:rFonts w:ascii="Optima" w:hAnsi="Optima"/>
          <w:b/>
          <w:i/>
          <w:szCs w:val="24"/>
          <w:u w:val="single"/>
        </w:rPr>
        <w:t>“Análisis descripción y valoración de los puestos de trabajo y elaboración de relación de puestos de trabajo del Cabildo Insular de Gran Canaria y propuesta de mejora del modelo de estructura organizativa</w:t>
      </w:r>
      <w:r w:rsidRPr="0030211E">
        <w:rPr>
          <w:rFonts w:ascii="Optima" w:hAnsi="Optima"/>
          <w:i/>
          <w:szCs w:val="24"/>
        </w:rPr>
        <w:t>.”</w:t>
      </w:r>
      <w:r w:rsidRPr="0030211E">
        <w:rPr>
          <w:rFonts w:ascii="Optima" w:hAnsi="Optima"/>
          <w:szCs w:val="24"/>
        </w:rPr>
        <w:t xml:space="preserve"> Importe neto de la licitación </w:t>
      </w:r>
      <w:r w:rsidRPr="0030211E">
        <w:rPr>
          <w:rFonts w:ascii="Optima" w:hAnsi="Optima" w:cs="Optima-Bold"/>
          <w:bCs/>
          <w:szCs w:val="24"/>
        </w:rPr>
        <w:t>85.000,00</w:t>
      </w:r>
      <w:r w:rsidRPr="0030211E">
        <w:rPr>
          <w:rFonts w:ascii="Optima-Bold" w:hAnsi="Optima-Bold" w:cs="Optima-Bold"/>
          <w:b/>
          <w:bCs/>
          <w:sz w:val="20"/>
        </w:rPr>
        <w:t xml:space="preserve"> </w:t>
      </w:r>
      <w:r w:rsidRPr="0030211E">
        <w:rPr>
          <w:rFonts w:cs="Arial"/>
          <w:bCs/>
          <w:szCs w:val="24"/>
        </w:rPr>
        <w:t>€</w:t>
      </w:r>
      <w:r w:rsidRPr="0030211E">
        <w:rPr>
          <w:rFonts w:ascii="Optima" w:hAnsi="Optima" w:cs="Helvetica-Bold"/>
          <w:bCs/>
          <w:szCs w:val="24"/>
        </w:rPr>
        <w:t xml:space="preserve"> e IGIC de </w:t>
      </w:r>
      <w:r w:rsidRPr="0030211E">
        <w:rPr>
          <w:rFonts w:ascii="Optima" w:hAnsi="Optima" w:cs="Optima-Bold"/>
          <w:bCs/>
          <w:szCs w:val="24"/>
        </w:rPr>
        <w:t>5.950,00</w:t>
      </w:r>
      <w:r w:rsidRPr="0030211E">
        <w:rPr>
          <w:rFonts w:ascii="Optima-Bold" w:hAnsi="Optima-Bold" w:cs="Optima-Bold"/>
          <w:b/>
          <w:bCs/>
          <w:sz w:val="20"/>
        </w:rPr>
        <w:t xml:space="preserve"> </w:t>
      </w:r>
      <w:r w:rsidRPr="0030211E">
        <w:rPr>
          <w:rFonts w:cs="Arial"/>
          <w:bCs/>
          <w:szCs w:val="24"/>
        </w:rPr>
        <w:t>€</w:t>
      </w:r>
      <w:r w:rsidRPr="0030211E">
        <w:rPr>
          <w:rFonts w:ascii="Optima" w:hAnsi="Optima" w:cs="Helvetica-Bold"/>
          <w:bCs/>
          <w:szCs w:val="24"/>
        </w:rPr>
        <w:t xml:space="preserve">. </w:t>
      </w:r>
      <w:r w:rsidRPr="0030211E">
        <w:rPr>
          <w:rFonts w:ascii="Optima" w:hAnsi="Optima" w:cs="Arial"/>
          <w:bCs/>
          <w:szCs w:val="24"/>
        </w:rPr>
        <w:t>Tramitación ordinaria.</w:t>
      </w:r>
      <w:r w:rsidRPr="0030211E">
        <w:rPr>
          <w:rFonts w:ascii="Optima" w:hAnsi="Optima" w:cs="Helvetica-Bold"/>
          <w:bCs/>
          <w:szCs w:val="24"/>
        </w:rPr>
        <w:t xml:space="preserve"> Plazo de ejecución 11 meses</w:t>
      </w:r>
      <w:r w:rsidRPr="0030211E">
        <w:rPr>
          <w:rFonts w:ascii="Optima" w:hAnsi="Optima" w:cs="Helvetica"/>
          <w:szCs w:val="24"/>
        </w:rPr>
        <w:t xml:space="preserve">. </w:t>
      </w:r>
      <w:r w:rsidRPr="0030211E">
        <w:rPr>
          <w:rFonts w:ascii="Optima" w:hAnsi="Optima" w:cs="Helvetica"/>
          <w:b/>
          <w:szCs w:val="24"/>
          <w:u w:val="single"/>
        </w:rPr>
        <w:t>Servicio de Gestión de Recursos Humanos.</w:t>
      </w:r>
    </w:p>
    <w:p w:rsidR="0074173A" w:rsidRPr="0030211E" w:rsidRDefault="0074173A" w:rsidP="0074173A">
      <w:pPr>
        <w:jc w:val="both"/>
        <w:rPr>
          <w:rFonts w:ascii="Optima" w:hAnsi="Optima" w:cs="Arial"/>
          <w:b/>
          <w:color w:val="000000"/>
          <w:szCs w:val="24"/>
        </w:rPr>
      </w:pPr>
      <w:r w:rsidRPr="0030211E">
        <w:rPr>
          <w:rFonts w:ascii="Optima" w:hAnsi="Optima" w:cs="Arial"/>
          <w:b/>
          <w:color w:val="000000"/>
          <w:szCs w:val="24"/>
        </w:rPr>
        <w:t xml:space="preserve">    </w:t>
      </w:r>
    </w:p>
    <w:p w:rsidR="0074173A" w:rsidRPr="0030211E" w:rsidRDefault="0074173A" w:rsidP="0074173A">
      <w:pPr>
        <w:ind w:firstLine="709"/>
        <w:jc w:val="both"/>
        <w:rPr>
          <w:rFonts w:ascii="Optima" w:hAnsi="Optima" w:cs="Helvetica"/>
          <w:szCs w:val="24"/>
          <w:lang w:val="es-ES"/>
        </w:rPr>
      </w:pPr>
      <w:r w:rsidRPr="0030211E">
        <w:rPr>
          <w:rFonts w:ascii="Optima" w:hAnsi="Optima" w:cs="Helvetica"/>
          <w:szCs w:val="24"/>
          <w:lang w:val="es-ES"/>
        </w:rPr>
        <w:t xml:space="preserve">En la sesión de la </w:t>
      </w:r>
      <w:r w:rsidRPr="0030211E">
        <w:rPr>
          <w:rFonts w:ascii="Optima" w:hAnsi="Optima" w:cs="Helvetica"/>
          <w:b/>
          <w:szCs w:val="24"/>
          <w:lang w:val="es-ES"/>
        </w:rPr>
        <w:t>Mesa del pasado 09 de marzo de 2022 se procedió al acto de apertura de la documentación general y los sobres de criterios sujetos a juicio de valor</w:t>
      </w:r>
      <w:r w:rsidRPr="0030211E">
        <w:rPr>
          <w:rFonts w:ascii="Optima" w:hAnsi="Optima" w:cs="Helvetica"/>
          <w:b/>
          <w:color w:val="FF0000"/>
          <w:szCs w:val="24"/>
          <w:lang w:val="es-ES"/>
        </w:rPr>
        <w:t xml:space="preserve"> </w:t>
      </w:r>
      <w:r w:rsidRPr="0030211E">
        <w:rPr>
          <w:rFonts w:ascii="Optima" w:hAnsi="Optima" w:cs="Helvetica"/>
          <w:szCs w:val="24"/>
          <w:lang w:val="es-ES"/>
        </w:rPr>
        <w:t>de las empresas concurrentes en este procedimiento, con el resultado que consta en el acta de dicha sesión,</w:t>
      </w:r>
      <w:r w:rsidRPr="0030211E">
        <w:rPr>
          <w:rFonts w:ascii="TT1C9t00" w:hAnsi="TT1C9t00" w:cs="TT1C9t00"/>
          <w:sz w:val="22"/>
          <w:szCs w:val="22"/>
          <w:lang w:val="es-ES"/>
        </w:rPr>
        <w:t xml:space="preserve"> </w:t>
      </w:r>
      <w:r w:rsidRPr="0030211E">
        <w:rPr>
          <w:rFonts w:ascii="Optima" w:hAnsi="Optima" w:cs="Helvetica"/>
          <w:szCs w:val="24"/>
          <w:lang w:val="es-ES"/>
        </w:rPr>
        <w:t>quedando desde ese momento disponible la documentación electrónica para que el Servicio de origen del expediente, informara sobre la valoración de los criterios sujetos a juicio de valor conforme a los Pliegos, con posterior remisión a la Mesa de Contratación para su examen y aprobación.</w:t>
      </w:r>
    </w:p>
    <w:p w:rsidR="0074173A" w:rsidRPr="0030211E" w:rsidRDefault="0074173A" w:rsidP="0074173A">
      <w:pPr>
        <w:jc w:val="both"/>
        <w:rPr>
          <w:rFonts w:ascii="Optima" w:hAnsi="Optima" w:cs="Helvetica"/>
          <w:szCs w:val="24"/>
          <w:lang w:val="es-ES"/>
        </w:rPr>
      </w:pPr>
    </w:p>
    <w:p w:rsidR="007C0E68" w:rsidRDefault="0074173A" w:rsidP="00F05454">
      <w:pPr>
        <w:autoSpaceDE w:val="0"/>
        <w:autoSpaceDN w:val="0"/>
        <w:adjustRightInd w:val="0"/>
        <w:ind w:firstLine="709"/>
        <w:jc w:val="both"/>
        <w:rPr>
          <w:rFonts w:ascii="Optima" w:hAnsi="Optima" w:cs="Arial"/>
          <w:bCs/>
          <w:szCs w:val="24"/>
        </w:rPr>
      </w:pPr>
      <w:r w:rsidRPr="00DF2179">
        <w:rPr>
          <w:rFonts w:ascii="Optima" w:hAnsi="Optima" w:cs="TT2A2t00"/>
          <w:bCs/>
          <w:szCs w:val="24"/>
        </w:rPr>
        <w:t>Examinado el</w:t>
      </w:r>
      <w:r w:rsidRPr="00DF2179">
        <w:rPr>
          <w:rFonts w:ascii="Optima" w:hAnsi="Optima" w:cs="TT2A2t00"/>
          <w:bCs/>
          <w:szCs w:val="24"/>
          <w:lang w:val="es-ES"/>
        </w:rPr>
        <w:t xml:space="preserve"> </w:t>
      </w:r>
      <w:r w:rsidRPr="00DF2179">
        <w:rPr>
          <w:rFonts w:ascii="Optima" w:hAnsi="Optima" w:cs="TT2A2t00"/>
          <w:b/>
          <w:szCs w:val="24"/>
        </w:rPr>
        <w:t xml:space="preserve">Informe de valoración de criterios sujetos a juicio de valor de fecha </w:t>
      </w:r>
      <w:r w:rsidRPr="00DF2179">
        <w:rPr>
          <w:rFonts w:ascii="Optima" w:hAnsi="Optima" w:cs="Helvetica-Bold"/>
          <w:b/>
          <w:bCs/>
          <w:szCs w:val="24"/>
          <w:lang w:val="es-ES"/>
        </w:rPr>
        <w:t>20 de abril de 2022,</w:t>
      </w:r>
      <w:r w:rsidRPr="00DF2179">
        <w:rPr>
          <w:rFonts w:ascii="Optima" w:hAnsi="Optima" w:cs="Helvetica"/>
          <w:szCs w:val="24"/>
          <w:lang w:val="es-ES"/>
        </w:rPr>
        <w:t xml:space="preserve"> </w:t>
      </w:r>
      <w:r w:rsidRPr="00DF2179">
        <w:rPr>
          <w:rFonts w:ascii="Optima" w:hAnsi="Optima" w:cs="Arial"/>
          <w:szCs w:val="24"/>
        </w:rPr>
        <w:t>la</w:t>
      </w:r>
      <w:r w:rsidRPr="00DF2179">
        <w:rPr>
          <w:rFonts w:ascii="Optima" w:hAnsi="Optima" w:cs="Arial"/>
          <w:b/>
          <w:szCs w:val="24"/>
        </w:rPr>
        <w:t xml:space="preserve"> Mesa acuerda por unanimidad de los presentes</w:t>
      </w:r>
      <w:r w:rsidRPr="00DF2179">
        <w:rPr>
          <w:rFonts w:ascii="Optima" w:hAnsi="Optima" w:cs="Arial"/>
          <w:szCs w:val="24"/>
        </w:rPr>
        <w:t xml:space="preserve"> </w:t>
      </w:r>
      <w:r w:rsidRPr="00DF2179">
        <w:rPr>
          <w:rFonts w:ascii="Optima" w:hAnsi="Optima" w:cs="Arial"/>
          <w:bCs/>
          <w:szCs w:val="24"/>
        </w:rPr>
        <w:t xml:space="preserve">la </w:t>
      </w:r>
      <w:r w:rsidRPr="00DF2179">
        <w:rPr>
          <w:rFonts w:ascii="Optima" w:hAnsi="Optima" w:cs="Arial"/>
          <w:b/>
          <w:bCs/>
          <w:szCs w:val="24"/>
        </w:rPr>
        <w:t>aprobación del referido informe quedando la valoración de la forma siguiente:</w:t>
      </w:r>
    </w:p>
    <w:p w:rsidR="00F05454" w:rsidRPr="00F05454" w:rsidRDefault="00F05454" w:rsidP="00F05454">
      <w:pPr>
        <w:autoSpaceDE w:val="0"/>
        <w:autoSpaceDN w:val="0"/>
        <w:adjustRightInd w:val="0"/>
        <w:ind w:firstLine="709"/>
        <w:jc w:val="both"/>
        <w:rPr>
          <w:rFonts w:ascii="Optima" w:hAnsi="Optima" w:cs="Arial"/>
          <w:bCs/>
          <w:szCs w:val="24"/>
        </w:rPr>
      </w:pPr>
    </w:p>
    <w:tbl>
      <w:tblPr>
        <w:tblW w:w="9043" w:type="dxa"/>
        <w:jc w:val="center"/>
        <w:tblCellMar>
          <w:left w:w="70" w:type="dxa"/>
          <w:right w:w="70" w:type="dxa"/>
        </w:tblCellMar>
        <w:tblLook w:val="04A0"/>
      </w:tblPr>
      <w:tblGrid>
        <w:gridCol w:w="4394"/>
        <w:gridCol w:w="4649"/>
      </w:tblGrid>
      <w:tr w:rsidR="0074173A" w:rsidRPr="00DF2179" w:rsidTr="0074173A">
        <w:trPr>
          <w:trHeight w:val="1414"/>
          <w:jc w:val="center"/>
        </w:trPr>
        <w:tc>
          <w:tcPr>
            <w:tcW w:w="9043" w:type="dxa"/>
            <w:gridSpan w:val="2"/>
            <w:tcBorders>
              <w:top w:val="single" w:sz="8" w:space="0" w:color="auto"/>
              <w:left w:val="single" w:sz="8" w:space="0" w:color="auto"/>
              <w:bottom w:val="single" w:sz="8" w:space="0" w:color="auto"/>
              <w:right w:val="single" w:sz="8" w:space="0" w:color="000000"/>
            </w:tcBorders>
            <w:shd w:val="clear" w:color="auto" w:fill="D0CECE" w:themeFill="background2" w:themeFillShade="E6"/>
            <w:vAlign w:val="center"/>
            <w:hideMark/>
          </w:tcPr>
          <w:p w:rsidR="0074173A" w:rsidRPr="00DF2179" w:rsidRDefault="0074173A" w:rsidP="0074173A">
            <w:pPr>
              <w:jc w:val="center"/>
              <w:rPr>
                <w:rFonts w:ascii="Optima" w:hAnsi="Optima"/>
                <w:b/>
                <w:sz w:val="20"/>
              </w:rPr>
            </w:pPr>
            <w:r w:rsidRPr="00DF2179">
              <w:rPr>
                <w:rFonts w:ascii="Optima" w:hAnsi="Optima"/>
                <w:b/>
                <w:sz w:val="20"/>
              </w:rPr>
              <w:t>VALORACIÓN FINAL CRITERIOS SUBJETIVOS.</w:t>
            </w:r>
          </w:p>
        </w:tc>
      </w:tr>
      <w:tr w:rsidR="0074173A" w:rsidRPr="00DF2179" w:rsidTr="0074173A">
        <w:trPr>
          <w:trHeight w:val="300"/>
          <w:jc w:val="center"/>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74173A" w:rsidRPr="00DF2179" w:rsidRDefault="0074173A" w:rsidP="0074173A">
            <w:pPr>
              <w:jc w:val="center"/>
              <w:rPr>
                <w:rFonts w:ascii="Optima" w:hAnsi="Optima"/>
                <w:color w:val="000000"/>
                <w:sz w:val="20"/>
                <w:lang w:val="es-ES" w:eastAsia="es-ES_tradnl"/>
              </w:rPr>
            </w:pPr>
            <w:r w:rsidRPr="00DF2179">
              <w:rPr>
                <w:rFonts w:ascii="Optima" w:hAnsi="Optima" w:cs="Optima"/>
                <w:sz w:val="20"/>
                <w:lang w:val="es-ES"/>
              </w:rPr>
              <w:t>NUTCO</w:t>
            </w:r>
          </w:p>
        </w:tc>
        <w:tc>
          <w:tcPr>
            <w:tcW w:w="4649" w:type="dxa"/>
            <w:tcBorders>
              <w:top w:val="single" w:sz="4" w:space="0" w:color="auto"/>
              <w:bottom w:val="single" w:sz="4" w:space="0" w:color="auto"/>
              <w:right w:val="single" w:sz="4" w:space="0" w:color="auto"/>
            </w:tcBorders>
            <w:noWrap/>
            <w:vAlign w:val="center"/>
            <w:hideMark/>
          </w:tcPr>
          <w:p w:rsidR="0074173A" w:rsidRPr="00DF2179" w:rsidRDefault="0074173A" w:rsidP="0074173A">
            <w:pPr>
              <w:jc w:val="center"/>
              <w:rPr>
                <w:rFonts w:ascii="Optima" w:hAnsi="Optima"/>
                <w:b/>
                <w:sz w:val="20"/>
                <w:lang w:val="es-ES" w:eastAsia="es-ES_tradnl"/>
              </w:rPr>
            </w:pPr>
            <w:r w:rsidRPr="00DF2179">
              <w:rPr>
                <w:rFonts w:ascii="Optima" w:hAnsi="Optima"/>
                <w:b/>
                <w:sz w:val="20"/>
                <w:lang w:val="es-ES" w:eastAsia="es-ES_tradnl"/>
              </w:rPr>
              <w:t>25</w:t>
            </w:r>
          </w:p>
        </w:tc>
      </w:tr>
      <w:tr w:rsidR="0074173A" w:rsidRPr="0030211E" w:rsidTr="0074173A">
        <w:trPr>
          <w:trHeight w:val="300"/>
          <w:jc w:val="center"/>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74173A" w:rsidRPr="00DF2179" w:rsidRDefault="0074173A" w:rsidP="0074173A">
            <w:pPr>
              <w:jc w:val="center"/>
              <w:rPr>
                <w:rFonts w:ascii="Optima" w:hAnsi="Optima"/>
                <w:color w:val="000000"/>
                <w:sz w:val="20"/>
                <w:lang w:val="es-ES" w:eastAsia="es-ES_tradnl"/>
              </w:rPr>
            </w:pPr>
            <w:r w:rsidRPr="00DF2179">
              <w:rPr>
                <w:rFonts w:ascii="Optima" w:hAnsi="Optima" w:cs="Optima"/>
                <w:sz w:val="20"/>
                <w:lang w:val="es-ES"/>
              </w:rPr>
              <w:t>PWC</w:t>
            </w:r>
          </w:p>
        </w:tc>
        <w:tc>
          <w:tcPr>
            <w:tcW w:w="4649" w:type="dxa"/>
            <w:tcBorders>
              <w:top w:val="single" w:sz="4" w:space="0" w:color="auto"/>
              <w:bottom w:val="single" w:sz="4" w:space="0" w:color="auto"/>
              <w:right w:val="single" w:sz="4" w:space="0" w:color="auto"/>
            </w:tcBorders>
            <w:noWrap/>
            <w:vAlign w:val="center"/>
            <w:hideMark/>
          </w:tcPr>
          <w:p w:rsidR="0074173A" w:rsidRPr="00DF2179" w:rsidRDefault="0074173A" w:rsidP="0074173A">
            <w:pPr>
              <w:jc w:val="center"/>
              <w:rPr>
                <w:rFonts w:ascii="Optima" w:hAnsi="Optima"/>
                <w:b/>
                <w:sz w:val="20"/>
                <w:lang w:val="es-ES" w:eastAsia="es-ES_tradnl"/>
              </w:rPr>
            </w:pPr>
            <w:r w:rsidRPr="00DF2179">
              <w:rPr>
                <w:rFonts w:ascii="Optima" w:hAnsi="Optima"/>
                <w:b/>
                <w:sz w:val="20"/>
                <w:lang w:val="es-ES" w:eastAsia="es-ES_tradnl"/>
              </w:rPr>
              <w:t>25</w:t>
            </w:r>
          </w:p>
        </w:tc>
      </w:tr>
    </w:tbl>
    <w:p w:rsidR="0074173A" w:rsidRPr="0030211E" w:rsidRDefault="0074173A" w:rsidP="0074173A">
      <w:pPr>
        <w:tabs>
          <w:tab w:val="left" w:pos="709"/>
        </w:tabs>
        <w:adjustRightInd w:val="0"/>
        <w:jc w:val="center"/>
        <w:rPr>
          <w:rFonts w:ascii="Optima" w:hAnsi="Optima" w:cs="Arial"/>
          <w:b/>
          <w:color w:val="FF0000"/>
          <w:szCs w:val="24"/>
          <w:u w:val="single"/>
        </w:rPr>
      </w:pPr>
    </w:p>
    <w:p w:rsidR="0074173A" w:rsidRPr="0030211E" w:rsidRDefault="0074173A" w:rsidP="0074173A">
      <w:pPr>
        <w:ind w:firstLine="708"/>
        <w:jc w:val="both"/>
        <w:rPr>
          <w:rFonts w:ascii="Optima" w:hAnsi="Optima" w:cs="Helvetica"/>
          <w:szCs w:val="24"/>
          <w:lang w:val="es-ES"/>
        </w:rPr>
      </w:pPr>
      <w:r w:rsidRPr="0030211E">
        <w:rPr>
          <w:rFonts w:ascii="Optima" w:hAnsi="Optima" w:cs="Helvetica"/>
          <w:szCs w:val="24"/>
          <w:lang w:val="es-ES"/>
        </w:rPr>
        <w:t>Una vez aprobado, la Mesa continúa con la apertura</w:t>
      </w:r>
      <w:r w:rsidRPr="0030211E">
        <w:rPr>
          <w:rFonts w:ascii="Optima" w:hAnsi="Optima" w:cs="Arial"/>
          <w:szCs w:val="24"/>
        </w:rPr>
        <w:t xml:space="preserve"> de Criterios Automáticos o cuantificables por fórmula</w:t>
      </w:r>
      <w:r w:rsidRPr="0030211E">
        <w:rPr>
          <w:rFonts w:ascii="Optima" w:hAnsi="Optima" w:cs="Helvetica"/>
          <w:szCs w:val="24"/>
          <w:lang w:val="es-ES"/>
        </w:rPr>
        <w:t xml:space="preserve"> tal y como consta en el Pliego que rige en este procedimiento.</w:t>
      </w:r>
    </w:p>
    <w:p w:rsidR="00DF2179" w:rsidRPr="0030211E" w:rsidRDefault="00DF2179" w:rsidP="0074173A">
      <w:pPr>
        <w:jc w:val="both"/>
        <w:rPr>
          <w:rFonts w:ascii="Optima" w:hAnsi="Optima" w:cs="Helvetica"/>
          <w:szCs w:val="24"/>
          <w:lang w:val="es-ES"/>
        </w:rPr>
      </w:pPr>
    </w:p>
    <w:p w:rsidR="0074173A" w:rsidRPr="0030211E" w:rsidRDefault="0074173A" w:rsidP="0074173A">
      <w:pPr>
        <w:ind w:left="708"/>
        <w:jc w:val="both"/>
        <w:rPr>
          <w:rFonts w:ascii="Optima" w:hAnsi="Optima" w:cs="Arial"/>
          <w:b/>
          <w:color w:val="FF0000"/>
          <w:szCs w:val="24"/>
          <w:u w:val="single"/>
        </w:rPr>
      </w:pPr>
      <w:r w:rsidRPr="0030211E">
        <w:rPr>
          <w:rFonts w:ascii="Optima" w:hAnsi="Optima" w:cs="Arial"/>
          <w:b/>
          <w:color w:val="000000"/>
          <w:szCs w:val="24"/>
        </w:rPr>
        <w:t xml:space="preserve">6.1.4 Criterios Automáticos y Propuesta de Adjudicación. </w:t>
      </w:r>
    </w:p>
    <w:p w:rsidR="0074173A" w:rsidRPr="0030211E" w:rsidRDefault="0074173A" w:rsidP="0074173A">
      <w:pPr>
        <w:jc w:val="both"/>
        <w:rPr>
          <w:rFonts w:ascii="Optima" w:hAnsi="Optima" w:cs="Helvetica"/>
          <w:szCs w:val="24"/>
          <w:lang w:val="es-ES"/>
        </w:rPr>
      </w:pPr>
    </w:p>
    <w:p w:rsidR="0074173A" w:rsidRPr="0030211E" w:rsidRDefault="0074173A" w:rsidP="0074173A">
      <w:pPr>
        <w:jc w:val="both"/>
        <w:rPr>
          <w:rFonts w:ascii="Optima" w:hAnsi="Optima" w:cs="Arial"/>
          <w:color w:val="000000"/>
          <w:szCs w:val="24"/>
        </w:rPr>
      </w:pPr>
      <w:r w:rsidRPr="0030211E">
        <w:rPr>
          <w:rFonts w:ascii="Optima" w:hAnsi="Optima" w:cs="Arial"/>
          <w:b/>
          <w:color w:val="000000"/>
          <w:szCs w:val="24"/>
        </w:rPr>
        <w:lastRenderedPageBreak/>
        <w:t xml:space="preserve">- </w:t>
      </w:r>
      <w:r w:rsidRPr="0030211E">
        <w:rPr>
          <w:rFonts w:ascii="Optima" w:hAnsi="Optima" w:cs="Arial"/>
          <w:b/>
          <w:color w:val="000000"/>
          <w:szCs w:val="24"/>
        </w:rPr>
        <w:tab/>
      </w:r>
      <w:r w:rsidRPr="0030211E">
        <w:rPr>
          <w:rFonts w:ascii="Optima" w:hAnsi="Optima" w:cs="Arial"/>
          <w:b/>
          <w:color w:val="000000" w:themeColor="text1"/>
          <w:szCs w:val="24"/>
        </w:rPr>
        <w:t xml:space="preserve">XP0957/2021/RRHH </w:t>
      </w:r>
      <w:r w:rsidRPr="0030211E">
        <w:rPr>
          <w:rFonts w:ascii="Optima" w:hAnsi="Optima"/>
          <w:szCs w:val="24"/>
        </w:rPr>
        <w:t xml:space="preserve">Procedimiento abierto simplificado con criterios sujetos a juicio de valor: </w:t>
      </w:r>
      <w:r w:rsidRPr="0030211E">
        <w:rPr>
          <w:rFonts w:ascii="Optima" w:hAnsi="Optima"/>
          <w:b/>
          <w:i/>
          <w:szCs w:val="24"/>
          <w:u w:val="single"/>
        </w:rPr>
        <w:t>“Análisis descripción y valoración de los puestos de trabajo y elaboración de relación de puestos de trabajo del Cabildo Insular de Gran Canaria y propuesta de mejora del modelo de estructura organizativa</w:t>
      </w:r>
      <w:r w:rsidRPr="0030211E">
        <w:rPr>
          <w:rFonts w:ascii="Optima" w:hAnsi="Optima"/>
          <w:i/>
          <w:szCs w:val="24"/>
        </w:rPr>
        <w:t>.”</w:t>
      </w:r>
      <w:r w:rsidRPr="0030211E">
        <w:rPr>
          <w:rFonts w:ascii="Optima" w:hAnsi="Optima"/>
          <w:szCs w:val="24"/>
        </w:rPr>
        <w:t xml:space="preserve"> Importe neto de la licitación </w:t>
      </w:r>
      <w:r w:rsidRPr="0030211E">
        <w:rPr>
          <w:rFonts w:ascii="Optima" w:hAnsi="Optima" w:cs="Optima-Bold"/>
          <w:bCs/>
          <w:szCs w:val="24"/>
        </w:rPr>
        <w:t>85.000,00</w:t>
      </w:r>
      <w:r w:rsidRPr="0030211E">
        <w:rPr>
          <w:rFonts w:ascii="Optima-Bold" w:hAnsi="Optima-Bold" w:cs="Optima-Bold"/>
          <w:b/>
          <w:bCs/>
          <w:sz w:val="20"/>
        </w:rPr>
        <w:t xml:space="preserve"> </w:t>
      </w:r>
      <w:r w:rsidRPr="0030211E">
        <w:rPr>
          <w:rFonts w:cs="Arial"/>
          <w:bCs/>
          <w:szCs w:val="24"/>
        </w:rPr>
        <w:t>€</w:t>
      </w:r>
      <w:r w:rsidRPr="0030211E">
        <w:rPr>
          <w:rFonts w:ascii="Optima" w:hAnsi="Optima" w:cs="Helvetica-Bold"/>
          <w:bCs/>
          <w:szCs w:val="24"/>
        </w:rPr>
        <w:t xml:space="preserve"> e IGIC de </w:t>
      </w:r>
      <w:r w:rsidRPr="0030211E">
        <w:rPr>
          <w:rFonts w:ascii="Optima" w:hAnsi="Optima" w:cs="Optima-Bold"/>
          <w:bCs/>
          <w:szCs w:val="24"/>
        </w:rPr>
        <w:t>5.950,00</w:t>
      </w:r>
      <w:r w:rsidRPr="0030211E">
        <w:rPr>
          <w:rFonts w:ascii="Optima-Bold" w:hAnsi="Optima-Bold" w:cs="Optima-Bold"/>
          <w:b/>
          <w:bCs/>
          <w:sz w:val="20"/>
        </w:rPr>
        <w:t xml:space="preserve"> </w:t>
      </w:r>
      <w:r w:rsidRPr="0030211E">
        <w:rPr>
          <w:rFonts w:cs="Arial"/>
          <w:bCs/>
          <w:szCs w:val="24"/>
        </w:rPr>
        <w:t>€</w:t>
      </w:r>
      <w:r w:rsidRPr="0030211E">
        <w:rPr>
          <w:rFonts w:ascii="Optima" w:hAnsi="Optima" w:cs="Helvetica-Bold"/>
          <w:bCs/>
          <w:szCs w:val="24"/>
        </w:rPr>
        <w:t xml:space="preserve">. </w:t>
      </w:r>
      <w:r w:rsidRPr="0030211E">
        <w:rPr>
          <w:rFonts w:ascii="Optima" w:hAnsi="Optima" w:cs="Arial"/>
          <w:bCs/>
          <w:szCs w:val="24"/>
        </w:rPr>
        <w:t>Tramitación ordinaria.</w:t>
      </w:r>
      <w:r w:rsidRPr="0030211E">
        <w:rPr>
          <w:rFonts w:ascii="Optima" w:hAnsi="Optima" w:cs="Helvetica-Bold"/>
          <w:bCs/>
          <w:szCs w:val="24"/>
        </w:rPr>
        <w:t xml:space="preserve"> Plazo de ejecución 11 meses</w:t>
      </w:r>
      <w:r w:rsidRPr="0030211E">
        <w:rPr>
          <w:rFonts w:ascii="Optima" w:hAnsi="Optima" w:cs="Helvetica"/>
          <w:szCs w:val="24"/>
        </w:rPr>
        <w:t xml:space="preserve">. </w:t>
      </w:r>
      <w:r w:rsidRPr="0030211E">
        <w:rPr>
          <w:rFonts w:ascii="Optima" w:hAnsi="Optima" w:cs="Helvetica"/>
          <w:b/>
          <w:szCs w:val="24"/>
          <w:u w:val="single"/>
        </w:rPr>
        <w:t>Servicio de Gestión de Recursos Humanos</w:t>
      </w:r>
    </w:p>
    <w:p w:rsidR="0074173A" w:rsidRPr="0030211E" w:rsidRDefault="0074173A" w:rsidP="0074173A">
      <w:pPr>
        <w:ind w:firstLine="709"/>
        <w:jc w:val="both"/>
        <w:rPr>
          <w:rFonts w:ascii="Optima" w:hAnsi="Optima" w:cs="Arial"/>
          <w:szCs w:val="24"/>
        </w:rPr>
      </w:pPr>
    </w:p>
    <w:p w:rsidR="00F05454" w:rsidRPr="00F05454" w:rsidRDefault="0074173A" w:rsidP="00F05454">
      <w:pPr>
        <w:ind w:firstLine="709"/>
        <w:jc w:val="both"/>
        <w:rPr>
          <w:rFonts w:ascii="Optima" w:hAnsi="Optima" w:cs="Arial"/>
          <w:color w:val="000000"/>
          <w:szCs w:val="24"/>
        </w:rPr>
      </w:pPr>
      <w:r w:rsidRPr="0030211E">
        <w:rPr>
          <w:rFonts w:ascii="Optima" w:hAnsi="Optima" w:cs="Arial"/>
          <w:szCs w:val="24"/>
        </w:rPr>
        <w:t xml:space="preserve">Una vez aprobado en el punto anterior el informe de criterios sujetos a juicio de valor, la Mesa continúa con la </w:t>
      </w:r>
      <w:r w:rsidRPr="0030211E">
        <w:rPr>
          <w:rFonts w:ascii="Optima" w:hAnsi="Optima" w:cs="Arial"/>
          <w:color w:val="000000"/>
          <w:szCs w:val="24"/>
        </w:rPr>
        <w:t>apertura de criterios automáticos o cuantificables por fórmula.</w:t>
      </w:r>
    </w:p>
    <w:p w:rsidR="0074173A" w:rsidRPr="00F05454" w:rsidRDefault="00F05454" w:rsidP="00F05454">
      <w:pPr>
        <w:spacing w:after="160" w:line="259" w:lineRule="auto"/>
        <w:ind w:firstLine="708"/>
        <w:jc w:val="both"/>
        <w:rPr>
          <w:rFonts w:ascii="Optima" w:eastAsiaTheme="minorHAnsi" w:hAnsi="Optima" w:cstheme="minorBidi"/>
          <w:szCs w:val="24"/>
          <w:lang w:eastAsia="en-US"/>
        </w:rPr>
      </w:pPr>
      <w:r w:rsidRPr="0030211E">
        <w:rPr>
          <w:rFonts w:ascii="Optima" w:hAnsi="Optima" w:cs="Times-Bold"/>
          <w:bCs/>
          <w:szCs w:val="24"/>
          <w:lang w:val="es-ES"/>
        </w:rPr>
        <w:t xml:space="preserve">Se incorpora a la sesión </w:t>
      </w:r>
      <w:r>
        <w:rPr>
          <w:rFonts w:ascii="Optima" w:hAnsi="Optima" w:cs="Arial"/>
          <w:color w:val="000000"/>
          <w:szCs w:val="24"/>
        </w:rPr>
        <w:t>Dª Concepción Gallardo</w:t>
      </w:r>
      <w:r w:rsidRPr="00571D28">
        <w:rPr>
          <w:rFonts w:ascii="Optima" w:hAnsi="Optima" w:cs="Times-Bold"/>
          <w:bCs/>
          <w:szCs w:val="24"/>
          <w:lang w:val="es-ES"/>
        </w:rPr>
        <w:t>,</w:t>
      </w:r>
      <w:r w:rsidRPr="0030211E">
        <w:rPr>
          <w:rFonts w:ascii="Optima" w:hAnsi="Optima" w:cs="Times-Bold"/>
          <w:bCs/>
          <w:szCs w:val="24"/>
          <w:lang w:val="es-ES"/>
        </w:rPr>
        <w:t xml:space="preserve"> </w:t>
      </w:r>
      <w:r>
        <w:rPr>
          <w:rFonts w:ascii="Optima" w:hAnsi="Optima" w:cs="Times-Bold"/>
          <w:bCs/>
          <w:szCs w:val="24"/>
          <w:lang w:val="es-ES"/>
        </w:rPr>
        <w:t>Jefa de Servicio de Recursos Humanos</w:t>
      </w:r>
      <w:r w:rsidRPr="0030211E">
        <w:rPr>
          <w:rFonts w:ascii="Optima" w:hAnsi="Optima" w:cs="Times-Bold"/>
          <w:bCs/>
          <w:szCs w:val="24"/>
          <w:lang w:val="es-ES"/>
        </w:rPr>
        <w:t xml:space="preserve"> </w:t>
      </w:r>
      <w:r w:rsidRPr="00571D28">
        <w:rPr>
          <w:rFonts w:ascii="Optima" w:hAnsi="Optima" w:cs="Times-Bold"/>
          <w:bCs/>
          <w:i/>
          <w:szCs w:val="24"/>
          <w:lang w:val="es-ES"/>
        </w:rPr>
        <w:t>(* Asistencia telemática)</w:t>
      </w:r>
    </w:p>
    <w:p w:rsidR="0074173A" w:rsidRPr="0030211E" w:rsidRDefault="0074173A" w:rsidP="0074173A">
      <w:pPr>
        <w:autoSpaceDE w:val="0"/>
        <w:autoSpaceDN w:val="0"/>
        <w:adjustRightInd w:val="0"/>
        <w:ind w:firstLine="709"/>
        <w:jc w:val="both"/>
        <w:rPr>
          <w:rFonts w:ascii="Optima" w:hAnsi="Optima" w:cs="ArialNarrow"/>
          <w:szCs w:val="24"/>
          <w:lang w:val="es-ES"/>
        </w:rPr>
      </w:pPr>
      <w:r w:rsidRPr="0030211E">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74173A" w:rsidRPr="0030211E" w:rsidRDefault="0074173A" w:rsidP="0074173A">
      <w:pPr>
        <w:jc w:val="both"/>
        <w:rPr>
          <w:rFonts w:ascii="Optima" w:hAnsi="Optima" w:cs="Arial"/>
          <w:b/>
          <w:szCs w:val="24"/>
          <w:u w:val="single"/>
        </w:rPr>
      </w:pPr>
    </w:p>
    <w:p w:rsidR="0074173A" w:rsidRPr="0030211E" w:rsidRDefault="0074173A" w:rsidP="0074173A">
      <w:pPr>
        <w:tabs>
          <w:tab w:val="left" w:pos="0"/>
        </w:tabs>
        <w:ind w:firstLine="709"/>
        <w:jc w:val="both"/>
        <w:rPr>
          <w:rFonts w:ascii="Optima" w:hAnsi="Optima" w:cs="Arial"/>
          <w:b/>
          <w:szCs w:val="24"/>
        </w:rPr>
      </w:pPr>
      <w:r w:rsidRPr="0030211E">
        <w:rPr>
          <w:rFonts w:ascii="Optima" w:hAnsi="Optima" w:cs="Arial"/>
          <w:bCs/>
          <w:szCs w:val="24"/>
        </w:rPr>
        <w:t>Seguidamente, el</w:t>
      </w:r>
      <w:r w:rsidRPr="0030211E">
        <w:rPr>
          <w:rFonts w:ascii="Optima" w:hAnsi="Optima" w:cs="Liberation Sans"/>
          <w:szCs w:val="24"/>
        </w:rPr>
        <w:t xml:space="preserve"> Presidente de la Mesa y la Secretaria, acuerdan la liberación de claves privadas, para la apertura del sobre presentado electrónicamente por las licitadoras</w:t>
      </w:r>
      <w:r w:rsidRPr="0030211E">
        <w:rPr>
          <w:rFonts w:ascii="Optima" w:hAnsi="Optima" w:cs="Optima"/>
          <w:szCs w:val="24"/>
          <w:lang w:val="es-ES"/>
        </w:rPr>
        <w:t xml:space="preserve">, </w:t>
      </w:r>
      <w:r w:rsidRPr="0030211E">
        <w:rPr>
          <w:rFonts w:ascii="Optima" w:hAnsi="Optima" w:cs="Arial"/>
          <w:b/>
          <w:szCs w:val="24"/>
        </w:rPr>
        <w:t>visualizándose tras la apertura electrónica lo siguiente:</w:t>
      </w:r>
    </w:p>
    <w:p w:rsidR="00214C12" w:rsidRPr="0030211E" w:rsidRDefault="00214C12" w:rsidP="00F05454">
      <w:pPr>
        <w:tabs>
          <w:tab w:val="left" w:pos="0"/>
        </w:tabs>
        <w:jc w:val="both"/>
        <w:rPr>
          <w:rFonts w:ascii="Optima" w:hAnsi="Optima" w:cs="Arial"/>
          <w:b/>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4173A" w:rsidRPr="0030211E" w:rsidTr="0074173A">
        <w:trPr>
          <w:trHeight w:val="150"/>
        </w:trPr>
        <w:tc>
          <w:tcPr>
            <w:tcW w:w="8930" w:type="dxa"/>
            <w:shd w:val="clear" w:color="auto" w:fill="F2F2F2" w:themeFill="background1" w:themeFillShade="F2"/>
          </w:tcPr>
          <w:p w:rsidR="0074173A" w:rsidRPr="0030211E" w:rsidRDefault="0074173A" w:rsidP="0074173A">
            <w:pPr>
              <w:ind w:left="708"/>
              <w:rPr>
                <w:rFonts w:ascii="Optima" w:hAnsi="Optima"/>
                <w:b/>
                <w:caps/>
                <w:szCs w:val="24"/>
              </w:rPr>
            </w:pPr>
            <w:r w:rsidRPr="0030211E">
              <w:rPr>
                <w:rFonts w:ascii="Optima" w:hAnsi="Optima"/>
                <w:b/>
                <w:caps/>
                <w:szCs w:val="24"/>
              </w:rPr>
              <w:t xml:space="preserve">LICITADOR </w:t>
            </w:r>
            <w:r w:rsidRPr="0030211E">
              <w:rPr>
                <w:rFonts w:ascii="Optima" w:hAnsi="Optima" w:cs="Arial"/>
                <w:b/>
                <w:caps/>
                <w:szCs w:val="24"/>
              </w:rPr>
              <w:t>NUEVOS TIEMPOS CONSULTORES, S.L. (B47742143)</w:t>
            </w:r>
          </w:p>
        </w:tc>
      </w:tr>
    </w:tbl>
    <w:p w:rsidR="0074173A" w:rsidRPr="0030211E" w:rsidRDefault="0074173A" w:rsidP="0074173A">
      <w:pPr>
        <w:jc w:val="both"/>
        <w:rPr>
          <w:rFonts w:ascii="Optima" w:hAnsi="Optima"/>
          <w:b/>
          <w:sz w:val="22"/>
          <w:szCs w:val="22"/>
        </w:rPr>
      </w:pPr>
    </w:p>
    <w:p w:rsidR="0074173A" w:rsidRPr="0030211E" w:rsidRDefault="0074173A" w:rsidP="0074173A">
      <w:pPr>
        <w:jc w:val="both"/>
        <w:rPr>
          <w:rFonts w:ascii="Optima" w:hAnsi="Optima"/>
          <w:caps/>
          <w:sz w:val="22"/>
          <w:szCs w:val="22"/>
          <w:lang w:val="es-ES"/>
        </w:rPr>
      </w:pPr>
      <w:r w:rsidRPr="0030211E">
        <w:rPr>
          <w:rFonts w:ascii="Optima" w:hAnsi="Optima"/>
          <w:b/>
          <w:sz w:val="22"/>
          <w:szCs w:val="22"/>
        </w:rPr>
        <w:t xml:space="preserve">A) </w:t>
      </w:r>
      <w:r w:rsidRPr="0030211E">
        <w:rPr>
          <w:rFonts w:ascii="Optima" w:hAnsi="Optima"/>
          <w:b/>
          <w:caps/>
          <w:sz w:val="22"/>
          <w:szCs w:val="22"/>
        </w:rPr>
        <w:t>la oferta económica</w:t>
      </w:r>
      <w:r w:rsidRPr="0030211E">
        <w:rPr>
          <w:rFonts w:ascii="Optima" w:hAnsi="Optima"/>
          <w:b/>
          <w:sz w:val="22"/>
          <w:szCs w:val="22"/>
        </w:rPr>
        <w:t xml:space="preserve"> es de</w:t>
      </w:r>
      <w:r w:rsidRPr="0030211E">
        <w:rPr>
          <w:rFonts w:ascii="Optima" w:hAnsi="Optima"/>
          <w:sz w:val="22"/>
          <w:szCs w:val="22"/>
        </w:rPr>
        <w:t>:</w:t>
      </w:r>
    </w:p>
    <w:p w:rsidR="0074173A" w:rsidRPr="0030211E" w:rsidRDefault="0074173A" w:rsidP="0074173A">
      <w:pPr>
        <w:jc w:val="both"/>
        <w:rPr>
          <w:rFonts w:ascii="Optima" w:hAnsi="Optima"/>
          <w:caps/>
          <w:sz w:val="22"/>
          <w:szCs w:val="22"/>
          <w:lang w:val="es-ES"/>
        </w:rPr>
      </w:pPr>
      <w:r w:rsidRPr="0030211E">
        <w:rPr>
          <w:rFonts w:ascii="Optima" w:hAnsi="Optima"/>
          <w:sz w:val="22"/>
          <w:szCs w:val="22"/>
        </w:rPr>
        <w:t>PRE</w:t>
      </w:r>
      <w:r w:rsidR="007C0E68">
        <w:rPr>
          <w:rFonts w:ascii="Optima" w:hAnsi="Optima"/>
          <w:sz w:val="22"/>
          <w:szCs w:val="22"/>
        </w:rPr>
        <w:t xml:space="preserve">SUPUESTO DEL CONTRATO: </w:t>
      </w:r>
      <w:r w:rsidR="007C0E68" w:rsidRPr="0030211E">
        <w:rPr>
          <w:rFonts w:ascii="Optima" w:hAnsi="Optima"/>
          <w:sz w:val="22"/>
          <w:szCs w:val="22"/>
        </w:rPr>
        <w:t>59.250,00</w:t>
      </w:r>
      <w:r w:rsidRPr="0030211E">
        <w:rPr>
          <w:rFonts w:ascii="Optima" w:hAnsi="Optima"/>
          <w:sz w:val="22"/>
          <w:szCs w:val="22"/>
        </w:rPr>
        <w:t xml:space="preserve">  </w:t>
      </w:r>
      <w:r w:rsidR="007C0E68">
        <w:rPr>
          <w:rFonts w:ascii="Optima" w:hAnsi="Optima"/>
          <w:sz w:val="22"/>
          <w:szCs w:val="22"/>
        </w:rPr>
        <w:t>€</w:t>
      </w:r>
      <w:r w:rsidRPr="0030211E">
        <w:rPr>
          <w:rFonts w:ascii="Optima" w:hAnsi="Optima"/>
          <w:sz w:val="22"/>
          <w:szCs w:val="22"/>
        </w:rPr>
        <w:t xml:space="preserve">                                 </w:t>
      </w:r>
    </w:p>
    <w:p w:rsidR="0074173A" w:rsidRPr="0030211E" w:rsidRDefault="0074173A" w:rsidP="0074173A">
      <w:pPr>
        <w:jc w:val="both"/>
        <w:rPr>
          <w:rFonts w:ascii="Optima" w:hAnsi="Optima"/>
          <w:caps/>
          <w:sz w:val="22"/>
          <w:szCs w:val="22"/>
          <w:lang w:val="es-ES"/>
        </w:rPr>
      </w:pPr>
      <w:r w:rsidRPr="0030211E">
        <w:rPr>
          <w:rFonts w:ascii="Optima" w:hAnsi="Optima"/>
          <w:sz w:val="22"/>
          <w:szCs w:val="22"/>
        </w:rPr>
        <w:t xml:space="preserve">IGIC:                  </w:t>
      </w:r>
      <w:r w:rsidR="007C0E68">
        <w:rPr>
          <w:rFonts w:ascii="Optima" w:hAnsi="Optima"/>
          <w:sz w:val="22"/>
          <w:szCs w:val="22"/>
        </w:rPr>
        <w:t>4.147,50 €</w:t>
      </w:r>
      <w:r w:rsidRPr="0030211E">
        <w:rPr>
          <w:rFonts w:ascii="Optima" w:hAnsi="Optima"/>
          <w:sz w:val="22"/>
          <w:szCs w:val="22"/>
        </w:rPr>
        <w:t xml:space="preserve">                                                                           </w:t>
      </w:r>
    </w:p>
    <w:p w:rsidR="0074173A" w:rsidRPr="0030211E" w:rsidRDefault="0074173A" w:rsidP="0074173A">
      <w:pPr>
        <w:ind w:left="708"/>
        <w:jc w:val="both"/>
        <w:rPr>
          <w:rFonts w:ascii="Optima" w:hAnsi="Optima"/>
          <w:sz w:val="22"/>
          <w:szCs w:val="22"/>
        </w:rPr>
      </w:pPr>
    </w:p>
    <w:p w:rsidR="0074173A" w:rsidRPr="0030211E" w:rsidRDefault="0074173A" w:rsidP="0074173A">
      <w:pPr>
        <w:jc w:val="both"/>
        <w:rPr>
          <w:rFonts w:ascii="Optima" w:hAnsi="Optima"/>
          <w:b/>
          <w:sz w:val="22"/>
          <w:szCs w:val="22"/>
        </w:rPr>
      </w:pPr>
      <w:r w:rsidRPr="0030211E">
        <w:rPr>
          <w:rFonts w:ascii="Optima" w:hAnsi="Optima"/>
          <w:b/>
          <w:sz w:val="22"/>
          <w:szCs w:val="22"/>
        </w:rPr>
        <w:t xml:space="preserve">B) </w:t>
      </w:r>
      <w:r w:rsidRPr="0030211E">
        <w:rPr>
          <w:rFonts w:ascii="Optima" w:eastAsia="Calibri" w:hAnsi="Optima" w:cs="Verdana"/>
          <w:b/>
          <w:bCs/>
          <w:caps/>
          <w:sz w:val="22"/>
          <w:szCs w:val="22"/>
          <w:lang w:val="es-ES" w:eastAsia="en-US"/>
        </w:rPr>
        <w:t>Personal técnico a adscribir al CONTRATO: “</w:t>
      </w:r>
      <w:r w:rsidRPr="0030211E">
        <w:rPr>
          <w:rFonts w:ascii="Optima" w:hAnsi="Optima"/>
          <w:b/>
          <w:bCs/>
          <w:sz w:val="22"/>
          <w:szCs w:val="22"/>
          <w:lang w:val="es-ES"/>
        </w:rPr>
        <w:t>ANÁLISIS, DESCRIPCIÓN Y VALORACIÓN DE LOS PUESTOS DE TRABAJO Y ELABORACIÓN DE RELACIÓN DE PUESTOS DE TRABAJO DEL CABILDO INSULAR DE GRAN CANARIA Y PROPUESTA DE MEJORA DEL MODELO DE LA ESTRUCTURA ORGANIZATIVA”</w:t>
      </w:r>
    </w:p>
    <w:p w:rsidR="0074173A" w:rsidRPr="0030211E" w:rsidRDefault="0074173A" w:rsidP="0074173A">
      <w:pPr>
        <w:suppressAutoHyphens/>
        <w:ind w:left="708"/>
        <w:jc w:val="both"/>
        <w:rPr>
          <w:rFonts w:ascii="Optima" w:hAnsi="Optima" w:cs="Arial"/>
          <w:spacing w:val="-3"/>
          <w:sz w:val="22"/>
          <w:szCs w:val="22"/>
        </w:rPr>
      </w:pPr>
    </w:p>
    <w:p w:rsidR="0074173A" w:rsidRPr="0030211E" w:rsidRDefault="0074173A" w:rsidP="0074173A">
      <w:pPr>
        <w:adjustRightInd w:val="0"/>
        <w:ind w:right="282"/>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 xml:space="preserve">A.- El profesional que ejerza el papel </w:t>
      </w:r>
      <w:r w:rsidRPr="0030211E">
        <w:rPr>
          <w:rFonts w:ascii="Optima" w:eastAsia="Calibri" w:hAnsi="Optima" w:cs="Verdana"/>
          <w:b/>
          <w:sz w:val="22"/>
          <w:szCs w:val="22"/>
          <w:u w:val="single"/>
          <w:lang w:val="es-ES" w:eastAsia="en-US"/>
        </w:rPr>
        <w:t>de Responsable/Director de Proyecto</w:t>
      </w:r>
      <w:r w:rsidRPr="0030211E">
        <w:rPr>
          <w:rFonts w:ascii="Optima" w:eastAsia="Calibri" w:hAnsi="Optima" w:cs="Verdana"/>
          <w:b/>
          <w:sz w:val="22"/>
          <w:szCs w:val="22"/>
          <w:lang w:val="es-ES" w:eastAsia="en-US"/>
        </w:rPr>
        <w:t>, deberá ser nivel 3 MECES y contar con experiencia acreditada en gestión pública de al menos 10 años, y se valorará con un máximo de 12 puntos los siguientes aspectos:</w:t>
      </w:r>
    </w:p>
    <w:p w:rsidR="0074173A" w:rsidRPr="0030211E" w:rsidRDefault="0074173A" w:rsidP="0074173A">
      <w:pPr>
        <w:adjustRightInd w:val="0"/>
        <w:ind w:left="1068" w:right="282"/>
        <w:jc w:val="both"/>
        <w:rPr>
          <w:rFonts w:ascii="Optima" w:eastAsia="Calibri" w:hAnsi="Optima" w:cs="Verdana"/>
          <w:sz w:val="22"/>
          <w:szCs w:val="22"/>
          <w:lang w:val="es-ES" w:eastAsia="en-US"/>
        </w:rPr>
      </w:pPr>
    </w:p>
    <w:p w:rsidR="0074173A" w:rsidRPr="0030211E" w:rsidRDefault="0074173A" w:rsidP="0074173A">
      <w:pPr>
        <w:adjustRightInd w:val="0"/>
        <w:ind w:right="282"/>
        <w:jc w:val="both"/>
        <w:rPr>
          <w:rFonts w:ascii="Optima" w:eastAsia="Calibri" w:hAnsi="Optima" w:cs="Verdana"/>
          <w:sz w:val="22"/>
          <w:szCs w:val="22"/>
          <w:lang w:val="es-ES" w:eastAsia="en-US"/>
        </w:rPr>
      </w:pPr>
      <w:r w:rsidRPr="0030211E">
        <w:rPr>
          <w:rFonts w:ascii="Optima" w:eastAsia="Calibri" w:hAnsi="Optima" w:cs="Verdana"/>
          <w:b/>
          <w:sz w:val="22"/>
          <w:szCs w:val="22"/>
          <w:lang w:val="es-ES" w:eastAsia="en-US"/>
        </w:rPr>
        <w:t>A1.- Por experiencia en trabajos de elaboración de estructuras organizativas en Entidades Locales de más de 500 empleados, se asignará un máximo de 2 puntos del siguiente modo</w:t>
      </w:r>
      <w:r w:rsidRPr="0030211E">
        <w:rPr>
          <w:rFonts w:ascii="Optima" w:eastAsia="Calibri" w:hAnsi="Optima" w:cs="Verdana"/>
          <w:sz w:val="22"/>
          <w:szCs w:val="22"/>
          <w:lang w:val="es-ES" w:eastAsia="en-US"/>
        </w:rPr>
        <w:t>:</w:t>
      </w:r>
    </w:p>
    <w:p w:rsidR="0074173A" w:rsidRPr="0030211E" w:rsidRDefault="0074173A" w:rsidP="0074173A">
      <w:pPr>
        <w:adjustRightInd w:val="0"/>
        <w:ind w:left="1417" w:right="282"/>
        <w:jc w:val="both"/>
        <w:rPr>
          <w:rFonts w:ascii="Optima" w:eastAsia="Calibri" w:hAnsi="Optima" w:cs="Verdana"/>
          <w:sz w:val="22"/>
          <w:szCs w:val="22"/>
          <w:lang w:val="es-ES" w:eastAsia="en-US"/>
        </w:rPr>
      </w:pPr>
    </w:p>
    <w:p w:rsidR="0074173A" w:rsidRPr="007C0E68" w:rsidRDefault="007727D7" w:rsidP="007C0E68">
      <w:pPr>
        <w:adjustRightInd w:val="0"/>
        <w:spacing w:after="160" w:line="259" w:lineRule="auto"/>
        <w:ind w:left="1777" w:right="282"/>
        <w:contextualSpacing/>
        <w:jc w:val="both"/>
        <w:rPr>
          <w:rFonts w:ascii="Optima" w:eastAsia="Calibri" w:hAnsi="Optima" w:cs="Verdana"/>
          <w:b/>
          <w:sz w:val="22"/>
          <w:szCs w:val="22"/>
          <w:lang w:val="es-ES" w:eastAsia="en-US"/>
        </w:rPr>
      </w:pPr>
      <w:r>
        <w:rPr>
          <w:rFonts w:ascii="Optima" w:eastAsia="Calibri" w:hAnsi="Optima" w:cs="Verdana"/>
          <w:b/>
          <w:sz w:val="22"/>
          <w:szCs w:val="22"/>
          <w:lang w:val="es-ES" w:eastAsia="en-US"/>
        </w:rPr>
        <w:t xml:space="preserve">X </w:t>
      </w:r>
      <w:r w:rsidR="0074173A" w:rsidRPr="007C0E68">
        <w:rPr>
          <w:rFonts w:ascii="Optima" w:eastAsia="Calibri" w:hAnsi="Optima" w:cs="Verdana"/>
          <w:b/>
          <w:sz w:val="22"/>
          <w:szCs w:val="22"/>
          <w:lang w:val="es-ES" w:eastAsia="en-US"/>
        </w:rPr>
        <w:t>Entre 3 y 5 trabajos: 1 punto</w:t>
      </w:r>
    </w:p>
    <w:p w:rsidR="0074173A" w:rsidRPr="0030211E" w:rsidRDefault="0074173A" w:rsidP="0074173A">
      <w:pPr>
        <w:adjustRightInd w:val="0"/>
        <w:ind w:left="1417" w:right="282"/>
        <w:jc w:val="both"/>
        <w:rPr>
          <w:rFonts w:ascii="Optima" w:eastAsia="Calibri" w:hAnsi="Optima" w:cs="Verdana"/>
          <w:sz w:val="22"/>
          <w:szCs w:val="22"/>
          <w:lang w:val="es-ES" w:eastAsia="en-US"/>
        </w:rPr>
      </w:pPr>
    </w:p>
    <w:p w:rsidR="0074173A" w:rsidRPr="006C74BB" w:rsidRDefault="0074173A" w:rsidP="006C74BB">
      <w:pPr>
        <w:adjustRightInd w:val="0"/>
        <w:ind w:right="282"/>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A2.-</w:t>
      </w:r>
      <w:r w:rsidRPr="0030211E">
        <w:rPr>
          <w:rFonts w:ascii="Optima" w:eastAsia="Calibri" w:hAnsi="Optima" w:cs="Verdana"/>
          <w:sz w:val="22"/>
          <w:szCs w:val="22"/>
          <w:lang w:val="es-ES" w:eastAsia="en-US"/>
        </w:rPr>
        <w:t xml:space="preserve"> </w:t>
      </w:r>
      <w:r w:rsidRPr="0030211E">
        <w:rPr>
          <w:rFonts w:ascii="Optima" w:eastAsia="Calibri" w:hAnsi="Optima" w:cs="Verdana"/>
          <w:b/>
          <w:sz w:val="22"/>
          <w:szCs w:val="22"/>
          <w:lang w:val="es-ES" w:eastAsia="en-US"/>
        </w:rPr>
        <w:t>Por experiencia en trabajos de elaboración de Relaciones de Puestos de Trabajo en Entidades Locales de más de 500 empleados, se asignará un máximo de 7 puntos del siguiente modo:</w:t>
      </w:r>
    </w:p>
    <w:p w:rsidR="0074173A" w:rsidRPr="007C0E68" w:rsidRDefault="007727D7" w:rsidP="007C0E68">
      <w:pPr>
        <w:adjustRightInd w:val="0"/>
        <w:spacing w:after="160" w:line="259" w:lineRule="auto"/>
        <w:ind w:left="1776" w:right="282"/>
        <w:contextualSpacing/>
        <w:jc w:val="both"/>
        <w:rPr>
          <w:rFonts w:ascii="Optima" w:eastAsia="Calibri" w:hAnsi="Optima" w:cs="Verdana"/>
          <w:b/>
          <w:sz w:val="22"/>
          <w:szCs w:val="22"/>
          <w:lang w:val="es-ES" w:eastAsia="en-US"/>
        </w:rPr>
      </w:pPr>
      <w:r>
        <w:rPr>
          <w:rFonts w:ascii="Optima" w:eastAsia="Calibri" w:hAnsi="Optima" w:cs="Verdana"/>
          <w:b/>
          <w:sz w:val="22"/>
          <w:szCs w:val="22"/>
          <w:lang w:val="es-ES" w:eastAsia="en-US"/>
        </w:rPr>
        <w:t xml:space="preserve">X </w:t>
      </w:r>
      <w:r w:rsidR="0074173A" w:rsidRPr="007C0E68">
        <w:rPr>
          <w:rFonts w:ascii="Optima" w:eastAsia="Calibri" w:hAnsi="Optima" w:cs="Verdana"/>
          <w:b/>
          <w:sz w:val="22"/>
          <w:szCs w:val="22"/>
          <w:lang w:val="es-ES" w:eastAsia="en-US"/>
        </w:rPr>
        <w:t>Entre 3 y 5: 3 puntos</w:t>
      </w:r>
    </w:p>
    <w:p w:rsidR="0074173A" w:rsidRPr="0030211E" w:rsidRDefault="0074173A" w:rsidP="006C74BB">
      <w:pPr>
        <w:adjustRightInd w:val="0"/>
        <w:spacing w:after="160" w:line="259" w:lineRule="auto"/>
        <w:ind w:left="1776" w:right="282"/>
        <w:contextualSpacing/>
        <w:jc w:val="both"/>
        <w:rPr>
          <w:rFonts w:ascii="Optima" w:eastAsia="Calibri" w:hAnsi="Optima" w:cs="Verdana"/>
          <w:sz w:val="22"/>
          <w:szCs w:val="22"/>
          <w:lang w:val="es-ES" w:eastAsia="en-US"/>
        </w:rPr>
      </w:pPr>
    </w:p>
    <w:p w:rsidR="0074173A" w:rsidRDefault="0074173A" w:rsidP="0074173A">
      <w:pPr>
        <w:adjustRightInd w:val="0"/>
        <w:ind w:right="282"/>
        <w:jc w:val="both"/>
        <w:rPr>
          <w:rFonts w:ascii="Optima" w:eastAsia="Calibri" w:hAnsi="Optima" w:cs="Verdana"/>
          <w:sz w:val="22"/>
          <w:szCs w:val="22"/>
          <w:lang w:val="es-ES" w:eastAsia="en-US"/>
        </w:rPr>
      </w:pPr>
      <w:r w:rsidRPr="0030211E">
        <w:rPr>
          <w:rFonts w:ascii="Optima" w:eastAsia="Calibri" w:hAnsi="Optima" w:cs="Verdana"/>
          <w:b/>
          <w:sz w:val="22"/>
          <w:szCs w:val="22"/>
          <w:lang w:val="es-ES" w:eastAsia="en-US"/>
        </w:rPr>
        <w:lastRenderedPageBreak/>
        <w:t>A3.- Por</w:t>
      </w:r>
      <w:r w:rsidRPr="0030211E">
        <w:rPr>
          <w:rFonts w:ascii="Optima" w:eastAsia="Calibri" w:hAnsi="Optima" w:cs="Verdana"/>
          <w:sz w:val="22"/>
          <w:szCs w:val="22"/>
          <w:lang w:val="es-ES" w:eastAsia="en-US"/>
        </w:rPr>
        <w:t xml:space="preserve"> </w:t>
      </w:r>
      <w:r w:rsidRPr="0030211E">
        <w:rPr>
          <w:rFonts w:ascii="Optima" w:eastAsia="Calibri" w:hAnsi="Optima" w:cs="Verdana"/>
          <w:b/>
          <w:sz w:val="22"/>
          <w:szCs w:val="22"/>
          <w:lang w:val="es-ES" w:eastAsia="en-US"/>
        </w:rPr>
        <w:t>experiencia formativa en materia de RR.HH en, o para, el Sector Público</w:t>
      </w:r>
      <w:r w:rsidRPr="0030211E">
        <w:rPr>
          <w:rFonts w:ascii="Optima" w:eastAsia="Calibri" w:hAnsi="Optima" w:cs="Verdana"/>
          <w:sz w:val="22"/>
          <w:szCs w:val="22"/>
          <w:lang w:val="es-ES" w:eastAsia="en-US"/>
        </w:rPr>
        <w:t xml:space="preserve"> se asignara un máximo de 3 puntos a quienes acrediten haber impartido acciones formativas, con una duración mínima de 14 horas lectivas, del siguiente modo:</w:t>
      </w:r>
    </w:p>
    <w:p w:rsidR="00CA3EDD" w:rsidRDefault="00CA3EDD" w:rsidP="0074173A">
      <w:pPr>
        <w:adjustRightInd w:val="0"/>
        <w:ind w:right="282"/>
        <w:jc w:val="both"/>
        <w:rPr>
          <w:rFonts w:ascii="Optima" w:eastAsia="Calibri" w:hAnsi="Optima" w:cs="Verdana"/>
          <w:sz w:val="22"/>
          <w:szCs w:val="22"/>
          <w:lang w:val="es-ES" w:eastAsia="en-US"/>
        </w:rPr>
      </w:pPr>
    </w:p>
    <w:p w:rsidR="00CA3EDD" w:rsidRPr="00CA3EDD" w:rsidRDefault="00CA3EDD" w:rsidP="00CA3EDD">
      <w:pPr>
        <w:pStyle w:val="Prrafodelista"/>
        <w:numPr>
          <w:ilvl w:val="3"/>
          <w:numId w:val="1"/>
        </w:numPr>
        <w:adjustRightInd w:val="0"/>
        <w:ind w:right="282"/>
        <w:jc w:val="both"/>
        <w:rPr>
          <w:rFonts w:ascii="Optima" w:eastAsia="Calibri" w:hAnsi="Optima" w:cs="Verdana"/>
          <w:b/>
          <w:sz w:val="22"/>
          <w:szCs w:val="22"/>
          <w:lang w:val="es-ES" w:eastAsia="en-US"/>
        </w:rPr>
      </w:pPr>
      <w:r w:rsidRPr="00CA3EDD">
        <w:rPr>
          <w:rFonts w:ascii="Optima" w:eastAsia="Calibri" w:hAnsi="Optima" w:cs="Verdana"/>
          <w:b/>
          <w:sz w:val="22"/>
          <w:szCs w:val="22"/>
          <w:lang w:val="es-ES" w:eastAsia="en-US"/>
        </w:rPr>
        <w:t>LA LICITADORA NO INDICA NADA</w:t>
      </w:r>
    </w:p>
    <w:p w:rsidR="0074173A" w:rsidRPr="0030211E" w:rsidRDefault="0074173A" w:rsidP="0074173A">
      <w:pPr>
        <w:adjustRightInd w:val="0"/>
        <w:ind w:left="1417" w:right="282"/>
        <w:jc w:val="both"/>
        <w:rPr>
          <w:rFonts w:ascii="Optima" w:eastAsia="Calibri" w:hAnsi="Optima" w:cs="Verdana"/>
          <w:sz w:val="22"/>
          <w:szCs w:val="22"/>
          <w:lang w:val="es-ES" w:eastAsia="en-US"/>
        </w:rPr>
      </w:pPr>
    </w:p>
    <w:p w:rsidR="0074173A" w:rsidRPr="0030211E" w:rsidRDefault="0074173A" w:rsidP="0074173A">
      <w:pPr>
        <w:numPr>
          <w:ilvl w:val="0"/>
          <w:numId w:val="20"/>
        </w:numPr>
        <w:adjustRightInd w:val="0"/>
        <w:spacing w:after="160" w:line="259" w:lineRule="auto"/>
        <w:ind w:left="1776" w:right="282"/>
        <w:contextualSpacing/>
        <w:jc w:val="both"/>
        <w:rPr>
          <w:rFonts w:ascii="Optima" w:eastAsia="Calibri" w:hAnsi="Optima" w:cs="Verdana"/>
          <w:sz w:val="22"/>
          <w:szCs w:val="22"/>
          <w:lang w:val="es-ES" w:eastAsia="en-US"/>
        </w:rPr>
      </w:pPr>
      <w:r w:rsidRPr="0030211E">
        <w:rPr>
          <w:rFonts w:ascii="Optima" w:eastAsia="Calibri" w:hAnsi="Optima" w:cs="Verdana"/>
          <w:sz w:val="22"/>
          <w:szCs w:val="22"/>
          <w:lang w:val="es-ES" w:eastAsia="en-US"/>
        </w:rPr>
        <w:t>Entre 3 y 7 acciones: 0,5 puntos</w:t>
      </w:r>
    </w:p>
    <w:p w:rsidR="0074173A" w:rsidRPr="0030211E" w:rsidRDefault="0074173A" w:rsidP="0074173A">
      <w:pPr>
        <w:numPr>
          <w:ilvl w:val="0"/>
          <w:numId w:val="20"/>
        </w:numPr>
        <w:adjustRightInd w:val="0"/>
        <w:spacing w:after="160" w:line="259" w:lineRule="auto"/>
        <w:ind w:left="1776" w:right="282"/>
        <w:contextualSpacing/>
        <w:jc w:val="both"/>
        <w:rPr>
          <w:rFonts w:ascii="Optima" w:eastAsia="Calibri" w:hAnsi="Optima" w:cs="Verdana"/>
          <w:sz w:val="22"/>
          <w:szCs w:val="22"/>
          <w:lang w:val="es-ES" w:eastAsia="en-US"/>
        </w:rPr>
      </w:pPr>
      <w:r w:rsidRPr="0030211E">
        <w:rPr>
          <w:rFonts w:ascii="Optima" w:eastAsia="Calibri" w:hAnsi="Optima" w:cs="Verdana"/>
          <w:sz w:val="22"/>
          <w:szCs w:val="22"/>
          <w:lang w:val="es-ES" w:eastAsia="en-US"/>
        </w:rPr>
        <w:t>Entre 8 y 15 acciones: 1 puntos.</w:t>
      </w:r>
    </w:p>
    <w:p w:rsidR="0074173A" w:rsidRPr="0030211E" w:rsidRDefault="0074173A" w:rsidP="0074173A">
      <w:pPr>
        <w:numPr>
          <w:ilvl w:val="0"/>
          <w:numId w:val="20"/>
        </w:numPr>
        <w:adjustRightInd w:val="0"/>
        <w:spacing w:after="160" w:line="259" w:lineRule="auto"/>
        <w:ind w:left="1776" w:right="282"/>
        <w:contextualSpacing/>
        <w:jc w:val="both"/>
        <w:rPr>
          <w:rFonts w:ascii="Optima" w:eastAsia="Calibri" w:hAnsi="Optima" w:cs="Verdana"/>
          <w:sz w:val="22"/>
          <w:szCs w:val="22"/>
          <w:lang w:val="es-ES" w:eastAsia="en-US"/>
        </w:rPr>
      </w:pPr>
      <w:r w:rsidRPr="0030211E">
        <w:rPr>
          <w:rFonts w:ascii="Optima" w:eastAsia="Calibri" w:hAnsi="Optima" w:cs="Verdana"/>
          <w:sz w:val="22"/>
          <w:szCs w:val="22"/>
          <w:lang w:val="es-ES" w:eastAsia="en-US"/>
        </w:rPr>
        <w:t>Entre 16 y 20 acciones: 1,50 puntos</w:t>
      </w:r>
    </w:p>
    <w:p w:rsidR="0074173A" w:rsidRPr="0030211E" w:rsidRDefault="0074173A" w:rsidP="0074173A">
      <w:pPr>
        <w:numPr>
          <w:ilvl w:val="0"/>
          <w:numId w:val="20"/>
        </w:numPr>
        <w:adjustRightInd w:val="0"/>
        <w:spacing w:after="160" w:line="259" w:lineRule="auto"/>
        <w:ind w:left="1776" w:right="282"/>
        <w:contextualSpacing/>
        <w:jc w:val="both"/>
        <w:rPr>
          <w:rFonts w:ascii="Optima" w:eastAsia="Calibri" w:hAnsi="Optima" w:cs="Verdana"/>
          <w:sz w:val="22"/>
          <w:szCs w:val="22"/>
          <w:lang w:val="es-ES" w:eastAsia="en-US"/>
        </w:rPr>
      </w:pPr>
      <w:r w:rsidRPr="0030211E">
        <w:rPr>
          <w:rFonts w:ascii="Optima" w:eastAsia="Calibri" w:hAnsi="Optima" w:cs="Verdana"/>
          <w:sz w:val="22"/>
          <w:szCs w:val="22"/>
          <w:lang w:val="es-ES" w:eastAsia="en-US"/>
        </w:rPr>
        <w:t>Más de 20 acciones: 3 puntos.</w:t>
      </w:r>
    </w:p>
    <w:p w:rsidR="0074173A" w:rsidRPr="0030211E" w:rsidRDefault="0074173A" w:rsidP="0074173A">
      <w:pPr>
        <w:adjustRightInd w:val="0"/>
        <w:ind w:left="1068" w:right="282"/>
        <w:jc w:val="both"/>
        <w:rPr>
          <w:rFonts w:ascii="Optima" w:eastAsia="Calibri" w:hAnsi="Optima" w:cs="Verdana"/>
          <w:sz w:val="22"/>
          <w:szCs w:val="22"/>
          <w:lang w:val="es-ES" w:eastAsia="en-US"/>
        </w:rPr>
      </w:pPr>
    </w:p>
    <w:p w:rsidR="0074173A" w:rsidRPr="0030211E" w:rsidRDefault="0074173A" w:rsidP="0074173A">
      <w:pPr>
        <w:adjustRightInd w:val="0"/>
        <w:ind w:right="282"/>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 xml:space="preserve">B. El profesional que ejerza el </w:t>
      </w:r>
      <w:r w:rsidRPr="0030211E">
        <w:rPr>
          <w:rFonts w:ascii="Optima" w:eastAsia="Calibri" w:hAnsi="Optima" w:cs="Verdana"/>
          <w:b/>
          <w:sz w:val="22"/>
          <w:szCs w:val="22"/>
          <w:u w:val="single"/>
          <w:lang w:val="es-ES" w:eastAsia="en-US"/>
        </w:rPr>
        <w:t>papel de Subdirector de Proyecto o similar</w:t>
      </w:r>
      <w:r w:rsidRPr="0030211E">
        <w:rPr>
          <w:rFonts w:ascii="Optima" w:eastAsia="Calibri" w:hAnsi="Optima" w:cs="Verdana"/>
          <w:b/>
          <w:sz w:val="22"/>
          <w:szCs w:val="22"/>
          <w:lang w:val="es-ES" w:eastAsia="en-US"/>
        </w:rPr>
        <w:t>, deberá ser al menos nivel 2 MECES y contar con experiencia acreditada en gestión pública de al menos 5 años, y se valorarán con un máximo de 9 puntos los siguientes aspectos:</w:t>
      </w:r>
    </w:p>
    <w:p w:rsidR="0074173A" w:rsidRPr="0030211E" w:rsidRDefault="0074173A" w:rsidP="0074173A">
      <w:pPr>
        <w:adjustRightInd w:val="0"/>
        <w:ind w:left="1068" w:right="282"/>
        <w:jc w:val="both"/>
        <w:rPr>
          <w:rFonts w:ascii="Optima" w:eastAsia="Calibri" w:hAnsi="Optima" w:cs="Verdana"/>
          <w:sz w:val="22"/>
          <w:szCs w:val="22"/>
          <w:lang w:val="es-ES" w:eastAsia="en-US"/>
        </w:rPr>
      </w:pPr>
    </w:p>
    <w:p w:rsidR="0074173A" w:rsidRPr="0030211E" w:rsidRDefault="0074173A" w:rsidP="0074173A">
      <w:pPr>
        <w:adjustRightInd w:val="0"/>
        <w:ind w:left="1417" w:right="282"/>
        <w:jc w:val="both"/>
        <w:rPr>
          <w:rFonts w:ascii="Optima" w:eastAsia="Calibri" w:hAnsi="Optima" w:cs="Verdana"/>
          <w:sz w:val="22"/>
          <w:szCs w:val="22"/>
          <w:lang w:val="es-ES" w:eastAsia="en-US"/>
        </w:rPr>
      </w:pPr>
      <w:r w:rsidRPr="0030211E">
        <w:rPr>
          <w:rFonts w:ascii="Optima" w:eastAsia="Calibri" w:hAnsi="Optima" w:cs="Verdana"/>
          <w:sz w:val="22"/>
          <w:szCs w:val="22"/>
          <w:lang w:val="es-ES" w:eastAsia="en-US"/>
        </w:rPr>
        <w:t>B1.- Por experiencia en trabajos de elaboración de estructuras organizativas en Entidades Locales de más de 500 empleados, se asignará un máximo de 2 puntos del siguiente modo:</w:t>
      </w:r>
    </w:p>
    <w:p w:rsidR="0074173A" w:rsidRPr="0030211E" w:rsidRDefault="0074173A" w:rsidP="0074173A">
      <w:pPr>
        <w:adjustRightInd w:val="0"/>
        <w:ind w:left="1417" w:right="282"/>
        <w:jc w:val="both"/>
        <w:rPr>
          <w:rFonts w:ascii="Optima" w:eastAsia="Calibri" w:hAnsi="Optima" w:cs="Verdana"/>
          <w:sz w:val="22"/>
          <w:szCs w:val="22"/>
          <w:lang w:val="es-ES" w:eastAsia="en-US"/>
        </w:rPr>
      </w:pPr>
    </w:p>
    <w:p w:rsidR="0074173A" w:rsidRPr="008E7454" w:rsidRDefault="008E7454" w:rsidP="005B610A">
      <w:pPr>
        <w:adjustRightInd w:val="0"/>
        <w:spacing w:after="160" w:line="259" w:lineRule="auto"/>
        <w:ind w:left="1776" w:right="282"/>
        <w:contextualSpacing/>
        <w:jc w:val="both"/>
        <w:rPr>
          <w:rFonts w:ascii="Optima" w:eastAsia="Calibri" w:hAnsi="Optima" w:cs="Verdana"/>
          <w:b/>
          <w:sz w:val="22"/>
          <w:szCs w:val="22"/>
          <w:lang w:val="es-ES" w:eastAsia="en-US"/>
        </w:rPr>
      </w:pPr>
      <w:r>
        <w:rPr>
          <w:rFonts w:ascii="Optima" w:eastAsia="Calibri" w:hAnsi="Optima" w:cs="Verdana"/>
          <w:b/>
          <w:sz w:val="22"/>
          <w:szCs w:val="22"/>
          <w:lang w:val="es-ES" w:eastAsia="en-US"/>
        </w:rPr>
        <w:t xml:space="preserve">X </w:t>
      </w:r>
      <w:r w:rsidR="0074173A" w:rsidRPr="008E7454">
        <w:rPr>
          <w:rFonts w:ascii="Optima" w:eastAsia="Calibri" w:hAnsi="Optima" w:cs="Verdana"/>
          <w:b/>
          <w:sz w:val="22"/>
          <w:szCs w:val="22"/>
          <w:lang w:val="es-ES" w:eastAsia="en-US"/>
        </w:rPr>
        <w:t>Entre 3 y 5 trabajos: 1 punto</w:t>
      </w:r>
    </w:p>
    <w:p w:rsidR="0074173A" w:rsidRPr="0030211E" w:rsidRDefault="0074173A" w:rsidP="0074173A">
      <w:pPr>
        <w:adjustRightInd w:val="0"/>
        <w:ind w:left="1417" w:right="282"/>
        <w:jc w:val="both"/>
        <w:rPr>
          <w:rFonts w:ascii="Optima" w:eastAsia="Calibri" w:hAnsi="Optima" w:cs="Verdana"/>
          <w:sz w:val="22"/>
          <w:szCs w:val="22"/>
          <w:lang w:val="es-ES" w:eastAsia="en-US"/>
        </w:rPr>
      </w:pPr>
    </w:p>
    <w:p w:rsidR="0074173A" w:rsidRPr="0030211E" w:rsidRDefault="0074173A" w:rsidP="0074173A">
      <w:pPr>
        <w:adjustRightInd w:val="0"/>
        <w:ind w:right="282"/>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B2.- Por experiencia en trabajos de elaboración de Relaciones de Puestos de Trabajo en Entidades Locales de más de 200 empleados, se asignará un máximo de 5 puntos del siguiente modo:</w:t>
      </w:r>
    </w:p>
    <w:p w:rsidR="0074173A" w:rsidRPr="0030211E" w:rsidRDefault="0074173A" w:rsidP="0074173A">
      <w:pPr>
        <w:adjustRightInd w:val="0"/>
        <w:ind w:left="1417" w:right="282"/>
        <w:jc w:val="both"/>
        <w:rPr>
          <w:rFonts w:ascii="Optima" w:eastAsia="Calibri" w:hAnsi="Optima" w:cs="Verdana"/>
          <w:sz w:val="22"/>
          <w:szCs w:val="22"/>
          <w:lang w:val="es-ES" w:eastAsia="en-US"/>
        </w:rPr>
      </w:pPr>
    </w:p>
    <w:p w:rsidR="0074173A" w:rsidRPr="008E7454" w:rsidRDefault="008E7454" w:rsidP="005B610A">
      <w:pPr>
        <w:adjustRightInd w:val="0"/>
        <w:spacing w:after="160" w:line="259" w:lineRule="auto"/>
        <w:ind w:left="1776" w:right="282"/>
        <w:contextualSpacing/>
        <w:jc w:val="both"/>
        <w:rPr>
          <w:rFonts w:ascii="Optima" w:eastAsia="Calibri" w:hAnsi="Optima" w:cs="Verdana"/>
          <w:b/>
          <w:sz w:val="22"/>
          <w:szCs w:val="22"/>
          <w:lang w:val="es-ES" w:eastAsia="en-US"/>
        </w:rPr>
      </w:pPr>
      <w:r w:rsidRPr="008E7454">
        <w:rPr>
          <w:rFonts w:ascii="Optima" w:eastAsia="Calibri" w:hAnsi="Optima" w:cs="Verdana"/>
          <w:b/>
          <w:sz w:val="22"/>
          <w:szCs w:val="22"/>
          <w:lang w:val="es-ES" w:eastAsia="en-US"/>
        </w:rPr>
        <w:t xml:space="preserve">X </w:t>
      </w:r>
      <w:r w:rsidR="0074173A" w:rsidRPr="008E7454">
        <w:rPr>
          <w:rFonts w:ascii="Optima" w:eastAsia="Calibri" w:hAnsi="Optima" w:cs="Verdana"/>
          <w:b/>
          <w:sz w:val="22"/>
          <w:szCs w:val="22"/>
          <w:lang w:val="es-ES" w:eastAsia="en-US"/>
        </w:rPr>
        <w:t>Entre 3 y 5 trabajos: 1 punto</w:t>
      </w:r>
    </w:p>
    <w:p w:rsidR="0074173A" w:rsidRPr="0030211E" w:rsidRDefault="0074173A" w:rsidP="005B610A">
      <w:pPr>
        <w:adjustRightInd w:val="0"/>
        <w:spacing w:after="160" w:line="259" w:lineRule="auto"/>
        <w:ind w:right="282"/>
        <w:contextualSpacing/>
        <w:jc w:val="both"/>
        <w:rPr>
          <w:rFonts w:ascii="Optima" w:eastAsia="Calibri" w:hAnsi="Optima" w:cs="Verdana"/>
          <w:sz w:val="22"/>
          <w:szCs w:val="22"/>
          <w:lang w:val="es-ES" w:eastAsia="en-US"/>
        </w:rPr>
      </w:pPr>
    </w:p>
    <w:p w:rsidR="0074173A" w:rsidRPr="0030211E" w:rsidRDefault="0074173A" w:rsidP="0074173A">
      <w:pPr>
        <w:adjustRightInd w:val="0"/>
        <w:ind w:right="282"/>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B3.- Por experiencia formativa en materia de RR.HH en, o para, el Sector Público se otorgara 2 punto máximo a quienes acrediten haber impartido acciones formativas, con una duración mínima de 7 horas lectivas, del siguiente modo:</w:t>
      </w:r>
    </w:p>
    <w:p w:rsidR="0074173A" w:rsidRPr="0030211E" w:rsidRDefault="0074173A" w:rsidP="0074173A">
      <w:pPr>
        <w:adjustRightInd w:val="0"/>
        <w:ind w:left="1417" w:right="282"/>
        <w:jc w:val="both"/>
        <w:rPr>
          <w:rFonts w:ascii="Optima" w:eastAsia="Calibri" w:hAnsi="Optima" w:cs="Verdana"/>
          <w:sz w:val="22"/>
          <w:szCs w:val="22"/>
          <w:lang w:val="es-ES" w:eastAsia="en-US"/>
        </w:rPr>
      </w:pPr>
    </w:p>
    <w:p w:rsidR="0074173A" w:rsidRPr="008E7454" w:rsidRDefault="008E7454" w:rsidP="005B610A">
      <w:pPr>
        <w:adjustRightInd w:val="0"/>
        <w:spacing w:after="160" w:line="259" w:lineRule="auto"/>
        <w:ind w:left="1776" w:right="282"/>
        <w:contextualSpacing/>
        <w:jc w:val="both"/>
        <w:rPr>
          <w:rFonts w:ascii="Optima" w:eastAsia="Calibri" w:hAnsi="Optima" w:cs="Verdana"/>
          <w:b/>
          <w:sz w:val="22"/>
          <w:szCs w:val="22"/>
          <w:lang w:val="es-ES" w:eastAsia="en-US"/>
        </w:rPr>
      </w:pPr>
      <w:r w:rsidRPr="008E7454">
        <w:rPr>
          <w:rFonts w:ascii="Optima" w:eastAsia="Calibri" w:hAnsi="Optima" w:cs="Verdana"/>
          <w:b/>
          <w:sz w:val="22"/>
          <w:szCs w:val="22"/>
          <w:lang w:val="es-ES" w:eastAsia="en-US"/>
        </w:rPr>
        <w:t>X</w:t>
      </w:r>
      <w:r>
        <w:rPr>
          <w:rFonts w:ascii="Optima" w:eastAsia="Calibri" w:hAnsi="Optima" w:cs="Verdana"/>
          <w:b/>
          <w:sz w:val="22"/>
          <w:szCs w:val="22"/>
          <w:lang w:val="es-ES" w:eastAsia="en-US"/>
        </w:rPr>
        <w:t xml:space="preserve"> </w:t>
      </w:r>
      <w:r w:rsidR="0074173A" w:rsidRPr="008E7454">
        <w:rPr>
          <w:rFonts w:ascii="Optima" w:eastAsia="Calibri" w:hAnsi="Optima" w:cs="Verdana"/>
          <w:b/>
          <w:sz w:val="22"/>
          <w:szCs w:val="22"/>
          <w:lang w:val="es-ES" w:eastAsia="en-US"/>
        </w:rPr>
        <w:t>Entre 3 y 7 acciones: 1 punto</w:t>
      </w:r>
    </w:p>
    <w:p w:rsidR="0074173A" w:rsidRPr="0030211E" w:rsidRDefault="0074173A" w:rsidP="0074173A">
      <w:pPr>
        <w:adjustRightInd w:val="0"/>
        <w:ind w:left="1068" w:right="282"/>
        <w:jc w:val="both"/>
        <w:rPr>
          <w:rFonts w:ascii="Optima" w:eastAsia="Calibri" w:hAnsi="Optima" w:cs="Verdana"/>
          <w:sz w:val="22"/>
          <w:szCs w:val="22"/>
          <w:lang w:val="es-ES" w:eastAsia="en-US"/>
        </w:rPr>
      </w:pPr>
    </w:p>
    <w:p w:rsidR="0074173A" w:rsidRPr="0030211E" w:rsidRDefault="0074173A" w:rsidP="0074173A">
      <w:pPr>
        <w:adjustRightInd w:val="0"/>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 xml:space="preserve">C.- </w:t>
      </w:r>
      <w:r w:rsidRPr="0030211E">
        <w:rPr>
          <w:rFonts w:ascii="Optima" w:eastAsia="Calibri" w:hAnsi="Optima" w:cs="Verdana"/>
          <w:b/>
          <w:sz w:val="22"/>
          <w:szCs w:val="22"/>
          <w:u w:val="single"/>
          <w:lang w:val="es-ES" w:eastAsia="en-US"/>
        </w:rPr>
        <w:t>Resto de profesionales a adscribir al contrato</w:t>
      </w:r>
      <w:r w:rsidRPr="0030211E">
        <w:rPr>
          <w:rFonts w:ascii="Optima" w:eastAsia="Calibri" w:hAnsi="Optima" w:cs="Verdana"/>
          <w:b/>
          <w:sz w:val="22"/>
          <w:szCs w:val="22"/>
          <w:lang w:val="es-ES" w:eastAsia="en-US"/>
        </w:rPr>
        <w:t>. Se valorarán con un máximo de 9 puntos los siguientes aspectos:</w:t>
      </w:r>
    </w:p>
    <w:p w:rsidR="0074173A" w:rsidRPr="0030211E" w:rsidRDefault="0074173A" w:rsidP="0074173A">
      <w:pPr>
        <w:adjustRightInd w:val="0"/>
        <w:ind w:left="1068"/>
        <w:jc w:val="both"/>
        <w:rPr>
          <w:rFonts w:ascii="Optima" w:eastAsia="Calibri" w:hAnsi="Optima" w:cs="Verdana"/>
          <w:sz w:val="22"/>
          <w:szCs w:val="22"/>
          <w:lang w:val="es-ES" w:eastAsia="en-US"/>
        </w:rPr>
      </w:pPr>
    </w:p>
    <w:p w:rsidR="0074173A" w:rsidRPr="0030211E" w:rsidRDefault="0074173A" w:rsidP="0074173A">
      <w:pPr>
        <w:adjustRightInd w:val="0"/>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C1.- Por el número de profesionales, se asignará un máximo de 3 puntos del siguiente modo:</w:t>
      </w:r>
    </w:p>
    <w:p w:rsidR="0074173A" w:rsidRPr="0030211E" w:rsidRDefault="0074173A" w:rsidP="0074173A">
      <w:pPr>
        <w:adjustRightInd w:val="0"/>
        <w:ind w:left="1417"/>
        <w:jc w:val="both"/>
        <w:rPr>
          <w:rFonts w:ascii="Optima" w:eastAsia="Calibri" w:hAnsi="Optima" w:cs="Verdana"/>
          <w:sz w:val="22"/>
          <w:szCs w:val="22"/>
          <w:lang w:val="es-ES" w:eastAsia="en-US"/>
        </w:rPr>
      </w:pPr>
    </w:p>
    <w:p w:rsidR="0074173A" w:rsidRPr="008E7454" w:rsidRDefault="008E7454" w:rsidP="005B610A">
      <w:pPr>
        <w:adjustRightInd w:val="0"/>
        <w:spacing w:after="160" w:line="259" w:lineRule="auto"/>
        <w:ind w:left="2137"/>
        <w:contextualSpacing/>
        <w:jc w:val="both"/>
        <w:rPr>
          <w:rFonts w:ascii="Optima" w:eastAsia="Calibri" w:hAnsi="Optima" w:cs="Verdana"/>
          <w:b/>
          <w:sz w:val="22"/>
          <w:szCs w:val="22"/>
          <w:lang w:val="es-ES" w:eastAsia="en-US"/>
        </w:rPr>
      </w:pPr>
      <w:r>
        <w:rPr>
          <w:rFonts w:ascii="Optima" w:eastAsia="Calibri" w:hAnsi="Optima" w:cs="Verdana"/>
          <w:b/>
          <w:sz w:val="22"/>
          <w:szCs w:val="22"/>
          <w:lang w:val="es-ES" w:eastAsia="en-US"/>
        </w:rPr>
        <w:t xml:space="preserve">X </w:t>
      </w:r>
      <w:r w:rsidR="0074173A" w:rsidRPr="008E7454">
        <w:rPr>
          <w:rFonts w:ascii="Optima" w:eastAsia="Calibri" w:hAnsi="Optima" w:cs="Verdana"/>
          <w:b/>
          <w:sz w:val="22"/>
          <w:szCs w:val="22"/>
          <w:lang w:val="es-ES" w:eastAsia="en-US"/>
        </w:rPr>
        <w:t>3 profesionales: 3 puntos</w:t>
      </w:r>
    </w:p>
    <w:p w:rsidR="0074173A" w:rsidRPr="0030211E" w:rsidRDefault="0074173A" w:rsidP="0074173A">
      <w:pPr>
        <w:adjustRightInd w:val="0"/>
        <w:ind w:left="2126"/>
        <w:jc w:val="both"/>
        <w:rPr>
          <w:rFonts w:ascii="Optima" w:eastAsia="Calibri" w:hAnsi="Optima" w:cs="Verdana"/>
          <w:sz w:val="22"/>
          <w:szCs w:val="22"/>
          <w:lang w:val="es-ES" w:eastAsia="en-US"/>
        </w:rPr>
      </w:pPr>
    </w:p>
    <w:p w:rsidR="0074173A" w:rsidRPr="0030211E" w:rsidRDefault="0074173A" w:rsidP="0074173A">
      <w:pPr>
        <w:adjustRightInd w:val="0"/>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C2.- Por los miembros del equipo de profesionales que tengan Licenciatura o Grado en Derecho, Psicología, Sociología, Ciencias Políticas y de la Administración (o titulación universitaria equivalente), Master Universitario en Recursos Humanos o Gestión Pública, se otorgaran 1 punto por cada profesional, hasta un máximo de 3 puntos.</w:t>
      </w:r>
    </w:p>
    <w:p w:rsidR="0074173A" w:rsidRPr="0030211E" w:rsidRDefault="0074173A" w:rsidP="0074173A">
      <w:pPr>
        <w:adjustRightInd w:val="0"/>
        <w:ind w:left="1417"/>
        <w:jc w:val="both"/>
        <w:rPr>
          <w:rFonts w:ascii="Optima" w:eastAsia="Calibri" w:hAnsi="Optima" w:cs="Verdana"/>
          <w:sz w:val="22"/>
          <w:szCs w:val="22"/>
          <w:lang w:val="es-ES" w:eastAsia="en-US"/>
        </w:rPr>
      </w:pPr>
    </w:p>
    <w:p w:rsidR="0074173A" w:rsidRPr="008E7454" w:rsidRDefault="008E7454" w:rsidP="00592CE1">
      <w:pPr>
        <w:adjustRightInd w:val="0"/>
        <w:ind w:left="2137"/>
        <w:jc w:val="both"/>
        <w:rPr>
          <w:rFonts w:ascii="Optima" w:eastAsia="Calibri" w:hAnsi="Optima" w:cs="Verdana"/>
          <w:b/>
          <w:sz w:val="22"/>
          <w:szCs w:val="22"/>
          <w:lang w:val="es-ES" w:eastAsia="en-US"/>
        </w:rPr>
      </w:pPr>
      <w:r w:rsidRPr="008E7454">
        <w:rPr>
          <w:rFonts w:ascii="Optima" w:eastAsia="Calibri" w:hAnsi="Optima" w:cs="Verdana"/>
          <w:b/>
          <w:sz w:val="22"/>
          <w:szCs w:val="22"/>
          <w:lang w:val="es-ES" w:eastAsia="en-US"/>
        </w:rPr>
        <w:t xml:space="preserve">X </w:t>
      </w:r>
      <w:r w:rsidR="0074173A" w:rsidRPr="008E7454">
        <w:rPr>
          <w:rFonts w:ascii="Optima" w:eastAsia="Calibri" w:hAnsi="Optima" w:cs="Verdana"/>
          <w:b/>
          <w:sz w:val="22"/>
          <w:szCs w:val="22"/>
          <w:lang w:val="es-ES" w:eastAsia="en-US"/>
        </w:rPr>
        <w:t>3 profesional</w:t>
      </w:r>
      <w:r w:rsidR="00214C12">
        <w:rPr>
          <w:rFonts w:ascii="Optima" w:eastAsia="Calibri" w:hAnsi="Optima" w:cs="Verdana"/>
          <w:b/>
          <w:sz w:val="22"/>
          <w:szCs w:val="22"/>
          <w:lang w:val="es-ES" w:eastAsia="en-US"/>
        </w:rPr>
        <w:t>es</w:t>
      </w:r>
    </w:p>
    <w:p w:rsidR="0074173A" w:rsidRPr="0030211E" w:rsidRDefault="0074173A" w:rsidP="0074173A">
      <w:pPr>
        <w:adjustRightInd w:val="0"/>
        <w:ind w:left="1417"/>
        <w:jc w:val="both"/>
        <w:rPr>
          <w:rFonts w:ascii="Optima" w:eastAsia="Calibri" w:hAnsi="Optima" w:cs="Verdana"/>
          <w:sz w:val="22"/>
          <w:szCs w:val="22"/>
          <w:lang w:val="es-ES" w:eastAsia="en-US"/>
        </w:rPr>
      </w:pPr>
    </w:p>
    <w:p w:rsidR="0074173A" w:rsidRPr="0030211E" w:rsidRDefault="0074173A" w:rsidP="0074173A">
      <w:pPr>
        <w:adjustRightInd w:val="0"/>
        <w:jc w:val="both"/>
        <w:rPr>
          <w:rFonts w:ascii="Optima" w:eastAsia="Calibri" w:hAnsi="Optima" w:cs="Verdana"/>
          <w:b/>
          <w:sz w:val="22"/>
          <w:szCs w:val="22"/>
          <w:lang w:val="es-ES" w:eastAsia="en-US"/>
        </w:rPr>
      </w:pPr>
      <w:r w:rsidRPr="0030211E">
        <w:rPr>
          <w:rFonts w:ascii="Optima" w:eastAsia="Calibri" w:hAnsi="Optima" w:cs="Verdana"/>
          <w:b/>
          <w:sz w:val="22"/>
          <w:szCs w:val="22"/>
          <w:lang w:val="es-ES" w:eastAsia="en-US"/>
        </w:rPr>
        <w:t>C3.- Por la participación de los profesionales a que se refiere este apartado “C”, con carácter individual o conjuntamente, en trabajos de elaboración de estructuras organizativas o Relaciones de Puestos de Trabajo en Entidades Locales, se otorgara un máximo de 3 puntos, del siguiente modo:</w:t>
      </w:r>
    </w:p>
    <w:p w:rsidR="0074173A" w:rsidRPr="0030211E" w:rsidRDefault="0074173A" w:rsidP="00592CE1">
      <w:pPr>
        <w:adjustRightInd w:val="0"/>
        <w:jc w:val="both"/>
        <w:rPr>
          <w:rFonts w:ascii="Optima" w:eastAsia="Calibri" w:hAnsi="Optima" w:cs="Verdana"/>
          <w:sz w:val="22"/>
          <w:szCs w:val="22"/>
          <w:lang w:val="es-ES" w:eastAsia="en-US"/>
        </w:rPr>
      </w:pPr>
    </w:p>
    <w:p w:rsidR="0074173A" w:rsidRPr="008E7454" w:rsidRDefault="008E7454" w:rsidP="00592CE1">
      <w:pPr>
        <w:adjustRightInd w:val="0"/>
        <w:spacing w:after="160" w:line="259" w:lineRule="auto"/>
        <w:ind w:left="2148"/>
        <w:contextualSpacing/>
        <w:jc w:val="both"/>
        <w:rPr>
          <w:rFonts w:ascii="Optima" w:eastAsia="Calibri" w:hAnsi="Optima" w:cs="Verdana"/>
          <w:b/>
          <w:sz w:val="22"/>
          <w:szCs w:val="22"/>
          <w:lang w:val="es-ES" w:eastAsia="en-US"/>
        </w:rPr>
      </w:pPr>
      <w:r>
        <w:rPr>
          <w:rFonts w:ascii="Optima" w:eastAsia="Calibri" w:hAnsi="Optima" w:cs="Verdana"/>
          <w:b/>
          <w:sz w:val="22"/>
          <w:szCs w:val="22"/>
          <w:lang w:val="es-ES" w:eastAsia="en-US"/>
        </w:rPr>
        <w:lastRenderedPageBreak/>
        <w:t xml:space="preserve">X </w:t>
      </w:r>
      <w:r w:rsidR="0074173A" w:rsidRPr="008E7454">
        <w:rPr>
          <w:rFonts w:ascii="Optima" w:eastAsia="Calibri" w:hAnsi="Optima" w:cs="Verdana"/>
          <w:b/>
          <w:sz w:val="22"/>
          <w:szCs w:val="22"/>
          <w:lang w:val="es-ES" w:eastAsia="en-US"/>
        </w:rPr>
        <w:t>Más de 12 trabajos: 3 puntos</w:t>
      </w:r>
    </w:p>
    <w:p w:rsidR="0074173A" w:rsidRPr="0030211E" w:rsidRDefault="0074173A" w:rsidP="0074173A">
      <w:pPr>
        <w:suppressAutoHyphens/>
        <w:ind w:left="708"/>
        <w:jc w:val="both"/>
        <w:rPr>
          <w:rFonts w:ascii="Optima" w:hAnsi="Optima" w:cs="Arial"/>
          <w:spacing w:val="-3"/>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74173A" w:rsidRPr="0030211E" w:rsidTr="0074173A">
        <w:trPr>
          <w:trHeight w:val="285"/>
        </w:trPr>
        <w:tc>
          <w:tcPr>
            <w:tcW w:w="9072" w:type="dxa"/>
          </w:tcPr>
          <w:p w:rsidR="0074173A" w:rsidRPr="0030211E" w:rsidRDefault="0074173A" w:rsidP="0074173A">
            <w:pPr>
              <w:shd w:val="clear" w:color="auto" w:fill="F2F2F2" w:themeFill="background1" w:themeFillShade="F2"/>
              <w:jc w:val="center"/>
              <w:rPr>
                <w:rFonts w:ascii="Optima" w:hAnsi="Optima" w:cs="Arial"/>
                <w:spacing w:val="-3"/>
                <w:sz w:val="22"/>
                <w:szCs w:val="22"/>
                <w:lang w:val="en-US"/>
              </w:rPr>
            </w:pPr>
            <w:r w:rsidRPr="0030211E">
              <w:rPr>
                <w:rFonts w:ascii="Optima" w:hAnsi="Optima" w:cs="Arial"/>
                <w:b/>
                <w:szCs w:val="24"/>
                <w:lang w:val="en-US"/>
              </w:rPr>
              <w:t>LICITADOR PRICEWATERHOUSECOOPERS TAX &amp; LEGAL SERVICES, S.L. (B80909278)</w:t>
            </w:r>
          </w:p>
        </w:tc>
      </w:tr>
    </w:tbl>
    <w:p w:rsidR="0074173A" w:rsidRPr="0030211E" w:rsidRDefault="0074173A" w:rsidP="0074173A">
      <w:pPr>
        <w:ind w:left="708"/>
        <w:jc w:val="both"/>
        <w:rPr>
          <w:rFonts w:ascii="Optima" w:hAnsi="Optima"/>
          <w:b/>
          <w:sz w:val="22"/>
          <w:szCs w:val="22"/>
          <w:lang w:val="en-US"/>
        </w:rPr>
      </w:pPr>
    </w:p>
    <w:p w:rsidR="0074173A" w:rsidRPr="0030211E" w:rsidRDefault="0074173A" w:rsidP="0074173A">
      <w:pPr>
        <w:jc w:val="both"/>
        <w:rPr>
          <w:rFonts w:ascii="Optima" w:hAnsi="Optima"/>
          <w:caps/>
          <w:sz w:val="22"/>
          <w:szCs w:val="22"/>
          <w:lang w:val="es-ES"/>
        </w:rPr>
      </w:pPr>
      <w:r w:rsidRPr="0030211E">
        <w:rPr>
          <w:rFonts w:ascii="Optima" w:hAnsi="Optima"/>
          <w:b/>
          <w:sz w:val="22"/>
          <w:szCs w:val="22"/>
        </w:rPr>
        <w:t xml:space="preserve">A) </w:t>
      </w:r>
      <w:r w:rsidRPr="0030211E">
        <w:rPr>
          <w:rFonts w:ascii="Optima" w:hAnsi="Optima"/>
          <w:b/>
          <w:caps/>
          <w:sz w:val="22"/>
          <w:szCs w:val="22"/>
        </w:rPr>
        <w:t>la oferta económica</w:t>
      </w:r>
      <w:r w:rsidRPr="0030211E">
        <w:rPr>
          <w:rFonts w:ascii="Optima" w:hAnsi="Optima"/>
          <w:b/>
          <w:sz w:val="22"/>
          <w:szCs w:val="22"/>
        </w:rPr>
        <w:t xml:space="preserve"> es de</w:t>
      </w:r>
      <w:r w:rsidRPr="0030211E">
        <w:rPr>
          <w:rFonts w:ascii="Optima" w:hAnsi="Optima"/>
          <w:sz w:val="22"/>
          <w:szCs w:val="22"/>
        </w:rPr>
        <w:t>:</w:t>
      </w:r>
    </w:p>
    <w:p w:rsidR="0074173A" w:rsidRPr="0030211E" w:rsidRDefault="0074173A" w:rsidP="0074173A">
      <w:pPr>
        <w:ind w:left="708"/>
        <w:jc w:val="both"/>
        <w:rPr>
          <w:rFonts w:ascii="Optima" w:hAnsi="Optima"/>
          <w:caps/>
          <w:sz w:val="22"/>
          <w:szCs w:val="22"/>
          <w:lang w:val="es-ES"/>
        </w:rPr>
      </w:pPr>
    </w:p>
    <w:p w:rsidR="0074173A" w:rsidRPr="0030211E" w:rsidRDefault="0074173A" w:rsidP="0074173A">
      <w:pPr>
        <w:jc w:val="both"/>
        <w:rPr>
          <w:rFonts w:ascii="Optima" w:hAnsi="Optima"/>
          <w:caps/>
          <w:sz w:val="22"/>
          <w:szCs w:val="22"/>
          <w:lang w:val="es-ES"/>
        </w:rPr>
      </w:pPr>
      <w:r w:rsidRPr="0030211E">
        <w:rPr>
          <w:rFonts w:ascii="Optima" w:hAnsi="Optima"/>
          <w:sz w:val="22"/>
          <w:szCs w:val="22"/>
        </w:rPr>
        <w:t xml:space="preserve">PRESUPUESTO DEL CONTRATO:      </w:t>
      </w:r>
      <w:r w:rsidR="008E7454">
        <w:rPr>
          <w:rFonts w:ascii="Optima" w:hAnsi="Optima"/>
          <w:sz w:val="22"/>
          <w:szCs w:val="22"/>
        </w:rPr>
        <w:t xml:space="preserve">80.952,00 </w:t>
      </w:r>
      <w:r w:rsidRPr="0030211E">
        <w:rPr>
          <w:rFonts w:ascii="Optima" w:hAnsi="Optima"/>
          <w:sz w:val="22"/>
          <w:szCs w:val="22"/>
        </w:rPr>
        <w:t>€.</w:t>
      </w:r>
    </w:p>
    <w:p w:rsidR="0074173A" w:rsidRPr="0030211E" w:rsidRDefault="0074173A" w:rsidP="0074173A">
      <w:pPr>
        <w:jc w:val="both"/>
        <w:rPr>
          <w:rFonts w:ascii="Optima" w:hAnsi="Optima"/>
          <w:caps/>
          <w:sz w:val="22"/>
          <w:szCs w:val="22"/>
          <w:lang w:val="es-ES"/>
        </w:rPr>
      </w:pPr>
      <w:r w:rsidRPr="0030211E">
        <w:rPr>
          <w:rFonts w:ascii="Optima" w:hAnsi="Optima"/>
          <w:sz w:val="22"/>
          <w:szCs w:val="22"/>
        </w:rPr>
        <w:t xml:space="preserve">IGIC:                            </w:t>
      </w:r>
      <w:r w:rsidR="008E7454">
        <w:rPr>
          <w:rFonts w:ascii="Optima" w:hAnsi="Optima"/>
          <w:sz w:val="22"/>
          <w:szCs w:val="22"/>
        </w:rPr>
        <w:t xml:space="preserve">                           5.667,00 </w:t>
      </w:r>
      <w:r w:rsidRPr="0030211E">
        <w:rPr>
          <w:rFonts w:ascii="Optima" w:hAnsi="Optima"/>
          <w:sz w:val="22"/>
          <w:szCs w:val="22"/>
        </w:rPr>
        <w:t>€.</w:t>
      </w:r>
    </w:p>
    <w:p w:rsidR="0074173A" w:rsidRPr="0030211E" w:rsidRDefault="0074173A" w:rsidP="0074173A">
      <w:pPr>
        <w:ind w:left="708"/>
        <w:jc w:val="both"/>
        <w:rPr>
          <w:rFonts w:ascii="Optima" w:hAnsi="Optima"/>
          <w:sz w:val="22"/>
          <w:szCs w:val="22"/>
        </w:rPr>
      </w:pPr>
    </w:p>
    <w:p w:rsidR="0074173A" w:rsidRPr="0030211E" w:rsidRDefault="0074173A" w:rsidP="0074173A">
      <w:pPr>
        <w:jc w:val="both"/>
        <w:rPr>
          <w:rFonts w:ascii="Optima" w:hAnsi="Optima"/>
          <w:b/>
          <w:sz w:val="22"/>
          <w:szCs w:val="22"/>
        </w:rPr>
      </w:pPr>
      <w:r w:rsidRPr="0030211E">
        <w:rPr>
          <w:rFonts w:ascii="Optima" w:hAnsi="Optima"/>
          <w:b/>
          <w:sz w:val="22"/>
          <w:szCs w:val="22"/>
        </w:rPr>
        <w:t xml:space="preserve">B) </w:t>
      </w:r>
      <w:r w:rsidRPr="0030211E">
        <w:rPr>
          <w:rFonts w:ascii="Optima" w:eastAsia="Calibri" w:hAnsi="Optima" w:cs="Verdana"/>
          <w:b/>
          <w:bCs/>
          <w:caps/>
          <w:sz w:val="22"/>
          <w:szCs w:val="22"/>
          <w:lang w:val="es-ES" w:eastAsia="en-US"/>
        </w:rPr>
        <w:t>Personal técnico a adscribir al CONTRATO: “</w:t>
      </w:r>
      <w:r w:rsidRPr="0030211E">
        <w:rPr>
          <w:rFonts w:ascii="Optima" w:hAnsi="Optima"/>
          <w:b/>
          <w:bCs/>
          <w:sz w:val="22"/>
          <w:szCs w:val="22"/>
          <w:lang w:val="es-ES"/>
        </w:rPr>
        <w:t>ANÁLISIS, DESCRIPCIÓN Y VALORACIÓN DE LOS PUESTOS DE TRABAJO Y ELABORACIÓN DE RELACIÓN DE PUESTOS DE TRABAJO DEL CABILDO INSULAR DE GRAN CANARIA Y PROPUESTA DE MEJORA DEL MODELO DE LA ESTRUCTURA ORGANIZATIVA”</w:t>
      </w:r>
    </w:p>
    <w:p w:rsidR="0074173A" w:rsidRPr="0030211E" w:rsidRDefault="0074173A" w:rsidP="0074173A">
      <w:pPr>
        <w:suppressAutoHyphens/>
        <w:ind w:left="708"/>
        <w:jc w:val="both"/>
        <w:rPr>
          <w:rFonts w:ascii="Optima" w:hAnsi="Optima" w:cs="Arial"/>
          <w:spacing w:val="-3"/>
          <w:sz w:val="22"/>
          <w:szCs w:val="22"/>
        </w:rPr>
      </w:pPr>
    </w:p>
    <w:p w:rsidR="005437C1" w:rsidRPr="00EF042D" w:rsidRDefault="005437C1" w:rsidP="00EF042D">
      <w:pPr>
        <w:autoSpaceDE w:val="0"/>
        <w:autoSpaceDN w:val="0"/>
        <w:adjustRightInd w:val="0"/>
        <w:ind w:firstLine="708"/>
        <w:jc w:val="both"/>
        <w:rPr>
          <w:rFonts w:ascii="Optima" w:hAnsi="Optima" w:cs="Optima,Bold"/>
          <w:b/>
          <w:bCs/>
          <w:szCs w:val="24"/>
          <w:lang w:val="es-ES"/>
        </w:rPr>
      </w:pPr>
      <w:r w:rsidRPr="00EF042D">
        <w:rPr>
          <w:rFonts w:ascii="Optima" w:eastAsia="Calibri" w:hAnsi="Optima" w:cs="Verdana"/>
          <w:szCs w:val="24"/>
          <w:lang w:val="es-ES" w:eastAsia="en-US"/>
        </w:rPr>
        <w:t xml:space="preserve">La Secretaria de la mesa hace constar que la licitadora respecto al apartado B) </w:t>
      </w:r>
      <w:r w:rsidR="00EF042D" w:rsidRPr="00EF042D">
        <w:rPr>
          <w:rFonts w:ascii="Optima" w:eastAsia="Calibri" w:hAnsi="Optima" w:cs="Verdana"/>
          <w:szCs w:val="24"/>
          <w:lang w:val="es-ES" w:eastAsia="en-US"/>
        </w:rPr>
        <w:t xml:space="preserve">Personal Técnico: </w:t>
      </w:r>
      <w:r w:rsidRPr="00EF042D">
        <w:rPr>
          <w:rFonts w:ascii="Optima" w:eastAsia="Calibri" w:hAnsi="Optima" w:cs="Verdana"/>
          <w:szCs w:val="24"/>
          <w:lang w:val="es-ES" w:eastAsia="en-US"/>
        </w:rPr>
        <w:t>Criterios A1 A2 A3 B1 B2 B3 C1 C2 C3, no presenta de</w:t>
      </w:r>
      <w:r w:rsidR="00B478A5" w:rsidRPr="00EF042D">
        <w:rPr>
          <w:rFonts w:ascii="Optima" w:eastAsia="Calibri" w:hAnsi="Optima" w:cs="Verdana"/>
          <w:szCs w:val="24"/>
          <w:lang w:val="es-ES" w:eastAsia="en-US"/>
        </w:rPr>
        <w:t>sglose</w:t>
      </w:r>
      <w:r w:rsidR="00EF042D" w:rsidRPr="00EF042D">
        <w:rPr>
          <w:rFonts w:ascii="Optima" w:eastAsia="Calibri" w:hAnsi="Optima" w:cs="Verdana"/>
          <w:szCs w:val="24"/>
          <w:lang w:val="es-ES" w:eastAsia="en-US"/>
        </w:rPr>
        <w:t xml:space="preserve"> conforme al modelo del Pliego de Cláusulas Administrativas Particulares </w:t>
      </w:r>
      <w:r w:rsidR="00EF042D" w:rsidRPr="00EF042D">
        <w:rPr>
          <w:rFonts w:ascii="Optima" w:eastAsia="Calibri" w:hAnsi="Optima" w:cs="Verdana"/>
          <w:b/>
          <w:i/>
          <w:szCs w:val="24"/>
          <w:lang w:val="es-ES" w:eastAsia="en-US"/>
        </w:rPr>
        <w:t xml:space="preserve">(ANEXO 1 </w:t>
      </w:r>
      <w:r w:rsidR="00EF042D" w:rsidRPr="00EF042D">
        <w:rPr>
          <w:rFonts w:ascii="Optima" w:hAnsi="Optima" w:cs="Optima,Bold"/>
          <w:b/>
          <w:bCs/>
          <w:i/>
          <w:szCs w:val="24"/>
          <w:lang w:val="es-ES"/>
        </w:rPr>
        <w:t xml:space="preserve">MODELO DE PROPOSICIÓN DE CRITERIOS CUANTIFICABLES POR </w:t>
      </w:r>
      <w:r w:rsidR="00EA0428">
        <w:rPr>
          <w:rFonts w:ascii="Optima" w:hAnsi="Optima" w:cs="Optima,Bold"/>
          <w:b/>
          <w:bCs/>
          <w:i/>
          <w:szCs w:val="24"/>
          <w:lang w:val="es-ES"/>
        </w:rPr>
        <w:t xml:space="preserve">FÓRMULA </w:t>
      </w:r>
      <w:r w:rsidR="00EF042D" w:rsidRPr="00EF042D">
        <w:rPr>
          <w:rFonts w:ascii="Optima" w:hAnsi="Optima" w:cs="Optima,Bold"/>
          <w:b/>
          <w:bCs/>
          <w:i/>
          <w:szCs w:val="24"/>
          <w:lang w:val="es-ES"/>
        </w:rPr>
        <w:t>AUTOMÁTICOS</w:t>
      </w:r>
      <w:r w:rsidR="00EF042D">
        <w:rPr>
          <w:rFonts w:ascii="Optima" w:hAnsi="Optima" w:cs="Optima,Bold"/>
          <w:b/>
          <w:bCs/>
          <w:i/>
          <w:szCs w:val="24"/>
          <w:lang w:val="es-ES"/>
        </w:rPr>
        <w:t>)</w:t>
      </w:r>
      <w:r w:rsidR="00B478A5" w:rsidRPr="00EF042D">
        <w:rPr>
          <w:rFonts w:ascii="Optima" w:eastAsia="Calibri" w:hAnsi="Optima" w:cs="Verdana"/>
          <w:b/>
          <w:i/>
          <w:szCs w:val="24"/>
          <w:lang w:val="es-ES" w:eastAsia="en-US"/>
        </w:rPr>
        <w:t xml:space="preserve"> </w:t>
      </w:r>
      <w:r w:rsidR="00B478A5" w:rsidRPr="00EF042D">
        <w:rPr>
          <w:rFonts w:ascii="Optima" w:eastAsia="Calibri" w:hAnsi="Optima" w:cs="Verdana"/>
          <w:szCs w:val="24"/>
          <w:lang w:val="es-ES" w:eastAsia="en-US"/>
        </w:rPr>
        <w:t>aportando sólo una tabla, no pudiéndose efectuar por el Servicio Promotor los cálculos para la propuesta de adjudicación.</w:t>
      </w:r>
    </w:p>
    <w:p w:rsidR="00B478A5" w:rsidRDefault="00B478A5" w:rsidP="005437C1">
      <w:pPr>
        <w:adjustRightInd w:val="0"/>
        <w:ind w:right="282" w:firstLine="708"/>
        <w:jc w:val="both"/>
        <w:rPr>
          <w:rFonts w:ascii="Optima" w:eastAsia="Calibri" w:hAnsi="Optima" w:cs="Verdana"/>
          <w:szCs w:val="24"/>
          <w:lang w:val="es-ES" w:eastAsia="en-US"/>
        </w:rPr>
      </w:pPr>
    </w:p>
    <w:p w:rsidR="005437C1" w:rsidRDefault="00FF0793" w:rsidP="001C144C">
      <w:pPr>
        <w:adjustRightInd w:val="0"/>
        <w:ind w:right="282" w:firstLine="708"/>
        <w:jc w:val="both"/>
        <w:rPr>
          <w:rFonts w:ascii="Optima" w:eastAsia="Calibri" w:hAnsi="Optima" w:cs="Verdana"/>
          <w:szCs w:val="24"/>
          <w:lang w:val="es-ES" w:eastAsia="en-US"/>
        </w:rPr>
      </w:pPr>
      <w:r>
        <w:rPr>
          <w:noProof/>
          <w:lang w:val="es-ES"/>
        </w:rPr>
        <w:drawing>
          <wp:inline distT="0" distB="0" distL="0" distR="0">
            <wp:extent cx="4743450" cy="30372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44417" cy="3037824"/>
                    </a:xfrm>
                    <a:prstGeom prst="rect">
                      <a:avLst/>
                    </a:prstGeom>
                  </pic:spPr>
                </pic:pic>
              </a:graphicData>
            </a:graphic>
          </wp:inline>
        </w:drawing>
      </w:r>
    </w:p>
    <w:p w:rsidR="001C144C" w:rsidRDefault="001C144C" w:rsidP="00B478A5">
      <w:pPr>
        <w:ind w:firstLine="708"/>
        <w:jc w:val="both"/>
        <w:rPr>
          <w:rFonts w:ascii="Optima" w:hAnsi="Optima" w:cs="Arial"/>
          <w:bCs/>
          <w:szCs w:val="24"/>
        </w:rPr>
      </w:pPr>
    </w:p>
    <w:p w:rsidR="00B478A5" w:rsidRPr="004A168A" w:rsidRDefault="00B478A5" w:rsidP="00B478A5">
      <w:pPr>
        <w:ind w:firstLine="708"/>
        <w:jc w:val="both"/>
        <w:rPr>
          <w:rFonts w:ascii="Optima" w:hAnsi="Optima" w:cs="Arial"/>
          <w:b/>
          <w:color w:val="000000"/>
          <w:szCs w:val="24"/>
          <w:u w:val="single"/>
          <w:lang w:val="es-ES"/>
        </w:rPr>
      </w:pPr>
      <w:r w:rsidRPr="004A168A">
        <w:rPr>
          <w:rFonts w:ascii="Optima" w:hAnsi="Optima" w:cs="Arial"/>
          <w:bCs/>
          <w:szCs w:val="24"/>
        </w:rPr>
        <w:t xml:space="preserve">A continuación </w:t>
      </w:r>
      <w:r w:rsidRPr="004A168A">
        <w:rPr>
          <w:rFonts w:ascii="Optima" w:hAnsi="Optima" w:cs="TT1C9t00"/>
          <w:szCs w:val="24"/>
          <w:lang w:val="es-ES"/>
        </w:rPr>
        <w:t>la Secretaria de la Mesa informa que la documentación electrónica presentada por los licitadores se encuentra, desde este momento, a disposición del Servicio Promotor, para la elaboración del informe de criterios automáticos y propuesta de adjudicación, con posterior remisión a esta Mesa de Contratación para su aprobación.</w:t>
      </w:r>
    </w:p>
    <w:p w:rsidR="005437C1" w:rsidRDefault="005437C1" w:rsidP="0074173A">
      <w:pPr>
        <w:adjustRightInd w:val="0"/>
        <w:ind w:right="282"/>
        <w:jc w:val="both"/>
        <w:rPr>
          <w:rFonts w:ascii="Optima" w:eastAsia="Calibri" w:hAnsi="Optima" w:cs="Verdana"/>
          <w:b/>
          <w:sz w:val="22"/>
          <w:szCs w:val="22"/>
          <w:lang w:val="es-ES" w:eastAsia="en-US"/>
        </w:rPr>
      </w:pPr>
    </w:p>
    <w:p w:rsidR="0074173A" w:rsidRPr="00FA559A" w:rsidRDefault="0074173A" w:rsidP="00741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sidRPr="00FA559A">
        <w:rPr>
          <w:rFonts w:ascii="Optima" w:hAnsi="Optima" w:cs="Arial"/>
          <w:b/>
          <w:color w:val="000000"/>
          <w:szCs w:val="24"/>
        </w:rPr>
        <w:t xml:space="preserve">5.2. </w:t>
      </w:r>
      <w:r w:rsidRPr="00FA559A">
        <w:rPr>
          <w:rFonts w:ascii="Optima" w:hAnsi="Optima" w:cs="Arial"/>
          <w:b/>
          <w:color w:val="000000"/>
          <w:szCs w:val="24"/>
          <w:u w:val="single"/>
        </w:rPr>
        <w:t xml:space="preserve">SÓLO CON CRITERIOS AUTOMÁTICOS: </w:t>
      </w:r>
    </w:p>
    <w:p w:rsidR="0074173A" w:rsidRPr="00FA559A" w:rsidRDefault="0074173A" w:rsidP="0074173A">
      <w:pPr>
        <w:ind w:left="708"/>
        <w:jc w:val="both"/>
        <w:rPr>
          <w:rFonts w:ascii="Optima" w:hAnsi="Optima" w:cs="Arial"/>
          <w:b/>
          <w:color w:val="000000"/>
          <w:szCs w:val="24"/>
        </w:rPr>
      </w:pPr>
    </w:p>
    <w:p w:rsidR="0074173A" w:rsidRPr="00FA559A" w:rsidRDefault="0074173A" w:rsidP="0074173A">
      <w:pPr>
        <w:jc w:val="both"/>
        <w:rPr>
          <w:rFonts w:ascii="Optima" w:hAnsi="Optima" w:cs="Arial"/>
          <w:b/>
          <w:color w:val="000000"/>
          <w:szCs w:val="24"/>
        </w:rPr>
      </w:pPr>
      <w:r w:rsidRPr="00FA559A">
        <w:rPr>
          <w:rFonts w:ascii="Optima" w:hAnsi="Optima" w:cs="Arial"/>
          <w:b/>
          <w:color w:val="000000"/>
          <w:szCs w:val="24"/>
        </w:rPr>
        <w:t xml:space="preserve">5.2.2 Análisis de subsanación de Documentación General. </w:t>
      </w:r>
    </w:p>
    <w:p w:rsidR="0074173A" w:rsidRPr="00F60354" w:rsidRDefault="0074173A" w:rsidP="0074173A">
      <w:pPr>
        <w:tabs>
          <w:tab w:val="left" w:pos="567"/>
        </w:tabs>
        <w:jc w:val="both"/>
        <w:rPr>
          <w:rFonts w:ascii="Optima" w:hAnsi="Optima" w:cs="Arial"/>
          <w:szCs w:val="24"/>
          <w:highlight w:val="cyan"/>
          <w:lang w:val="es-ES" w:eastAsia="en-US"/>
        </w:rPr>
      </w:pPr>
    </w:p>
    <w:p w:rsidR="0074173A" w:rsidRPr="004A168A" w:rsidRDefault="0074173A" w:rsidP="0074173A">
      <w:pPr>
        <w:ind w:firstLine="708"/>
        <w:jc w:val="both"/>
        <w:rPr>
          <w:rFonts w:ascii="Optima" w:eastAsiaTheme="minorHAnsi" w:hAnsi="Optima" w:cs="Helvetica"/>
          <w:b/>
          <w:szCs w:val="24"/>
          <w:u w:val="single"/>
          <w:lang w:val="es-ES" w:eastAsia="en-US"/>
        </w:rPr>
      </w:pPr>
      <w:r w:rsidRPr="004A168A">
        <w:rPr>
          <w:rFonts w:ascii="Optima" w:eastAsiaTheme="minorHAnsi" w:hAnsi="Optima" w:cs="Arial"/>
          <w:b/>
          <w:color w:val="000000" w:themeColor="text1"/>
          <w:szCs w:val="24"/>
          <w:lang w:val="es-ES" w:eastAsia="en-US"/>
        </w:rPr>
        <w:lastRenderedPageBreak/>
        <w:t xml:space="preserve">-XP0790/2021/CULT </w:t>
      </w:r>
      <w:r w:rsidRPr="004A168A">
        <w:rPr>
          <w:rFonts w:ascii="Optima" w:eastAsiaTheme="minorHAnsi" w:hAnsi="Optima" w:cstheme="minorBidi"/>
          <w:szCs w:val="24"/>
          <w:lang w:val="es-ES" w:eastAsia="en-US"/>
        </w:rPr>
        <w:t xml:space="preserve">Procedimiento abierto con criterios automáticos: </w:t>
      </w:r>
      <w:r w:rsidRPr="004A168A">
        <w:rPr>
          <w:rFonts w:ascii="Optima" w:hAnsi="Optima"/>
          <w:b/>
          <w:i/>
          <w:szCs w:val="24"/>
          <w:u w:val="single"/>
        </w:rPr>
        <w:t>“Impartición de cursos y formación sobre teletrabajo y transformación digital para el empleo en el Sector Cultural Gran Canario”</w:t>
      </w:r>
      <w:r w:rsidRPr="004A168A">
        <w:rPr>
          <w:rFonts w:ascii="Optima" w:hAnsi="Optima"/>
          <w:i/>
          <w:szCs w:val="24"/>
        </w:rPr>
        <w:t xml:space="preserve">”. </w:t>
      </w:r>
      <w:r w:rsidRPr="004A168A">
        <w:rPr>
          <w:rFonts w:ascii="Optima" w:eastAsiaTheme="minorHAnsi" w:hAnsi="Optima" w:cstheme="minorBidi"/>
          <w:szCs w:val="24"/>
          <w:lang w:val="es-ES" w:eastAsia="en-US"/>
        </w:rPr>
        <w:t xml:space="preserve">Compuesto por 10 lotes. Importe neto de la licitación </w:t>
      </w:r>
      <w:r w:rsidRPr="004A168A">
        <w:rPr>
          <w:rFonts w:ascii="Optima" w:eastAsiaTheme="minorHAnsi" w:hAnsi="Optima" w:cs="Optima-Bold"/>
          <w:bCs/>
          <w:szCs w:val="24"/>
          <w:lang w:val="es-ES" w:eastAsia="en-US"/>
        </w:rPr>
        <w:t>129.937,43</w:t>
      </w:r>
      <w:r w:rsidRPr="004A168A">
        <w:rPr>
          <w:rFonts w:ascii="Optima-Bold" w:eastAsiaTheme="minorHAnsi" w:hAnsi="Optima-Bold" w:cs="Optima-Bold"/>
          <w:b/>
          <w:bCs/>
          <w:sz w:val="20"/>
          <w:lang w:val="es-ES" w:eastAsia="en-US"/>
        </w:rPr>
        <w:t xml:space="preserve"> </w:t>
      </w:r>
      <w:r w:rsidRPr="004A168A">
        <w:rPr>
          <w:rFonts w:eastAsiaTheme="minorHAnsi" w:cs="Arial"/>
          <w:bCs/>
          <w:szCs w:val="24"/>
          <w:lang w:val="es-ES" w:eastAsia="en-US"/>
        </w:rPr>
        <w:t>€</w:t>
      </w:r>
      <w:r w:rsidRPr="004A168A">
        <w:rPr>
          <w:rFonts w:ascii="Optima" w:eastAsiaTheme="minorHAnsi" w:hAnsi="Optima" w:cs="Helvetica-Bold"/>
          <w:bCs/>
          <w:szCs w:val="24"/>
          <w:lang w:val="es-ES" w:eastAsia="en-US"/>
        </w:rPr>
        <w:t xml:space="preserve"> e IGIC de 9.095,64 €. </w:t>
      </w:r>
      <w:r w:rsidRPr="004A168A">
        <w:rPr>
          <w:rFonts w:ascii="Optima" w:eastAsiaTheme="minorHAnsi" w:hAnsi="Optima" w:cs="Arial"/>
          <w:bCs/>
          <w:szCs w:val="24"/>
          <w:lang w:val="es-ES" w:eastAsia="en-US"/>
        </w:rPr>
        <w:t>Tramitación ordinaria.</w:t>
      </w:r>
      <w:r w:rsidRPr="004A168A">
        <w:rPr>
          <w:rFonts w:ascii="Optima" w:eastAsiaTheme="minorHAnsi" w:hAnsi="Optima" w:cs="Helvetica-Bold"/>
          <w:bCs/>
          <w:szCs w:val="24"/>
          <w:lang w:val="es-ES" w:eastAsia="en-US"/>
        </w:rPr>
        <w:t xml:space="preserve"> Plazo de ejecución: 4 meses</w:t>
      </w:r>
      <w:r w:rsidRPr="004A168A">
        <w:rPr>
          <w:rFonts w:ascii="Optima" w:eastAsiaTheme="minorHAnsi" w:hAnsi="Optima" w:cs="Helvetica"/>
          <w:szCs w:val="24"/>
          <w:lang w:val="es-ES" w:eastAsia="en-US"/>
        </w:rPr>
        <w:t xml:space="preserve">. </w:t>
      </w:r>
      <w:r w:rsidRPr="004A168A">
        <w:rPr>
          <w:rFonts w:ascii="Optima" w:eastAsiaTheme="minorHAnsi" w:hAnsi="Optima" w:cs="Helvetica"/>
          <w:b/>
          <w:szCs w:val="24"/>
          <w:u w:val="single"/>
          <w:lang w:val="es-ES" w:eastAsia="en-US"/>
        </w:rPr>
        <w:t>Servicio de Cultura.</w:t>
      </w:r>
    </w:p>
    <w:p w:rsidR="0074173A" w:rsidRPr="004A168A" w:rsidRDefault="0074173A" w:rsidP="0074173A">
      <w:pPr>
        <w:tabs>
          <w:tab w:val="left" w:pos="567"/>
        </w:tabs>
        <w:jc w:val="both"/>
        <w:rPr>
          <w:rFonts w:ascii="Optima" w:hAnsi="Optima" w:cs="Arial"/>
          <w:szCs w:val="24"/>
          <w:lang w:val="es-ES" w:eastAsia="en-US"/>
        </w:rPr>
      </w:pPr>
    </w:p>
    <w:p w:rsidR="0074173A" w:rsidRPr="004A168A" w:rsidRDefault="0074173A" w:rsidP="0074173A">
      <w:pPr>
        <w:spacing w:line="259" w:lineRule="auto"/>
        <w:ind w:firstLine="708"/>
        <w:jc w:val="both"/>
        <w:rPr>
          <w:rFonts w:ascii="Optima" w:hAnsi="Optima"/>
          <w:b/>
          <w:bCs/>
          <w:szCs w:val="24"/>
          <w:lang w:val="es-ES"/>
        </w:rPr>
      </w:pPr>
      <w:r w:rsidRPr="004A168A">
        <w:rPr>
          <w:rFonts w:ascii="Optima" w:hAnsi="Optima"/>
          <w:bCs/>
          <w:szCs w:val="24"/>
          <w:lang w:val="es-ES"/>
        </w:rPr>
        <w:t xml:space="preserve">En la </w:t>
      </w:r>
      <w:r w:rsidRPr="004A168A">
        <w:rPr>
          <w:rFonts w:ascii="Optima" w:hAnsi="Optima"/>
          <w:b/>
          <w:szCs w:val="24"/>
          <w:lang w:val="es-ES"/>
        </w:rPr>
        <w:t>Mesa del pasado 27 de abril de 2022</w:t>
      </w:r>
      <w:r w:rsidRPr="004A168A">
        <w:rPr>
          <w:rFonts w:ascii="Optima" w:hAnsi="Optima"/>
          <w:bCs/>
          <w:szCs w:val="24"/>
          <w:lang w:val="es-ES"/>
        </w:rPr>
        <w:t xml:space="preserve"> se procedió a la apertura del sobre de documentación general, cuyo resultado obra en el acta de la referida sesión, acordándose </w:t>
      </w:r>
      <w:r w:rsidRPr="004A168A">
        <w:rPr>
          <w:rFonts w:ascii="Optima" w:hAnsi="Optima"/>
          <w:b/>
          <w:szCs w:val="24"/>
          <w:lang w:val="es-ES"/>
        </w:rPr>
        <w:t>EFECTUAR REQUERIMIENTO</w:t>
      </w:r>
      <w:r w:rsidRPr="004A168A">
        <w:rPr>
          <w:rFonts w:ascii="Optima" w:hAnsi="Optima"/>
          <w:bCs/>
          <w:szCs w:val="24"/>
          <w:lang w:val="es-ES"/>
        </w:rPr>
        <w:t xml:space="preserve"> de subsanación a las licitadoras </w:t>
      </w:r>
      <w:r w:rsidRPr="004A168A">
        <w:rPr>
          <w:rFonts w:ascii="Optima" w:hAnsi="Optima"/>
          <w:b/>
          <w:bCs/>
          <w:szCs w:val="24"/>
          <w:lang w:val="es-ES"/>
        </w:rPr>
        <w:t>MULTIMEDIA BUSINESS CENTER, S.L. - B35680859, LANTINOBA CANARIAS, S.L. – B35888296</w:t>
      </w:r>
      <w:r w:rsidRPr="004A168A">
        <w:rPr>
          <w:rFonts w:ascii="Optima" w:hAnsi="Optima"/>
          <w:b/>
          <w:bCs/>
          <w:caps/>
          <w:szCs w:val="24"/>
          <w:lang w:val="es-ES"/>
        </w:rPr>
        <w:t>, Formación y Servicios de Intermediación a Empresas en Canarias, S.L.</w:t>
      </w:r>
      <w:r w:rsidRPr="004A168A">
        <w:rPr>
          <w:rFonts w:ascii="Optima" w:hAnsi="Optima"/>
          <w:b/>
          <w:bCs/>
          <w:szCs w:val="24"/>
          <w:lang w:val="es-ES"/>
        </w:rPr>
        <w:t xml:space="preserve"> – B76205939.</w:t>
      </w:r>
    </w:p>
    <w:p w:rsidR="0074173A" w:rsidRPr="004A168A" w:rsidRDefault="0074173A" w:rsidP="0074173A">
      <w:pPr>
        <w:spacing w:line="259" w:lineRule="auto"/>
        <w:jc w:val="both"/>
        <w:rPr>
          <w:rFonts w:ascii="Optima" w:hAnsi="Optima"/>
          <w:bCs/>
          <w:szCs w:val="24"/>
          <w:lang w:val="es-ES"/>
        </w:rPr>
      </w:pPr>
    </w:p>
    <w:p w:rsidR="0074173A" w:rsidRPr="004A168A" w:rsidRDefault="0074173A" w:rsidP="0074173A">
      <w:pPr>
        <w:spacing w:line="259" w:lineRule="auto"/>
        <w:ind w:firstLine="708"/>
        <w:jc w:val="both"/>
        <w:rPr>
          <w:rFonts w:ascii="Optima" w:hAnsi="Optima"/>
          <w:bCs/>
          <w:szCs w:val="24"/>
          <w:lang w:val="es-ES"/>
        </w:rPr>
      </w:pPr>
      <w:r w:rsidRPr="004A168A">
        <w:rPr>
          <w:rFonts w:ascii="Optima" w:hAnsi="Optima"/>
          <w:bCs/>
          <w:szCs w:val="24"/>
          <w:lang w:val="es-ES"/>
        </w:rPr>
        <w:t xml:space="preserve">La Mesa verifica </w:t>
      </w:r>
      <w:r w:rsidRPr="004A168A">
        <w:rPr>
          <w:rFonts w:ascii="Optima" w:hAnsi="Optima"/>
          <w:b/>
          <w:szCs w:val="24"/>
          <w:u w:val="single"/>
          <w:lang w:val="es-ES"/>
        </w:rPr>
        <w:t>que ha presentado en forma y plazo la documentación requerida</w:t>
      </w:r>
      <w:r w:rsidRPr="004A168A">
        <w:rPr>
          <w:rFonts w:ascii="Optima" w:hAnsi="Optima"/>
          <w:bCs/>
          <w:szCs w:val="24"/>
          <w:lang w:val="es-ES"/>
        </w:rPr>
        <w:t xml:space="preserve"> y detallada en el acta de dicha reunión, </w:t>
      </w:r>
      <w:r w:rsidRPr="004A168A">
        <w:rPr>
          <w:rFonts w:ascii="Optima" w:hAnsi="Optima" w:cs="Arial"/>
          <w:color w:val="000000"/>
          <w:szCs w:val="24"/>
        </w:rPr>
        <w:t xml:space="preserve">por lo que </w:t>
      </w:r>
      <w:r w:rsidRPr="004A168A">
        <w:rPr>
          <w:rFonts w:ascii="Optima" w:hAnsi="Optima" w:cs="Arial"/>
          <w:b/>
          <w:color w:val="000000"/>
          <w:szCs w:val="24"/>
        </w:rPr>
        <w:t xml:space="preserve">se </w:t>
      </w:r>
      <w:r w:rsidRPr="004A168A">
        <w:rPr>
          <w:rFonts w:ascii="Optima" w:hAnsi="Optima" w:cs="Arial"/>
          <w:b/>
          <w:bCs/>
          <w:color w:val="000000"/>
          <w:szCs w:val="24"/>
          <w:lang w:val="es-ES"/>
        </w:rPr>
        <w:t>DECLARAN ADMITIDAS A TODAS LAS LICITADORAS, no existiendo exclusiones.</w:t>
      </w:r>
    </w:p>
    <w:p w:rsidR="0074173A" w:rsidRPr="004A168A" w:rsidRDefault="0074173A" w:rsidP="0074173A">
      <w:pPr>
        <w:jc w:val="both"/>
        <w:rPr>
          <w:rFonts w:ascii="Optima" w:hAnsi="Optima" w:cs="Arial"/>
          <w:b/>
          <w:color w:val="000000"/>
          <w:szCs w:val="24"/>
          <w:lang w:val="es-ES"/>
        </w:rPr>
      </w:pPr>
    </w:p>
    <w:p w:rsidR="0074173A" w:rsidRPr="004A168A" w:rsidRDefault="0074173A" w:rsidP="0074173A">
      <w:pPr>
        <w:pStyle w:val="Prrafodelista"/>
        <w:numPr>
          <w:ilvl w:val="2"/>
          <w:numId w:val="27"/>
        </w:numPr>
        <w:jc w:val="both"/>
        <w:rPr>
          <w:rFonts w:ascii="Optima" w:hAnsi="Optima" w:cs="Arial"/>
          <w:color w:val="000000"/>
          <w:szCs w:val="24"/>
        </w:rPr>
      </w:pPr>
      <w:r w:rsidRPr="004A168A">
        <w:rPr>
          <w:rFonts w:ascii="Optima" w:hAnsi="Optima" w:cs="Arial"/>
          <w:b/>
          <w:color w:val="000000"/>
          <w:szCs w:val="24"/>
        </w:rPr>
        <w:t xml:space="preserve">             Criterios Automáticos </w:t>
      </w:r>
      <w:r w:rsidRPr="004A168A">
        <w:rPr>
          <w:rFonts w:ascii="Optima" w:hAnsi="Optima" w:cs="Arial"/>
          <w:color w:val="000000"/>
          <w:szCs w:val="24"/>
        </w:rPr>
        <w:t>(*condicionado a la admisión o exclusión definitiva de las empresas que se hayan presentado a la licitación).</w:t>
      </w:r>
    </w:p>
    <w:p w:rsidR="0074173A" w:rsidRPr="004A168A" w:rsidRDefault="0074173A" w:rsidP="0074173A">
      <w:pPr>
        <w:jc w:val="both"/>
        <w:rPr>
          <w:rFonts w:ascii="Optima" w:hAnsi="Optima" w:cs="Arial"/>
          <w:b/>
          <w:color w:val="000000"/>
          <w:szCs w:val="24"/>
        </w:rPr>
      </w:pPr>
    </w:p>
    <w:p w:rsidR="0074173A" w:rsidRPr="004A168A" w:rsidRDefault="0074173A" w:rsidP="0074173A">
      <w:pPr>
        <w:ind w:firstLine="708"/>
        <w:jc w:val="both"/>
        <w:rPr>
          <w:rFonts w:ascii="Optima" w:eastAsiaTheme="minorHAnsi" w:hAnsi="Optima" w:cs="Helvetica"/>
          <w:b/>
          <w:szCs w:val="24"/>
          <w:u w:val="single"/>
          <w:lang w:val="es-ES" w:eastAsia="en-US"/>
        </w:rPr>
      </w:pPr>
      <w:r w:rsidRPr="004A168A">
        <w:rPr>
          <w:rFonts w:ascii="Optima" w:eastAsiaTheme="minorHAnsi" w:hAnsi="Optima" w:cs="Arial"/>
          <w:b/>
          <w:color w:val="000000" w:themeColor="text1"/>
          <w:szCs w:val="24"/>
          <w:lang w:val="es-ES" w:eastAsia="en-US"/>
        </w:rPr>
        <w:t xml:space="preserve">XP0790/2021/CULT </w:t>
      </w:r>
      <w:r w:rsidRPr="004A168A">
        <w:rPr>
          <w:rFonts w:ascii="Optima" w:eastAsiaTheme="minorHAnsi" w:hAnsi="Optima" w:cstheme="minorBidi"/>
          <w:szCs w:val="24"/>
          <w:lang w:val="es-ES" w:eastAsia="en-US"/>
        </w:rPr>
        <w:t xml:space="preserve">Procedimiento abierto con criterios automáticos: </w:t>
      </w:r>
      <w:r w:rsidRPr="004A168A">
        <w:rPr>
          <w:rFonts w:ascii="Optima" w:hAnsi="Optima"/>
          <w:b/>
          <w:i/>
          <w:szCs w:val="24"/>
          <w:u w:val="single"/>
        </w:rPr>
        <w:t>“Impartición de cursos y formación sobre teletrabajo y transformación digital para el empleo en el Sector Cultural Gran Canario”</w:t>
      </w:r>
      <w:r w:rsidRPr="004A168A">
        <w:rPr>
          <w:rFonts w:ascii="Optima" w:hAnsi="Optima"/>
          <w:i/>
          <w:szCs w:val="24"/>
        </w:rPr>
        <w:t xml:space="preserve">”. </w:t>
      </w:r>
      <w:r w:rsidRPr="004A168A">
        <w:rPr>
          <w:rFonts w:ascii="Optima" w:eastAsiaTheme="minorHAnsi" w:hAnsi="Optima" w:cstheme="minorBidi"/>
          <w:szCs w:val="24"/>
          <w:lang w:val="es-ES" w:eastAsia="en-US"/>
        </w:rPr>
        <w:t xml:space="preserve">Compuesto por 10 lotes. Importe neto de la licitación </w:t>
      </w:r>
      <w:r w:rsidRPr="004A168A">
        <w:rPr>
          <w:rFonts w:ascii="Optima" w:eastAsiaTheme="minorHAnsi" w:hAnsi="Optima" w:cs="Optima-Bold"/>
          <w:bCs/>
          <w:szCs w:val="24"/>
          <w:lang w:val="es-ES" w:eastAsia="en-US"/>
        </w:rPr>
        <w:t>129.937,43</w:t>
      </w:r>
      <w:r w:rsidRPr="004A168A">
        <w:rPr>
          <w:rFonts w:ascii="Optima-Bold" w:eastAsiaTheme="minorHAnsi" w:hAnsi="Optima-Bold" w:cs="Optima-Bold"/>
          <w:b/>
          <w:bCs/>
          <w:sz w:val="20"/>
          <w:lang w:val="es-ES" w:eastAsia="en-US"/>
        </w:rPr>
        <w:t xml:space="preserve"> </w:t>
      </w:r>
      <w:r w:rsidRPr="004A168A">
        <w:rPr>
          <w:rFonts w:eastAsiaTheme="minorHAnsi" w:cs="Arial"/>
          <w:bCs/>
          <w:szCs w:val="24"/>
          <w:lang w:val="es-ES" w:eastAsia="en-US"/>
        </w:rPr>
        <w:t>€</w:t>
      </w:r>
      <w:r w:rsidRPr="004A168A">
        <w:rPr>
          <w:rFonts w:ascii="Optima" w:eastAsiaTheme="minorHAnsi" w:hAnsi="Optima" w:cs="Helvetica-Bold"/>
          <w:bCs/>
          <w:szCs w:val="24"/>
          <w:lang w:val="es-ES" w:eastAsia="en-US"/>
        </w:rPr>
        <w:t xml:space="preserve"> e IGIC de 9.095,64 €. </w:t>
      </w:r>
      <w:r w:rsidRPr="004A168A">
        <w:rPr>
          <w:rFonts w:ascii="Optima" w:eastAsiaTheme="minorHAnsi" w:hAnsi="Optima" w:cs="Arial"/>
          <w:bCs/>
          <w:szCs w:val="24"/>
          <w:lang w:val="es-ES" w:eastAsia="en-US"/>
        </w:rPr>
        <w:t>Tramitación ordinaria.</w:t>
      </w:r>
      <w:r w:rsidRPr="004A168A">
        <w:rPr>
          <w:rFonts w:ascii="Optima" w:eastAsiaTheme="minorHAnsi" w:hAnsi="Optima" w:cs="Helvetica-Bold"/>
          <w:bCs/>
          <w:szCs w:val="24"/>
          <w:lang w:val="es-ES" w:eastAsia="en-US"/>
        </w:rPr>
        <w:t xml:space="preserve"> Plazo de ejecución: 4 meses</w:t>
      </w:r>
      <w:r w:rsidRPr="004A168A">
        <w:rPr>
          <w:rFonts w:ascii="Optima" w:eastAsiaTheme="minorHAnsi" w:hAnsi="Optima" w:cs="Helvetica"/>
          <w:szCs w:val="24"/>
          <w:lang w:val="es-ES" w:eastAsia="en-US"/>
        </w:rPr>
        <w:t xml:space="preserve">. </w:t>
      </w:r>
      <w:r w:rsidRPr="004A168A">
        <w:rPr>
          <w:rFonts w:ascii="Optima" w:eastAsiaTheme="minorHAnsi" w:hAnsi="Optima" w:cs="Helvetica"/>
          <w:b/>
          <w:szCs w:val="24"/>
          <w:u w:val="single"/>
          <w:lang w:val="es-ES" w:eastAsia="en-US"/>
        </w:rPr>
        <w:t>Servicio de Cultura.</w:t>
      </w:r>
    </w:p>
    <w:p w:rsidR="000A2AA5" w:rsidRPr="004A168A" w:rsidRDefault="000A2AA5" w:rsidP="0039480B">
      <w:pPr>
        <w:jc w:val="both"/>
        <w:rPr>
          <w:rFonts w:ascii="Optima" w:hAnsi="Optima" w:cs="Arial"/>
          <w:bCs/>
          <w:szCs w:val="24"/>
        </w:rPr>
      </w:pPr>
    </w:p>
    <w:p w:rsidR="0074173A" w:rsidRPr="00920632" w:rsidRDefault="0074173A" w:rsidP="00920632">
      <w:pPr>
        <w:ind w:firstLine="708"/>
        <w:jc w:val="both"/>
        <w:rPr>
          <w:rFonts w:ascii="Optima" w:hAnsi="Optima" w:cs="TT277t00"/>
          <w:szCs w:val="24"/>
          <w:lang w:val="es-ES"/>
        </w:rPr>
      </w:pPr>
      <w:r w:rsidRPr="004A168A">
        <w:rPr>
          <w:rFonts w:ascii="Optima" w:hAnsi="Optima" w:cs="Arial"/>
          <w:bCs/>
          <w:szCs w:val="24"/>
        </w:rPr>
        <w:t>El</w:t>
      </w:r>
      <w:r w:rsidRPr="004A168A">
        <w:rPr>
          <w:rFonts w:ascii="Optima" w:hAnsi="Optima" w:cs="Liberation Sans"/>
          <w:szCs w:val="24"/>
        </w:rPr>
        <w:t xml:space="preserve"> Presidente de la Mesa y la Secretaria, acuerdan la liberación de claves privadas para la apertura de los sobres presentados electrónicamente por los licitadores, </w:t>
      </w:r>
      <w:r w:rsidRPr="004A168A">
        <w:rPr>
          <w:rFonts w:ascii="Optima" w:hAnsi="Optima" w:cs="Arial"/>
          <w:bCs/>
          <w:szCs w:val="24"/>
        </w:rPr>
        <w:t xml:space="preserve">las cuales permiten  la apertura y examen del </w:t>
      </w:r>
      <w:r w:rsidRPr="004A168A">
        <w:rPr>
          <w:rFonts w:ascii="Optima" w:hAnsi="Optima" w:cs="Optima,Bold"/>
          <w:b/>
          <w:bCs/>
          <w:caps/>
          <w:szCs w:val="24"/>
          <w:lang w:val="es-ES"/>
        </w:rPr>
        <w:t xml:space="preserve">Sobre Nº 2 </w:t>
      </w:r>
      <w:r w:rsidRPr="004A168A">
        <w:rPr>
          <w:rFonts w:ascii="Optima" w:hAnsi="Optima" w:cs="Arial"/>
          <w:b/>
          <w:caps/>
          <w:color w:val="000000"/>
          <w:szCs w:val="24"/>
          <w:u w:val="single"/>
        </w:rPr>
        <w:t xml:space="preserve">de </w:t>
      </w:r>
      <w:r w:rsidRPr="004A168A">
        <w:rPr>
          <w:rFonts w:ascii="Optima" w:hAnsi="Optima" w:cs="TT277t00"/>
          <w:b/>
          <w:caps/>
          <w:szCs w:val="24"/>
          <w:u w:val="single"/>
          <w:lang w:val="es-ES"/>
        </w:rPr>
        <w:t>criterios AUTOMÁTICOS</w:t>
      </w:r>
      <w:r w:rsidRPr="004A168A">
        <w:rPr>
          <w:rFonts w:ascii="Optima" w:hAnsi="Optima" w:cs="TT277t00"/>
          <w:caps/>
          <w:szCs w:val="24"/>
          <w:lang w:val="es-ES"/>
        </w:rPr>
        <w:t>,</w:t>
      </w:r>
      <w:r w:rsidRPr="004A168A">
        <w:rPr>
          <w:rFonts w:ascii="Optima" w:hAnsi="Optima" w:cs="TT277t00"/>
          <w:szCs w:val="24"/>
          <w:lang w:val="es-ES"/>
        </w:rPr>
        <w:t xml:space="preserve"> observándose lo siguiente:</w:t>
      </w:r>
    </w:p>
    <w:tbl>
      <w:tblPr>
        <w:tblStyle w:val="Tablaconcuadrcula33"/>
        <w:tblpPr w:leftFromText="141" w:rightFromText="141" w:vertAnchor="text" w:tblpY="97"/>
        <w:tblW w:w="9776" w:type="dxa"/>
        <w:tblLayout w:type="fixed"/>
        <w:tblLook w:val="04A0"/>
      </w:tblPr>
      <w:tblGrid>
        <w:gridCol w:w="1416"/>
        <w:gridCol w:w="708"/>
        <w:gridCol w:w="708"/>
        <w:gridCol w:w="778"/>
        <w:gridCol w:w="71"/>
        <w:gridCol w:w="709"/>
        <w:gridCol w:w="779"/>
        <w:gridCol w:w="780"/>
        <w:gridCol w:w="637"/>
        <w:gridCol w:w="638"/>
        <w:gridCol w:w="638"/>
        <w:gridCol w:w="638"/>
        <w:gridCol w:w="638"/>
        <w:gridCol w:w="638"/>
      </w:tblGrid>
      <w:tr w:rsidR="0074173A" w:rsidRPr="004A168A" w:rsidTr="0074173A">
        <w:trPr>
          <w:trHeight w:val="545"/>
        </w:trPr>
        <w:tc>
          <w:tcPr>
            <w:tcW w:w="9776" w:type="dxa"/>
            <w:gridSpan w:val="14"/>
            <w:shd w:val="clear" w:color="auto" w:fill="F2F2F2" w:themeFill="background1" w:themeFillShade="F2"/>
            <w:vAlign w:val="center"/>
          </w:tcPr>
          <w:p w:rsidR="0074173A" w:rsidRPr="004A168A" w:rsidRDefault="0074173A" w:rsidP="0074173A">
            <w:pPr>
              <w:ind w:left="1447" w:firstLine="567"/>
              <w:jc w:val="center"/>
              <w:rPr>
                <w:rFonts w:ascii="Optima" w:hAnsi="Optima"/>
                <w:b/>
                <w:sz w:val="18"/>
                <w:szCs w:val="18"/>
                <w:lang w:val="es-ES"/>
              </w:rPr>
            </w:pPr>
            <w:r w:rsidRPr="004A168A">
              <w:rPr>
                <w:rFonts w:ascii="Optima" w:hAnsi="Optima"/>
                <w:b/>
                <w:sz w:val="18"/>
                <w:szCs w:val="18"/>
                <w:shd w:val="clear" w:color="auto" w:fill="F2F2F2" w:themeFill="background1" w:themeFillShade="F2"/>
                <w:lang w:val="es-ES"/>
              </w:rPr>
              <w:t>CRITERIOS A</w:t>
            </w:r>
            <w:r w:rsidRPr="004A168A">
              <w:rPr>
                <w:rFonts w:ascii="Optima" w:hAnsi="Optima"/>
                <w:b/>
                <w:sz w:val="18"/>
                <w:szCs w:val="18"/>
                <w:lang w:val="es-ES"/>
              </w:rPr>
              <w:t>UTOMÁTICOS</w:t>
            </w:r>
          </w:p>
        </w:tc>
      </w:tr>
      <w:tr w:rsidR="0074173A" w:rsidRPr="004A168A" w:rsidTr="0074173A">
        <w:tc>
          <w:tcPr>
            <w:tcW w:w="1416" w:type="dxa"/>
            <w:vMerge w:val="restart"/>
            <w:shd w:val="clear" w:color="auto" w:fill="F2F2F2" w:themeFill="background1" w:themeFillShade="F2"/>
            <w:vAlign w:val="center"/>
          </w:tcPr>
          <w:p w:rsidR="0074173A" w:rsidRDefault="0074173A" w:rsidP="0074173A">
            <w:pPr>
              <w:jc w:val="center"/>
              <w:rPr>
                <w:rFonts w:ascii="Optima" w:hAnsi="Optima"/>
                <w:b/>
                <w:sz w:val="18"/>
                <w:szCs w:val="18"/>
                <w:lang w:val="es-ES"/>
              </w:rPr>
            </w:pPr>
            <w:r w:rsidRPr="004A168A">
              <w:rPr>
                <w:rFonts w:ascii="Optima" w:hAnsi="Optima"/>
                <w:b/>
                <w:sz w:val="18"/>
                <w:szCs w:val="18"/>
                <w:lang w:val="es-ES"/>
              </w:rPr>
              <w:t>1.Mejor Precio Ofertado (Máx. 49 puntos)</w:t>
            </w:r>
          </w:p>
          <w:p w:rsidR="000A2AA5" w:rsidRPr="004A168A" w:rsidRDefault="000A2AA5" w:rsidP="0074173A">
            <w:pPr>
              <w:jc w:val="center"/>
              <w:rPr>
                <w:rFonts w:ascii="Optima" w:hAnsi="Optima"/>
                <w:b/>
                <w:sz w:val="18"/>
                <w:szCs w:val="18"/>
                <w:lang w:val="es-ES"/>
              </w:rPr>
            </w:pPr>
            <w:r>
              <w:rPr>
                <w:rFonts w:ascii="Optima" w:hAnsi="Optima"/>
                <w:b/>
                <w:sz w:val="18"/>
                <w:szCs w:val="18"/>
                <w:lang w:val="es-ES"/>
              </w:rPr>
              <w:t>Importes netos</w:t>
            </w:r>
          </w:p>
        </w:tc>
        <w:tc>
          <w:tcPr>
            <w:tcW w:w="8360" w:type="dxa"/>
            <w:gridSpan w:val="13"/>
            <w:shd w:val="clear" w:color="auto" w:fill="F2F2F2" w:themeFill="background1" w:themeFillShade="F2"/>
          </w:tcPr>
          <w:p w:rsidR="0074173A" w:rsidRPr="004A168A" w:rsidRDefault="0074173A" w:rsidP="0074173A">
            <w:pPr>
              <w:jc w:val="center"/>
              <w:rPr>
                <w:rFonts w:ascii="Optima" w:hAnsi="Optima"/>
                <w:b/>
                <w:sz w:val="18"/>
                <w:szCs w:val="18"/>
                <w:lang w:val="es-ES"/>
              </w:rPr>
            </w:pPr>
            <w:r w:rsidRPr="004A168A">
              <w:rPr>
                <w:rFonts w:ascii="Optima" w:hAnsi="Optima"/>
                <w:b/>
                <w:sz w:val="18"/>
                <w:szCs w:val="18"/>
                <w:shd w:val="clear" w:color="auto" w:fill="F2F2F2" w:themeFill="background1" w:themeFillShade="F2"/>
                <w:lang w:val="es-ES"/>
              </w:rPr>
              <w:t>LICITAD</w:t>
            </w:r>
            <w:r w:rsidRPr="004A168A">
              <w:rPr>
                <w:rFonts w:ascii="Optima" w:hAnsi="Optima"/>
                <w:b/>
                <w:sz w:val="18"/>
                <w:szCs w:val="18"/>
                <w:lang w:val="es-ES"/>
              </w:rPr>
              <w:t>ORES</w:t>
            </w:r>
          </w:p>
        </w:tc>
      </w:tr>
      <w:tr w:rsidR="0074173A" w:rsidRPr="004A168A" w:rsidTr="0074173A">
        <w:trPr>
          <w:trHeight w:val="2090"/>
        </w:trPr>
        <w:tc>
          <w:tcPr>
            <w:tcW w:w="1416" w:type="dxa"/>
            <w:vMerge/>
            <w:shd w:val="clear" w:color="auto" w:fill="F2F2F2" w:themeFill="background1" w:themeFillShade="F2"/>
          </w:tcPr>
          <w:p w:rsidR="0074173A" w:rsidRPr="004A168A" w:rsidRDefault="0074173A" w:rsidP="0074173A">
            <w:pPr>
              <w:ind w:left="720"/>
              <w:contextualSpacing/>
              <w:rPr>
                <w:rFonts w:ascii="Optima" w:hAnsi="Optima"/>
                <w:b/>
                <w:sz w:val="18"/>
                <w:szCs w:val="18"/>
                <w:lang w:val="es-ES"/>
              </w:rPr>
            </w:pPr>
          </w:p>
        </w:tc>
        <w:tc>
          <w:tcPr>
            <w:tcW w:w="1416" w:type="dxa"/>
            <w:gridSpan w:val="2"/>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MULTIMEDIA BUSINESS CENTER, S.L. (B35680859), (LOTE 4 Y 7)</w:t>
            </w:r>
          </w:p>
        </w:tc>
        <w:tc>
          <w:tcPr>
            <w:tcW w:w="1558" w:type="dxa"/>
            <w:gridSpan w:val="3"/>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LANTINOBA CANARIAS, S.L. (B35888296), (LOTE 1 Y 3)</w:t>
            </w:r>
          </w:p>
        </w:tc>
        <w:tc>
          <w:tcPr>
            <w:tcW w:w="1559" w:type="dxa"/>
            <w:gridSpan w:val="2"/>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FORMACIÓN Y SERVICIOS DE INTERMEDIACIÓN A EMPRESAS EN CANARIAS, S.L. (B76205939) (LOTE 5 Y 9)</w:t>
            </w:r>
          </w:p>
        </w:tc>
        <w:tc>
          <w:tcPr>
            <w:tcW w:w="3827" w:type="dxa"/>
            <w:gridSpan w:val="6"/>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NASCOR FORMACIÓN S.L. (B65187569), (LOTE 1,2,3,4,5,6,7,8,9 Y 10)</w:t>
            </w:r>
          </w:p>
        </w:tc>
      </w:tr>
      <w:tr w:rsidR="0074173A" w:rsidRPr="004A168A" w:rsidTr="0074173A">
        <w:trPr>
          <w:trHeight w:val="810"/>
        </w:trPr>
        <w:tc>
          <w:tcPr>
            <w:tcW w:w="1416" w:type="dxa"/>
            <w:vMerge/>
            <w:shd w:val="clear" w:color="auto" w:fill="F2F2F2" w:themeFill="background1" w:themeFillShade="F2"/>
          </w:tcPr>
          <w:p w:rsidR="0074173A" w:rsidRPr="004A168A" w:rsidRDefault="0074173A" w:rsidP="0074173A">
            <w:pPr>
              <w:rPr>
                <w:rFonts w:ascii="Optima" w:hAnsi="Optima"/>
                <w:sz w:val="18"/>
                <w:szCs w:val="18"/>
                <w:lang w:val="es-ES"/>
              </w:rPr>
            </w:pPr>
          </w:p>
        </w:tc>
        <w:tc>
          <w:tcPr>
            <w:tcW w:w="708"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4</w:t>
            </w:r>
          </w:p>
          <w:p w:rsidR="0074173A" w:rsidRPr="004A168A" w:rsidRDefault="0074173A" w:rsidP="0074173A">
            <w:pPr>
              <w:rPr>
                <w:rFonts w:ascii="Optima" w:hAnsi="Optima"/>
                <w:sz w:val="18"/>
                <w:szCs w:val="18"/>
                <w:lang w:val="es-ES"/>
              </w:rPr>
            </w:pPr>
          </w:p>
          <w:p w:rsidR="0074173A" w:rsidRPr="004A168A" w:rsidRDefault="00DD6804" w:rsidP="0074173A">
            <w:pPr>
              <w:rPr>
                <w:rFonts w:ascii="Optima" w:hAnsi="Optima"/>
                <w:sz w:val="18"/>
                <w:szCs w:val="18"/>
                <w:lang w:val="es-ES"/>
              </w:rPr>
            </w:pPr>
            <w:r>
              <w:rPr>
                <w:rFonts w:ascii="Optima" w:hAnsi="Optima"/>
                <w:sz w:val="18"/>
                <w:szCs w:val="18"/>
                <w:lang w:val="es-ES"/>
              </w:rPr>
              <w:t>29</w:t>
            </w:r>
            <w:bookmarkStart w:id="0" w:name="_GoBack"/>
            <w:bookmarkEnd w:id="0"/>
            <w:r w:rsidR="00B43275">
              <w:rPr>
                <w:rFonts w:ascii="Optima" w:hAnsi="Optima"/>
                <w:sz w:val="18"/>
                <w:szCs w:val="18"/>
                <w:lang w:val="es-ES"/>
              </w:rPr>
              <w:t>173,55</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tc>
        <w:tc>
          <w:tcPr>
            <w:tcW w:w="708" w:type="dxa"/>
            <w:shd w:val="clear" w:color="auto" w:fill="auto"/>
          </w:tcPr>
          <w:p w:rsidR="000A2AA5" w:rsidRDefault="0074173A" w:rsidP="0074173A">
            <w:pPr>
              <w:rPr>
                <w:rFonts w:ascii="Optima" w:hAnsi="Optima"/>
                <w:sz w:val="18"/>
                <w:szCs w:val="18"/>
                <w:lang w:val="es-ES"/>
              </w:rPr>
            </w:pPr>
            <w:r w:rsidRPr="004A168A">
              <w:rPr>
                <w:rFonts w:ascii="Optima" w:hAnsi="Optima"/>
                <w:sz w:val="18"/>
                <w:szCs w:val="18"/>
                <w:lang w:val="es-ES"/>
              </w:rPr>
              <w:t>Lote 7</w:t>
            </w:r>
          </w:p>
          <w:p w:rsidR="000A2AA5" w:rsidRDefault="000A2AA5" w:rsidP="0074173A">
            <w:pPr>
              <w:rPr>
                <w:rFonts w:ascii="Optima" w:hAnsi="Optima"/>
                <w:sz w:val="18"/>
                <w:szCs w:val="18"/>
                <w:lang w:val="es-ES"/>
              </w:rPr>
            </w:pPr>
          </w:p>
          <w:p w:rsidR="0074173A" w:rsidRPr="004A168A" w:rsidRDefault="000A2AA5" w:rsidP="0074173A">
            <w:pPr>
              <w:rPr>
                <w:rFonts w:ascii="Optima" w:hAnsi="Optima"/>
                <w:sz w:val="18"/>
                <w:szCs w:val="18"/>
                <w:lang w:val="es-ES"/>
              </w:rPr>
            </w:pPr>
            <w:r>
              <w:rPr>
                <w:rFonts w:ascii="Optima" w:hAnsi="Optima"/>
                <w:sz w:val="18"/>
                <w:szCs w:val="18"/>
                <w:lang w:val="es-ES"/>
              </w:rPr>
              <w:t>7.457,20</w:t>
            </w:r>
            <w:r w:rsidR="0074173A" w:rsidRPr="004A168A">
              <w:rPr>
                <w:rFonts w:ascii="Optima" w:hAnsi="Optima"/>
                <w:sz w:val="18"/>
                <w:szCs w:val="18"/>
                <w:lang w:val="es-ES"/>
              </w:rPr>
              <w:t xml:space="preserve"> </w:t>
            </w:r>
          </w:p>
        </w:tc>
        <w:tc>
          <w:tcPr>
            <w:tcW w:w="849" w:type="dxa"/>
            <w:gridSpan w:val="2"/>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w:t>
            </w:r>
          </w:p>
          <w:p w:rsidR="000A2AA5" w:rsidRDefault="000A2AA5" w:rsidP="0074173A">
            <w:pPr>
              <w:rPr>
                <w:rFonts w:ascii="Optima" w:hAnsi="Optima"/>
                <w:sz w:val="18"/>
                <w:szCs w:val="18"/>
                <w:lang w:val="es-ES"/>
              </w:rPr>
            </w:pPr>
          </w:p>
          <w:p w:rsidR="000A2AA5" w:rsidRPr="004A168A" w:rsidRDefault="000A2AA5" w:rsidP="0074173A">
            <w:pPr>
              <w:rPr>
                <w:rFonts w:ascii="Optima" w:hAnsi="Optima"/>
                <w:sz w:val="18"/>
                <w:szCs w:val="18"/>
                <w:lang w:val="es-ES"/>
              </w:rPr>
            </w:pPr>
            <w:r>
              <w:rPr>
                <w:rFonts w:ascii="Optima" w:hAnsi="Optima"/>
                <w:sz w:val="18"/>
                <w:szCs w:val="18"/>
                <w:lang w:val="es-ES"/>
              </w:rPr>
              <w:t>11.457,38</w:t>
            </w:r>
          </w:p>
        </w:tc>
        <w:tc>
          <w:tcPr>
            <w:tcW w:w="709"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3</w:t>
            </w:r>
          </w:p>
          <w:p w:rsidR="000A2AA5" w:rsidRDefault="000A2AA5" w:rsidP="0074173A">
            <w:pPr>
              <w:rPr>
                <w:rFonts w:ascii="Optima" w:hAnsi="Optima"/>
                <w:sz w:val="18"/>
                <w:szCs w:val="18"/>
                <w:lang w:val="es-ES"/>
              </w:rPr>
            </w:pPr>
          </w:p>
          <w:p w:rsidR="000A2AA5" w:rsidRPr="004A168A" w:rsidRDefault="000A2AA5" w:rsidP="0074173A">
            <w:pPr>
              <w:rPr>
                <w:rFonts w:ascii="Optima" w:hAnsi="Optima"/>
                <w:sz w:val="18"/>
                <w:szCs w:val="18"/>
                <w:lang w:val="es-ES"/>
              </w:rPr>
            </w:pPr>
            <w:r>
              <w:rPr>
                <w:rFonts w:ascii="Optima" w:hAnsi="Optima"/>
                <w:sz w:val="18"/>
                <w:szCs w:val="18"/>
                <w:lang w:val="es-ES"/>
              </w:rPr>
              <w:t>17.242,03</w:t>
            </w:r>
          </w:p>
        </w:tc>
        <w:tc>
          <w:tcPr>
            <w:tcW w:w="779"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 xml:space="preserve">Lote 5 </w:t>
            </w:r>
          </w:p>
          <w:p w:rsidR="000A2AA5" w:rsidRDefault="000A2AA5" w:rsidP="0074173A">
            <w:pPr>
              <w:rPr>
                <w:rFonts w:ascii="Optima" w:hAnsi="Optima"/>
                <w:sz w:val="18"/>
                <w:szCs w:val="18"/>
                <w:lang w:val="es-ES"/>
              </w:rPr>
            </w:pPr>
          </w:p>
          <w:p w:rsidR="000A2AA5" w:rsidRPr="004A168A" w:rsidRDefault="000A2AA5" w:rsidP="0074173A">
            <w:pPr>
              <w:rPr>
                <w:rFonts w:ascii="Optima" w:hAnsi="Optima"/>
                <w:sz w:val="18"/>
                <w:szCs w:val="18"/>
                <w:lang w:val="es-ES"/>
              </w:rPr>
            </w:pPr>
            <w:r>
              <w:rPr>
                <w:rFonts w:ascii="Optima" w:hAnsi="Optima"/>
                <w:sz w:val="18"/>
                <w:szCs w:val="18"/>
                <w:lang w:val="es-ES"/>
              </w:rPr>
              <w:t>3.536,69</w:t>
            </w:r>
          </w:p>
        </w:tc>
        <w:tc>
          <w:tcPr>
            <w:tcW w:w="780"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9</w:t>
            </w:r>
          </w:p>
          <w:p w:rsidR="0074173A" w:rsidRPr="004A168A" w:rsidRDefault="0074173A" w:rsidP="0074173A">
            <w:pPr>
              <w:rPr>
                <w:rFonts w:ascii="Optima" w:hAnsi="Optima"/>
                <w:sz w:val="18"/>
                <w:szCs w:val="18"/>
                <w:lang w:val="es-ES"/>
              </w:rPr>
            </w:pPr>
          </w:p>
          <w:p w:rsidR="0074173A" w:rsidRPr="004A168A" w:rsidRDefault="000A2AA5" w:rsidP="0074173A">
            <w:pPr>
              <w:rPr>
                <w:rFonts w:ascii="Optima" w:hAnsi="Optima"/>
                <w:sz w:val="18"/>
                <w:szCs w:val="18"/>
                <w:lang w:val="es-ES"/>
              </w:rPr>
            </w:pPr>
            <w:r>
              <w:rPr>
                <w:rFonts w:ascii="Optima" w:hAnsi="Optima"/>
                <w:sz w:val="18"/>
                <w:szCs w:val="18"/>
                <w:lang w:val="es-ES"/>
              </w:rPr>
              <w:t>22.462,0.7</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tc>
        <w:tc>
          <w:tcPr>
            <w:tcW w:w="637"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w:t>
            </w:r>
          </w:p>
          <w:p w:rsidR="0091466C" w:rsidRPr="004A168A" w:rsidRDefault="0091466C" w:rsidP="0074173A">
            <w:pPr>
              <w:rPr>
                <w:rFonts w:ascii="Optima" w:hAnsi="Optima"/>
                <w:sz w:val="18"/>
                <w:szCs w:val="18"/>
                <w:lang w:val="es-ES"/>
              </w:rPr>
            </w:pPr>
          </w:p>
          <w:p w:rsidR="0074173A" w:rsidRPr="004A168A" w:rsidRDefault="00AF336F" w:rsidP="0074173A">
            <w:pPr>
              <w:rPr>
                <w:rFonts w:ascii="Optima" w:hAnsi="Optima"/>
                <w:sz w:val="18"/>
                <w:szCs w:val="18"/>
                <w:lang w:val="es-ES"/>
              </w:rPr>
            </w:pPr>
            <w:r>
              <w:rPr>
                <w:rFonts w:ascii="Optima" w:hAnsi="Optima"/>
                <w:sz w:val="18"/>
                <w:szCs w:val="18"/>
                <w:lang w:val="es-ES"/>
              </w:rPr>
              <w:t>11.470,12</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2</w:t>
            </w:r>
          </w:p>
          <w:p w:rsidR="0091466C" w:rsidRDefault="0091466C" w:rsidP="0074173A">
            <w:pPr>
              <w:rPr>
                <w:rFonts w:ascii="Optima" w:hAnsi="Optima"/>
                <w:sz w:val="18"/>
                <w:szCs w:val="18"/>
                <w:lang w:val="es-ES"/>
              </w:rPr>
            </w:pPr>
          </w:p>
          <w:p w:rsidR="00AF336F" w:rsidRPr="004A168A" w:rsidRDefault="00AF336F" w:rsidP="0074173A">
            <w:pPr>
              <w:rPr>
                <w:rFonts w:ascii="Optima" w:hAnsi="Optima"/>
                <w:sz w:val="18"/>
                <w:szCs w:val="18"/>
                <w:lang w:val="es-ES"/>
              </w:rPr>
            </w:pPr>
            <w:r>
              <w:rPr>
                <w:rFonts w:ascii="Optima" w:hAnsi="Optima"/>
                <w:sz w:val="18"/>
                <w:szCs w:val="18"/>
                <w:lang w:val="es-ES"/>
              </w:rPr>
              <w:t>2.924,33</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3</w:t>
            </w:r>
          </w:p>
          <w:p w:rsidR="0091466C" w:rsidRDefault="0091466C" w:rsidP="0074173A">
            <w:pPr>
              <w:rPr>
                <w:rFonts w:ascii="Optima" w:hAnsi="Optima"/>
                <w:sz w:val="18"/>
                <w:szCs w:val="18"/>
                <w:lang w:val="es-ES"/>
              </w:rPr>
            </w:pPr>
          </w:p>
          <w:p w:rsidR="00AF336F" w:rsidRPr="004A168A" w:rsidRDefault="00AF336F" w:rsidP="0074173A">
            <w:pPr>
              <w:rPr>
                <w:rFonts w:ascii="Optima" w:hAnsi="Optima"/>
                <w:sz w:val="18"/>
                <w:szCs w:val="18"/>
                <w:lang w:val="es-ES"/>
              </w:rPr>
            </w:pPr>
            <w:r>
              <w:rPr>
                <w:rFonts w:ascii="Optima" w:hAnsi="Optima"/>
                <w:sz w:val="18"/>
                <w:szCs w:val="18"/>
                <w:lang w:val="es-ES"/>
              </w:rPr>
              <w:t>17.261,20</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4</w:t>
            </w:r>
          </w:p>
          <w:p w:rsidR="0091466C" w:rsidRDefault="0091466C" w:rsidP="0074173A">
            <w:pPr>
              <w:rPr>
                <w:rFonts w:ascii="Optima" w:hAnsi="Optima"/>
                <w:sz w:val="18"/>
                <w:szCs w:val="18"/>
                <w:lang w:val="es-ES"/>
              </w:rPr>
            </w:pPr>
          </w:p>
          <w:p w:rsidR="00AF336F" w:rsidRPr="004A168A" w:rsidRDefault="00AF336F" w:rsidP="0074173A">
            <w:pPr>
              <w:rPr>
                <w:rFonts w:ascii="Optima" w:hAnsi="Optima"/>
                <w:sz w:val="18"/>
                <w:szCs w:val="18"/>
                <w:lang w:val="es-ES"/>
              </w:rPr>
            </w:pPr>
            <w:r>
              <w:rPr>
                <w:rFonts w:ascii="Optima" w:hAnsi="Optima"/>
                <w:sz w:val="18"/>
                <w:szCs w:val="18"/>
                <w:lang w:val="es-ES"/>
              </w:rPr>
              <w:t>29.205,97</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5</w:t>
            </w:r>
          </w:p>
          <w:p w:rsidR="0091466C" w:rsidRDefault="0091466C" w:rsidP="0074173A">
            <w:pPr>
              <w:rPr>
                <w:rFonts w:ascii="Optima" w:hAnsi="Optima"/>
                <w:sz w:val="18"/>
                <w:szCs w:val="18"/>
                <w:lang w:val="es-ES"/>
              </w:rPr>
            </w:pPr>
          </w:p>
          <w:p w:rsidR="00AF336F" w:rsidRPr="004A168A" w:rsidRDefault="00AF336F" w:rsidP="0074173A">
            <w:pPr>
              <w:rPr>
                <w:rFonts w:ascii="Optima" w:hAnsi="Optima"/>
                <w:sz w:val="18"/>
                <w:szCs w:val="18"/>
                <w:lang w:val="es-ES"/>
              </w:rPr>
            </w:pPr>
            <w:r>
              <w:rPr>
                <w:rFonts w:ascii="Optima" w:hAnsi="Optima"/>
                <w:sz w:val="18"/>
                <w:szCs w:val="18"/>
                <w:lang w:val="es-ES"/>
              </w:rPr>
              <w:t>3.540,62</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6</w:t>
            </w:r>
          </w:p>
          <w:p w:rsidR="0091466C" w:rsidRDefault="0091466C" w:rsidP="0074173A">
            <w:pPr>
              <w:rPr>
                <w:rFonts w:ascii="Optima" w:hAnsi="Optima"/>
                <w:sz w:val="18"/>
                <w:szCs w:val="18"/>
                <w:lang w:val="es-ES"/>
              </w:rPr>
            </w:pPr>
          </w:p>
          <w:p w:rsidR="00AF336F" w:rsidRPr="004A168A" w:rsidRDefault="00AF336F" w:rsidP="0074173A">
            <w:pPr>
              <w:rPr>
                <w:rFonts w:ascii="Optima" w:hAnsi="Optima"/>
                <w:sz w:val="18"/>
                <w:szCs w:val="18"/>
                <w:lang w:val="es-ES"/>
              </w:rPr>
            </w:pPr>
            <w:r>
              <w:rPr>
                <w:rFonts w:ascii="Optima" w:hAnsi="Optima"/>
                <w:sz w:val="18"/>
                <w:szCs w:val="18"/>
                <w:lang w:val="es-ES"/>
              </w:rPr>
              <w:t>10.723,41</w:t>
            </w:r>
          </w:p>
        </w:tc>
      </w:tr>
      <w:tr w:rsidR="0074173A" w:rsidRPr="004A168A" w:rsidTr="0074173A">
        <w:trPr>
          <w:trHeight w:val="1275"/>
        </w:trPr>
        <w:tc>
          <w:tcPr>
            <w:tcW w:w="1416" w:type="dxa"/>
            <w:vMerge/>
            <w:shd w:val="clear" w:color="auto" w:fill="F2F2F2" w:themeFill="background1" w:themeFillShade="F2"/>
          </w:tcPr>
          <w:p w:rsidR="0074173A" w:rsidRPr="004A168A" w:rsidRDefault="0074173A" w:rsidP="0074173A">
            <w:pPr>
              <w:rPr>
                <w:rFonts w:ascii="Optima" w:hAnsi="Optima"/>
                <w:sz w:val="18"/>
                <w:szCs w:val="18"/>
                <w:lang w:val="es-ES"/>
              </w:rPr>
            </w:pPr>
          </w:p>
        </w:tc>
        <w:tc>
          <w:tcPr>
            <w:tcW w:w="708" w:type="dxa"/>
            <w:shd w:val="clear" w:color="auto" w:fill="F2F2F2" w:themeFill="background1" w:themeFillShade="F2"/>
          </w:tcPr>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tc>
        <w:tc>
          <w:tcPr>
            <w:tcW w:w="708"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849" w:type="dxa"/>
            <w:gridSpan w:val="2"/>
            <w:shd w:val="clear" w:color="auto" w:fill="F2F2F2" w:themeFill="background1" w:themeFillShade="F2"/>
          </w:tcPr>
          <w:p w:rsidR="0074173A" w:rsidRPr="004A168A" w:rsidRDefault="0074173A" w:rsidP="0074173A">
            <w:pPr>
              <w:rPr>
                <w:rFonts w:ascii="Optima" w:hAnsi="Optima"/>
                <w:sz w:val="18"/>
                <w:szCs w:val="18"/>
                <w:lang w:val="es-ES"/>
              </w:rPr>
            </w:pPr>
          </w:p>
        </w:tc>
        <w:tc>
          <w:tcPr>
            <w:tcW w:w="709"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779"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780" w:type="dxa"/>
            <w:shd w:val="clear" w:color="auto" w:fill="F2F2F2" w:themeFill="background1" w:themeFillShade="F2"/>
          </w:tcPr>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tc>
        <w:tc>
          <w:tcPr>
            <w:tcW w:w="637"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7</w:t>
            </w:r>
          </w:p>
          <w:p w:rsidR="008247AF" w:rsidRDefault="008247AF" w:rsidP="0074173A">
            <w:pPr>
              <w:rPr>
                <w:rFonts w:ascii="Optima" w:hAnsi="Optima"/>
                <w:sz w:val="18"/>
                <w:szCs w:val="18"/>
                <w:lang w:val="es-ES"/>
              </w:rPr>
            </w:pPr>
          </w:p>
          <w:p w:rsidR="008247AF" w:rsidRPr="004A168A" w:rsidRDefault="008247AF" w:rsidP="0074173A">
            <w:pPr>
              <w:rPr>
                <w:rFonts w:ascii="Optima" w:hAnsi="Optima"/>
                <w:sz w:val="18"/>
                <w:szCs w:val="18"/>
                <w:lang w:val="es-ES"/>
              </w:rPr>
            </w:pPr>
            <w:r>
              <w:rPr>
                <w:rFonts w:ascii="Optima" w:hAnsi="Optima"/>
                <w:sz w:val="18"/>
                <w:szCs w:val="18"/>
                <w:lang w:val="es-ES"/>
              </w:rPr>
              <w:t>7.465,49</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8</w:t>
            </w:r>
          </w:p>
          <w:p w:rsidR="008247AF" w:rsidRDefault="008247AF" w:rsidP="0074173A">
            <w:pPr>
              <w:rPr>
                <w:rFonts w:ascii="Optima" w:hAnsi="Optima"/>
                <w:sz w:val="18"/>
                <w:szCs w:val="18"/>
                <w:lang w:val="es-ES"/>
              </w:rPr>
            </w:pPr>
          </w:p>
          <w:p w:rsidR="008247AF" w:rsidRPr="004A168A" w:rsidRDefault="008247AF" w:rsidP="0074173A">
            <w:pPr>
              <w:rPr>
                <w:rFonts w:ascii="Optima" w:hAnsi="Optima"/>
                <w:sz w:val="18"/>
                <w:szCs w:val="18"/>
                <w:lang w:val="es-ES"/>
              </w:rPr>
            </w:pPr>
            <w:r>
              <w:rPr>
                <w:rFonts w:ascii="Optima" w:hAnsi="Optima"/>
                <w:sz w:val="18"/>
                <w:szCs w:val="18"/>
                <w:lang w:val="es-ES"/>
              </w:rPr>
              <w:t>7.646,64</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9</w:t>
            </w:r>
          </w:p>
          <w:p w:rsidR="008247AF" w:rsidRDefault="008247AF" w:rsidP="0074173A">
            <w:pPr>
              <w:rPr>
                <w:rFonts w:ascii="Optima" w:hAnsi="Optima"/>
                <w:sz w:val="18"/>
                <w:szCs w:val="18"/>
                <w:lang w:val="es-ES"/>
              </w:rPr>
            </w:pPr>
          </w:p>
          <w:p w:rsidR="008247AF" w:rsidRPr="004A168A" w:rsidRDefault="008247AF" w:rsidP="0074173A">
            <w:pPr>
              <w:rPr>
                <w:rFonts w:ascii="Optima" w:hAnsi="Optima"/>
                <w:sz w:val="18"/>
                <w:szCs w:val="18"/>
                <w:lang w:val="es-ES"/>
              </w:rPr>
            </w:pPr>
            <w:r>
              <w:rPr>
                <w:rFonts w:ascii="Optima" w:hAnsi="Optima"/>
                <w:sz w:val="18"/>
                <w:szCs w:val="18"/>
                <w:lang w:val="es-ES"/>
              </w:rPr>
              <w:t>22.487,03</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10</w:t>
            </w:r>
          </w:p>
          <w:p w:rsidR="008247AF" w:rsidRDefault="008247AF" w:rsidP="0074173A">
            <w:pPr>
              <w:rPr>
                <w:rFonts w:ascii="Optima" w:hAnsi="Optima"/>
                <w:sz w:val="18"/>
                <w:szCs w:val="18"/>
                <w:lang w:val="es-ES"/>
              </w:rPr>
            </w:pPr>
          </w:p>
          <w:p w:rsidR="008247AF" w:rsidRPr="004A168A" w:rsidRDefault="008247AF" w:rsidP="0074173A">
            <w:pPr>
              <w:rPr>
                <w:rFonts w:ascii="Optima" w:hAnsi="Optima"/>
                <w:sz w:val="18"/>
                <w:szCs w:val="18"/>
                <w:lang w:val="es-ES"/>
              </w:rPr>
            </w:pPr>
            <w:r>
              <w:rPr>
                <w:rFonts w:ascii="Optima" w:hAnsi="Optima"/>
                <w:sz w:val="18"/>
                <w:szCs w:val="18"/>
                <w:lang w:val="es-ES"/>
              </w:rPr>
              <w:t>4.479,29</w:t>
            </w:r>
          </w:p>
        </w:tc>
        <w:tc>
          <w:tcPr>
            <w:tcW w:w="638"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638" w:type="dxa"/>
            <w:shd w:val="clear" w:color="auto" w:fill="F2F2F2" w:themeFill="background1" w:themeFillShade="F2"/>
          </w:tcPr>
          <w:p w:rsidR="0074173A" w:rsidRPr="004A168A" w:rsidRDefault="0074173A" w:rsidP="0074173A">
            <w:pPr>
              <w:rPr>
                <w:rFonts w:ascii="Optima" w:hAnsi="Optima"/>
                <w:sz w:val="18"/>
                <w:szCs w:val="18"/>
                <w:lang w:val="es-ES"/>
              </w:rPr>
            </w:pPr>
          </w:p>
        </w:tc>
      </w:tr>
      <w:tr w:rsidR="0074173A" w:rsidRPr="004A168A" w:rsidTr="0074173A">
        <w:tc>
          <w:tcPr>
            <w:tcW w:w="9776" w:type="dxa"/>
            <w:gridSpan w:val="14"/>
            <w:shd w:val="clear" w:color="auto" w:fill="F2F2F2" w:themeFill="background1" w:themeFillShade="F2"/>
            <w:vAlign w:val="center"/>
          </w:tcPr>
          <w:p w:rsidR="0039480B" w:rsidRDefault="0039480B" w:rsidP="0074173A">
            <w:pPr>
              <w:jc w:val="center"/>
              <w:rPr>
                <w:rFonts w:ascii="Optima" w:hAnsi="Optima"/>
                <w:b/>
                <w:sz w:val="18"/>
                <w:szCs w:val="18"/>
                <w:lang w:val="es-ES"/>
              </w:rPr>
            </w:pPr>
          </w:p>
          <w:p w:rsidR="0039480B" w:rsidRDefault="0039480B" w:rsidP="0074173A">
            <w:pPr>
              <w:jc w:val="center"/>
              <w:rPr>
                <w:rFonts w:ascii="Optima" w:hAnsi="Optima"/>
                <w:b/>
                <w:sz w:val="18"/>
                <w:szCs w:val="18"/>
                <w:lang w:val="es-ES"/>
              </w:rPr>
            </w:pPr>
          </w:p>
          <w:p w:rsidR="0039480B" w:rsidRDefault="0039480B" w:rsidP="0074173A">
            <w:pPr>
              <w:jc w:val="center"/>
              <w:rPr>
                <w:rFonts w:ascii="Optima" w:hAnsi="Optima"/>
                <w:b/>
                <w:sz w:val="18"/>
                <w:szCs w:val="18"/>
                <w:lang w:val="es-ES"/>
              </w:rPr>
            </w:pPr>
          </w:p>
          <w:p w:rsidR="0039480B" w:rsidRDefault="0039480B" w:rsidP="0074173A">
            <w:pPr>
              <w:jc w:val="center"/>
              <w:rPr>
                <w:rFonts w:ascii="Optima" w:hAnsi="Optima"/>
                <w:b/>
                <w:sz w:val="18"/>
                <w:szCs w:val="18"/>
                <w:lang w:val="es-ES"/>
              </w:rPr>
            </w:pPr>
          </w:p>
          <w:p w:rsidR="0039480B" w:rsidRDefault="0039480B"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2.1 Criterios relacionados con la experiencia del Personal adscrito a cada curso (máximo 18 puntos)</w:t>
            </w:r>
          </w:p>
          <w:p w:rsidR="0074173A" w:rsidRPr="004A168A" w:rsidRDefault="0074173A" w:rsidP="0074173A">
            <w:pPr>
              <w:jc w:val="center"/>
              <w:rPr>
                <w:rFonts w:ascii="Optima" w:hAnsi="Optima"/>
                <w:b/>
                <w:sz w:val="18"/>
                <w:szCs w:val="18"/>
                <w:lang w:val="es-ES"/>
              </w:rPr>
            </w:pPr>
          </w:p>
        </w:tc>
      </w:tr>
      <w:tr w:rsidR="0074173A" w:rsidRPr="004A168A" w:rsidTr="0074173A">
        <w:tc>
          <w:tcPr>
            <w:tcW w:w="1416" w:type="dxa"/>
            <w:vMerge w:val="restart"/>
            <w:shd w:val="clear" w:color="auto" w:fill="F2F2F2" w:themeFill="background1" w:themeFillShade="F2"/>
            <w:vAlign w:val="center"/>
          </w:tcPr>
          <w:p w:rsidR="0074173A" w:rsidRDefault="0074173A" w:rsidP="0074173A">
            <w:pPr>
              <w:jc w:val="center"/>
              <w:rPr>
                <w:rFonts w:ascii="Optima" w:hAnsi="Optima"/>
                <w:b/>
                <w:sz w:val="18"/>
                <w:szCs w:val="18"/>
                <w:lang w:val="es-ES"/>
              </w:rPr>
            </w:pPr>
            <w:r w:rsidRPr="004A168A">
              <w:rPr>
                <w:rFonts w:ascii="Optima" w:hAnsi="Optima"/>
                <w:b/>
                <w:sz w:val="18"/>
                <w:szCs w:val="18"/>
                <w:lang w:val="es-ES"/>
              </w:rPr>
              <w:t>APORTAR ANEXO I.b</w:t>
            </w:r>
          </w:p>
          <w:p w:rsidR="00C524B9" w:rsidRDefault="00C524B9" w:rsidP="0074173A">
            <w:pPr>
              <w:jc w:val="center"/>
              <w:rPr>
                <w:rFonts w:ascii="Optima" w:hAnsi="Optima"/>
                <w:b/>
                <w:sz w:val="18"/>
                <w:szCs w:val="18"/>
                <w:lang w:val="es-ES"/>
              </w:rPr>
            </w:pPr>
          </w:p>
          <w:p w:rsidR="00C524B9" w:rsidRDefault="00C524B9" w:rsidP="00C524B9">
            <w:pPr>
              <w:pStyle w:val="Prrafodelista"/>
              <w:numPr>
                <w:ilvl w:val="3"/>
                <w:numId w:val="1"/>
              </w:numPr>
              <w:jc w:val="center"/>
              <w:rPr>
                <w:rFonts w:ascii="Optima" w:hAnsi="Optima"/>
                <w:b/>
                <w:sz w:val="18"/>
                <w:szCs w:val="18"/>
                <w:lang w:val="es-ES"/>
              </w:rPr>
            </w:pPr>
            <w:r>
              <w:rPr>
                <w:rFonts w:ascii="Optima" w:hAnsi="Optima"/>
                <w:b/>
                <w:sz w:val="18"/>
                <w:szCs w:val="18"/>
                <w:lang w:val="es-ES"/>
              </w:rPr>
              <w:t>P</w:t>
            </w:r>
          </w:p>
          <w:p w:rsidR="00C524B9" w:rsidRPr="00C524B9" w:rsidRDefault="00C524B9" w:rsidP="00C524B9">
            <w:pPr>
              <w:ind w:left="2880"/>
              <w:rPr>
                <w:rFonts w:ascii="Optima" w:hAnsi="Optima"/>
                <w:b/>
                <w:sz w:val="18"/>
                <w:szCs w:val="18"/>
                <w:lang w:val="es-ES"/>
              </w:rPr>
            </w:pPr>
            <w:r>
              <w:rPr>
                <w:rFonts w:ascii="Optima" w:hAnsi="Optima"/>
                <w:b/>
                <w:sz w:val="18"/>
                <w:szCs w:val="18"/>
                <w:lang w:val="es-ES"/>
              </w:rPr>
              <w:t>JJ</w:t>
            </w:r>
            <w:r w:rsidRPr="00C524B9">
              <w:rPr>
                <w:rFonts w:ascii="Optima" w:hAnsi="Optima"/>
                <w:b/>
                <w:sz w:val="18"/>
                <w:szCs w:val="18"/>
                <w:lang w:val="es-ES"/>
              </w:rPr>
              <w:t>)(P</w:t>
            </w:r>
          </w:p>
        </w:tc>
        <w:tc>
          <w:tcPr>
            <w:tcW w:w="8360" w:type="dxa"/>
            <w:gridSpan w:val="13"/>
            <w:shd w:val="clear" w:color="auto" w:fill="F2F2F2" w:themeFill="background1" w:themeFillShade="F2"/>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LICITADORES</w:t>
            </w:r>
          </w:p>
        </w:tc>
      </w:tr>
      <w:tr w:rsidR="0074173A" w:rsidRPr="004A168A" w:rsidTr="0074173A">
        <w:tc>
          <w:tcPr>
            <w:tcW w:w="1416" w:type="dxa"/>
            <w:vMerge/>
            <w:shd w:val="clear" w:color="auto" w:fill="F2F2F2" w:themeFill="background1" w:themeFillShade="F2"/>
            <w:vAlign w:val="center"/>
          </w:tcPr>
          <w:p w:rsidR="0074173A" w:rsidRPr="004A168A" w:rsidRDefault="0074173A" w:rsidP="0074173A">
            <w:pPr>
              <w:rPr>
                <w:rFonts w:ascii="Optima" w:hAnsi="Optima"/>
                <w:b/>
                <w:sz w:val="18"/>
                <w:szCs w:val="18"/>
                <w:lang w:val="es-ES"/>
              </w:rPr>
            </w:pPr>
          </w:p>
        </w:tc>
        <w:tc>
          <w:tcPr>
            <w:tcW w:w="1416" w:type="dxa"/>
            <w:gridSpan w:val="2"/>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MULTIMEDIA BUSINESS CENTER, S.L. (B35680859), (LOTE 4 Y 7)</w:t>
            </w:r>
          </w:p>
        </w:tc>
        <w:tc>
          <w:tcPr>
            <w:tcW w:w="1558" w:type="dxa"/>
            <w:gridSpan w:val="3"/>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LANTINOBA CANARIAS, S.L. (B35888296), (LOTE 1 Y 3)</w:t>
            </w:r>
          </w:p>
        </w:tc>
        <w:tc>
          <w:tcPr>
            <w:tcW w:w="1559" w:type="dxa"/>
            <w:gridSpan w:val="2"/>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FORMACIÓN Y SERVICIOS DE INTERMEDIACIÓN A EMPRESAS EN CANARIAS, S.L. (B76205939) (LOTE 5 Y 9)</w:t>
            </w:r>
          </w:p>
        </w:tc>
        <w:tc>
          <w:tcPr>
            <w:tcW w:w="3827" w:type="dxa"/>
            <w:gridSpan w:val="6"/>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NASCOR FORMACIÓN, S.L. (B65187569), (LOTE 1,2,3,4,5,6,7,8,9,10)</w:t>
            </w:r>
          </w:p>
        </w:tc>
      </w:tr>
      <w:tr w:rsidR="0074173A" w:rsidRPr="004A168A" w:rsidTr="0074173A">
        <w:trPr>
          <w:trHeight w:val="929"/>
        </w:trPr>
        <w:tc>
          <w:tcPr>
            <w:tcW w:w="1416" w:type="dxa"/>
            <w:vMerge/>
            <w:shd w:val="clear" w:color="auto" w:fill="F2F2F2" w:themeFill="background1" w:themeFillShade="F2"/>
          </w:tcPr>
          <w:p w:rsidR="0074173A" w:rsidRPr="004A168A" w:rsidRDefault="0074173A" w:rsidP="0074173A">
            <w:pPr>
              <w:rPr>
                <w:rFonts w:ascii="Optima" w:hAnsi="Optima"/>
                <w:b/>
                <w:sz w:val="18"/>
                <w:szCs w:val="18"/>
                <w:lang w:val="es-ES"/>
              </w:rPr>
            </w:pPr>
          </w:p>
        </w:tc>
        <w:tc>
          <w:tcPr>
            <w:tcW w:w="708"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4</w:t>
            </w:r>
          </w:p>
          <w:p w:rsidR="0074173A" w:rsidRDefault="0074173A" w:rsidP="0074173A">
            <w:pPr>
              <w:rPr>
                <w:rFonts w:ascii="Optima" w:hAnsi="Optima"/>
                <w:sz w:val="18"/>
                <w:szCs w:val="18"/>
                <w:lang w:val="es-ES"/>
              </w:rPr>
            </w:pPr>
          </w:p>
          <w:p w:rsidR="0074173A" w:rsidRPr="004A168A" w:rsidRDefault="00C524B9" w:rsidP="00C524B9">
            <w:pPr>
              <w:rPr>
                <w:rFonts w:ascii="Optima" w:hAnsi="Optima"/>
                <w:sz w:val="18"/>
                <w:szCs w:val="18"/>
                <w:lang w:val="es-ES"/>
              </w:rPr>
            </w:pPr>
            <w:r>
              <w:rPr>
                <w:rFonts w:ascii="Optima" w:hAnsi="Optima"/>
                <w:sz w:val="18"/>
                <w:szCs w:val="18"/>
                <w:lang w:val="es-ES"/>
              </w:rPr>
              <w:t>P</w:t>
            </w:r>
          </w:p>
        </w:tc>
        <w:tc>
          <w:tcPr>
            <w:tcW w:w="708" w:type="dxa"/>
            <w:shd w:val="clear" w:color="auto" w:fill="auto"/>
          </w:tcPr>
          <w:p w:rsidR="00C524B9" w:rsidRDefault="0074173A" w:rsidP="0074173A">
            <w:pPr>
              <w:rPr>
                <w:rFonts w:ascii="Optima" w:hAnsi="Optima"/>
                <w:sz w:val="18"/>
                <w:szCs w:val="18"/>
                <w:lang w:val="es-ES"/>
              </w:rPr>
            </w:pPr>
            <w:r w:rsidRPr="004A168A">
              <w:rPr>
                <w:rFonts w:ascii="Optima" w:hAnsi="Optima"/>
                <w:sz w:val="18"/>
                <w:szCs w:val="18"/>
                <w:lang w:val="es-ES"/>
              </w:rPr>
              <w:t>Lote 7</w:t>
            </w:r>
          </w:p>
          <w:p w:rsidR="00C524B9" w:rsidRDefault="00C524B9" w:rsidP="0074173A">
            <w:pPr>
              <w:rPr>
                <w:rFonts w:ascii="Optima" w:hAnsi="Optima"/>
                <w:sz w:val="18"/>
                <w:szCs w:val="18"/>
                <w:lang w:val="es-ES"/>
              </w:rPr>
            </w:pPr>
          </w:p>
          <w:p w:rsidR="0074173A" w:rsidRPr="00C524B9" w:rsidRDefault="0074173A" w:rsidP="00C524B9">
            <w:pPr>
              <w:rPr>
                <w:rFonts w:ascii="Optima" w:hAnsi="Optima"/>
                <w:sz w:val="16"/>
                <w:szCs w:val="16"/>
                <w:lang w:val="es-ES"/>
              </w:rPr>
            </w:pPr>
            <w:r w:rsidRPr="004A168A">
              <w:rPr>
                <w:rFonts w:ascii="Optima" w:hAnsi="Optima"/>
                <w:sz w:val="18"/>
                <w:szCs w:val="18"/>
                <w:lang w:val="es-ES"/>
              </w:rPr>
              <w:t xml:space="preserve"> </w:t>
            </w:r>
            <w:r w:rsidR="00C524B9">
              <w:rPr>
                <w:rFonts w:ascii="Optima" w:hAnsi="Optima"/>
                <w:sz w:val="16"/>
                <w:szCs w:val="16"/>
                <w:lang w:val="es-ES"/>
              </w:rPr>
              <w:t xml:space="preserve"> p</w:t>
            </w:r>
          </w:p>
        </w:tc>
        <w:tc>
          <w:tcPr>
            <w:tcW w:w="849" w:type="dxa"/>
            <w:gridSpan w:val="2"/>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w:t>
            </w:r>
          </w:p>
          <w:p w:rsidR="00C524B9" w:rsidRDefault="00C524B9" w:rsidP="0074173A">
            <w:pPr>
              <w:rPr>
                <w:rFonts w:ascii="Optima" w:hAnsi="Optima"/>
                <w:sz w:val="18"/>
                <w:szCs w:val="18"/>
                <w:lang w:val="es-ES"/>
              </w:rPr>
            </w:pPr>
          </w:p>
          <w:p w:rsidR="00C524B9" w:rsidRPr="004A168A" w:rsidRDefault="00C524B9" w:rsidP="00C524B9">
            <w:pPr>
              <w:rPr>
                <w:rFonts w:ascii="Optima" w:hAnsi="Optima"/>
                <w:sz w:val="18"/>
                <w:szCs w:val="18"/>
                <w:lang w:val="es-ES"/>
              </w:rPr>
            </w:pPr>
            <w:r>
              <w:rPr>
                <w:rFonts w:ascii="Optima" w:hAnsi="Optima"/>
                <w:sz w:val="18"/>
                <w:szCs w:val="18"/>
                <w:lang w:val="es-ES"/>
              </w:rPr>
              <w:t>P</w:t>
            </w:r>
          </w:p>
        </w:tc>
        <w:tc>
          <w:tcPr>
            <w:tcW w:w="709"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3</w:t>
            </w:r>
          </w:p>
          <w:p w:rsidR="00C524B9" w:rsidRDefault="00C524B9" w:rsidP="0074173A">
            <w:pPr>
              <w:rPr>
                <w:rFonts w:ascii="Optima" w:hAnsi="Optima"/>
                <w:sz w:val="18"/>
                <w:szCs w:val="18"/>
                <w:lang w:val="es-ES"/>
              </w:rPr>
            </w:pPr>
          </w:p>
          <w:p w:rsidR="00C524B9" w:rsidRPr="004A168A" w:rsidRDefault="00C524B9" w:rsidP="00C524B9">
            <w:pPr>
              <w:rPr>
                <w:rFonts w:ascii="Optima" w:hAnsi="Optima"/>
                <w:sz w:val="18"/>
                <w:szCs w:val="18"/>
                <w:lang w:val="es-ES"/>
              </w:rPr>
            </w:pPr>
            <w:r>
              <w:rPr>
                <w:rFonts w:ascii="Optima" w:hAnsi="Optima"/>
                <w:sz w:val="18"/>
                <w:szCs w:val="18"/>
                <w:lang w:val="es-ES"/>
              </w:rPr>
              <w:t>P</w:t>
            </w:r>
          </w:p>
        </w:tc>
        <w:tc>
          <w:tcPr>
            <w:tcW w:w="779"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 xml:space="preserve">Lote 5 </w:t>
            </w:r>
          </w:p>
          <w:p w:rsidR="00C524B9" w:rsidRDefault="00C524B9" w:rsidP="0074173A">
            <w:pPr>
              <w:rPr>
                <w:rFonts w:ascii="Optima" w:hAnsi="Optima"/>
                <w:sz w:val="18"/>
                <w:szCs w:val="18"/>
                <w:lang w:val="es-ES"/>
              </w:rPr>
            </w:pPr>
          </w:p>
          <w:p w:rsidR="00C524B9" w:rsidRPr="004A168A" w:rsidRDefault="00C524B9" w:rsidP="00C524B9">
            <w:pPr>
              <w:rPr>
                <w:rFonts w:ascii="Optima" w:hAnsi="Optima"/>
                <w:sz w:val="18"/>
                <w:szCs w:val="18"/>
                <w:lang w:val="es-ES"/>
              </w:rPr>
            </w:pPr>
            <w:r>
              <w:rPr>
                <w:rFonts w:ascii="Optima" w:hAnsi="Optima"/>
                <w:sz w:val="18"/>
                <w:szCs w:val="18"/>
                <w:lang w:val="es-ES"/>
              </w:rPr>
              <w:t>P</w:t>
            </w:r>
          </w:p>
        </w:tc>
        <w:tc>
          <w:tcPr>
            <w:tcW w:w="780"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9</w:t>
            </w:r>
          </w:p>
          <w:p w:rsidR="00C524B9" w:rsidRDefault="00C524B9" w:rsidP="0074173A">
            <w:pPr>
              <w:rPr>
                <w:rFonts w:ascii="Optima" w:hAnsi="Optima"/>
                <w:sz w:val="18"/>
                <w:szCs w:val="18"/>
                <w:lang w:val="es-ES"/>
              </w:rPr>
            </w:pPr>
          </w:p>
          <w:p w:rsidR="00C524B9" w:rsidRPr="004A168A" w:rsidRDefault="00C524B9"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tc>
        <w:tc>
          <w:tcPr>
            <w:tcW w:w="637"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w:t>
            </w:r>
          </w:p>
          <w:p w:rsidR="00C524B9" w:rsidRPr="004A168A" w:rsidRDefault="00C524B9" w:rsidP="0074173A">
            <w:pPr>
              <w:rPr>
                <w:rFonts w:ascii="Optima" w:hAnsi="Optima"/>
                <w:sz w:val="18"/>
                <w:szCs w:val="18"/>
                <w:lang w:val="es-ES"/>
              </w:rPr>
            </w:pPr>
          </w:p>
          <w:p w:rsidR="0074173A" w:rsidRPr="004A168A" w:rsidRDefault="00C524B9" w:rsidP="00C524B9">
            <w:pPr>
              <w:rPr>
                <w:rFonts w:ascii="Optima" w:hAnsi="Optima"/>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2</w:t>
            </w:r>
          </w:p>
          <w:p w:rsidR="00C524B9" w:rsidRDefault="00C524B9" w:rsidP="0074173A">
            <w:pPr>
              <w:rPr>
                <w:rFonts w:ascii="Optima" w:hAnsi="Optima"/>
                <w:sz w:val="18"/>
                <w:szCs w:val="18"/>
                <w:lang w:val="es-ES"/>
              </w:rPr>
            </w:pPr>
          </w:p>
          <w:p w:rsidR="00C524B9" w:rsidRPr="004A168A" w:rsidRDefault="00C524B9" w:rsidP="00C524B9">
            <w:pPr>
              <w:rPr>
                <w:rFonts w:ascii="Optima" w:hAnsi="Optima"/>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3</w:t>
            </w:r>
          </w:p>
          <w:p w:rsidR="00C524B9" w:rsidRDefault="00C524B9" w:rsidP="0074173A">
            <w:pPr>
              <w:rPr>
                <w:rFonts w:ascii="Optima" w:hAnsi="Optima"/>
                <w:sz w:val="18"/>
                <w:szCs w:val="18"/>
                <w:lang w:val="es-ES"/>
              </w:rPr>
            </w:pPr>
          </w:p>
          <w:p w:rsidR="00C524B9" w:rsidRPr="004A168A" w:rsidRDefault="00C524B9" w:rsidP="0074173A">
            <w:pPr>
              <w:rPr>
                <w:rFonts w:ascii="Optima" w:hAnsi="Optima"/>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4</w:t>
            </w:r>
          </w:p>
          <w:p w:rsidR="00C524B9" w:rsidRDefault="00C524B9" w:rsidP="0074173A">
            <w:pPr>
              <w:rPr>
                <w:rFonts w:ascii="Optima" w:hAnsi="Optima"/>
                <w:sz w:val="18"/>
                <w:szCs w:val="18"/>
                <w:lang w:val="es-ES"/>
              </w:rPr>
            </w:pPr>
          </w:p>
          <w:p w:rsidR="00C524B9" w:rsidRPr="004A168A" w:rsidRDefault="00C524B9" w:rsidP="0074173A">
            <w:pPr>
              <w:rPr>
                <w:rFonts w:ascii="Optima" w:hAnsi="Optima"/>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5</w:t>
            </w:r>
          </w:p>
          <w:p w:rsidR="00C524B9" w:rsidRDefault="00C524B9" w:rsidP="0074173A">
            <w:pPr>
              <w:rPr>
                <w:rFonts w:ascii="Optima" w:hAnsi="Optima"/>
                <w:sz w:val="18"/>
                <w:szCs w:val="18"/>
                <w:lang w:val="es-ES"/>
              </w:rPr>
            </w:pPr>
          </w:p>
          <w:p w:rsidR="00C524B9" w:rsidRPr="004A168A" w:rsidRDefault="00C524B9" w:rsidP="0074173A">
            <w:pPr>
              <w:rPr>
                <w:rFonts w:ascii="Optima" w:hAnsi="Optima"/>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6</w:t>
            </w:r>
          </w:p>
          <w:p w:rsidR="00C524B9" w:rsidRDefault="00C524B9" w:rsidP="0074173A">
            <w:pPr>
              <w:rPr>
                <w:rFonts w:ascii="Optima" w:hAnsi="Optima"/>
                <w:sz w:val="18"/>
                <w:szCs w:val="18"/>
                <w:lang w:val="es-ES"/>
              </w:rPr>
            </w:pPr>
          </w:p>
          <w:p w:rsidR="00C524B9" w:rsidRPr="004A168A" w:rsidRDefault="00C524B9" w:rsidP="0074173A">
            <w:pPr>
              <w:rPr>
                <w:rFonts w:ascii="Optima" w:hAnsi="Optima"/>
                <w:sz w:val="18"/>
                <w:szCs w:val="18"/>
                <w:lang w:val="es-ES"/>
              </w:rPr>
            </w:pPr>
            <w:r>
              <w:rPr>
                <w:rFonts w:ascii="Optima" w:hAnsi="Optima"/>
                <w:sz w:val="18"/>
                <w:szCs w:val="18"/>
                <w:lang w:val="es-ES"/>
              </w:rPr>
              <w:t>P</w:t>
            </w:r>
          </w:p>
        </w:tc>
      </w:tr>
      <w:tr w:rsidR="0074173A" w:rsidRPr="004A168A" w:rsidTr="0074173A">
        <w:trPr>
          <w:trHeight w:val="960"/>
        </w:trPr>
        <w:tc>
          <w:tcPr>
            <w:tcW w:w="1416" w:type="dxa"/>
            <w:vMerge/>
            <w:shd w:val="clear" w:color="auto" w:fill="F2F2F2" w:themeFill="background1" w:themeFillShade="F2"/>
          </w:tcPr>
          <w:p w:rsidR="0074173A" w:rsidRPr="004A168A" w:rsidRDefault="0074173A" w:rsidP="0074173A">
            <w:pPr>
              <w:rPr>
                <w:rFonts w:ascii="Optima" w:hAnsi="Optima"/>
                <w:b/>
                <w:sz w:val="18"/>
                <w:szCs w:val="18"/>
                <w:lang w:val="es-ES"/>
              </w:rPr>
            </w:pPr>
          </w:p>
        </w:tc>
        <w:tc>
          <w:tcPr>
            <w:tcW w:w="708" w:type="dxa"/>
            <w:shd w:val="clear" w:color="auto" w:fill="F2F2F2" w:themeFill="background1" w:themeFillShade="F2"/>
          </w:tcPr>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tc>
        <w:tc>
          <w:tcPr>
            <w:tcW w:w="708"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849" w:type="dxa"/>
            <w:gridSpan w:val="2"/>
            <w:shd w:val="clear" w:color="auto" w:fill="F2F2F2" w:themeFill="background1" w:themeFillShade="F2"/>
          </w:tcPr>
          <w:p w:rsidR="0074173A" w:rsidRPr="004A168A" w:rsidRDefault="0074173A" w:rsidP="0074173A">
            <w:pPr>
              <w:rPr>
                <w:rFonts w:ascii="Optima" w:hAnsi="Optima"/>
                <w:sz w:val="18"/>
                <w:szCs w:val="18"/>
                <w:lang w:val="es-ES"/>
              </w:rPr>
            </w:pPr>
          </w:p>
        </w:tc>
        <w:tc>
          <w:tcPr>
            <w:tcW w:w="709"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779"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780"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637"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7</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C524B9"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tc>
        <w:tc>
          <w:tcPr>
            <w:tcW w:w="638"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8</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C524B9"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9</w:t>
            </w:r>
          </w:p>
          <w:p w:rsidR="00C524B9" w:rsidRDefault="00C524B9" w:rsidP="0074173A">
            <w:pPr>
              <w:rPr>
                <w:rFonts w:ascii="Optima" w:hAnsi="Optima"/>
                <w:sz w:val="18"/>
                <w:szCs w:val="18"/>
                <w:lang w:val="es-ES"/>
              </w:rPr>
            </w:pPr>
          </w:p>
          <w:p w:rsidR="00C524B9" w:rsidRDefault="00C524B9" w:rsidP="0074173A">
            <w:pPr>
              <w:rPr>
                <w:rFonts w:ascii="Optima" w:hAnsi="Optima"/>
                <w:sz w:val="18"/>
                <w:szCs w:val="18"/>
                <w:lang w:val="es-ES"/>
              </w:rPr>
            </w:pPr>
          </w:p>
          <w:p w:rsidR="00C524B9" w:rsidRPr="004A168A" w:rsidRDefault="00C524B9" w:rsidP="0074173A">
            <w:pPr>
              <w:rPr>
                <w:rFonts w:ascii="Optima" w:hAnsi="Optima"/>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10</w:t>
            </w:r>
          </w:p>
          <w:p w:rsidR="00C524B9" w:rsidRDefault="00C524B9" w:rsidP="0074173A">
            <w:pPr>
              <w:rPr>
                <w:rFonts w:ascii="Optima" w:hAnsi="Optima"/>
                <w:sz w:val="18"/>
                <w:szCs w:val="18"/>
                <w:lang w:val="es-ES"/>
              </w:rPr>
            </w:pPr>
          </w:p>
          <w:p w:rsidR="00C524B9" w:rsidRDefault="00C524B9" w:rsidP="0074173A">
            <w:pPr>
              <w:rPr>
                <w:rFonts w:ascii="Optima" w:hAnsi="Optima"/>
                <w:sz w:val="18"/>
                <w:szCs w:val="18"/>
                <w:lang w:val="es-ES"/>
              </w:rPr>
            </w:pPr>
          </w:p>
          <w:p w:rsidR="00C524B9" w:rsidRPr="004A168A" w:rsidRDefault="00C524B9" w:rsidP="0074173A">
            <w:pPr>
              <w:rPr>
                <w:rFonts w:ascii="Optima" w:hAnsi="Optima"/>
                <w:sz w:val="18"/>
                <w:szCs w:val="18"/>
                <w:lang w:val="es-ES"/>
              </w:rPr>
            </w:pPr>
            <w:r>
              <w:rPr>
                <w:rFonts w:ascii="Optima" w:hAnsi="Optima"/>
                <w:sz w:val="18"/>
                <w:szCs w:val="18"/>
                <w:lang w:val="es-ES"/>
              </w:rPr>
              <w:t>P</w:t>
            </w:r>
          </w:p>
        </w:tc>
        <w:tc>
          <w:tcPr>
            <w:tcW w:w="638" w:type="dxa"/>
            <w:shd w:val="clear" w:color="auto" w:fill="F2F2F2" w:themeFill="background1" w:themeFillShade="F2"/>
          </w:tcPr>
          <w:p w:rsidR="0074173A" w:rsidRPr="004A168A" w:rsidRDefault="0074173A" w:rsidP="0074173A">
            <w:pPr>
              <w:rPr>
                <w:rFonts w:ascii="Optima" w:hAnsi="Optima"/>
                <w:sz w:val="18"/>
                <w:szCs w:val="18"/>
                <w:lang w:val="es-ES"/>
              </w:rPr>
            </w:pPr>
          </w:p>
        </w:tc>
        <w:tc>
          <w:tcPr>
            <w:tcW w:w="638" w:type="dxa"/>
            <w:shd w:val="clear" w:color="auto" w:fill="F2F2F2" w:themeFill="background1" w:themeFillShade="F2"/>
          </w:tcPr>
          <w:p w:rsidR="0074173A" w:rsidRPr="004A168A" w:rsidRDefault="0074173A" w:rsidP="0074173A">
            <w:pPr>
              <w:rPr>
                <w:rFonts w:ascii="Optima" w:hAnsi="Optima"/>
                <w:sz w:val="18"/>
                <w:szCs w:val="18"/>
                <w:lang w:val="es-ES"/>
              </w:rPr>
            </w:pPr>
          </w:p>
        </w:tc>
      </w:tr>
      <w:tr w:rsidR="0074173A" w:rsidRPr="004A168A" w:rsidTr="0074173A">
        <w:tc>
          <w:tcPr>
            <w:tcW w:w="9776" w:type="dxa"/>
            <w:gridSpan w:val="14"/>
            <w:shd w:val="clear" w:color="auto" w:fill="F2F2F2" w:themeFill="background1" w:themeFillShade="F2"/>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2.2 Criterios relacionados con la plataforma de uso para los cursos de formación online. Recursos tecnológicos (máximo 3 puntos)</w:t>
            </w:r>
          </w:p>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p>
        </w:tc>
      </w:tr>
      <w:tr w:rsidR="0074173A" w:rsidRPr="004A168A" w:rsidTr="0074173A">
        <w:tc>
          <w:tcPr>
            <w:tcW w:w="1416" w:type="dxa"/>
            <w:vMerge w:val="restart"/>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APORTAR ANEXO I.c</w:t>
            </w:r>
          </w:p>
        </w:tc>
        <w:tc>
          <w:tcPr>
            <w:tcW w:w="8360" w:type="dxa"/>
            <w:gridSpan w:val="13"/>
            <w:shd w:val="clear" w:color="auto" w:fill="F2F2F2" w:themeFill="background1" w:themeFillShade="F2"/>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LICITADORES</w:t>
            </w:r>
          </w:p>
        </w:tc>
      </w:tr>
      <w:tr w:rsidR="0074173A" w:rsidRPr="004A168A" w:rsidTr="0074173A">
        <w:tc>
          <w:tcPr>
            <w:tcW w:w="1416" w:type="dxa"/>
            <w:vMerge/>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1416" w:type="dxa"/>
            <w:gridSpan w:val="2"/>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MULTIMEDIA BUSINESS CENTER, S.L. (B35680859), (LOTE 4 Y 7)</w:t>
            </w:r>
          </w:p>
        </w:tc>
        <w:tc>
          <w:tcPr>
            <w:tcW w:w="1558" w:type="dxa"/>
            <w:gridSpan w:val="3"/>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LANTINOBA CANARIAS, S.L. (B35888296), (LOTE 1 Y 3)</w:t>
            </w:r>
          </w:p>
        </w:tc>
        <w:tc>
          <w:tcPr>
            <w:tcW w:w="1559" w:type="dxa"/>
            <w:gridSpan w:val="2"/>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FORMACIÓN Y SERVICIOS DE INTERMEDIACIÓN A EMPRESAS EN CANARIAS, S.L. (B76205939) (LOTE 5 Y 9)</w:t>
            </w:r>
          </w:p>
        </w:tc>
        <w:tc>
          <w:tcPr>
            <w:tcW w:w="3827" w:type="dxa"/>
            <w:gridSpan w:val="6"/>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NASCOR FORMACIÓN, S.L. (B65187569), (LOTE 1,2,3,4,5,6,7,8,9,10)</w:t>
            </w:r>
          </w:p>
        </w:tc>
      </w:tr>
      <w:tr w:rsidR="0074173A" w:rsidRPr="004A168A" w:rsidTr="0074173A">
        <w:trPr>
          <w:trHeight w:val="630"/>
        </w:trPr>
        <w:tc>
          <w:tcPr>
            <w:tcW w:w="1416" w:type="dxa"/>
            <w:vMerge/>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708"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4</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b/>
                <w:sz w:val="18"/>
                <w:szCs w:val="18"/>
                <w:lang w:val="es-ES"/>
              </w:rPr>
            </w:pPr>
          </w:p>
        </w:tc>
        <w:tc>
          <w:tcPr>
            <w:tcW w:w="708" w:type="dxa"/>
            <w:shd w:val="clear" w:color="auto" w:fill="auto"/>
          </w:tcPr>
          <w:p w:rsidR="00F855FC" w:rsidRDefault="0074173A" w:rsidP="0074173A">
            <w:pPr>
              <w:rPr>
                <w:rFonts w:ascii="Optima" w:hAnsi="Optima"/>
                <w:sz w:val="18"/>
                <w:szCs w:val="18"/>
                <w:lang w:val="es-ES"/>
              </w:rPr>
            </w:pPr>
            <w:r w:rsidRPr="004A168A">
              <w:rPr>
                <w:rFonts w:ascii="Optima" w:hAnsi="Optima"/>
                <w:sz w:val="18"/>
                <w:szCs w:val="18"/>
                <w:lang w:val="es-ES"/>
              </w:rPr>
              <w:t>Lote 7</w:t>
            </w:r>
          </w:p>
          <w:p w:rsidR="00F855FC" w:rsidRDefault="00F855FC" w:rsidP="0074173A">
            <w:pPr>
              <w:rPr>
                <w:rFonts w:ascii="Optima" w:hAnsi="Optima"/>
                <w:sz w:val="18"/>
                <w:szCs w:val="18"/>
                <w:lang w:val="es-ES"/>
              </w:rPr>
            </w:pPr>
          </w:p>
          <w:p w:rsidR="00F855FC" w:rsidRDefault="00F855FC" w:rsidP="0074173A">
            <w:pPr>
              <w:rPr>
                <w:rFonts w:ascii="Optima" w:hAnsi="Optima"/>
                <w:sz w:val="18"/>
                <w:szCs w:val="18"/>
                <w:lang w:val="es-ES"/>
              </w:rPr>
            </w:pPr>
          </w:p>
          <w:p w:rsidR="0074173A" w:rsidRPr="004A168A" w:rsidRDefault="00F855FC" w:rsidP="0074173A">
            <w:pPr>
              <w:rPr>
                <w:rFonts w:ascii="Optima" w:hAnsi="Optima"/>
                <w:b/>
                <w:sz w:val="18"/>
                <w:szCs w:val="18"/>
                <w:lang w:val="es-ES"/>
              </w:rPr>
            </w:pPr>
            <w:r>
              <w:rPr>
                <w:rFonts w:ascii="Optima" w:hAnsi="Optima"/>
                <w:sz w:val="18"/>
                <w:szCs w:val="18"/>
                <w:lang w:val="es-ES"/>
              </w:rPr>
              <w:t>P</w:t>
            </w:r>
            <w:r w:rsidR="0074173A" w:rsidRPr="004A168A">
              <w:rPr>
                <w:rFonts w:ascii="Optima" w:hAnsi="Optima"/>
                <w:sz w:val="18"/>
                <w:szCs w:val="18"/>
                <w:lang w:val="es-ES"/>
              </w:rPr>
              <w:t xml:space="preserve"> </w:t>
            </w:r>
          </w:p>
        </w:tc>
        <w:tc>
          <w:tcPr>
            <w:tcW w:w="849" w:type="dxa"/>
            <w:gridSpan w:val="2"/>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w:t>
            </w:r>
          </w:p>
          <w:p w:rsidR="00F855FC" w:rsidRDefault="00F855FC" w:rsidP="0074173A">
            <w:pPr>
              <w:rPr>
                <w:rFonts w:ascii="Optima" w:hAnsi="Optima"/>
                <w:sz w:val="18"/>
                <w:szCs w:val="18"/>
                <w:lang w:val="es-ES"/>
              </w:rPr>
            </w:pPr>
          </w:p>
          <w:p w:rsidR="00F855FC" w:rsidRDefault="00F855FC" w:rsidP="0074173A">
            <w:pPr>
              <w:rPr>
                <w:rFonts w:ascii="Optima" w:hAnsi="Optima"/>
                <w:sz w:val="18"/>
                <w:szCs w:val="18"/>
                <w:lang w:val="es-ES"/>
              </w:rPr>
            </w:pP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709"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3</w:t>
            </w:r>
          </w:p>
          <w:p w:rsidR="00F855FC" w:rsidRDefault="00F855FC" w:rsidP="0074173A">
            <w:pPr>
              <w:rPr>
                <w:rFonts w:ascii="Optima" w:hAnsi="Optima"/>
                <w:sz w:val="18"/>
                <w:szCs w:val="18"/>
                <w:lang w:val="es-ES"/>
              </w:rPr>
            </w:pPr>
          </w:p>
          <w:p w:rsidR="00F855FC" w:rsidRDefault="00F855FC" w:rsidP="0074173A">
            <w:pPr>
              <w:rPr>
                <w:rFonts w:ascii="Optima" w:hAnsi="Optima"/>
                <w:sz w:val="18"/>
                <w:szCs w:val="18"/>
                <w:lang w:val="es-ES"/>
              </w:rPr>
            </w:pP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779"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 xml:space="preserve">Lote 5 </w:t>
            </w:r>
          </w:p>
          <w:p w:rsidR="00F855FC" w:rsidRDefault="00F855FC" w:rsidP="0074173A">
            <w:pPr>
              <w:rPr>
                <w:rFonts w:ascii="Optima" w:hAnsi="Optima"/>
                <w:sz w:val="18"/>
                <w:szCs w:val="18"/>
                <w:lang w:val="es-ES"/>
              </w:rPr>
            </w:pPr>
          </w:p>
          <w:p w:rsidR="00F855FC" w:rsidRDefault="00F855FC" w:rsidP="0074173A">
            <w:pPr>
              <w:rPr>
                <w:rFonts w:ascii="Optima" w:hAnsi="Optima"/>
                <w:sz w:val="18"/>
                <w:szCs w:val="18"/>
                <w:lang w:val="es-ES"/>
              </w:rPr>
            </w:pP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780"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9</w:t>
            </w:r>
          </w:p>
          <w:p w:rsidR="00F855FC" w:rsidRDefault="00F855FC" w:rsidP="0074173A">
            <w:pPr>
              <w:rPr>
                <w:rFonts w:ascii="Optima" w:hAnsi="Optima"/>
                <w:sz w:val="18"/>
                <w:szCs w:val="18"/>
                <w:lang w:val="es-ES"/>
              </w:rPr>
            </w:pPr>
          </w:p>
          <w:p w:rsidR="00F855FC" w:rsidRDefault="00F855FC" w:rsidP="0074173A">
            <w:pPr>
              <w:rPr>
                <w:rFonts w:ascii="Optima" w:hAnsi="Optima"/>
                <w:sz w:val="18"/>
                <w:szCs w:val="18"/>
                <w:lang w:val="es-ES"/>
              </w:rPr>
            </w:pPr>
          </w:p>
          <w:p w:rsidR="00F855FC"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b/>
                <w:sz w:val="18"/>
                <w:szCs w:val="18"/>
                <w:lang w:val="es-ES"/>
              </w:rPr>
            </w:pPr>
          </w:p>
        </w:tc>
        <w:tc>
          <w:tcPr>
            <w:tcW w:w="637"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1</w:t>
            </w:r>
          </w:p>
          <w:p w:rsidR="0074173A" w:rsidRDefault="0074173A" w:rsidP="0074173A">
            <w:pPr>
              <w:rPr>
                <w:rFonts w:ascii="Optima" w:hAnsi="Optima"/>
                <w:sz w:val="18"/>
                <w:szCs w:val="18"/>
                <w:lang w:val="es-ES"/>
              </w:rPr>
            </w:pPr>
          </w:p>
          <w:p w:rsidR="00F855FC"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2</w:t>
            </w:r>
          </w:p>
          <w:p w:rsidR="00F855FC" w:rsidRDefault="00F855FC" w:rsidP="0074173A">
            <w:pPr>
              <w:rPr>
                <w:rFonts w:ascii="Optima" w:hAnsi="Optima"/>
                <w:sz w:val="18"/>
                <w:szCs w:val="18"/>
                <w:lang w:val="es-ES"/>
              </w:rPr>
            </w:pP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3</w:t>
            </w:r>
          </w:p>
          <w:p w:rsidR="00F855FC" w:rsidRDefault="00F855FC" w:rsidP="0074173A">
            <w:pPr>
              <w:rPr>
                <w:rFonts w:ascii="Optima" w:hAnsi="Optima"/>
                <w:sz w:val="18"/>
                <w:szCs w:val="18"/>
                <w:lang w:val="es-ES"/>
              </w:rPr>
            </w:pP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4</w:t>
            </w:r>
          </w:p>
          <w:p w:rsidR="00F855FC" w:rsidRDefault="00F855FC" w:rsidP="0074173A">
            <w:pPr>
              <w:rPr>
                <w:rFonts w:ascii="Optima" w:hAnsi="Optima"/>
                <w:sz w:val="18"/>
                <w:szCs w:val="18"/>
                <w:lang w:val="es-ES"/>
              </w:rPr>
            </w:pP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5</w:t>
            </w:r>
          </w:p>
          <w:p w:rsidR="00F855FC" w:rsidRDefault="00F855FC" w:rsidP="0074173A">
            <w:pPr>
              <w:rPr>
                <w:rFonts w:ascii="Optima" w:hAnsi="Optima"/>
                <w:sz w:val="18"/>
                <w:szCs w:val="18"/>
                <w:lang w:val="es-ES"/>
              </w:rPr>
            </w:pP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6</w:t>
            </w:r>
          </w:p>
          <w:p w:rsidR="00F855FC" w:rsidRDefault="00F855FC" w:rsidP="0074173A">
            <w:pPr>
              <w:rPr>
                <w:rFonts w:ascii="Optima" w:hAnsi="Optima"/>
                <w:sz w:val="18"/>
                <w:szCs w:val="18"/>
                <w:lang w:val="es-ES"/>
              </w:rPr>
            </w:pPr>
          </w:p>
          <w:p w:rsidR="00F855FC" w:rsidRPr="004A168A" w:rsidRDefault="00F855FC" w:rsidP="0074173A">
            <w:pPr>
              <w:rPr>
                <w:rFonts w:ascii="Optima" w:hAnsi="Optima"/>
                <w:b/>
                <w:sz w:val="18"/>
                <w:szCs w:val="18"/>
                <w:lang w:val="es-ES"/>
              </w:rPr>
            </w:pPr>
            <w:r>
              <w:rPr>
                <w:rFonts w:ascii="Optima" w:hAnsi="Optima"/>
                <w:sz w:val="18"/>
                <w:szCs w:val="18"/>
                <w:lang w:val="es-ES"/>
              </w:rPr>
              <w:t>P</w:t>
            </w:r>
          </w:p>
        </w:tc>
      </w:tr>
      <w:tr w:rsidR="0074173A" w:rsidRPr="004A168A" w:rsidTr="0074173A">
        <w:trPr>
          <w:trHeight w:val="928"/>
        </w:trPr>
        <w:tc>
          <w:tcPr>
            <w:tcW w:w="1416" w:type="dxa"/>
            <w:vMerge/>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708" w:type="dxa"/>
          </w:tcPr>
          <w:p w:rsidR="0074173A" w:rsidRPr="004A168A" w:rsidRDefault="0074173A" w:rsidP="0074173A">
            <w:pPr>
              <w:rPr>
                <w:rFonts w:ascii="Optima" w:hAnsi="Optima"/>
                <w:b/>
                <w:sz w:val="18"/>
                <w:szCs w:val="18"/>
                <w:lang w:val="es-ES"/>
              </w:rPr>
            </w:pPr>
          </w:p>
          <w:p w:rsidR="0074173A" w:rsidRPr="004A168A" w:rsidRDefault="0074173A" w:rsidP="0074173A">
            <w:pPr>
              <w:rPr>
                <w:rFonts w:ascii="Optima" w:hAnsi="Optima"/>
                <w:b/>
                <w:sz w:val="18"/>
                <w:szCs w:val="18"/>
                <w:lang w:val="es-ES"/>
              </w:rPr>
            </w:pPr>
          </w:p>
          <w:p w:rsidR="0074173A" w:rsidRPr="004A168A" w:rsidRDefault="0074173A" w:rsidP="0074173A">
            <w:pPr>
              <w:rPr>
                <w:rFonts w:ascii="Optima" w:hAnsi="Optima"/>
                <w:b/>
                <w:sz w:val="18"/>
                <w:szCs w:val="18"/>
                <w:lang w:val="es-ES"/>
              </w:rPr>
            </w:pPr>
          </w:p>
        </w:tc>
        <w:tc>
          <w:tcPr>
            <w:tcW w:w="708" w:type="dxa"/>
          </w:tcPr>
          <w:p w:rsidR="0074173A" w:rsidRPr="004A168A" w:rsidRDefault="0074173A" w:rsidP="0074173A">
            <w:pPr>
              <w:rPr>
                <w:rFonts w:ascii="Optima" w:hAnsi="Optima"/>
                <w:b/>
                <w:sz w:val="18"/>
                <w:szCs w:val="18"/>
                <w:lang w:val="es-ES"/>
              </w:rPr>
            </w:pPr>
          </w:p>
        </w:tc>
        <w:tc>
          <w:tcPr>
            <w:tcW w:w="849" w:type="dxa"/>
            <w:gridSpan w:val="2"/>
          </w:tcPr>
          <w:p w:rsidR="0074173A" w:rsidRPr="004A168A" w:rsidRDefault="0074173A" w:rsidP="0074173A">
            <w:pPr>
              <w:rPr>
                <w:rFonts w:ascii="Optima" w:hAnsi="Optima"/>
                <w:b/>
                <w:sz w:val="18"/>
                <w:szCs w:val="18"/>
                <w:lang w:val="es-ES"/>
              </w:rPr>
            </w:pPr>
          </w:p>
        </w:tc>
        <w:tc>
          <w:tcPr>
            <w:tcW w:w="709" w:type="dxa"/>
          </w:tcPr>
          <w:p w:rsidR="0074173A" w:rsidRPr="004A168A" w:rsidRDefault="0074173A" w:rsidP="0074173A">
            <w:pPr>
              <w:rPr>
                <w:rFonts w:ascii="Optima" w:hAnsi="Optima"/>
                <w:b/>
                <w:sz w:val="18"/>
                <w:szCs w:val="18"/>
                <w:lang w:val="es-ES"/>
              </w:rPr>
            </w:pPr>
          </w:p>
        </w:tc>
        <w:tc>
          <w:tcPr>
            <w:tcW w:w="779" w:type="dxa"/>
          </w:tcPr>
          <w:p w:rsidR="0074173A" w:rsidRPr="004A168A" w:rsidRDefault="0074173A" w:rsidP="0074173A">
            <w:pPr>
              <w:rPr>
                <w:rFonts w:ascii="Optima" w:hAnsi="Optima"/>
                <w:b/>
                <w:sz w:val="18"/>
                <w:szCs w:val="18"/>
                <w:lang w:val="es-ES"/>
              </w:rPr>
            </w:pPr>
          </w:p>
        </w:tc>
        <w:tc>
          <w:tcPr>
            <w:tcW w:w="780" w:type="dxa"/>
          </w:tcPr>
          <w:p w:rsidR="0074173A" w:rsidRPr="004A168A" w:rsidRDefault="0074173A" w:rsidP="0074173A">
            <w:pPr>
              <w:rPr>
                <w:rFonts w:ascii="Optima" w:hAnsi="Optima"/>
                <w:b/>
                <w:sz w:val="18"/>
                <w:szCs w:val="18"/>
                <w:lang w:val="es-ES"/>
              </w:rPr>
            </w:pPr>
          </w:p>
        </w:tc>
        <w:tc>
          <w:tcPr>
            <w:tcW w:w="637"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7</w:t>
            </w:r>
          </w:p>
          <w:p w:rsidR="0074173A"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b/>
                <w:sz w:val="18"/>
                <w:szCs w:val="18"/>
                <w:lang w:val="es-ES"/>
              </w:rPr>
            </w:pPr>
          </w:p>
          <w:p w:rsidR="0074173A" w:rsidRPr="004A168A" w:rsidRDefault="0074173A" w:rsidP="0074173A">
            <w:pPr>
              <w:rPr>
                <w:rFonts w:ascii="Optima" w:hAnsi="Optima"/>
                <w:b/>
                <w:sz w:val="18"/>
                <w:szCs w:val="18"/>
                <w:lang w:val="es-ES"/>
              </w:rPr>
            </w:pPr>
          </w:p>
          <w:p w:rsidR="0074173A" w:rsidRPr="004A168A" w:rsidRDefault="0074173A" w:rsidP="0074173A">
            <w:pPr>
              <w:rPr>
                <w:rFonts w:ascii="Optima" w:hAnsi="Optima"/>
                <w:b/>
                <w:sz w:val="18"/>
                <w:szCs w:val="18"/>
                <w:lang w:val="es-ES"/>
              </w:rPr>
            </w:pP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8</w:t>
            </w: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9</w:t>
            </w: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10</w:t>
            </w:r>
          </w:p>
          <w:p w:rsidR="00F855FC" w:rsidRPr="004A168A" w:rsidRDefault="00F855FC" w:rsidP="0074173A">
            <w:pPr>
              <w:rPr>
                <w:rFonts w:ascii="Optima" w:hAnsi="Optima"/>
                <w:b/>
                <w:sz w:val="18"/>
                <w:szCs w:val="18"/>
                <w:lang w:val="es-ES"/>
              </w:rPr>
            </w:pPr>
            <w:r>
              <w:rPr>
                <w:rFonts w:ascii="Optima" w:hAnsi="Optima"/>
                <w:sz w:val="18"/>
                <w:szCs w:val="18"/>
                <w:lang w:val="es-ES"/>
              </w:rPr>
              <w:t>P</w:t>
            </w:r>
          </w:p>
        </w:tc>
        <w:tc>
          <w:tcPr>
            <w:tcW w:w="638" w:type="dxa"/>
            <w:shd w:val="clear" w:color="auto" w:fill="F2F2F2" w:themeFill="background1" w:themeFillShade="F2"/>
          </w:tcPr>
          <w:p w:rsidR="0074173A" w:rsidRPr="004A168A" w:rsidRDefault="0074173A" w:rsidP="0074173A">
            <w:pPr>
              <w:rPr>
                <w:rFonts w:ascii="Optima" w:hAnsi="Optima"/>
                <w:b/>
                <w:sz w:val="18"/>
                <w:szCs w:val="18"/>
                <w:lang w:val="es-ES"/>
              </w:rPr>
            </w:pPr>
          </w:p>
        </w:tc>
        <w:tc>
          <w:tcPr>
            <w:tcW w:w="638" w:type="dxa"/>
            <w:shd w:val="clear" w:color="auto" w:fill="F2F2F2" w:themeFill="background1" w:themeFillShade="F2"/>
          </w:tcPr>
          <w:p w:rsidR="0074173A" w:rsidRPr="004A168A" w:rsidRDefault="0074173A" w:rsidP="0074173A">
            <w:pPr>
              <w:rPr>
                <w:rFonts w:ascii="Optima" w:hAnsi="Optima"/>
                <w:b/>
                <w:sz w:val="18"/>
                <w:szCs w:val="18"/>
                <w:lang w:val="es-ES"/>
              </w:rPr>
            </w:pPr>
          </w:p>
        </w:tc>
      </w:tr>
      <w:tr w:rsidR="0074173A" w:rsidRPr="004A168A" w:rsidTr="0074173A">
        <w:tc>
          <w:tcPr>
            <w:tcW w:w="9776" w:type="dxa"/>
            <w:gridSpan w:val="14"/>
            <w:shd w:val="clear" w:color="auto" w:fill="F2F2F2" w:themeFill="background1" w:themeFillShade="F2"/>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2.3 Criterios relacionados con la titulación del personal docente y/o experto adscrito a cada curso (máximo 28 puntos)</w:t>
            </w:r>
          </w:p>
        </w:tc>
      </w:tr>
      <w:tr w:rsidR="0074173A" w:rsidRPr="004A168A" w:rsidTr="0074173A">
        <w:tc>
          <w:tcPr>
            <w:tcW w:w="1416" w:type="dxa"/>
            <w:vMerge w:val="restart"/>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 xml:space="preserve">APORTAR </w:t>
            </w:r>
            <w:r w:rsidRPr="004A168A">
              <w:rPr>
                <w:rFonts w:ascii="Optima" w:hAnsi="Optima"/>
                <w:b/>
                <w:sz w:val="18"/>
                <w:szCs w:val="18"/>
                <w:lang w:val="es-ES"/>
              </w:rPr>
              <w:lastRenderedPageBreak/>
              <w:t>ANEXO I.d</w:t>
            </w:r>
          </w:p>
        </w:tc>
        <w:tc>
          <w:tcPr>
            <w:tcW w:w="8360" w:type="dxa"/>
            <w:gridSpan w:val="13"/>
            <w:shd w:val="clear" w:color="auto" w:fill="F2F2F2" w:themeFill="background1" w:themeFillShade="F2"/>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lastRenderedPageBreak/>
              <w:t>LICITADORES</w:t>
            </w:r>
          </w:p>
        </w:tc>
      </w:tr>
      <w:tr w:rsidR="0074173A" w:rsidRPr="004A168A" w:rsidTr="0074173A">
        <w:trPr>
          <w:trHeight w:val="846"/>
        </w:trPr>
        <w:tc>
          <w:tcPr>
            <w:tcW w:w="1416" w:type="dxa"/>
            <w:vMerge/>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1416" w:type="dxa"/>
            <w:gridSpan w:val="2"/>
            <w:tcBorders>
              <w:right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MULTIMEDIA BUSINESS CENTER, S.L. (B35680859), (LOTE 4 Y 7)</w:t>
            </w:r>
          </w:p>
        </w:tc>
        <w:tc>
          <w:tcPr>
            <w:tcW w:w="1558" w:type="dxa"/>
            <w:gridSpan w:val="3"/>
            <w:tcBorders>
              <w:left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LANTINOBA CANARIAS, S.L. (B35888296), (LOTE 1 Y 3)</w:t>
            </w:r>
          </w:p>
        </w:tc>
        <w:tc>
          <w:tcPr>
            <w:tcW w:w="1559" w:type="dxa"/>
            <w:gridSpan w:val="2"/>
            <w:tcBorders>
              <w:left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FORMACIÓN Y SERVICIOS DE INTERMEDIACIÓN A EMPRESAS EN CANARIAS, S.L. (B76205939) (LOTE 5 Y 9)</w:t>
            </w:r>
          </w:p>
        </w:tc>
        <w:tc>
          <w:tcPr>
            <w:tcW w:w="3827" w:type="dxa"/>
            <w:gridSpan w:val="6"/>
            <w:tcBorders>
              <w:left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NASCOR FORMACIÓN, S.L. (B65187569), (LOTE 1,2,3,4,5,6,7,8,9,10)</w:t>
            </w:r>
          </w:p>
        </w:tc>
      </w:tr>
      <w:tr w:rsidR="0074173A" w:rsidRPr="004A168A" w:rsidTr="0074173A">
        <w:trPr>
          <w:trHeight w:val="499"/>
        </w:trPr>
        <w:tc>
          <w:tcPr>
            <w:tcW w:w="1416" w:type="dxa"/>
            <w:vMerge/>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708"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4</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jc w:val="center"/>
              <w:rPr>
                <w:rFonts w:ascii="Optima" w:hAnsi="Optima"/>
                <w:b/>
                <w:sz w:val="18"/>
                <w:szCs w:val="18"/>
                <w:lang w:val="es-ES"/>
              </w:rPr>
            </w:pPr>
          </w:p>
        </w:tc>
        <w:tc>
          <w:tcPr>
            <w:tcW w:w="708" w:type="dxa"/>
            <w:shd w:val="clear" w:color="auto" w:fill="auto"/>
          </w:tcPr>
          <w:p w:rsidR="00F855FC" w:rsidRDefault="0074173A" w:rsidP="0074173A">
            <w:pPr>
              <w:jc w:val="center"/>
              <w:rPr>
                <w:rFonts w:ascii="Optima" w:hAnsi="Optima"/>
                <w:sz w:val="18"/>
                <w:szCs w:val="18"/>
                <w:lang w:val="es-ES"/>
              </w:rPr>
            </w:pPr>
            <w:r w:rsidRPr="004A168A">
              <w:rPr>
                <w:rFonts w:ascii="Optima" w:hAnsi="Optima"/>
                <w:sz w:val="18"/>
                <w:szCs w:val="18"/>
                <w:lang w:val="es-ES"/>
              </w:rPr>
              <w:t>Lote 7</w:t>
            </w:r>
          </w:p>
          <w:p w:rsidR="00F855FC" w:rsidRDefault="00F855FC" w:rsidP="0074173A">
            <w:pPr>
              <w:jc w:val="center"/>
              <w:rPr>
                <w:rFonts w:ascii="Optima" w:hAnsi="Optima"/>
                <w:sz w:val="18"/>
                <w:szCs w:val="18"/>
                <w:lang w:val="es-ES"/>
              </w:rPr>
            </w:pPr>
          </w:p>
          <w:p w:rsidR="00F855FC" w:rsidRDefault="00F855FC" w:rsidP="0074173A">
            <w:pPr>
              <w:jc w:val="center"/>
              <w:rPr>
                <w:rFonts w:ascii="Optima" w:hAnsi="Optima"/>
                <w:sz w:val="18"/>
                <w:szCs w:val="18"/>
                <w:lang w:val="es-ES"/>
              </w:rPr>
            </w:pPr>
          </w:p>
          <w:p w:rsidR="0074173A" w:rsidRPr="004A168A" w:rsidRDefault="00F855FC" w:rsidP="0074173A">
            <w:pPr>
              <w:jc w:val="center"/>
              <w:rPr>
                <w:rFonts w:ascii="Optima" w:hAnsi="Optima"/>
                <w:b/>
                <w:sz w:val="18"/>
                <w:szCs w:val="18"/>
                <w:lang w:val="es-ES"/>
              </w:rPr>
            </w:pPr>
            <w:r>
              <w:rPr>
                <w:rFonts w:ascii="Optima" w:hAnsi="Optima"/>
                <w:sz w:val="18"/>
                <w:szCs w:val="18"/>
                <w:lang w:val="es-ES"/>
              </w:rPr>
              <w:t>P</w:t>
            </w:r>
            <w:r w:rsidR="0074173A" w:rsidRPr="004A168A">
              <w:rPr>
                <w:rFonts w:ascii="Optima" w:hAnsi="Optima"/>
                <w:sz w:val="18"/>
                <w:szCs w:val="18"/>
                <w:lang w:val="es-ES"/>
              </w:rPr>
              <w:t xml:space="preserve"> </w:t>
            </w:r>
          </w:p>
        </w:tc>
        <w:tc>
          <w:tcPr>
            <w:tcW w:w="77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1</w:t>
            </w:r>
          </w:p>
          <w:p w:rsidR="00F855FC" w:rsidRDefault="00F855FC" w:rsidP="0074173A">
            <w:pPr>
              <w:jc w:val="center"/>
              <w:rPr>
                <w:rFonts w:ascii="Optima" w:hAnsi="Optima"/>
                <w:sz w:val="18"/>
                <w:szCs w:val="18"/>
                <w:lang w:val="es-ES"/>
              </w:rPr>
            </w:pP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780" w:type="dxa"/>
            <w:gridSpan w:val="2"/>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3</w:t>
            </w:r>
          </w:p>
          <w:p w:rsidR="00F855FC" w:rsidRDefault="00F855FC" w:rsidP="0074173A">
            <w:pPr>
              <w:jc w:val="center"/>
              <w:rPr>
                <w:rFonts w:ascii="Optima" w:hAnsi="Optima"/>
                <w:sz w:val="18"/>
                <w:szCs w:val="18"/>
                <w:lang w:val="es-ES"/>
              </w:rPr>
            </w:pP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779"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 xml:space="preserve">Lote 5 </w:t>
            </w:r>
          </w:p>
          <w:p w:rsidR="00F855FC" w:rsidRDefault="00F855FC" w:rsidP="0074173A">
            <w:pPr>
              <w:jc w:val="center"/>
              <w:rPr>
                <w:rFonts w:ascii="Optima" w:hAnsi="Optima"/>
                <w:sz w:val="18"/>
                <w:szCs w:val="18"/>
                <w:lang w:val="es-ES"/>
              </w:rPr>
            </w:pP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780"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9</w:t>
            </w:r>
          </w:p>
          <w:p w:rsidR="00F855FC" w:rsidRDefault="00F855FC" w:rsidP="0074173A">
            <w:pPr>
              <w:rPr>
                <w:rFonts w:ascii="Optima" w:hAnsi="Optima"/>
                <w:sz w:val="18"/>
                <w:szCs w:val="18"/>
                <w:lang w:val="es-ES"/>
              </w:rPr>
            </w:pPr>
          </w:p>
          <w:p w:rsidR="00F855FC" w:rsidRDefault="00F855FC" w:rsidP="0074173A">
            <w:pPr>
              <w:rPr>
                <w:rFonts w:ascii="Optima" w:hAnsi="Optima"/>
                <w:sz w:val="18"/>
                <w:szCs w:val="18"/>
                <w:lang w:val="es-ES"/>
              </w:rPr>
            </w:pPr>
          </w:p>
          <w:p w:rsidR="00F855FC"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jc w:val="center"/>
              <w:rPr>
                <w:rFonts w:ascii="Optima" w:hAnsi="Optima"/>
                <w:b/>
                <w:sz w:val="18"/>
                <w:szCs w:val="18"/>
                <w:lang w:val="es-ES"/>
              </w:rPr>
            </w:pPr>
          </w:p>
        </w:tc>
        <w:tc>
          <w:tcPr>
            <w:tcW w:w="637"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w:t>
            </w:r>
          </w:p>
          <w:p w:rsidR="00F855FC" w:rsidRDefault="00F855FC" w:rsidP="0074173A">
            <w:pPr>
              <w:rPr>
                <w:rFonts w:ascii="Optima" w:hAnsi="Optima"/>
                <w:sz w:val="18"/>
                <w:szCs w:val="18"/>
                <w:lang w:val="es-ES"/>
              </w:rPr>
            </w:pPr>
          </w:p>
          <w:p w:rsidR="00F855FC"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jc w:val="center"/>
              <w:rPr>
                <w:rFonts w:ascii="Optima" w:hAnsi="Optima"/>
                <w:b/>
                <w:sz w:val="18"/>
                <w:szCs w:val="18"/>
                <w:lang w:val="es-ES"/>
              </w:rPr>
            </w:pP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2</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3</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4</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5</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6</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r>
      <w:tr w:rsidR="0074173A" w:rsidRPr="004A168A" w:rsidTr="0074173A">
        <w:trPr>
          <w:trHeight w:val="630"/>
        </w:trPr>
        <w:tc>
          <w:tcPr>
            <w:tcW w:w="1416" w:type="dxa"/>
            <w:vMerge/>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708" w:type="dxa"/>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p>
        </w:tc>
        <w:tc>
          <w:tcPr>
            <w:tcW w:w="708" w:type="dxa"/>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778" w:type="dxa"/>
            <w:tcBorders>
              <w:bottom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780" w:type="dxa"/>
            <w:gridSpan w:val="2"/>
            <w:tcBorders>
              <w:bottom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779" w:type="dxa"/>
            <w:tcBorders>
              <w:bottom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780" w:type="dxa"/>
            <w:tcBorders>
              <w:bottom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637"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7</w:t>
            </w:r>
          </w:p>
          <w:p w:rsidR="0074173A"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jc w:val="center"/>
              <w:rPr>
                <w:rFonts w:ascii="Optima" w:hAnsi="Optima"/>
                <w:b/>
                <w:sz w:val="18"/>
                <w:szCs w:val="18"/>
                <w:lang w:val="es-ES"/>
              </w:rPr>
            </w:pP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8</w:t>
            </w: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9</w:t>
            </w: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10</w:t>
            </w: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tcBorders>
              <w:bottom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638" w:type="dxa"/>
            <w:tcBorders>
              <w:bottom w:val="single" w:sz="4" w:space="0" w:color="000000" w:themeColor="text1"/>
            </w:tcBorders>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r>
      <w:tr w:rsidR="0074173A" w:rsidRPr="004A168A" w:rsidTr="0074173A">
        <w:tc>
          <w:tcPr>
            <w:tcW w:w="9776" w:type="dxa"/>
            <w:gridSpan w:val="14"/>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2.4 Mejoras (máximo 2 puntos)</w:t>
            </w:r>
          </w:p>
        </w:tc>
      </w:tr>
      <w:tr w:rsidR="0074173A" w:rsidRPr="004A168A" w:rsidTr="0074173A">
        <w:tc>
          <w:tcPr>
            <w:tcW w:w="1416" w:type="dxa"/>
            <w:vMerge w:val="restart"/>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8360" w:type="dxa"/>
            <w:gridSpan w:val="13"/>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LICITADORES</w:t>
            </w:r>
          </w:p>
        </w:tc>
      </w:tr>
      <w:tr w:rsidR="0074173A" w:rsidRPr="004A168A" w:rsidTr="0074173A">
        <w:tc>
          <w:tcPr>
            <w:tcW w:w="1416" w:type="dxa"/>
            <w:vMerge/>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1416" w:type="dxa"/>
            <w:gridSpan w:val="2"/>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MULTIMEDIA BUSINESS CENTER, S.L. (B35680859), (LOTE 4 Y 7)</w:t>
            </w:r>
          </w:p>
        </w:tc>
        <w:tc>
          <w:tcPr>
            <w:tcW w:w="1558" w:type="dxa"/>
            <w:gridSpan w:val="3"/>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LANTINOBA CANARIAS, S.L. (B35888296), (LOTE 1 Y 3)</w:t>
            </w:r>
          </w:p>
        </w:tc>
        <w:tc>
          <w:tcPr>
            <w:tcW w:w="1559" w:type="dxa"/>
            <w:gridSpan w:val="2"/>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FORMACIÓN Y SERVICIOS DE INTERMEDIACIÓN A EMPRESAS EN CANARIAS, S.L. (B76205939) (LOTE 5 Y 9)</w:t>
            </w:r>
          </w:p>
        </w:tc>
        <w:tc>
          <w:tcPr>
            <w:tcW w:w="3827" w:type="dxa"/>
            <w:gridSpan w:val="6"/>
            <w:shd w:val="clear" w:color="auto" w:fill="F2F2F2" w:themeFill="background1" w:themeFillShade="F2"/>
            <w:vAlign w:val="center"/>
          </w:tcPr>
          <w:p w:rsidR="0074173A" w:rsidRPr="004A168A" w:rsidRDefault="0074173A" w:rsidP="0074173A">
            <w:pPr>
              <w:jc w:val="center"/>
              <w:rPr>
                <w:rFonts w:ascii="Optima" w:hAnsi="Optima"/>
                <w:sz w:val="18"/>
                <w:szCs w:val="18"/>
                <w:lang w:val="es-ES"/>
              </w:rPr>
            </w:pPr>
            <w:r w:rsidRPr="004A168A">
              <w:rPr>
                <w:rFonts w:ascii="Optima" w:hAnsi="Optima"/>
                <w:b/>
                <w:sz w:val="18"/>
                <w:szCs w:val="18"/>
                <w:lang w:val="es-ES"/>
              </w:rPr>
              <w:t>NASCOR FORMACIÓN, S.L. (B65187569), (LOTE 1,2,3,4,5,6,7,8,9,10)</w:t>
            </w:r>
          </w:p>
        </w:tc>
      </w:tr>
      <w:tr w:rsidR="0074173A" w:rsidRPr="004A168A" w:rsidTr="0074173A">
        <w:trPr>
          <w:trHeight w:val="701"/>
        </w:trPr>
        <w:tc>
          <w:tcPr>
            <w:tcW w:w="1416" w:type="dxa"/>
            <w:vMerge w:val="restart"/>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r w:rsidRPr="004A168A">
              <w:rPr>
                <w:rFonts w:ascii="Optima" w:hAnsi="Optima"/>
                <w:b/>
                <w:sz w:val="18"/>
                <w:szCs w:val="18"/>
                <w:lang w:val="es-ES"/>
              </w:rPr>
              <w:t>APORTAR ANEXO I.a</w:t>
            </w:r>
          </w:p>
        </w:tc>
        <w:tc>
          <w:tcPr>
            <w:tcW w:w="708" w:type="dxa"/>
            <w:shd w:val="clear" w:color="auto" w:fill="auto"/>
          </w:tcPr>
          <w:p w:rsidR="0074173A" w:rsidRPr="004A168A" w:rsidRDefault="0074173A" w:rsidP="0074173A">
            <w:pPr>
              <w:rPr>
                <w:rFonts w:ascii="Optima" w:hAnsi="Optima"/>
                <w:sz w:val="18"/>
                <w:szCs w:val="18"/>
                <w:lang w:val="es-ES"/>
              </w:rPr>
            </w:pPr>
            <w:r w:rsidRPr="004A168A">
              <w:rPr>
                <w:rFonts w:ascii="Optima" w:hAnsi="Optima"/>
                <w:sz w:val="18"/>
                <w:szCs w:val="18"/>
                <w:lang w:val="es-ES"/>
              </w:rPr>
              <w:t>Lote 4</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jc w:val="center"/>
              <w:rPr>
                <w:rFonts w:ascii="Optima" w:hAnsi="Optima"/>
                <w:b/>
                <w:sz w:val="18"/>
                <w:szCs w:val="18"/>
                <w:lang w:val="es-ES"/>
              </w:rPr>
            </w:pPr>
          </w:p>
        </w:tc>
        <w:tc>
          <w:tcPr>
            <w:tcW w:w="70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 xml:space="preserve">Lote 7 </w:t>
            </w:r>
          </w:p>
          <w:p w:rsidR="00F855FC" w:rsidRDefault="00F855FC" w:rsidP="0074173A">
            <w:pPr>
              <w:jc w:val="center"/>
              <w:rPr>
                <w:rFonts w:ascii="Optima" w:hAnsi="Optima"/>
                <w:sz w:val="18"/>
                <w:szCs w:val="18"/>
                <w:lang w:val="es-ES"/>
              </w:rPr>
            </w:pP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77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1</w:t>
            </w:r>
          </w:p>
          <w:p w:rsidR="00F855FC" w:rsidRDefault="00F855FC" w:rsidP="0074173A">
            <w:pPr>
              <w:jc w:val="center"/>
              <w:rPr>
                <w:rFonts w:ascii="Optima" w:hAnsi="Optima"/>
                <w:sz w:val="18"/>
                <w:szCs w:val="18"/>
                <w:lang w:val="es-ES"/>
              </w:rPr>
            </w:pP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780" w:type="dxa"/>
            <w:gridSpan w:val="2"/>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3</w:t>
            </w:r>
          </w:p>
          <w:p w:rsidR="00F855FC" w:rsidRDefault="00F855FC" w:rsidP="0074173A">
            <w:pPr>
              <w:jc w:val="center"/>
              <w:rPr>
                <w:rFonts w:ascii="Optima" w:hAnsi="Optima"/>
                <w:sz w:val="18"/>
                <w:szCs w:val="18"/>
                <w:lang w:val="es-ES"/>
              </w:rPr>
            </w:pP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779" w:type="dxa"/>
            <w:shd w:val="clear" w:color="auto" w:fill="auto"/>
          </w:tcPr>
          <w:p w:rsidR="00F855FC" w:rsidRDefault="0074173A" w:rsidP="0074173A">
            <w:pPr>
              <w:jc w:val="center"/>
              <w:rPr>
                <w:rFonts w:ascii="Optima" w:hAnsi="Optima"/>
                <w:sz w:val="18"/>
                <w:szCs w:val="18"/>
                <w:lang w:val="es-ES"/>
              </w:rPr>
            </w:pPr>
            <w:r w:rsidRPr="004A168A">
              <w:rPr>
                <w:rFonts w:ascii="Optima" w:hAnsi="Optima"/>
                <w:sz w:val="18"/>
                <w:szCs w:val="18"/>
                <w:lang w:val="es-ES"/>
              </w:rPr>
              <w:t>Lote 5</w:t>
            </w:r>
          </w:p>
          <w:p w:rsidR="00F855FC" w:rsidRDefault="00F855FC" w:rsidP="0074173A">
            <w:pPr>
              <w:jc w:val="center"/>
              <w:rPr>
                <w:rFonts w:ascii="Optima" w:hAnsi="Optima"/>
                <w:sz w:val="18"/>
                <w:szCs w:val="18"/>
                <w:lang w:val="es-ES"/>
              </w:rPr>
            </w:pPr>
          </w:p>
          <w:p w:rsidR="00F855FC" w:rsidRDefault="00F855FC" w:rsidP="0074173A">
            <w:pPr>
              <w:jc w:val="center"/>
              <w:rPr>
                <w:rFonts w:ascii="Optima" w:hAnsi="Optima"/>
                <w:sz w:val="18"/>
                <w:szCs w:val="18"/>
                <w:lang w:val="es-ES"/>
              </w:rPr>
            </w:pPr>
          </w:p>
          <w:p w:rsidR="0074173A" w:rsidRPr="004A168A" w:rsidRDefault="00F855FC" w:rsidP="0074173A">
            <w:pPr>
              <w:jc w:val="center"/>
              <w:rPr>
                <w:rFonts w:ascii="Optima" w:hAnsi="Optima"/>
                <w:b/>
                <w:sz w:val="18"/>
                <w:szCs w:val="18"/>
                <w:lang w:val="es-ES"/>
              </w:rPr>
            </w:pPr>
            <w:r>
              <w:rPr>
                <w:rFonts w:ascii="Optima" w:hAnsi="Optima"/>
                <w:sz w:val="18"/>
                <w:szCs w:val="18"/>
                <w:lang w:val="es-ES"/>
              </w:rPr>
              <w:t>P</w:t>
            </w:r>
            <w:r w:rsidR="0074173A" w:rsidRPr="004A168A">
              <w:rPr>
                <w:rFonts w:ascii="Optima" w:hAnsi="Optima"/>
                <w:sz w:val="18"/>
                <w:szCs w:val="18"/>
                <w:lang w:val="es-ES"/>
              </w:rPr>
              <w:t xml:space="preserve"> </w:t>
            </w:r>
          </w:p>
        </w:tc>
        <w:tc>
          <w:tcPr>
            <w:tcW w:w="780"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9</w:t>
            </w:r>
          </w:p>
          <w:p w:rsidR="00F855FC" w:rsidRDefault="00F855FC" w:rsidP="0074173A">
            <w:pPr>
              <w:rPr>
                <w:rFonts w:ascii="Optima" w:hAnsi="Optima"/>
                <w:sz w:val="18"/>
                <w:szCs w:val="18"/>
                <w:lang w:val="es-ES"/>
              </w:rPr>
            </w:pPr>
          </w:p>
          <w:p w:rsidR="00F855FC" w:rsidRDefault="00F855FC" w:rsidP="0074173A">
            <w:pPr>
              <w:rPr>
                <w:rFonts w:ascii="Optima" w:hAnsi="Optima"/>
                <w:sz w:val="18"/>
                <w:szCs w:val="18"/>
                <w:lang w:val="es-ES"/>
              </w:rPr>
            </w:pPr>
          </w:p>
          <w:p w:rsidR="00F855FC"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rPr>
                <w:rFonts w:ascii="Optima" w:hAnsi="Optima"/>
                <w:sz w:val="18"/>
                <w:szCs w:val="18"/>
                <w:lang w:val="es-ES"/>
              </w:rPr>
            </w:pPr>
          </w:p>
          <w:p w:rsidR="0074173A" w:rsidRPr="004A168A" w:rsidRDefault="0074173A" w:rsidP="0074173A">
            <w:pPr>
              <w:jc w:val="center"/>
              <w:rPr>
                <w:rFonts w:ascii="Optima" w:hAnsi="Optima"/>
                <w:b/>
                <w:sz w:val="18"/>
                <w:szCs w:val="18"/>
                <w:lang w:val="es-ES"/>
              </w:rPr>
            </w:pPr>
          </w:p>
        </w:tc>
        <w:tc>
          <w:tcPr>
            <w:tcW w:w="637"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1</w:t>
            </w:r>
          </w:p>
          <w:p w:rsidR="00F855FC" w:rsidRDefault="00F855FC" w:rsidP="0074173A">
            <w:pPr>
              <w:rPr>
                <w:rFonts w:ascii="Optima" w:hAnsi="Optima"/>
                <w:sz w:val="18"/>
                <w:szCs w:val="18"/>
                <w:lang w:val="es-ES"/>
              </w:rPr>
            </w:pPr>
          </w:p>
          <w:p w:rsidR="00F855FC"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jc w:val="center"/>
              <w:rPr>
                <w:rFonts w:ascii="Optima" w:hAnsi="Optima"/>
                <w:b/>
                <w:sz w:val="18"/>
                <w:szCs w:val="18"/>
                <w:lang w:val="es-ES"/>
              </w:rPr>
            </w:pP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2</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3</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4</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5</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6</w:t>
            </w:r>
          </w:p>
          <w:p w:rsidR="00F855FC" w:rsidRDefault="00F855FC" w:rsidP="0074173A">
            <w:pPr>
              <w:jc w:val="center"/>
              <w:rPr>
                <w:rFonts w:ascii="Optima" w:hAnsi="Optima"/>
                <w:sz w:val="18"/>
                <w:szCs w:val="18"/>
                <w:lang w:val="es-ES"/>
              </w:rPr>
            </w:pP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r>
      <w:tr w:rsidR="0074173A" w:rsidRPr="004A168A" w:rsidTr="0074173A">
        <w:trPr>
          <w:trHeight w:val="810"/>
        </w:trPr>
        <w:tc>
          <w:tcPr>
            <w:tcW w:w="1416" w:type="dxa"/>
            <w:vMerge/>
            <w:shd w:val="clear" w:color="auto" w:fill="F2F2F2" w:themeFill="background1" w:themeFillShade="F2"/>
            <w:vAlign w:val="center"/>
          </w:tcPr>
          <w:p w:rsidR="0074173A" w:rsidRPr="004A168A" w:rsidRDefault="0074173A" w:rsidP="0074173A">
            <w:pPr>
              <w:jc w:val="center"/>
              <w:rPr>
                <w:rFonts w:ascii="Optima" w:hAnsi="Optima"/>
                <w:b/>
                <w:sz w:val="18"/>
                <w:szCs w:val="18"/>
                <w:lang w:val="es-ES"/>
              </w:rPr>
            </w:pPr>
          </w:p>
        </w:tc>
        <w:tc>
          <w:tcPr>
            <w:tcW w:w="708" w:type="dxa"/>
            <w:shd w:val="clear" w:color="auto" w:fill="F2F2F2" w:themeFill="background1" w:themeFillShade="F2"/>
          </w:tcPr>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p>
        </w:tc>
        <w:tc>
          <w:tcPr>
            <w:tcW w:w="708" w:type="dxa"/>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778" w:type="dxa"/>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780" w:type="dxa"/>
            <w:gridSpan w:val="2"/>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779" w:type="dxa"/>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780" w:type="dxa"/>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637" w:type="dxa"/>
            <w:shd w:val="clear" w:color="auto" w:fill="auto"/>
          </w:tcPr>
          <w:p w:rsidR="0074173A" w:rsidRDefault="0074173A" w:rsidP="0074173A">
            <w:pPr>
              <w:rPr>
                <w:rFonts w:ascii="Optima" w:hAnsi="Optima"/>
                <w:sz w:val="18"/>
                <w:szCs w:val="18"/>
                <w:lang w:val="es-ES"/>
              </w:rPr>
            </w:pPr>
            <w:r w:rsidRPr="004A168A">
              <w:rPr>
                <w:rFonts w:ascii="Optima" w:hAnsi="Optima"/>
                <w:sz w:val="18"/>
                <w:szCs w:val="18"/>
                <w:lang w:val="es-ES"/>
              </w:rPr>
              <w:t>Lote 7</w:t>
            </w:r>
          </w:p>
          <w:p w:rsidR="00F855FC" w:rsidRPr="004A168A" w:rsidRDefault="00F855FC" w:rsidP="0074173A">
            <w:pPr>
              <w:rPr>
                <w:rFonts w:ascii="Optima" w:hAnsi="Optima"/>
                <w:sz w:val="18"/>
                <w:szCs w:val="18"/>
                <w:lang w:val="es-ES"/>
              </w:rPr>
            </w:pPr>
            <w:r>
              <w:rPr>
                <w:rFonts w:ascii="Optima" w:hAnsi="Optima"/>
                <w:sz w:val="18"/>
                <w:szCs w:val="18"/>
                <w:lang w:val="es-ES"/>
              </w:rPr>
              <w:t>P</w:t>
            </w:r>
          </w:p>
          <w:p w:rsidR="0074173A" w:rsidRPr="004A168A" w:rsidRDefault="0074173A" w:rsidP="0074173A">
            <w:pPr>
              <w:rPr>
                <w:rFonts w:ascii="Optima" w:hAnsi="Optima"/>
                <w:sz w:val="18"/>
                <w:szCs w:val="18"/>
                <w:lang w:val="es-ES"/>
              </w:rPr>
            </w:pPr>
          </w:p>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p>
          <w:p w:rsidR="0074173A" w:rsidRPr="004A168A" w:rsidRDefault="0074173A" w:rsidP="0074173A">
            <w:pPr>
              <w:jc w:val="center"/>
              <w:rPr>
                <w:rFonts w:ascii="Optima" w:hAnsi="Optima"/>
                <w:b/>
                <w:sz w:val="18"/>
                <w:szCs w:val="18"/>
                <w:lang w:val="es-ES"/>
              </w:rPr>
            </w:pP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8</w:t>
            </w: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9</w:t>
            </w: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auto"/>
          </w:tcPr>
          <w:p w:rsidR="0074173A" w:rsidRDefault="0074173A" w:rsidP="0074173A">
            <w:pPr>
              <w:jc w:val="center"/>
              <w:rPr>
                <w:rFonts w:ascii="Optima" w:hAnsi="Optima"/>
                <w:sz w:val="18"/>
                <w:szCs w:val="18"/>
                <w:lang w:val="es-ES"/>
              </w:rPr>
            </w:pPr>
            <w:r w:rsidRPr="004A168A">
              <w:rPr>
                <w:rFonts w:ascii="Optima" w:hAnsi="Optima"/>
                <w:sz w:val="18"/>
                <w:szCs w:val="18"/>
                <w:lang w:val="es-ES"/>
              </w:rPr>
              <w:t>Lote 10</w:t>
            </w:r>
          </w:p>
          <w:p w:rsidR="00F855FC" w:rsidRPr="004A168A" w:rsidRDefault="00F855FC" w:rsidP="0074173A">
            <w:pPr>
              <w:jc w:val="center"/>
              <w:rPr>
                <w:rFonts w:ascii="Optima" w:hAnsi="Optima"/>
                <w:b/>
                <w:sz w:val="18"/>
                <w:szCs w:val="18"/>
                <w:lang w:val="es-ES"/>
              </w:rPr>
            </w:pPr>
            <w:r>
              <w:rPr>
                <w:rFonts w:ascii="Optima" w:hAnsi="Optima"/>
                <w:sz w:val="18"/>
                <w:szCs w:val="18"/>
                <w:lang w:val="es-ES"/>
              </w:rPr>
              <w:t>P</w:t>
            </w:r>
          </w:p>
        </w:tc>
        <w:tc>
          <w:tcPr>
            <w:tcW w:w="638" w:type="dxa"/>
            <w:shd w:val="clear" w:color="auto" w:fill="F2F2F2" w:themeFill="background1" w:themeFillShade="F2"/>
          </w:tcPr>
          <w:p w:rsidR="0074173A" w:rsidRPr="004A168A" w:rsidRDefault="0074173A" w:rsidP="0074173A">
            <w:pPr>
              <w:jc w:val="center"/>
              <w:rPr>
                <w:rFonts w:ascii="Optima" w:hAnsi="Optima"/>
                <w:b/>
                <w:sz w:val="18"/>
                <w:szCs w:val="18"/>
                <w:lang w:val="es-ES"/>
              </w:rPr>
            </w:pPr>
          </w:p>
        </w:tc>
        <w:tc>
          <w:tcPr>
            <w:tcW w:w="638" w:type="dxa"/>
            <w:shd w:val="clear" w:color="auto" w:fill="F2F2F2" w:themeFill="background1" w:themeFillShade="F2"/>
          </w:tcPr>
          <w:p w:rsidR="0074173A" w:rsidRPr="004A168A" w:rsidRDefault="0074173A" w:rsidP="0074173A">
            <w:pPr>
              <w:jc w:val="center"/>
              <w:rPr>
                <w:rFonts w:ascii="Optima" w:hAnsi="Optima"/>
                <w:b/>
                <w:sz w:val="18"/>
                <w:szCs w:val="18"/>
                <w:lang w:val="es-ES"/>
              </w:rPr>
            </w:pPr>
          </w:p>
        </w:tc>
      </w:tr>
    </w:tbl>
    <w:p w:rsidR="00920632" w:rsidRPr="002805EC" w:rsidRDefault="00920632" w:rsidP="002805EC">
      <w:pPr>
        <w:jc w:val="both"/>
        <w:rPr>
          <w:rFonts w:ascii="Optima" w:hAnsi="Optima" w:cs="Arial"/>
          <w:color w:val="000000"/>
          <w:szCs w:val="24"/>
        </w:rPr>
      </w:pPr>
    </w:p>
    <w:p w:rsidR="00F855FC" w:rsidRDefault="002805EC" w:rsidP="00EC71A3">
      <w:pPr>
        <w:jc w:val="both"/>
        <w:rPr>
          <w:rFonts w:ascii="Optima" w:hAnsi="Optima" w:cs="Arial"/>
          <w:b/>
          <w:bCs/>
          <w:i/>
          <w:szCs w:val="24"/>
        </w:rPr>
      </w:pPr>
      <w:r>
        <w:rPr>
          <w:rFonts w:ascii="Optima" w:hAnsi="Optima" w:cs="Arial"/>
          <w:b/>
          <w:bCs/>
          <w:i/>
          <w:szCs w:val="24"/>
        </w:rPr>
        <w:t xml:space="preserve">(*) </w:t>
      </w:r>
      <w:r w:rsidR="00F855FC" w:rsidRPr="00F855FC">
        <w:rPr>
          <w:rFonts w:ascii="Optima" w:hAnsi="Optima" w:cs="Arial"/>
          <w:b/>
          <w:bCs/>
          <w:i/>
          <w:szCs w:val="24"/>
        </w:rPr>
        <w:t>P</w:t>
      </w:r>
      <w:r>
        <w:rPr>
          <w:rFonts w:ascii="Optima" w:hAnsi="Optima" w:cs="Arial"/>
          <w:b/>
          <w:bCs/>
          <w:i/>
          <w:szCs w:val="24"/>
        </w:rPr>
        <w:t xml:space="preserve"> Presentan</w:t>
      </w:r>
      <w:r w:rsidR="00F855FC" w:rsidRPr="00F855FC">
        <w:rPr>
          <w:rFonts w:ascii="Optima" w:hAnsi="Optima" w:cs="Arial"/>
          <w:b/>
          <w:bCs/>
          <w:i/>
          <w:szCs w:val="24"/>
        </w:rPr>
        <w:t>, a valorar por el servicio.</w:t>
      </w:r>
    </w:p>
    <w:p w:rsidR="002805EC" w:rsidRPr="002805EC" w:rsidRDefault="002805EC" w:rsidP="00EC71A3">
      <w:pPr>
        <w:jc w:val="both"/>
        <w:rPr>
          <w:rFonts w:ascii="Optima" w:hAnsi="Optima" w:cs="Arial"/>
          <w:b/>
          <w:bCs/>
          <w:i/>
          <w:szCs w:val="24"/>
        </w:rPr>
      </w:pPr>
    </w:p>
    <w:p w:rsidR="0074173A" w:rsidRPr="004A168A" w:rsidRDefault="0074173A" w:rsidP="0074173A">
      <w:pPr>
        <w:ind w:firstLine="708"/>
        <w:jc w:val="both"/>
        <w:rPr>
          <w:rFonts w:ascii="Optima" w:hAnsi="Optima" w:cs="Arial"/>
          <w:b/>
          <w:color w:val="000000"/>
          <w:szCs w:val="24"/>
          <w:u w:val="single"/>
          <w:lang w:val="es-ES"/>
        </w:rPr>
      </w:pPr>
      <w:r w:rsidRPr="004A168A">
        <w:rPr>
          <w:rFonts w:ascii="Optima" w:hAnsi="Optima" w:cs="Arial"/>
          <w:bCs/>
          <w:szCs w:val="24"/>
        </w:rPr>
        <w:t xml:space="preserve">A continuación </w:t>
      </w:r>
      <w:r w:rsidRPr="004A168A">
        <w:rPr>
          <w:rFonts w:ascii="Optima" w:hAnsi="Optima" w:cs="TT1C9t00"/>
          <w:szCs w:val="24"/>
          <w:lang w:val="es-ES"/>
        </w:rPr>
        <w:t>la Secretaria de la Mesa informa que la documentación electrónica presentada por los licitadores se encuentra, desde este momento, a disposición del Servicio Promotor, para la elaboración del informe de criterios automáticos y propuesta de adjudicación, con posterior remisión a esta Mesa de Contratación para su aprobación.</w:t>
      </w:r>
    </w:p>
    <w:p w:rsidR="006B70DE" w:rsidRDefault="006B70DE" w:rsidP="00B077A5">
      <w:pPr>
        <w:jc w:val="both"/>
        <w:rPr>
          <w:rFonts w:ascii="Optima" w:hAnsi="Optima" w:cs="Arial"/>
          <w:szCs w:val="24"/>
        </w:rPr>
      </w:pPr>
    </w:p>
    <w:p w:rsidR="002805EC" w:rsidRDefault="002805EC" w:rsidP="00B077A5">
      <w:pPr>
        <w:jc w:val="both"/>
        <w:rPr>
          <w:rFonts w:ascii="Optima" w:hAnsi="Optima" w:cs="Arial"/>
          <w:szCs w:val="24"/>
        </w:rPr>
      </w:pPr>
    </w:p>
    <w:p w:rsidR="006B70DE" w:rsidRDefault="006B70DE" w:rsidP="00B077A5">
      <w:pPr>
        <w:jc w:val="both"/>
        <w:rPr>
          <w:rFonts w:ascii="Optima" w:hAnsi="Optima" w:cs="Arial"/>
          <w:szCs w:val="24"/>
        </w:rPr>
      </w:pPr>
    </w:p>
    <w:p w:rsidR="00214C12" w:rsidRDefault="00214C12" w:rsidP="00B077A5">
      <w:pPr>
        <w:jc w:val="both"/>
        <w:rPr>
          <w:rFonts w:ascii="Optima" w:hAnsi="Optima" w:cs="Arial"/>
          <w:szCs w:val="24"/>
        </w:rPr>
      </w:pPr>
    </w:p>
    <w:p w:rsidR="00214C12" w:rsidRDefault="00214C12" w:rsidP="00B077A5">
      <w:pPr>
        <w:jc w:val="both"/>
        <w:rPr>
          <w:rFonts w:ascii="Optima" w:hAnsi="Optima" w:cs="Arial"/>
          <w:szCs w:val="24"/>
        </w:rPr>
      </w:pPr>
    </w:p>
    <w:p w:rsidR="00214C12" w:rsidRPr="00076509" w:rsidRDefault="00214C12" w:rsidP="00B077A5">
      <w:pPr>
        <w:jc w:val="both"/>
        <w:rPr>
          <w:rFonts w:ascii="Optima" w:hAnsi="Optima" w:cs="Arial"/>
          <w:szCs w:val="24"/>
        </w:rPr>
      </w:pPr>
    </w:p>
    <w:p w:rsidR="00B077A5" w:rsidRPr="00076509" w:rsidRDefault="00B077A5" w:rsidP="00B077A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E17C43" w:rsidRPr="00E17C43" w:rsidRDefault="00E17C43" w:rsidP="00FA559A">
      <w:pPr>
        <w:jc w:val="both"/>
        <w:rPr>
          <w:rFonts w:ascii="Optima" w:hAnsi="Optima" w:cs="Arial"/>
          <w:szCs w:val="24"/>
          <w:highlight w:val="yellow"/>
          <w:lang w:val="es-ES"/>
        </w:rPr>
      </w:pPr>
    </w:p>
    <w:p w:rsidR="009A76A8" w:rsidRPr="002805EC" w:rsidRDefault="00DE33C8" w:rsidP="002805EC">
      <w:pPr>
        <w:pStyle w:val="Prrafodelista"/>
        <w:numPr>
          <w:ilvl w:val="2"/>
          <w:numId w:val="12"/>
        </w:numPr>
        <w:jc w:val="both"/>
        <w:rPr>
          <w:rFonts w:ascii="Optima" w:hAnsi="Optima" w:cs="Arial"/>
          <w:b/>
          <w:color w:val="000000"/>
          <w:szCs w:val="24"/>
        </w:rPr>
      </w:pPr>
      <w:r w:rsidRPr="002805EC">
        <w:rPr>
          <w:rFonts w:ascii="Optima" w:hAnsi="Optima" w:cs="Arial"/>
          <w:b/>
          <w:color w:val="000000"/>
          <w:szCs w:val="24"/>
        </w:rPr>
        <w:t>Informe Técnico de criterios sujetos a juicio de valor.</w:t>
      </w:r>
    </w:p>
    <w:p w:rsidR="002805EC" w:rsidRPr="002805EC" w:rsidRDefault="002805EC" w:rsidP="002805EC">
      <w:pPr>
        <w:pStyle w:val="Prrafodelista"/>
        <w:ind w:left="1427"/>
        <w:jc w:val="both"/>
        <w:rPr>
          <w:rFonts w:ascii="Optima" w:hAnsi="Optima" w:cs="Arial"/>
          <w:b/>
          <w:color w:val="000000"/>
          <w:szCs w:val="24"/>
        </w:rPr>
      </w:pPr>
    </w:p>
    <w:p w:rsidR="00DE33C8" w:rsidRPr="008D74D3" w:rsidRDefault="00DE33C8" w:rsidP="00DE33C8">
      <w:pPr>
        <w:numPr>
          <w:ilvl w:val="0"/>
          <w:numId w:val="10"/>
        </w:numPr>
        <w:spacing w:after="160" w:line="259" w:lineRule="auto"/>
        <w:ind w:left="0" w:firstLine="357"/>
        <w:contextualSpacing/>
        <w:jc w:val="both"/>
        <w:rPr>
          <w:rFonts w:ascii="Optima" w:eastAsiaTheme="minorHAnsi" w:hAnsi="Optima" w:cstheme="minorBidi"/>
          <w:szCs w:val="24"/>
          <w:lang w:val="es-ES" w:eastAsia="en-US"/>
        </w:rPr>
      </w:pPr>
      <w:r w:rsidRPr="008D74D3">
        <w:rPr>
          <w:rFonts w:ascii="Optima" w:eastAsiaTheme="minorHAnsi" w:hAnsi="Optima" w:cs="Arial"/>
          <w:b/>
          <w:color w:val="000000" w:themeColor="text1"/>
          <w:szCs w:val="24"/>
          <w:lang w:val="es-ES" w:eastAsia="en-US"/>
        </w:rPr>
        <w:t xml:space="preserve">XP0815/2021/CULT </w:t>
      </w:r>
      <w:r w:rsidRPr="008D74D3">
        <w:rPr>
          <w:rFonts w:ascii="Optima" w:eastAsiaTheme="minorHAnsi" w:hAnsi="Optima" w:cstheme="minorBidi"/>
          <w:szCs w:val="24"/>
          <w:lang w:val="es-ES" w:eastAsia="en-US"/>
        </w:rPr>
        <w:t xml:space="preserve">Procedimiento abierto con criterios sujetos a juicio de valor: </w:t>
      </w:r>
      <w:r w:rsidRPr="008D74D3">
        <w:rPr>
          <w:rFonts w:ascii="Optima" w:eastAsiaTheme="minorHAnsi" w:hAnsi="Optima" w:cstheme="minorBidi"/>
          <w:b/>
          <w:i/>
          <w:szCs w:val="24"/>
          <w:u w:val="single"/>
          <w:lang w:val="es-ES" w:eastAsia="en-US"/>
        </w:rPr>
        <w:t>“Creación de documentales y piezas de animación</w:t>
      </w:r>
      <w:r w:rsidRPr="008D74D3">
        <w:rPr>
          <w:rFonts w:ascii="Optima" w:eastAsiaTheme="minorHAnsi" w:hAnsi="Optima" w:cstheme="minorBidi"/>
          <w:i/>
          <w:szCs w:val="24"/>
          <w:lang w:val="es-ES" w:eastAsia="en-US"/>
        </w:rPr>
        <w:t>.”</w:t>
      </w:r>
      <w:r w:rsidRPr="008D74D3">
        <w:rPr>
          <w:rFonts w:ascii="Optima" w:eastAsiaTheme="minorHAnsi" w:hAnsi="Optima" w:cstheme="minorBidi"/>
          <w:szCs w:val="24"/>
          <w:lang w:val="es-ES" w:eastAsia="en-US"/>
        </w:rPr>
        <w:t xml:space="preserve"> Compuesto por 17 lotes. Importe neto de la licitación </w:t>
      </w:r>
      <w:r w:rsidRPr="008D74D3">
        <w:rPr>
          <w:rFonts w:ascii="Optima" w:eastAsiaTheme="minorHAnsi" w:hAnsi="Optima" w:cs="Calibri-Bold"/>
          <w:bCs/>
          <w:szCs w:val="24"/>
          <w:lang w:val="es-ES" w:eastAsia="en-US"/>
        </w:rPr>
        <w:t>471.962,59</w:t>
      </w:r>
      <w:r w:rsidRPr="008D74D3">
        <w:rPr>
          <w:rFonts w:ascii="Calibri-Bold" w:eastAsiaTheme="minorHAnsi" w:hAnsi="Calibri-Bold" w:cs="Calibri-Bold"/>
          <w:b/>
          <w:bCs/>
          <w:sz w:val="22"/>
          <w:szCs w:val="22"/>
          <w:lang w:val="es-ES" w:eastAsia="en-US"/>
        </w:rPr>
        <w:t xml:space="preserve"> </w:t>
      </w:r>
      <w:r w:rsidRPr="008D74D3">
        <w:rPr>
          <w:rFonts w:eastAsiaTheme="minorHAnsi" w:cs="Arial"/>
          <w:bCs/>
          <w:szCs w:val="24"/>
          <w:lang w:val="es-ES" w:eastAsia="en-US"/>
        </w:rPr>
        <w:t>€</w:t>
      </w:r>
      <w:r w:rsidRPr="008D74D3">
        <w:rPr>
          <w:rFonts w:ascii="Optima" w:eastAsiaTheme="minorHAnsi" w:hAnsi="Optima" w:cs="Helvetica-Bold"/>
          <w:bCs/>
          <w:szCs w:val="24"/>
          <w:lang w:val="es-ES" w:eastAsia="en-US"/>
        </w:rPr>
        <w:t xml:space="preserve"> e IGIC de </w:t>
      </w:r>
      <w:r w:rsidRPr="008D74D3">
        <w:rPr>
          <w:rFonts w:ascii="Optima" w:eastAsiaTheme="minorHAnsi" w:hAnsi="Optima" w:cs="Calibri-Bold"/>
          <w:bCs/>
          <w:szCs w:val="24"/>
          <w:lang w:val="es-ES" w:eastAsia="en-US"/>
        </w:rPr>
        <w:t>33.037,41</w:t>
      </w:r>
      <w:r w:rsidRPr="008D74D3">
        <w:rPr>
          <w:rFonts w:ascii="Calibri-Bold" w:eastAsiaTheme="minorHAnsi" w:hAnsi="Calibri-Bold" w:cs="Calibri-Bold"/>
          <w:b/>
          <w:bCs/>
          <w:sz w:val="22"/>
          <w:szCs w:val="22"/>
          <w:lang w:val="es-ES" w:eastAsia="en-US"/>
        </w:rPr>
        <w:t xml:space="preserve"> </w:t>
      </w:r>
      <w:r w:rsidRPr="008D74D3">
        <w:rPr>
          <w:rFonts w:eastAsiaTheme="minorHAnsi" w:cs="Arial"/>
          <w:bCs/>
          <w:szCs w:val="24"/>
          <w:lang w:val="es-ES" w:eastAsia="en-US"/>
        </w:rPr>
        <w:t>€</w:t>
      </w:r>
      <w:r w:rsidRPr="008D74D3">
        <w:rPr>
          <w:rFonts w:ascii="Optima" w:eastAsiaTheme="minorHAnsi" w:hAnsi="Optima" w:cs="Helvetica-Bold"/>
          <w:bCs/>
          <w:szCs w:val="24"/>
          <w:lang w:val="es-ES" w:eastAsia="en-US"/>
        </w:rPr>
        <w:t xml:space="preserve">. </w:t>
      </w:r>
      <w:r w:rsidRPr="008D74D3">
        <w:rPr>
          <w:rFonts w:ascii="Optima" w:eastAsiaTheme="minorHAnsi" w:hAnsi="Optima" w:cs="Arial"/>
          <w:bCs/>
          <w:szCs w:val="24"/>
          <w:lang w:val="es-ES" w:eastAsia="en-US"/>
        </w:rPr>
        <w:t>Tramitación ordinaria.</w:t>
      </w:r>
      <w:r w:rsidRPr="008D74D3">
        <w:rPr>
          <w:rFonts w:ascii="Optima" w:eastAsiaTheme="minorHAnsi" w:hAnsi="Optima" w:cs="Helvetica-Bold"/>
          <w:bCs/>
          <w:szCs w:val="24"/>
          <w:lang w:val="es-ES" w:eastAsia="en-US"/>
        </w:rPr>
        <w:t xml:space="preserve"> Plazo de ejecución 4 meses</w:t>
      </w:r>
      <w:r w:rsidRPr="008D74D3">
        <w:rPr>
          <w:rFonts w:ascii="Optima" w:eastAsiaTheme="minorHAnsi" w:hAnsi="Optima" w:cs="Helvetica"/>
          <w:szCs w:val="24"/>
          <w:lang w:val="es-ES" w:eastAsia="en-US"/>
        </w:rPr>
        <w:t xml:space="preserve">. </w:t>
      </w:r>
      <w:r w:rsidRPr="008D74D3">
        <w:rPr>
          <w:rFonts w:ascii="Optima" w:eastAsiaTheme="minorHAnsi" w:hAnsi="Optima" w:cs="Helvetica"/>
          <w:b/>
          <w:szCs w:val="24"/>
          <w:u w:val="single"/>
          <w:lang w:val="es-ES" w:eastAsia="en-US"/>
        </w:rPr>
        <w:t>Servicio de Cultura.</w:t>
      </w:r>
    </w:p>
    <w:p w:rsidR="00DE33C8" w:rsidRPr="0023051F" w:rsidRDefault="00DE33C8" w:rsidP="00DE33C8">
      <w:pPr>
        <w:jc w:val="both"/>
        <w:rPr>
          <w:rFonts w:ascii="Optima" w:hAnsi="Optima" w:cs="Arial"/>
          <w:szCs w:val="24"/>
          <w:highlight w:val="cyan"/>
          <w:lang w:val="es-ES"/>
        </w:rPr>
      </w:pPr>
    </w:p>
    <w:p w:rsidR="00DE33C8" w:rsidRPr="00EC15F6" w:rsidRDefault="00DE33C8" w:rsidP="00DE33C8">
      <w:pPr>
        <w:ind w:firstLine="709"/>
        <w:jc w:val="both"/>
        <w:rPr>
          <w:rFonts w:ascii="Optima" w:hAnsi="Optima" w:cs="Helvetica"/>
          <w:szCs w:val="24"/>
          <w:lang w:val="es-ES"/>
        </w:rPr>
      </w:pPr>
      <w:r w:rsidRPr="008D74D3">
        <w:rPr>
          <w:rFonts w:ascii="Optima" w:hAnsi="Optima" w:cs="Helvetica"/>
          <w:szCs w:val="24"/>
          <w:lang w:val="es-ES"/>
        </w:rPr>
        <w:t xml:space="preserve">En la sesión de la </w:t>
      </w:r>
      <w:r w:rsidRPr="008D74D3">
        <w:rPr>
          <w:rFonts w:ascii="Optima" w:hAnsi="Optima" w:cs="Helvetica"/>
          <w:b/>
          <w:szCs w:val="24"/>
          <w:lang w:val="es-ES"/>
        </w:rPr>
        <w:t xml:space="preserve">Mesa del pasado </w:t>
      </w:r>
      <w:r w:rsidR="00674E26">
        <w:rPr>
          <w:rFonts w:ascii="Optima" w:hAnsi="Optima" w:cs="Helvetica"/>
          <w:b/>
          <w:szCs w:val="24"/>
          <w:lang w:val="es-ES"/>
        </w:rPr>
        <w:t>23</w:t>
      </w:r>
      <w:r w:rsidRPr="008D74D3">
        <w:rPr>
          <w:rFonts w:ascii="Optima" w:hAnsi="Optima" w:cs="Helvetica"/>
          <w:b/>
          <w:szCs w:val="24"/>
          <w:lang w:val="es-ES"/>
        </w:rPr>
        <w:t xml:space="preserve"> de marzo de 2022 se procedió al acto de apertura de la documentación general y del  sobre de criterios sujetos a juicio de valor</w:t>
      </w:r>
      <w:r w:rsidRPr="008D74D3">
        <w:rPr>
          <w:rFonts w:ascii="Optima" w:hAnsi="Optima" w:cs="Helvetica"/>
          <w:b/>
          <w:color w:val="FF0000"/>
          <w:szCs w:val="24"/>
          <w:lang w:val="es-ES"/>
        </w:rPr>
        <w:t xml:space="preserve"> </w:t>
      </w:r>
      <w:r w:rsidRPr="008D74D3">
        <w:rPr>
          <w:rFonts w:ascii="Optima" w:hAnsi="Optima" w:cs="Helvetica"/>
          <w:szCs w:val="24"/>
          <w:lang w:val="es-ES"/>
        </w:rPr>
        <w:t>de las empresas concurrentes en este procedimiento, con el resultado que consta en el</w:t>
      </w:r>
      <w:r w:rsidRPr="00EC15F6">
        <w:rPr>
          <w:rFonts w:ascii="Optima" w:hAnsi="Optima" w:cs="Helvetica"/>
          <w:szCs w:val="24"/>
          <w:lang w:val="es-ES"/>
        </w:rPr>
        <w:t xml:space="preserve"> acta de dicha sesión,</w:t>
      </w:r>
      <w:r w:rsidRPr="00EC15F6">
        <w:rPr>
          <w:rFonts w:ascii="TT1C9t00" w:hAnsi="TT1C9t00" w:cs="TT1C9t00"/>
          <w:szCs w:val="24"/>
          <w:lang w:val="es-ES"/>
        </w:rPr>
        <w:t xml:space="preserve"> </w:t>
      </w:r>
      <w:r w:rsidRPr="00EC15F6">
        <w:rPr>
          <w:rFonts w:ascii="Optima" w:hAnsi="Optima" w:cs="Helvetica"/>
          <w:szCs w:val="24"/>
          <w:lang w:val="es-ES"/>
        </w:rPr>
        <w:t>quedando desde ese momento disponible la documentación electrónica para que el Servicio de origen del expediente, informara sobre la valoración de los criterios sujetos a juicio de valor conforme a los Pliegos, con posterior remisión a la Mesa de Contratación para su examen y aprobación.</w:t>
      </w:r>
    </w:p>
    <w:p w:rsidR="00DE33C8" w:rsidRPr="00EC15F6" w:rsidRDefault="00DE33C8" w:rsidP="00DE33C8">
      <w:pPr>
        <w:autoSpaceDE w:val="0"/>
        <w:autoSpaceDN w:val="0"/>
        <w:adjustRightInd w:val="0"/>
        <w:jc w:val="both"/>
        <w:rPr>
          <w:rFonts w:ascii="Optima" w:hAnsi="Optima" w:cs="TT2A2t00"/>
          <w:bCs/>
          <w:szCs w:val="24"/>
        </w:rPr>
      </w:pPr>
    </w:p>
    <w:p w:rsidR="00DE33C8" w:rsidRPr="00586D6B" w:rsidRDefault="00DE33C8" w:rsidP="00DE33C8">
      <w:pPr>
        <w:ind w:firstLine="709"/>
        <w:jc w:val="both"/>
        <w:rPr>
          <w:rFonts w:ascii="Optima" w:hAnsi="Optima" w:cs="Arial"/>
          <w:b/>
          <w:bCs/>
          <w:szCs w:val="24"/>
        </w:rPr>
      </w:pPr>
      <w:r w:rsidRPr="00586D6B">
        <w:rPr>
          <w:rFonts w:ascii="Optima" w:hAnsi="Optima" w:cs="TT2A2t00"/>
          <w:bCs/>
          <w:szCs w:val="24"/>
        </w:rPr>
        <w:t>Examinado el</w:t>
      </w:r>
      <w:r w:rsidRPr="00586D6B">
        <w:rPr>
          <w:rFonts w:ascii="Optima" w:hAnsi="Optima" w:cs="TT2A2t00"/>
          <w:bCs/>
          <w:szCs w:val="24"/>
          <w:lang w:val="es-ES"/>
        </w:rPr>
        <w:t xml:space="preserve"> </w:t>
      </w:r>
      <w:r w:rsidRPr="00586D6B">
        <w:rPr>
          <w:rFonts w:ascii="Optima" w:hAnsi="Optima" w:cs="TT2A2t00"/>
          <w:b/>
          <w:szCs w:val="24"/>
        </w:rPr>
        <w:t xml:space="preserve">Informe de valoración de criterios sujetos a juicio de valor, de fecha </w:t>
      </w:r>
      <w:r w:rsidRPr="00586D6B">
        <w:rPr>
          <w:rFonts w:ascii="Optima" w:hAnsi="Optima" w:cs="Helvetica-Bold"/>
          <w:b/>
          <w:bCs/>
          <w:szCs w:val="24"/>
          <w:lang w:val="es-ES"/>
        </w:rPr>
        <w:t>19 de abril de 2022</w:t>
      </w:r>
      <w:r w:rsidRPr="00586D6B">
        <w:rPr>
          <w:rFonts w:ascii="Optima" w:hAnsi="Optima" w:cs="Helvetica"/>
          <w:szCs w:val="24"/>
          <w:lang w:val="es-ES"/>
        </w:rPr>
        <w:t xml:space="preserve">, suscrito por </w:t>
      </w:r>
      <w:r w:rsidRPr="00586D6B">
        <w:rPr>
          <w:rFonts w:ascii="Optima" w:hAnsi="Optima" w:cs="Arial"/>
          <w:szCs w:val="24"/>
          <w:lang w:val="es-ES"/>
        </w:rPr>
        <w:t>el Servicio Promotor</w:t>
      </w:r>
      <w:r w:rsidRPr="00586D6B">
        <w:rPr>
          <w:rFonts w:ascii="Optima" w:hAnsi="Optima" w:cs="Arial"/>
          <w:color w:val="000000"/>
          <w:szCs w:val="24"/>
        </w:rPr>
        <w:t>,</w:t>
      </w:r>
      <w:r w:rsidRPr="00586D6B">
        <w:rPr>
          <w:rFonts w:ascii="Optima" w:hAnsi="Optima" w:cs="Arial"/>
          <w:szCs w:val="24"/>
        </w:rPr>
        <w:t xml:space="preserve"> la</w:t>
      </w:r>
      <w:r w:rsidRPr="00586D6B">
        <w:rPr>
          <w:rFonts w:ascii="Optima" w:hAnsi="Optima" w:cs="Arial"/>
          <w:b/>
          <w:szCs w:val="24"/>
        </w:rPr>
        <w:t xml:space="preserve"> Mesa acuerda por unanimidad de los presentes</w:t>
      </w:r>
      <w:r w:rsidRPr="00586D6B">
        <w:rPr>
          <w:rFonts w:ascii="Optima" w:hAnsi="Optima" w:cs="Arial"/>
          <w:szCs w:val="24"/>
        </w:rPr>
        <w:t xml:space="preserve"> </w:t>
      </w:r>
      <w:r w:rsidRPr="00586D6B">
        <w:rPr>
          <w:rFonts w:ascii="Optima" w:hAnsi="Optima" w:cs="Arial"/>
          <w:bCs/>
          <w:szCs w:val="24"/>
        </w:rPr>
        <w:t xml:space="preserve">la </w:t>
      </w:r>
      <w:r w:rsidRPr="00586D6B">
        <w:rPr>
          <w:rFonts w:ascii="Optima" w:hAnsi="Optima" w:cs="Arial"/>
          <w:b/>
          <w:bCs/>
          <w:szCs w:val="24"/>
        </w:rPr>
        <w:t>aprobación del referido informe, quedando la valoración de la forma siguiente:</w:t>
      </w:r>
    </w:p>
    <w:p w:rsidR="00DE33C8" w:rsidRPr="00586D6B" w:rsidRDefault="00DE33C8" w:rsidP="00DE33C8">
      <w:pPr>
        <w:jc w:val="both"/>
        <w:rPr>
          <w:rFonts w:ascii="Optima" w:hAnsi="Optima" w:cs="Arial"/>
          <w:b/>
          <w:bCs/>
          <w:color w:val="FF0000"/>
          <w:szCs w:val="24"/>
        </w:rPr>
      </w:pPr>
    </w:p>
    <w:tbl>
      <w:tblPr>
        <w:tblStyle w:val="Tablaconcuadrcula"/>
        <w:tblW w:w="0" w:type="auto"/>
        <w:tblLook w:val="04A0"/>
      </w:tblPr>
      <w:tblGrid>
        <w:gridCol w:w="1501"/>
        <w:gridCol w:w="1501"/>
        <w:gridCol w:w="1501"/>
        <w:gridCol w:w="1501"/>
        <w:gridCol w:w="1501"/>
        <w:gridCol w:w="1501"/>
      </w:tblGrid>
      <w:tr w:rsidR="00DE33C8" w:rsidRPr="00586D6B" w:rsidTr="00293681">
        <w:tc>
          <w:tcPr>
            <w:tcW w:w="1501" w:type="dxa"/>
            <w:shd w:val="clear" w:color="auto" w:fill="F2F2F2" w:themeFill="background1" w:themeFillShade="F2"/>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Lote</w:t>
            </w:r>
          </w:p>
        </w:tc>
        <w:tc>
          <w:tcPr>
            <w:tcW w:w="1501" w:type="dxa"/>
            <w:shd w:val="clear" w:color="auto" w:fill="F2F2F2" w:themeFill="background1" w:themeFillShade="F2"/>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Licitador</w:t>
            </w:r>
          </w:p>
        </w:tc>
        <w:tc>
          <w:tcPr>
            <w:tcW w:w="1501" w:type="dxa"/>
            <w:shd w:val="clear" w:color="auto" w:fill="F2F2F2" w:themeFill="background1" w:themeFillShade="F2"/>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A</w:t>
            </w:r>
          </w:p>
        </w:tc>
        <w:tc>
          <w:tcPr>
            <w:tcW w:w="1501" w:type="dxa"/>
            <w:shd w:val="clear" w:color="auto" w:fill="F2F2F2" w:themeFill="background1" w:themeFillShade="F2"/>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B</w:t>
            </w:r>
          </w:p>
        </w:tc>
        <w:tc>
          <w:tcPr>
            <w:tcW w:w="1501" w:type="dxa"/>
            <w:shd w:val="clear" w:color="auto" w:fill="F2F2F2" w:themeFill="background1" w:themeFillShade="F2"/>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C</w:t>
            </w:r>
          </w:p>
        </w:tc>
        <w:tc>
          <w:tcPr>
            <w:tcW w:w="1501" w:type="dxa"/>
            <w:shd w:val="clear" w:color="auto" w:fill="F2F2F2" w:themeFill="background1" w:themeFillShade="F2"/>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Total</w:t>
            </w:r>
          </w:p>
        </w:tc>
      </w:tr>
      <w:tr w:rsidR="00DE33C8" w:rsidRPr="00586D6B" w:rsidTr="00293681">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1</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Las Hormigas Negras</w:t>
            </w:r>
          </w:p>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Producciones</w:t>
            </w:r>
          </w:p>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Audiovisuales,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19</w:t>
            </w:r>
          </w:p>
        </w:tc>
      </w:tr>
      <w:tr w:rsidR="00DE33C8" w:rsidRPr="00586D6B" w:rsidTr="00293681">
        <w:trPr>
          <w:trHeight w:val="1009"/>
        </w:trPr>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2</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Las Hormigas Negras</w:t>
            </w:r>
          </w:p>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Producciones</w:t>
            </w:r>
          </w:p>
          <w:p w:rsidR="00DE33C8" w:rsidRPr="00586D6B" w:rsidRDefault="00DE33C8" w:rsidP="00293681">
            <w:pPr>
              <w:jc w:val="center"/>
              <w:rPr>
                <w:rFonts w:ascii="Optima" w:hAnsi="Optima" w:cs="Calibri"/>
                <w:sz w:val="16"/>
                <w:szCs w:val="16"/>
                <w:lang w:val="es-ES"/>
              </w:rPr>
            </w:pPr>
            <w:r w:rsidRPr="00586D6B">
              <w:rPr>
                <w:rFonts w:ascii="Optima" w:hAnsi="Optima" w:cs="Calibri"/>
                <w:sz w:val="16"/>
                <w:szCs w:val="16"/>
                <w:lang w:val="es-ES"/>
              </w:rPr>
              <w:t>Audiovisuales, S.L.</w:t>
            </w:r>
          </w:p>
          <w:p w:rsidR="00DE33C8" w:rsidRPr="00586D6B" w:rsidRDefault="00DE33C8" w:rsidP="00293681">
            <w:pPr>
              <w:jc w:val="center"/>
              <w:rPr>
                <w:rFonts w:ascii="Optima" w:hAnsi="Optima" w:cs="Arial"/>
                <w:bCs/>
                <w:color w:val="FF0000"/>
                <w:sz w:val="16"/>
                <w:szCs w:val="16"/>
              </w:rPr>
            </w:pP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19</w:t>
            </w:r>
          </w:p>
        </w:tc>
      </w:tr>
      <w:tr w:rsidR="00DE33C8" w:rsidRPr="00586D6B" w:rsidTr="00293681">
        <w:trPr>
          <w:trHeight w:val="477"/>
        </w:trPr>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2</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 Gaveta</w:t>
            </w:r>
          </w:p>
          <w:p w:rsidR="00DE33C8" w:rsidRPr="00586D6B" w:rsidRDefault="00DE33C8" w:rsidP="00293681">
            <w:pPr>
              <w:jc w:val="center"/>
              <w:rPr>
                <w:rFonts w:ascii="Optima" w:hAnsi="Optima" w:cs="Calibri"/>
                <w:sz w:val="16"/>
                <w:szCs w:val="16"/>
                <w:lang w:val="es-ES"/>
              </w:rPr>
            </w:pPr>
            <w:r w:rsidRPr="00586D6B">
              <w:rPr>
                <w:rFonts w:ascii="Optima" w:hAnsi="Optima" w:cs="Calibri"/>
                <w:sz w:val="16"/>
                <w:szCs w:val="16"/>
                <w:lang w:val="es-ES"/>
              </w:rPr>
              <w:t>Producciones,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19</w:t>
            </w:r>
          </w:p>
        </w:tc>
      </w:tr>
      <w:tr w:rsidR="00DE33C8" w:rsidRPr="00586D6B" w:rsidTr="00293681">
        <w:trPr>
          <w:trHeight w:val="538"/>
        </w:trPr>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p w:rsidR="00DE33C8" w:rsidRPr="00586D6B" w:rsidRDefault="00DE33C8" w:rsidP="00293681">
            <w:pPr>
              <w:jc w:val="center"/>
              <w:rPr>
                <w:rFonts w:ascii="Optima" w:hAnsi="Optima" w:cs="Arial"/>
                <w:bCs/>
                <w:sz w:val="16"/>
                <w:szCs w:val="16"/>
              </w:rPr>
            </w:pPr>
          </w:p>
          <w:p w:rsidR="00DE33C8" w:rsidRPr="00586D6B" w:rsidRDefault="00DE33C8" w:rsidP="00293681">
            <w:pPr>
              <w:jc w:val="center"/>
              <w:rPr>
                <w:rFonts w:ascii="Optima" w:hAnsi="Optima" w:cs="Arial"/>
                <w:bCs/>
                <w:sz w:val="16"/>
                <w:szCs w:val="16"/>
              </w:rPr>
            </w:pPr>
          </w:p>
        </w:tc>
        <w:tc>
          <w:tcPr>
            <w:tcW w:w="1501" w:type="dxa"/>
          </w:tcPr>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Jugoplastika,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5</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14</w:t>
            </w:r>
          </w:p>
        </w:tc>
      </w:tr>
      <w:tr w:rsidR="00DE33C8" w:rsidRPr="00586D6B" w:rsidTr="00293681">
        <w:trPr>
          <w:trHeight w:val="239"/>
        </w:trPr>
        <w:tc>
          <w:tcPr>
            <w:tcW w:w="1501" w:type="dxa"/>
          </w:tcPr>
          <w:p w:rsidR="00DE33C8" w:rsidRPr="00586D6B" w:rsidRDefault="00DE33C8" w:rsidP="00293681">
            <w:pPr>
              <w:jc w:val="center"/>
              <w:rPr>
                <w:rFonts w:ascii="Optima" w:hAnsi="Optima" w:cs="Arial"/>
                <w:bCs/>
                <w:sz w:val="16"/>
                <w:szCs w:val="16"/>
              </w:rPr>
            </w:pPr>
          </w:p>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Ngaro Games La</w:t>
            </w:r>
          </w:p>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Casa de los Enigmas,</w:t>
            </w:r>
          </w:p>
          <w:p w:rsidR="00DE33C8" w:rsidRPr="00586D6B" w:rsidRDefault="00DE33C8" w:rsidP="00293681">
            <w:pPr>
              <w:jc w:val="center"/>
              <w:rPr>
                <w:rFonts w:ascii="Optima" w:hAnsi="Optima" w:cs="Calibri"/>
                <w:sz w:val="16"/>
                <w:szCs w:val="16"/>
                <w:lang w:val="es-ES"/>
              </w:rPr>
            </w:pPr>
            <w:r w:rsidRPr="00586D6B">
              <w:rPr>
                <w:rFonts w:ascii="Optima" w:hAnsi="Optima" w:cs="Calibri"/>
                <w:sz w:val="16"/>
                <w:szCs w:val="16"/>
                <w:lang w:val="es-ES"/>
              </w:rPr>
              <w:t>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21</w:t>
            </w:r>
          </w:p>
        </w:tc>
      </w:tr>
      <w:tr w:rsidR="00DE33C8" w:rsidRPr="00586D6B" w:rsidTr="00293681">
        <w:trPr>
          <w:trHeight w:val="362"/>
        </w:trPr>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 Gaveta</w:t>
            </w:r>
          </w:p>
          <w:p w:rsidR="00DE33C8" w:rsidRPr="00586D6B" w:rsidRDefault="00DE33C8" w:rsidP="00293681">
            <w:pPr>
              <w:jc w:val="center"/>
              <w:rPr>
                <w:rFonts w:ascii="Optima" w:hAnsi="Optima" w:cs="Calibri"/>
                <w:sz w:val="16"/>
                <w:szCs w:val="16"/>
                <w:lang w:val="es-ES"/>
              </w:rPr>
            </w:pPr>
            <w:r w:rsidRPr="00586D6B">
              <w:rPr>
                <w:rFonts w:ascii="Optima" w:hAnsi="Optima" w:cs="Calibri"/>
                <w:sz w:val="16"/>
                <w:szCs w:val="16"/>
                <w:lang w:val="es-ES"/>
              </w:rPr>
              <w:t>Producciones,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19</w:t>
            </w:r>
          </w:p>
        </w:tc>
      </w:tr>
      <w:tr w:rsidR="00DE33C8" w:rsidRPr="00586D6B" w:rsidTr="00293681">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Las Hormigas Negras</w:t>
            </w:r>
          </w:p>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Producciones</w:t>
            </w:r>
          </w:p>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Audiovisuales,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19</w:t>
            </w:r>
          </w:p>
        </w:tc>
      </w:tr>
      <w:tr w:rsidR="00DE33C8" w:rsidRPr="00586D6B" w:rsidTr="00293681">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5</w:t>
            </w:r>
          </w:p>
        </w:tc>
        <w:tc>
          <w:tcPr>
            <w:tcW w:w="1501" w:type="dxa"/>
          </w:tcPr>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Jugoplastika,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5</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14</w:t>
            </w:r>
          </w:p>
        </w:tc>
      </w:tr>
      <w:tr w:rsidR="00DE33C8" w:rsidRPr="00586D6B" w:rsidTr="00293681">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Muak Canarias,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5</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4</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2</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11</w:t>
            </w:r>
          </w:p>
        </w:tc>
      </w:tr>
      <w:tr w:rsidR="00DE33C8" w:rsidRPr="00586D6B" w:rsidTr="00293681">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8</w:t>
            </w:r>
          </w:p>
        </w:tc>
        <w:tc>
          <w:tcPr>
            <w:tcW w:w="1501" w:type="dxa"/>
          </w:tcPr>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Jugoplastika,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5</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14</w:t>
            </w:r>
          </w:p>
        </w:tc>
      </w:tr>
      <w:tr w:rsidR="00DE33C8" w:rsidRPr="00586D6B" w:rsidTr="00293681">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13</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 Mirada</w:t>
            </w:r>
          </w:p>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Producciones,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4</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17</w:t>
            </w:r>
          </w:p>
        </w:tc>
      </w:tr>
      <w:tr w:rsidR="00DE33C8" w:rsidRPr="00586D6B" w:rsidTr="00293681">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15</w:t>
            </w:r>
          </w:p>
        </w:tc>
        <w:tc>
          <w:tcPr>
            <w:tcW w:w="1501" w:type="dxa"/>
          </w:tcPr>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Muak Canarias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5</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4</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2</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11</w:t>
            </w:r>
          </w:p>
        </w:tc>
      </w:tr>
      <w:tr w:rsidR="00DE33C8" w:rsidRPr="00586D6B" w:rsidTr="00293681">
        <w:trPr>
          <w:trHeight w:val="857"/>
        </w:trPr>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lastRenderedPageBreak/>
              <w:t>16</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Las Hormigas Negras</w:t>
            </w:r>
          </w:p>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Producciones</w:t>
            </w:r>
          </w:p>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Audiovisuales, S.L.</w:t>
            </w:r>
          </w:p>
          <w:p w:rsidR="00DE33C8" w:rsidRPr="00586D6B" w:rsidRDefault="00DE33C8" w:rsidP="00293681">
            <w:pPr>
              <w:jc w:val="center"/>
              <w:rPr>
                <w:rFonts w:ascii="Optima" w:hAnsi="Optima" w:cs="Arial"/>
                <w:bCs/>
                <w:color w:val="FF0000"/>
                <w:sz w:val="16"/>
                <w:szCs w:val="16"/>
              </w:rPr>
            </w:pP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16</w:t>
            </w:r>
          </w:p>
        </w:tc>
      </w:tr>
      <w:tr w:rsidR="00DE33C8" w:rsidRPr="00586D6B" w:rsidTr="00293681">
        <w:trPr>
          <w:trHeight w:val="548"/>
        </w:trPr>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16</w:t>
            </w:r>
          </w:p>
        </w:tc>
        <w:tc>
          <w:tcPr>
            <w:tcW w:w="1501" w:type="dxa"/>
          </w:tcPr>
          <w:p w:rsidR="00DE33C8" w:rsidRPr="00586D6B" w:rsidRDefault="00DE33C8" w:rsidP="00293681">
            <w:pPr>
              <w:jc w:val="center"/>
              <w:rPr>
                <w:rFonts w:ascii="Optima" w:hAnsi="Optima" w:cs="Calibri"/>
                <w:sz w:val="16"/>
                <w:szCs w:val="16"/>
                <w:lang w:val="es-ES"/>
              </w:rPr>
            </w:pPr>
            <w:r w:rsidRPr="00586D6B">
              <w:rPr>
                <w:rFonts w:ascii="Optima" w:hAnsi="Optima" w:cs="Calibri"/>
                <w:sz w:val="16"/>
                <w:szCs w:val="16"/>
                <w:lang w:val="es-ES"/>
              </w:rPr>
              <w:t>Muak Canarias,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5</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4</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2</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11</w:t>
            </w:r>
          </w:p>
        </w:tc>
      </w:tr>
      <w:tr w:rsidR="00DE33C8" w:rsidRPr="00586D6B" w:rsidTr="00293681">
        <w:trPr>
          <w:trHeight w:val="274"/>
        </w:trPr>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17</w:t>
            </w:r>
          </w:p>
          <w:p w:rsidR="00DE33C8" w:rsidRPr="00586D6B" w:rsidRDefault="00DE33C8" w:rsidP="00293681">
            <w:pPr>
              <w:jc w:val="center"/>
              <w:rPr>
                <w:rFonts w:ascii="Optima" w:hAnsi="Optima" w:cs="Arial"/>
                <w:bCs/>
                <w:sz w:val="16"/>
                <w:szCs w:val="16"/>
              </w:rPr>
            </w:pPr>
          </w:p>
          <w:p w:rsidR="00DE33C8" w:rsidRPr="00586D6B" w:rsidRDefault="00DE33C8" w:rsidP="00293681">
            <w:pPr>
              <w:jc w:val="center"/>
              <w:rPr>
                <w:rFonts w:ascii="Optima" w:hAnsi="Optima" w:cs="Arial"/>
                <w:bCs/>
                <w:sz w:val="16"/>
                <w:szCs w:val="16"/>
              </w:rPr>
            </w:pPr>
          </w:p>
          <w:p w:rsidR="00DE33C8" w:rsidRPr="00586D6B" w:rsidRDefault="00DE33C8" w:rsidP="00293681">
            <w:pPr>
              <w:rPr>
                <w:rFonts w:ascii="Optima" w:hAnsi="Optima" w:cs="Arial"/>
                <w:bCs/>
                <w:sz w:val="16"/>
                <w:szCs w:val="16"/>
              </w:rPr>
            </w:pP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 Mirada</w:t>
            </w:r>
          </w:p>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Producciones,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16</w:t>
            </w:r>
          </w:p>
        </w:tc>
      </w:tr>
      <w:tr w:rsidR="00DE33C8" w:rsidRPr="00586D6B" w:rsidTr="00293681">
        <w:trPr>
          <w:trHeight w:val="300"/>
        </w:trPr>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17</w:t>
            </w:r>
          </w:p>
        </w:tc>
        <w:tc>
          <w:tcPr>
            <w:tcW w:w="1501" w:type="dxa"/>
          </w:tcPr>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Las Hormigas Negras</w:t>
            </w:r>
          </w:p>
          <w:p w:rsidR="00DE33C8" w:rsidRPr="00586D6B" w:rsidRDefault="00DE33C8" w:rsidP="00293681">
            <w:pPr>
              <w:autoSpaceDE w:val="0"/>
              <w:autoSpaceDN w:val="0"/>
              <w:adjustRightInd w:val="0"/>
              <w:jc w:val="center"/>
              <w:rPr>
                <w:rFonts w:ascii="Optima" w:hAnsi="Optima" w:cs="Calibri"/>
                <w:sz w:val="16"/>
                <w:szCs w:val="16"/>
                <w:lang w:val="es-ES"/>
              </w:rPr>
            </w:pPr>
            <w:r w:rsidRPr="00586D6B">
              <w:rPr>
                <w:rFonts w:ascii="Optima" w:hAnsi="Optima" w:cs="Calibri"/>
                <w:sz w:val="16"/>
                <w:szCs w:val="16"/>
                <w:lang w:val="es-ES"/>
              </w:rPr>
              <w:t>Producciones</w:t>
            </w:r>
          </w:p>
          <w:p w:rsidR="00DE33C8" w:rsidRPr="00586D6B" w:rsidRDefault="00DE33C8" w:rsidP="00293681">
            <w:pPr>
              <w:jc w:val="center"/>
              <w:rPr>
                <w:rFonts w:ascii="Optima" w:hAnsi="Optima" w:cs="Arial"/>
                <w:bCs/>
                <w:color w:val="FF0000"/>
                <w:sz w:val="16"/>
                <w:szCs w:val="16"/>
              </w:rPr>
            </w:pPr>
            <w:r w:rsidRPr="00586D6B">
              <w:rPr>
                <w:rFonts w:ascii="Optima" w:hAnsi="Optima" w:cs="Calibri"/>
                <w:sz w:val="16"/>
                <w:szCs w:val="16"/>
                <w:lang w:val="es-ES"/>
              </w:rPr>
              <w:t>Audiovisuales, S.L.</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7</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6</w:t>
            </w:r>
          </w:p>
        </w:tc>
        <w:tc>
          <w:tcPr>
            <w:tcW w:w="1501" w:type="dxa"/>
          </w:tcPr>
          <w:p w:rsidR="00DE33C8" w:rsidRPr="00586D6B" w:rsidRDefault="00DE33C8" w:rsidP="00293681">
            <w:pPr>
              <w:jc w:val="center"/>
              <w:rPr>
                <w:rFonts w:ascii="Optima" w:hAnsi="Optima" w:cs="Arial"/>
                <w:bCs/>
                <w:sz w:val="16"/>
                <w:szCs w:val="16"/>
              </w:rPr>
            </w:pPr>
            <w:r w:rsidRPr="00586D6B">
              <w:rPr>
                <w:rFonts w:ascii="Optima" w:hAnsi="Optima" w:cs="Arial"/>
                <w:bCs/>
                <w:sz w:val="16"/>
                <w:szCs w:val="16"/>
              </w:rPr>
              <w:t>3</w:t>
            </w:r>
          </w:p>
        </w:tc>
        <w:tc>
          <w:tcPr>
            <w:tcW w:w="1501" w:type="dxa"/>
          </w:tcPr>
          <w:p w:rsidR="00DE33C8" w:rsidRPr="00586D6B" w:rsidRDefault="00DE33C8" w:rsidP="00293681">
            <w:pPr>
              <w:jc w:val="center"/>
              <w:rPr>
                <w:rFonts w:ascii="Optima" w:hAnsi="Optima" w:cs="Arial"/>
                <w:b/>
                <w:bCs/>
                <w:sz w:val="16"/>
                <w:szCs w:val="16"/>
              </w:rPr>
            </w:pPr>
            <w:r w:rsidRPr="00586D6B">
              <w:rPr>
                <w:rFonts w:ascii="Optima" w:hAnsi="Optima" w:cs="Arial"/>
                <w:b/>
                <w:bCs/>
                <w:sz w:val="16"/>
                <w:szCs w:val="16"/>
              </w:rPr>
              <w:t>16</w:t>
            </w:r>
          </w:p>
        </w:tc>
      </w:tr>
    </w:tbl>
    <w:p w:rsidR="00DE33C8" w:rsidRPr="00586D6B" w:rsidRDefault="00DE33C8" w:rsidP="00DE33C8">
      <w:pPr>
        <w:jc w:val="both"/>
        <w:rPr>
          <w:rFonts w:ascii="Optima" w:hAnsi="Optima" w:cs="Arial"/>
          <w:b/>
          <w:color w:val="FF0000"/>
          <w:szCs w:val="24"/>
          <w:lang w:val="es-ES"/>
        </w:rPr>
      </w:pPr>
    </w:p>
    <w:p w:rsidR="00DE33C8" w:rsidRPr="00586D6B" w:rsidRDefault="00DE33C8" w:rsidP="00DE33C8">
      <w:pPr>
        <w:ind w:firstLine="708"/>
        <w:jc w:val="both"/>
        <w:rPr>
          <w:rFonts w:ascii="Optima" w:hAnsi="Optima" w:cs="Arial"/>
          <w:b/>
          <w:szCs w:val="24"/>
        </w:rPr>
      </w:pPr>
      <w:r w:rsidRPr="00586D6B">
        <w:rPr>
          <w:rFonts w:ascii="Optima" w:hAnsi="Optima" w:cs="Arial"/>
          <w:b/>
          <w:szCs w:val="24"/>
        </w:rPr>
        <w:t xml:space="preserve">Continuando con la lectura del informe el mismo indica: </w:t>
      </w:r>
    </w:p>
    <w:p w:rsidR="00DE33C8" w:rsidRPr="00586D6B" w:rsidRDefault="00DE33C8" w:rsidP="00AB266C">
      <w:pPr>
        <w:jc w:val="both"/>
        <w:rPr>
          <w:rFonts w:ascii="Optima" w:hAnsi="Optima" w:cs="Arial"/>
          <w:b/>
          <w:szCs w:val="24"/>
        </w:rPr>
      </w:pPr>
    </w:p>
    <w:p w:rsidR="00DE33C8" w:rsidRPr="00214C12" w:rsidRDefault="00DE33C8" w:rsidP="00DE33C8">
      <w:pPr>
        <w:autoSpaceDE w:val="0"/>
        <w:autoSpaceDN w:val="0"/>
        <w:adjustRightInd w:val="0"/>
        <w:ind w:firstLine="708"/>
        <w:jc w:val="both"/>
        <w:rPr>
          <w:rFonts w:ascii="Optima" w:hAnsi="Optima" w:cs="Optima"/>
          <w:szCs w:val="24"/>
          <w:lang w:val="es-ES"/>
        </w:rPr>
      </w:pPr>
      <w:r w:rsidRPr="00214C12">
        <w:rPr>
          <w:rFonts w:ascii="Optima" w:hAnsi="Optima" w:cs="Optima"/>
          <w:szCs w:val="24"/>
          <w:lang w:val="es-ES"/>
        </w:rPr>
        <w:t xml:space="preserve">“Por otra parte, a los lotes 9,10 y 12 solo se presenta la empresa La Casa Animada S.L., cuya propuesta no se adapta al pliego técnico. En concreto no se ajusta al apartado </w:t>
      </w:r>
      <w:r w:rsidRPr="00214C12">
        <w:rPr>
          <w:rFonts w:ascii="Optima" w:hAnsi="Optima" w:cs="Optima-RomanItalic"/>
          <w:iCs/>
          <w:szCs w:val="24"/>
          <w:lang w:val="es-ES"/>
        </w:rPr>
        <w:t>6.3 del Pliego</w:t>
      </w:r>
      <w:r w:rsidRPr="00214C12">
        <w:rPr>
          <w:rFonts w:ascii="Optima" w:hAnsi="Optima" w:cs="Optima"/>
          <w:szCs w:val="24"/>
          <w:lang w:val="es-ES"/>
        </w:rPr>
        <w:t xml:space="preserve"> </w:t>
      </w:r>
      <w:r w:rsidRPr="00214C12">
        <w:rPr>
          <w:rFonts w:ascii="Optima" w:hAnsi="Optima" w:cs="Optima-RomanItalic"/>
          <w:iCs/>
          <w:szCs w:val="24"/>
          <w:lang w:val="es-ES"/>
        </w:rPr>
        <w:t xml:space="preserve">de Prescripciones Técnicas Particulares para los </w:t>
      </w:r>
      <w:r w:rsidRPr="00214C12">
        <w:rPr>
          <w:rFonts w:ascii="Optima" w:hAnsi="Optima" w:cs="Optima"/>
          <w:szCs w:val="24"/>
          <w:lang w:val="es-ES"/>
        </w:rPr>
        <w:t>LOTES 9,10, y 12: PIEZAS MULTIMEDIA ELABORADAS 100% EN ANIMACIÓN.</w:t>
      </w:r>
    </w:p>
    <w:p w:rsidR="00DE33C8" w:rsidRPr="00214C12" w:rsidRDefault="00DE33C8" w:rsidP="00DE33C8">
      <w:pPr>
        <w:autoSpaceDE w:val="0"/>
        <w:autoSpaceDN w:val="0"/>
        <w:adjustRightInd w:val="0"/>
        <w:ind w:firstLine="708"/>
        <w:jc w:val="both"/>
        <w:rPr>
          <w:rFonts w:ascii="Optima" w:hAnsi="Optima" w:cs="Optima"/>
          <w:szCs w:val="24"/>
          <w:lang w:val="es-ES"/>
        </w:rPr>
      </w:pPr>
    </w:p>
    <w:p w:rsidR="00DE33C8" w:rsidRPr="00214C12" w:rsidRDefault="00DE33C8" w:rsidP="00AB266C">
      <w:pPr>
        <w:autoSpaceDE w:val="0"/>
        <w:autoSpaceDN w:val="0"/>
        <w:adjustRightInd w:val="0"/>
        <w:ind w:firstLine="708"/>
        <w:jc w:val="both"/>
        <w:rPr>
          <w:rFonts w:ascii="Optima" w:hAnsi="Optima" w:cs="Optima"/>
          <w:szCs w:val="24"/>
          <w:lang w:val="es-ES"/>
        </w:rPr>
      </w:pPr>
      <w:r w:rsidRPr="00214C12">
        <w:rPr>
          <w:rFonts w:ascii="Optima" w:hAnsi="Optima" w:cs="Optima"/>
          <w:szCs w:val="24"/>
          <w:lang w:val="es-ES"/>
        </w:rPr>
        <w:t xml:space="preserve">En el apartado 6.3.1 se describen las características de la producción, especificando: </w:t>
      </w:r>
      <w:r w:rsidRPr="00214C12">
        <w:rPr>
          <w:rFonts w:ascii="Optima" w:hAnsi="Optima" w:cs="Optima-RomanItalic"/>
          <w:iCs/>
          <w:szCs w:val="24"/>
          <w:lang w:val="es-ES"/>
        </w:rPr>
        <w:t>Duración aproximada de los vídeos producidos: 3´</w:t>
      </w:r>
      <w:r w:rsidRPr="00214C12">
        <w:rPr>
          <w:rFonts w:ascii="Optima" w:hAnsi="Optima" w:cs="Optima"/>
          <w:szCs w:val="24"/>
          <w:lang w:val="es-ES"/>
        </w:rPr>
        <w:t xml:space="preserve"> La propuesta de La Casa Animada S.L. repite la oferta para los LOTES 9, 10 y 12, e indica: </w:t>
      </w:r>
      <w:r w:rsidRPr="00214C12">
        <w:rPr>
          <w:rFonts w:ascii="Optima" w:hAnsi="Optima" w:cs="Optima-RomanItalic"/>
          <w:iCs/>
          <w:szCs w:val="24"/>
          <w:lang w:val="es-ES"/>
        </w:rPr>
        <w:t xml:space="preserve">Basándonos en nuestra experiencia con anteriores trabajos, </w:t>
      </w:r>
      <w:r w:rsidRPr="00214C12">
        <w:rPr>
          <w:rFonts w:ascii="Optima" w:hAnsi="Optima" w:cs="Optima-BoldItalic"/>
          <w:b/>
          <w:bCs/>
          <w:iCs/>
          <w:szCs w:val="24"/>
          <w:lang w:val="es-ES"/>
        </w:rPr>
        <w:t>proponemos producir piezas de un</w:t>
      </w:r>
      <w:r w:rsidRPr="00214C12">
        <w:rPr>
          <w:rFonts w:ascii="Optima" w:hAnsi="Optima" w:cs="Optima"/>
          <w:szCs w:val="24"/>
          <w:lang w:val="es-ES"/>
        </w:rPr>
        <w:t xml:space="preserve"> </w:t>
      </w:r>
      <w:r w:rsidRPr="00214C12">
        <w:rPr>
          <w:rFonts w:ascii="Optima" w:hAnsi="Optima" w:cs="Optima-BoldItalic"/>
          <w:b/>
          <w:bCs/>
          <w:iCs/>
          <w:szCs w:val="24"/>
          <w:lang w:val="es-ES"/>
        </w:rPr>
        <w:t>minuto de duración como máximo de cada lote</w:t>
      </w:r>
      <w:r w:rsidRPr="00214C12">
        <w:rPr>
          <w:rFonts w:ascii="Optima" w:hAnsi="Optima" w:cs="Optima-RomanItalic"/>
          <w:iCs/>
          <w:szCs w:val="24"/>
          <w:lang w:val="es-ES"/>
        </w:rPr>
        <w:t>, que integren animación…(…)”</w:t>
      </w:r>
      <w:r w:rsidRPr="00214C12">
        <w:rPr>
          <w:rFonts w:ascii="Optima" w:hAnsi="Optima" w:cs="Optima"/>
          <w:szCs w:val="24"/>
          <w:lang w:val="es-ES"/>
        </w:rPr>
        <w:t xml:space="preserve"> </w:t>
      </w:r>
      <w:r w:rsidRPr="00214C12">
        <w:rPr>
          <w:rFonts w:ascii="Optima" w:hAnsi="Optima" w:cs="Optima-RomanItalic"/>
          <w:iCs/>
          <w:szCs w:val="24"/>
          <w:lang w:val="es-ES"/>
        </w:rPr>
        <w:t>Compensaremos la diferencia de presupuesto entre esta pieza y el asignado en esta convocatoria</w:t>
      </w:r>
      <w:r w:rsidRPr="00214C12">
        <w:rPr>
          <w:rFonts w:ascii="Optima" w:hAnsi="Optima" w:cs="Optima"/>
          <w:szCs w:val="24"/>
          <w:lang w:val="es-ES"/>
        </w:rPr>
        <w:t xml:space="preserve"> </w:t>
      </w:r>
      <w:r w:rsidRPr="00214C12">
        <w:rPr>
          <w:rFonts w:ascii="Optima" w:hAnsi="Optima" w:cs="Optima-RomanItalic"/>
          <w:iCs/>
          <w:szCs w:val="24"/>
          <w:lang w:val="es-ES"/>
        </w:rPr>
        <w:t>(con todos los extras), produciendo las tres piezas con la dinámica de producción de una serie</w:t>
      </w:r>
      <w:r w:rsidRPr="00214C12">
        <w:rPr>
          <w:rFonts w:ascii="Optima" w:hAnsi="Optima" w:cs="Optima"/>
          <w:szCs w:val="24"/>
          <w:lang w:val="es-ES"/>
        </w:rPr>
        <w:t xml:space="preserve"> </w:t>
      </w:r>
      <w:r w:rsidRPr="00214C12">
        <w:rPr>
          <w:rFonts w:ascii="Optima" w:hAnsi="Optima" w:cs="Optima-RomanItalic"/>
          <w:iCs/>
          <w:szCs w:val="24"/>
          <w:lang w:val="es-ES"/>
        </w:rPr>
        <w:t xml:space="preserve">de animación (…)”. </w:t>
      </w:r>
      <w:r w:rsidRPr="00214C12">
        <w:rPr>
          <w:rFonts w:ascii="Optima" w:hAnsi="Optima" w:cs="Optima"/>
          <w:szCs w:val="24"/>
          <w:lang w:val="es-ES"/>
        </w:rPr>
        <w:t>Encabeza dicha oferta con “</w:t>
      </w:r>
      <w:r w:rsidRPr="00214C12">
        <w:rPr>
          <w:rFonts w:ascii="Optima" w:hAnsi="Optima" w:cs="Optima-Bold"/>
          <w:b/>
          <w:bCs/>
          <w:szCs w:val="24"/>
          <w:lang w:val="es-ES"/>
        </w:rPr>
        <w:t>LOTES 9, 10 y 12: PIEZAS MULTIMEDIA</w:t>
      </w:r>
      <w:r w:rsidRPr="00214C12">
        <w:rPr>
          <w:rFonts w:ascii="Optima" w:hAnsi="Optima" w:cs="Optima"/>
          <w:szCs w:val="24"/>
          <w:lang w:val="es-ES"/>
        </w:rPr>
        <w:t xml:space="preserve"> </w:t>
      </w:r>
      <w:r w:rsidRPr="00214C12">
        <w:rPr>
          <w:rFonts w:ascii="Optima" w:hAnsi="Optima" w:cs="Optima-Bold"/>
          <w:b/>
          <w:bCs/>
          <w:szCs w:val="24"/>
          <w:lang w:val="es-ES"/>
        </w:rPr>
        <w:t xml:space="preserve">ELABORADAS 100% EN ANIMACIÓN” </w:t>
      </w:r>
      <w:r w:rsidRPr="00214C12">
        <w:rPr>
          <w:rFonts w:ascii="Optima" w:hAnsi="Optima" w:cs="Optima"/>
          <w:szCs w:val="24"/>
          <w:lang w:val="es-ES"/>
        </w:rPr>
        <w:t>y aporta un Plan de producción conjunto en el que la producción de los tres lotes se solapa.</w:t>
      </w:r>
      <w:r w:rsidR="00AB266C" w:rsidRPr="00214C12">
        <w:rPr>
          <w:rFonts w:ascii="Optima" w:hAnsi="Optima" w:cs="Optima"/>
          <w:szCs w:val="24"/>
          <w:lang w:val="es-ES"/>
        </w:rPr>
        <w:t xml:space="preserve"> </w:t>
      </w:r>
      <w:r w:rsidRPr="00214C12">
        <w:rPr>
          <w:rFonts w:ascii="Optima" w:hAnsi="Optima" w:cs="Optima"/>
          <w:szCs w:val="24"/>
          <w:lang w:val="es-ES"/>
        </w:rPr>
        <w:t>Dicha oferta no se ajusta al PPTP ni al PCAP ya que:</w:t>
      </w:r>
    </w:p>
    <w:p w:rsidR="00DE33C8" w:rsidRPr="00214C12" w:rsidRDefault="00DE33C8" w:rsidP="00DE33C8">
      <w:pPr>
        <w:autoSpaceDE w:val="0"/>
        <w:autoSpaceDN w:val="0"/>
        <w:adjustRightInd w:val="0"/>
        <w:jc w:val="both"/>
        <w:rPr>
          <w:rFonts w:ascii="Optima" w:hAnsi="Optima" w:cs="Optima"/>
          <w:szCs w:val="24"/>
          <w:lang w:val="es-ES"/>
        </w:rPr>
      </w:pPr>
      <w:r w:rsidRPr="00214C12">
        <w:rPr>
          <w:rFonts w:ascii="Optima" w:hAnsi="Optima" w:cs="SymbolMT"/>
          <w:szCs w:val="24"/>
          <w:lang w:val="es-ES"/>
        </w:rPr>
        <w:t xml:space="preserve">• </w:t>
      </w:r>
      <w:r w:rsidRPr="00214C12">
        <w:rPr>
          <w:rFonts w:ascii="Optima" w:hAnsi="Optima" w:cs="Optima"/>
          <w:szCs w:val="24"/>
          <w:lang w:val="es-ES"/>
        </w:rPr>
        <w:t>-propone una duración muy inferior, no aproximada, a la establecida (propone una duración de 1 minuto, cuando el pliego establece aproximadamente 3).</w:t>
      </w:r>
    </w:p>
    <w:p w:rsidR="00DE33C8" w:rsidRPr="00214C12" w:rsidRDefault="00DE33C8" w:rsidP="00DE33C8">
      <w:pPr>
        <w:autoSpaceDE w:val="0"/>
        <w:autoSpaceDN w:val="0"/>
        <w:adjustRightInd w:val="0"/>
        <w:jc w:val="both"/>
        <w:rPr>
          <w:rFonts w:ascii="Optima" w:hAnsi="Optima" w:cs="Optima"/>
          <w:szCs w:val="24"/>
          <w:lang w:val="es-ES"/>
        </w:rPr>
      </w:pPr>
      <w:r w:rsidRPr="00214C12">
        <w:rPr>
          <w:rFonts w:ascii="Optima" w:hAnsi="Optima" w:cs="SymbolMT"/>
          <w:szCs w:val="24"/>
          <w:lang w:val="es-ES"/>
        </w:rPr>
        <w:t xml:space="preserve">• </w:t>
      </w:r>
      <w:r w:rsidRPr="00214C12">
        <w:rPr>
          <w:rFonts w:ascii="Optima" w:hAnsi="Optima" w:cs="Optima"/>
          <w:szCs w:val="24"/>
          <w:lang w:val="es-ES"/>
        </w:rPr>
        <w:t>-establece en la oferta la condición de la adjudicación de los tres lotes para realizar el contrato, de tal manera que el Plan previo de producción presentado se realiza acorde a la producción de los tres lotes simultáneamente y no aporta un Plan de producción separado para cada uno de ellos.”</w:t>
      </w:r>
    </w:p>
    <w:p w:rsidR="00852AEF" w:rsidRDefault="00852AEF" w:rsidP="00DE33C8">
      <w:pPr>
        <w:jc w:val="both"/>
        <w:rPr>
          <w:rFonts w:ascii="Optima" w:hAnsi="Optima" w:cs="Arial"/>
          <w:b/>
          <w:szCs w:val="24"/>
        </w:rPr>
      </w:pPr>
    </w:p>
    <w:p w:rsidR="00852AEF" w:rsidRDefault="00852AEF" w:rsidP="00DE33C8">
      <w:pPr>
        <w:jc w:val="both"/>
        <w:rPr>
          <w:rFonts w:ascii="Optima" w:hAnsi="Optima" w:cs="Arial"/>
          <w:b/>
          <w:szCs w:val="24"/>
        </w:rPr>
      </w:pPr>
    </w:p>
    <w:p w:rsidR="002A52A0" w:rsidRDefault="002A52A0" w:rsidP="00DE33C8">
      <w:pPr>
        <w:jc w:val="both"/>
        <w:rPr>
          <w:rFonts w:ascii="Optima" w:hAnsi="Optima" w:cs="Arial"/>
          <w:b/>
          <w:szCs w:val="24"/>
        </w:rPr>
      </w:pPr>
    </w:p>
    <w:p w:rsidR="002A52A0" w:rsidRDefault="002A52A0" w:rsidP="00DE33C8">
      <w:pPr>
        <w:jc w:val="both"/>
        <w:rPr>
          <w:rFonts w:ascii="Optima" w:hAnsi="Optima" w:cs="Arial"/>
          <w:b/>
          <w:szCs w:val="24"/>
        </w:rPr>
      </w:pPr>
    </w:p>
    <w:p w:rsidR="002A52A0" w:rsidRDefault="002A52A0" w:rsidP="00DE33C8">
      <w:pPr>
        <w:jc w:val="both"/>
        <w:rPr>
          <w:rFonts w:ascii="Optima" w:hAnsi="Optima" w:cs="Arial"/>
          <w:b/>
          <w:szCs w:val="24"/>
        </w:rPr>
      </w:pPr>
    </w:p>
    <w:p w:rsidR="002A52A0" w:rsidRDefault="002A52A0" w:rsidP="00DE33C8">
      <w:pPr>
        <w:jc w:val="both"/>
        <w:rPr>
          <w:rFonts w:ascii="Optima" w:hAnsi="Optima" w:cs="Arial"/>
          <w:b/>
          <w:szCs w:val="24"/>
        </w:rPr>
      </w:pPr>
    </w:p>
    <w:p w:rsidR="002A52A0" w:rsidRDefault="002A52A0" w:rsidP="00DE33C8">
      <w:pPr>
        <w:jc w:val="both"/>
        <w:rPr>
          <w:rFonts w:ascii="Optima" w:hAnsi="Optima" w:cs="Arial"/>
          <w:b/>
          <w:szCs w:val="24"/>
        </w:rPr>
      </w:pPr>
    </w:p>
    <w:p w:rsidR="002A52A0" w:rsidRDefault="002A52A0" w:rsidP="00DE33C8">
      <w:pPr>
        <w:jc w:val="both"/>
        <w:rPr>
          <w:rFonts w:ascii="Optima" w:hAnsi="Optima" w:cs="Arial"/>
          <w:b/>
          <w:szCs w:val="24"/>
        </w:rPr>
      </w:pPr>
    </w:p>
    <w:p w:rsidR="00852AEF" w:rsidRPr="00BA1F09" w:rsidRDefault="00852AEF" w:rsidP="00852AEF">
      <w:pPr>
        <w:ind w:firstLine="708"/>
        <w:jc w:val="both"/>
        <w:rPr>
          <w:rFonts w:ascii="Optima" w:hAnsi="Optima" w:cs="Helvetica"/>
          <w:szCs w:val="24"/>
        </w:rPr>
      </w:pPr>
      <w:r w:rsidRPr="00BA1F09">
        <w:rPr>
          <w:rFonts w:ascii="Optima" w:hAnsi="Optima"/>
        </w:rPr>
        <w:t xml:space="preserve">Como es sabido, </w:t>
      </w:r>
      <w:r w:rsidRPr="00BA1F09">
        <w:rPr>
          <w:rFonts w:ascii="Optima" w:hAnsi="Optima"/>
          <w:b/>
          <w:u w:val="single"/>
        </w:rPr>
        <w:t>los Pliegos de Cláusulas Administrativas Particulares y de Prescripciones Técnicas</w:t>
      </w:r>
      <w:r w:rsidRPr="00BA1F09">
        <w:rPr>
          <w:rFonts w:ascii="Optima" w:hAnsi="Optima"/>
        </w:rPr>
        <w:t xml:space="preserve"> conforman la ley del contrato y vinculan a los licitadores que concurren a la licitación aceptando su contenido y también a los órganos de contratación y vinculan en sus propios términos, (Vid por todas STS de 29 de </w:t>
      </w:r>
      <w:r w:rsidRPr="00BA1F09">
        <w:rPr>
          <w:rFonts w:ascii="Optima" w:hAnsi="Optima"/>
        </w:rPr>
        <w:lastRenderedPageBreak/>
        <w:t>septiembre de 2009 o Sentencia del Tribunal Superior de Justicia de Madrid, 128/2011, de 14 de febrero (JUR 2011/170863), de manera que los licitadores han de estar y pasar por los mismos en todo su contenido.</w:t>
      </w:r>
    </w:p>
    <w:p w:rsidR="00852AEF" w:rsidRPr="00BA1F09" w:rsidRDefault="00852AEF" w:rsidP="00852AEF">
      <w:pPr>
        <w:jc w:val="both"/>
        <w:rPr>
          <w:rFonts w:ascii="Optima" w:hAnsi="Optima" w:cs="Helvetica"/>
          <w:szCs w:val="24"/>
        </w:rPr>
      </w:pPr>
    </w:p>
    <w:p w:rsidR="00852AEF" w:rsidRPr="00BA1F09" w:rsidRDefault="00852AEF" w:rsidP="00852AEF">
      <w:pPr>
        <w:ind w:firstLine="708"/>
        <w:jc w:val="both"/>
        <w:rPr>
          <w:rFonts w:ascii="Optima" w:hAnsi="Optima" w:cs="Helvetica"/>
          <w:b/>
          <w:szCs w:val="24"/>
        </w:rPr>
      </w:pPr>
      <w:r w:rsidRPr="00BA1F09">
        <w:rPr>
          <w:rFonts w:ascii="Optima" w:hAnsi="Optima" w:cs="Helvetica"/>
          <w:szCs w:val="24"/>
        </w:rPr>
        <w:t>Considerando lo anterior, y</w:t>
      </w:r>
      <w:r w:rsidRPr="00BA1F09">
        <w:rPr>
          <w:rFonts w:ascii="Optima" w:hAnsi="Optima" w:cs="Helvetica"/>
          <w:b/>
          <w:szCs w:val="24"/>
        </w:rPr>
        <w:t xml:space="preserve"> </w:t>
      </w:r>
      <w:r w:rsidRPr="00BA1F09">
        <w:rPr>
          <w:rFonts w:ascii="Optima" w:hAnsi="Optima" w:cs="Arial"/>
          <w:bCs/>
          <w:szCs w:val="24"/>
          <w:lang w:val="es-ES"/>
        </w:rPr>
        <w:t xml:space="preserve">vista la Resolución nº 90/2020 en el Recurso nº 50/2020, del Tribunal Administrativo de Contratación Pública de Madrid, Fundamento de derecho quinto: </w:t>
      </w:r>
    </w:p>
    <w:p w:rsidR="00852AEF" w:rsidRPr="00BA1F09" w:rsidRDefault="00852AEF" w:rsidP="00852AEF">
      <w:pPr>
        <w:autoSpaceDE w:val="0"/>
        <w:autoSpaceDN w:val="0"/>
        <w:adjustRightInd w:val="0"/>
        <w:rPr>
          <w:rFonts w:cs="Arial"/>
          <w:b/>
          <w:bCs/>
          <w:szCs w:val="24"/>
          <w:lang w:val="es-ES"/>
        </w:rPr>
      </w:pPr>
    </w:p>
    <w:p w:rsidR="00852AEF" w:rsidRPr="00BA1F09" w:rsidRDefault="00852AEF" w:rsidP="00852AEF">
      <w:pPr>
        <w:autoSpaceDE w:val="0"/>
        <w:autoSpaceDN w:val="0"/>
        <w:adjustRightInd w:val="0"/>
        <w:ind w:firstLine="709"/>
        <w:jc w:val="both"/>
        <w:rPr>
          <w:rFonts w:ascii="Optima" w:hAnsi="Optima" w:cs="Arial"/>
          <w:iCs/>
          <w:szCs w:val="24"/>
          <w:lang w:val="es-ES"/>
        </w:rPr>
      </w:pPr>
      <w:r w:rsidRPr="00BA1F09">
        <w:rPr>
          <w:rFonts w:ascii="Optima" w:hAnsi="Optima" w:cs="Arial"/>
          <w:szCs w:val="24"/>
          <w:lang w:val="es-ES"/>
        </w:rPr>
        <w:t xml:space="preserve">“El artículo 139 de la LCSP establece que </w:t>
      </w:r>
      <w:r w:rsidRPr="00BA1F09">
        <w:rPr>
          <w:rFonts w:ascii="Optima" w:hAnsi="Optima" w:cs="Arial"/>
          <w:iCs/>
          <w:szCs w:val="24"/>
          <w:lang w:val="es-ES"/>
        </w:rPr>
        <w:t xml:space="preserve">1. </w:t>
      </w:r>
      <w:r w:rsidRPr="00BA1F09">
        <w:rPr>
          <w:rFonts w:ascii="Optima" w:hAnsi="Optima" w:cs="Arial"/>
          <w:iCs/>
          <w:szCs w:val="24"/>
          <w:u w:val="single"/>
          <w:lang w:val="es-ES"/>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r w:rsidRPr="00BA1F09">
        <w:rPr>
          <w:rFonts w:ascii="Optima" w:hAnsi="Optima" w:cs="Arial"/>
          <w:iCs/>
          <w:szCs w:val="24"/>
          <w:lang w:val="es-ES"/>
        </w:rPr>
        <w:t>,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852AEF" w:rsidRPr="00BA1F09" w:rsidRDefault="00852AEF" w:rsidP="00852AEF">
      <w:pPr>
        <w:autoSpaceDE w:val="0"/>
        <w:autoSpaceDN w:val="0"/>
        <w:adjustRightInd w:val="0"/>
        <w:ind w:firstLine="709"/>
        <w:jc w:val="both"/>
        <w:rPr>
          <w:rFonts w:ascii="Optima" w:hAnsi="Optima" w:cs="Arial"/>
          <w:b/>
          <w:bCs/>
          <w:szCs w:val="24"/>
          <w:lang w:val="es-ES"/>
        </w:rPr>
      </w:pPr>
    </w:p>
    <w:p w:rsidR="00852AEF" w:rsidRPr="00BA1F09" w:rsidRDefault="00852AEF" w:rsidP="00852AEF">
      <w:pPr>
        <w:autoSpaceDE w:val="0"/>
        <w:autoSpaceDN w:val="0"/>
        <w:adjustRightInd w:val="0"/>
        <w:ind w:firstLine="709"/>
        <w:jc w:val="both"/>
        <w:rPr>
          <w:rFonts w:ascii="Optima" w:hAnsi="Optima" w:cs="Arial"/>
          <w:szCs w:val="24"/>
          <w:u w:val="single"/>
          <w:lang w:val="es-ES"/>
        </w:rPr>
      </w:pPr>
      <w:r w:rsidRPr="00BA1F09">
        <w:rPr>
          <w:rFonts w:ascii="Optima" w:hAnsi="Optima" w:cs="Arial"/>
          <w:szCs w:val="24"/>
          <w:u w:val="single"/>
          <w:lang w:val="es-ES"/>
        </w:rPr>
        <w:t>Cabe recordar, así mismo, que las características técnicas de los productos objeto de suministro corresponde determinarlas al órgano de contratación de acuerdo con lo establecido en el artículo 28 de la LCSP y no cabe relativizarlas, ni obviarlas durante el proceso de licitación”</w:t>
      </w:r>
    </w:p>
    <w:p w:rsidR="00852AEF" w:rsidRPr="00BA1F09" w:rsidRDefault="00852AEF" w:rsidP="00852AEF">
      <w:pPr>
        <w:autoSpaceDE w:val="0"/>
        <w:autoSpaceDN w:val="0"/>
        <w:adjustRightInd w:val="0"/>
        <w:rPr>
          <w:rFonts w:ascii="Optima" w:hAnsi="Optima" w:cs="Arial"/>
          <w:b/>
          <w:bCs/>
          <w:szCs w:val="24"/>
          <w:lang w:val="es-ES"/>
        </w:rPr>
      </w:pPr>
    </w:p>
    <w:p w:rsidR="00852AEF" w:rsidRPr="009F3F7F" w:rsidRDefault="00852AEF" w:rsidP="00852AEF">
      <w:pPr>
        <w:autoSpaceDE w:val="0"/>
        <w:autoSpaceDN w:val="0"/>
        <w:adjustRightInd w:val="0"/>
        <w:rPr>
          <w:rFonts w:ascii="Optima" w:hAnsi="Optima" w:cs="Arial"/>
          <w:b/>
          <w:bCs/>
          <w:szCs w:val="24"/>
          <w:lang w:val="es-ES"/>
        </w:rPr>
      </w:pPr>
    </w:p>
    <w:p w:rsidR="00852AEF" w:rsidRPr="00B63EA6" w:rsidRDefault="00852AEF" w:rsidP="00852AEF">
      <w:pPr>
        <w:autoSpaceDE w:val="0"/>
        <w:autoSpaceDN w:val="0"/>
        <w:adjustRightInd w:val="0"/>
        <w:ind w:firstLine="708"/>
        <w:jc w:val="both"/>
        <w:rPr>
          <w:rFonts w:ascii="Optima" w:hAnsi="Optima" w:cs="Arial"/>
          <w:b/>
          <w:bCs/>
          <w:color w:val="000000"/>
          <w:sz w:val="23"/>
          <w:szCs w:val="23"/>
          <w:lang w:val="es-ES"/>
        </w:rPr>
      </w:pPr>
      <w:r>
        <w:rPr>
          <w:rFonts w:ascii="Optima" w:hAnsi="Optima" w:cs="Arial"/>
          <w:bCs/>
          <w:szCs w:val="24"/>
          <w:lang w:val="es-ES"/>
        </w:rPr>
        <w:t>Visto asi</w:t>
      </w:r>
      <w:r w:rsidRPr="009F3F7F">
        <w:rPr>
          <w:rFonts w:ascii="Optima" w:hAnsi="Optima" w:cs="Arial"/>
          <w:bCs/>
          <w:szCs w:val="24"/>
          <w:lang w:val="es-ES"/>
        </w:rPr>
        <w:t>mismo la Resolución nº 233/2021</w:t>
      </w:r>
      <w:r w:rsidRPr="009F3F7F">
        <w:rPr>
          <w:rFonts w:ascii="Optima" w:hAnsi="Optima" w:cs="Arial"/>
          <w:bCs/>
          <w:color w:val="000000"/>
          <w:sz w:val="23"/>
          <w:szCs w:val="23"/>
          <w:lang w:val="es-ES"/>
        </w:rPr>
        <w:t xml:space="preserve"> </w:t>
      </w:r>
      <w:r w:rsidRPr="009F3F7F">
        <w:rPr>
          <w:rFonts w:ascii="Optima" w:hAnsi="Optima" w:cs="Arial"/>
          <w:bCs/>
          <w:szCs w:val="24"/>
          <w:lang w:val="es-ES"/>
        </w:rPr>
        <w:t xml:space="preserve"> Recurso nº 200/2021</w:t>
      </w:r>
      <w:r w:rsidRPr="009F3F7F">
        <w:rPr>
          <w:rFonts w:ascii="Optima" w:hAnsi="Optima" w:cs="Arial"/>
          <w:b/>
          <w:bCs/>
          <w:color w:val="000000"/>
          <w:sz w:val="23"/>
          <w:szCs w:val="23"/>
          <w:lang w:val="es-ES"/>
        </w:rPr>
        <w:t xml:space="preserve"> </w:t>
      </w:r>
      <w:r w:rsidRPr="009F3F7F">
        <w:rPr>
          <w:rFonts w:ascii="Optima" w:hAnsi="Optima" w:cs="Arial"/>
          <w:bCs/>
          <w:szCs w:val="24"/>
          <w:lang w:val="es-ES"/>
        </w:rPr>
        <w:t>del Tribunal Administrativo de Contratación Pública de Madrid, Fundamento de derecho</w:t>
      </w:r>
      <w:r>
        <w:rPr>
          <w:rFonts w:ascii="Optima" w:hAnsi="Optima" w:cs="Arial"/>
          <w:bCs/>
          <w:szCs w:val="24"/>
          <w:lang w:val="es-ES"/>
        </w:rPr>
        <w:t xml:space="preserve"> quinto:</w:t>
      </w:r>
    </w:p>
    <w:p w:rsidR="00852AEF" w:rsidRPr="009F3F7F" w:rsidRDefault="00852AEF" w:rsidP="00852AEF">
      <w:pPr>
        <w:autoSpaceDE w:val="0"/>
        <w:autoSpaceDN w:val="0"/>
        <w:adjustRightInd w:val="0"/>
        <w:rPr>
          <w:rFonts w:ascii="Optima" w:hAnsi="Optima" w:cs="Arial"/>
          <w:b/>
          <w:bCs/>
          <w:szCs w:val="24"/>
          <w:lang w:val="es-ES"/>
        </w:rPr>
      </w:pPr>
    </w:p>
    <w:p w:rsidR="00852AEF" w:rsidRPr="009F3F7F" w:rsidRDefault="00852AEF" w:rsidP="00852AEF">
      <w:pPr>
        <w:autoSpaceDE w:val="0"/>
        <w:autoSpaceDN w:val="0"/>
        <w:adjustRightInd w:val="0"/>
        <w:ind w:firstLine="709"/>
        <w:jc w:val="both"/>
        <w:rPr>
          <w:rFonts w:ascii="Optima" w:hAnsi="Optima" w:cs="Arial"/>
          <w:i/>
          <w:szCs w:val="24"/>
          <w:lang w:val="es-ES"/>
        </w:rPr>
      </w:pPr>
      <w:r>
        <w:rPr>
          <w:rFonts w:ascii="Optima" w:hAnsi="Optima" w:cs="Arial"/>
          <w:i/>
          <w:szCs w:val="24"/>
          <w:lang w:val="es-ES"/>
        </w:rPr>
        <w:t>“</w:t>
      </w:r>
      <w:r w:rsidRPr="009F3F7F">
        <w:rPr>
          <w:rFonts w:ascii="Optima" w:hAnsi="Optima" w:cs="Arial"/>
          <w:i/>
          <w:szCs w:val="24"/>
          <w:lang w:val="es-ES"/>
        </w:rPr>
        <w:t xml:space="preserve">Por otro lado, procede traer a colación la doctrina mantenida por el TACRC, que este Tribunal comparte, </w:t>
      </w:r>
      <w:r w:rsidRPr="009F3F7F">
        <w:rPr>
          <w:rFonts w:ascii="Optima" w:hAnsi="Optima" w:cs="Arial"/>
          <w:i/>
          <w:szCs w:val="24"/>
          <w:u w:val="single"/>
          <w:lang w:val="es-ES"/>
        </w:rPr>
        <w:t>referente a la presunción de acierto y veracidad de los informes técnicos.</w:t>
      </w:r>
      <w:r w:rsidRPr="009F3F7F">
        <w:rPr>
          <w:rFonts w:ascii="Optima" w:hAnsi="Optima" w:cs="Arial"/>
          <w:i/>
          <w:szCs w:val="24"/>
          <w:lang w:val="es-ES"/>
        </w:rPr>
        <w:t xml:space="preserve"> Sirva de ejemplo su Resolución 980/2019, 6 de septiembre, donde afirma </w:t>
      </w:r>
      <w:r w:rsidRPr="009F3F7F">
        <w:rPr>
          <w:rFonts w:ascii="Optima" w:hAnsi="Optima" w:cs="Arial"/>
          <w:i/>
          <w:iCs/>
          <w:szCs w:val="24"/>
          <w:u w:val="single"/>
          <w:lang w:val="es-ES"/>
        </w:rPr>
        <w:t>“En este punto, es doctrina reiterada del Tribunal la que atribuye a los</w:t>
      </w:r>
      <w:r w:rsidRPr="009F3F7F">
        <w:rPr>
          <w:rFonts w:ascii="Optima" w:hAnsi="Optima" w:cs="Arial"/>
          <w:i/>
          <w:szCs w:val="24"/>
          <w:u w:val="single"/>
          <w:lang w:val="es-ES"/>
        </w:rPr>
        <w:t xml:space="preserve"> </w:t>
      </w:r>
      <w:r w:rsidRPr="009F3F7F">
        <w:rPr>
          <w:rFonts w:ascii="Optima" w:hAnsi="Optima" w:cs="Arial"/>
          <w:i/>
          <w:iCs/>
          <w:szCs w:val="24"/>
          <w:u w:val="single"/>
          <w:lang w:val="es-ES"/>
        </w:rPr>
        <w:t>informes técnicos de la Administración una presunción de acierto y veracidad, por la</w:t>
      </w:r>
      <w:r w:rsidRPr="009F3F7F">
        <w:rPr>
          <w:rFonts w:ascii="Optima" w:hAnsi="Optima" w:cs="Arial"/>
          <w:i/>
          <w:szCs w:val="24"/>
          <w:u w:val="single"/>
          <w:lang w:val="es-ES"/>
        </w:rPr>
        <w:t xml:space="preserve"> </w:t>
      </w:r>
      <w:r w:rsidRPr="009F3F7F">
        <w:rPr>
          <w:rFonts w:ascii="Optima" w:hAnsi="Optima" w:cs="Arial"/>
          <w:i/>
          <w:iCs/>
          <w:szCs w:val="24"/>
          <w:u w:val="single"/>
          <w:lang w:val="es-ES"/>
        </w:rPr>
        <w:t>cualificación técnica de quienes los emiten, que solo pueda ser desvirtuada con una</w:t>
      </w:r>
      <w:r w:rsidRPr="009F3F7F">
        <w:rPr>
          <w:rFonts w:ascii="Optima" w:hAnsi="Optima" w:cs="Arial"/>
          <w:i/>
          <w:szCs w:val="24"/>
          <w:u w:val="single"/>
          <w:lang w:val="es-ES"/>
        </w:rPr>
        <w:t xml:space="preserve"> </w:t>
      </w:r>
      <w:r w:rsidRPr="009F3F7F">
        <w:rPr>
          <w:rFonts w:ascii="Optima" w:hAnsi="Optima" w:cs="Arial"/>
          <w:i/>
          <w:iCs/>
          <w:szCs w:val="24"/>
          <w:u w:val="single"/>
          <w:lang w:val="es-ES"/>
        </w:rPr>
        <w:t>prueba suficiente de que son manifiestamente erróneos o infundados</w:t>
      </w:r>
      <w:r w:rsidRPr="009F3F7F">
        <w:rPr>
          <w:rFonts w:ascii="Optima" w:hAnsi="Optima" w:cs="Arial"/>
          <w:i/>
          <w:iCs/>
          <w:szCs w:val="24"/>
          <w:lang w:val="es-ES"/>
        </w:rPr>
        <w:t xml:space="preserve"> (por todas,</w:t>
      </w:r>
      <w:r w:rsidRPr="009F3F7F">
        <w:rPr>
          <w:rFonts w:ascii="Optima" w:hAnsi="Optima" w:cs="Arial"/>
          <w:i/>
          <w:szCs w:val="24"/>
          <w:lang w:val="es-ES"/>
        </w:rPr>
        <w:t xml:space="preserve"> </w:t>
      </w:r>
      <w:r w:rsidRPr="009F3F7F">
        <w:rPr>
          <w:rFonts w:ascii="Optima" w:hAnsi="Optima" w:cs="Arial"/>
          <w:i/>
          <w:iCs/>
          <w:szCs w:val="24"/>
          <w:lang w:val="es-ES"/>
        </w:rPr>
        <w:t>Resoluciones 618/2016, de 29 de julio, y 152/2017, de 10 de febrero). En este sentido, este Tribunal, siguiendo la jurisprudencia del Tribunal Supremo, ha analizado en diversas resoluciones la discrecionalidad técnica de la Administración, señalando que --cuando la Administración encarga a un órgano “ad hoc”, formado por técnicos competentes, la valoración, estrictamente técnica, de una propuesta o de un proyecto no cabe entrar a discutir la validez, estrictamente técnica, del dictamen técnico que emitan tales expertos, sino, tan sólo, los aspectos jurídicos por los que se rige la emisión de tal dictamen, pudiendo corregirse también los meros errores materiales que puedan apreciarse en base al recto criterio de un hombre común. Otra cosa significaría atribuir al órgano encargado de enjuiciar el recurso o la reclamación de que se trate unas capacidades y conocimientos técnicos de los que, obviamente, carece y que, por lo mismo, le incapacitan para discutir, con un mínimo de autoridad, los criterios y apreciaciones, estrictamente técnicas, tenidos en cuenta por los expertos, a la hora de emitir el dictamen que se discute-- (Resolución 618/2014)”.</w:t>
      </w:r>
    </w:p>
    <w:p w:rsidR="00852AEF" w:rsidRDefault="00852AEF" w:rsidP="00DE33C8">
      <w:pPr>
        <w:jc w:val="both"/>
        <w:rPr>
          <w:rFonts w:ascii="Optima" w:hAnsi="Optima" w:cs="Arial"/>
          <w:b/>
          <w:szCs w:val="24"/>
        </w:rPr>
      </w:pPr>
    </w:p>
    <w:p w:rsidR="00214C12" w:rsidRPr="00214C12" w:rsidRDefault="00214C12" w:rsidP="00DE33C8">
      <w:pPr>
        <w:jc w:val="both"/>
        <w:rPr>
          <w:rFonts w:ascii="Optima" w:hAnsi="Optima" w:cs="Arial"/>
          <w:b/>
          <w:szCs w:val="24"/>
        </w:rPr>
      </w:pPr>
    </w:p>
    <w:p w:rsidR="00AB266C" w:rsidRPr="00EC15F6" w:rsidRDefault="00DE33C8" w:rsidP="00214C12">
      <w:pPr>
        <w:ind w:firstLine="708"/>
        <w:jc w:val="both"/>
        <w:rPr>
          <w:rFonts w:ascii="Optima" w:hAnsi="Optima" w:cs="Arial"/>
          <w:b/>
          <w:szCs w:val="24"/>
        </w:rPr>
      </w:pPr>
      <w:r w:rsidRPr="00EC15F6">
        <w:rPr>
          <w:rFonts w:ascii="Optima" w:hAnsi="Optima" w:cs="Arial"/>
          <w:b/>
          <w:szCs w:val="24"/>
        </w:rPr>
        <w:lastRenderedPageBreak/>
        <w:t>Por todo ello la Mesa de Contratación ACUERDA</w:t>
      </w:r>
      <w:r w:rsidR="006B70DE">
        <w:rPr>
          <w:rFonts w:ascii="Optima" w:hAnsi="Optima" w:cs="Arial"/>
          <w:b/>
          <w:szCs w:val="24"/>
        </w:rPr>
        <w:t>, por unanimidad de los presentes</w:t>
      </w:r>
      <w:r w:rsidRPr="00EC15F6">
        <w:rPr>
          <w:rFonts w:ascii="Optima" w:hAnsi="Optima" w:cs="Arial"/>
          <w:b/>
          <w:szCs w:val="24"/>
        </w:rPr>
        <w:t>:</w:t>
      </w:r>
    </w:p>
    <w:p w:rsidR="00DE33C8" w:rsidRPr="00586D6B" w:rsidRDefault="00DE33C8" w:rsidP="00DE33C8">
      <w:pPr>
        <w:ind w:firstLine="708"/>
        <w:jc w:val="both"/>
        <w:rPr>
          <w:rFonts w:ascii="Optima" w:hAnsi="Optima" w:cs="Calibri-Bold"/>
          <w:bCs/>
          <w:szCs w:val="24"/>
          <w:lang w:val="es-ES"/>
        </w:rPr>
      </w:pPr>
      <w:r w:rsidRPr="00586D6B">
        <w:rPr>
          <w:rFonts w:ascii="Optima" w:eastAsia="Calibri" w:hAnsi="Optima"/>
          <w:b/>
          <w:caps/>
          <w:szCs w:val="24"/>
        </w:rPr>
        <w:t xml:space="preserve">EXCLUIR </w:t>
      </w:r>
      <w:r w:rsidRPr="00586D6B">
        <w:rPr>
          <w:rFonts w:ascii="Optima" w:eastAsia="Calibri" w:hAnsi="Optima"/>
          <w:b/>
          <w:szCs w:val="24"/>
        </w:rPr>
        <w:t xml:space="preserve">de la licitación a la licitadora </w:t>
      </w:r>
      <w:r w:rsidRPr="00586D6B">
        <w:rPr>
          <w:rFonts w:ascii="Optima" w:hAnsi="Optima" w:cs="Arial"/>
          <w:b/>
          <w:szCs w:val="24"/>
        </w:rPr>
        <w:t>LA CASA ANIMADA SL</w:t>
      </w:r>
      <w:r w:rsidRPr="00586D6B">
        <w:rPr>
          <w:rFonts w:ascii="Optima" w:hAnsi="Optima" w:cs="Arial"/>
          <w:szCs w:val="24"/>
        </w:rPr>
        <w:t xml:space="preserve">, por incumplir sus ofertas a </w:t>
      </w:r>
      <w:r w:rsidRPr="00586D6B">
        <w:rPr>
          <w:rFonts w:ascii="Optima" w:hAnsi="Optima" w:cs="Arial"/>
          <w:b/>
          <w:szCs w:val="24"/>
        </w:rPr>
        <w:t>los lotes 9, 10, 12</w:t>
      </w:r>
      <w:r w:rsidRPr="00586D6B">
        <w:rPr>
          <w:rFonts w:ascii="Optima" w:hAnsi="Optima" w:cs="Arial"/>
          <w:szCs w:val="24"/>
        </w:rPr>
        <w:t xml:space="preserve"> </w:t>
      </w:r>
      <w:r w:rsidRPr="00586D6B">
        <w:rPr>
          <w:rFonts w:ascii="Optima" w:hAnsi="Optima" w:cs="Arial"/>
          <w:b/>
          <w:szCs w:val="24"/>
        </w:rPr>
        <w:t>lo dispuesto en el apartado 6.3.1 del Pliego de Prescripciones Técnicas,</w:t>
      </w:r>
      <w:r w:rsidRPr="00586D6B">
        <w:rPr>
          <w:rFonts w:ascii="Optima" w:hAnsi="Optima" w:cs="Arial"/>
          <w:szCs w:val="24"/>
        </w:rPr>
        <w:t xml:space="preserve"> -</w:t>
      </w:r>
      <w:r w:rsidRPr="00AB266C">
        <w:rPr>
          <w:rFonts w:ascii="Optima" w:hAnsi="Optima" w:cs="Arial"/>
          <w:szCs w:val="24"/>
        </w:rPr>
        <w:t xml:space="preserve">según el informe de valoración de criterios sujetos a juicio de valor, de fecha </w:t>
      </w:r>
      <w:r w:rsidRPr="00AB266C">
        <w:rPr>
          <w:rFonts w:ascii="Optima" w:hAnsi="Optima" w:cs="Arial"/>
          <w:bCs/>
          <w:szCs w:val="24"/>
          <w:lang w:val="es-ES"/>
        </w:rPr>
        <w:t>19 de abril de 2022</w:t>
      </w:r>
      <w:r w:rsidRPr="00AB266C">
        <w:rPr>
          <w:rFonts w:ascii="Optima" w:hAnsi="Optima" w:cs="Arial"/>
          <w:szCs w:val="24"/>
          <w:lang w:val="es-ES"/>
        </w:rPr>
        <w:t>, suscrito por el Servicio Promotor-</w:t>
      </w:r>
      <w:r w:rsidRPr="00AB266C">
        <w:rPr>
          <w:rFonts w:ascii="Optima" w:hAnsi="Optima" w:cs="Calibri-Bold"/>
          <w:bCs/>
          <w:szCs w:val="24"/>
          <w:lang w:val="es-ES"/>
        </w:rPr>
        <w:t>.</w:t>
      </w:r>
      <w:r w:rsidRPr="00586D6B">
        <w:rPr>
          <w:rFonts w:ascii="Optima" w:hAnsi="Optima" w:cs="Calibri-Bold"/>
          <w:bCs/>
          <w:szCs w:val="24"/>
          <w:lang w:val="es-ES"/>
        </w:rPr>
        <w:t xml:space="preserve"> </w:t>
      </w:r>
    </w:p>
    <w:p w:rsidR="00DE33C8" w:rsidRPr="00586D6B" w:rsidRDefault="00DE33C8" w:rsidP="00DE33C8">
      <w:pPr>
        <w:ind w:firstLine="708"/>
        <w:jc w:val="both"/>
        <w:rPr>
          <w:rFonts w:ascii="Optima" w:hAnsi="Optima" w:cs="Calibri-Bold"/>
          <w:bCs/>
          <w:szCs w:val="24"/>
          <w:lang w:val="es-ES"/>
        </w:rPr>
      </w:pPr>
    </w:p>
    <w:p w:rsidR="00967357" w:rsidRDefault="003E2809" w:rsidP="00AB266C">
      <w:pPr>
        <w:ind w:firstLine="708"/>
        <w:jc w:val="both"/>
        <w:rPr>
          <w:rFonts w:ascii="Optima" w:hAnsi="Optima" w:cs="Arial"/>
          <w:b/>
          <w:szCs w:val="24"/>
        </w:rPr>
      </w:pPr>
      <w:r>
        <w:rPr>
          <w:rFonts w:ascii="Optima" w:hAnsi="Optima" w:cs="Arial"/>
          <w:b/>
          <w:caps/>
          <w:szCs w:val="24"/>
        </w:rPr>
        <w:t xml:space="preserve">proponer </w:t>
      </w:r>
      <w:r w:rsidR="00AB266C" w:rsidRPr="00586D6B">
        <w:rPr>
          <w:rFonts w:ascii="Optima" w:hAnsi="Optima" w:cs="Arial"/>
          <w:b/>
          <w:caps/>
          <w:szCs w:val="24"/>
        </w:rPr>
        <w:t xml:space="preserve">declaraR desiertoS </w:t>
      </w:r>
      <w:r w:rsidR="00DE33C8" w:rsidRPr="00586D6B">
        <w:rPr>
          <w:rFonts w:ascii="Optima" w:hAnsi="Optima" w:cs="Calibri-Bold"/>
          <w:bCs/>
          <w:szCs w:val="24"/>
          <w:lang w:val="es-ES"/>
        </w:rPr>
        <w:t xml:space="preserve">los </w:t>
      </w:r>
      <w:r w:rsidR="00DE33C8" w:rsidRPr="00586D6B">
        <w:rPr>
          <w:rFonts w:ascii="Optima" w:hAnsi="Optima" w:cs="Arial"/>
          <w:b/>
          <w:szCs w:val="24"/>
        </w:rPr>
        <w:t xml:space="preserve">LOTES 9, 10, y 12 -conforme al acta de la mesa de contratación de fecha 30 de marzo de 2022- </w:t>
      </w:r>
      <w:r w:rsidR="00AB266C">
        <w:rPr>
          <w:rFonts w:ascii="Optima" w:hAnsi="Optima" w:cs="Arial"/>
          <w:b/>
          <w:szCs w:val="24"/>
        </w:rPr>
        <w:t>, al no concurrir ninguna otra licitadora</w:t>
      </w:r>
    </w:p>
    <w:p w:rsidR="00EC15F6" w:rsidRPr="0023051F" w:rsidRDefault="00EC15F6" w:rsidP="00DE33C8">
      <w:pPr>
        <w:jc w:val="both"/>
        <w:rPr>
          <w:rFonts w:ascii="Optima" w:hAnsi="Optima" w:cs="Arial"/>
          <w:b/>
          <w:szCs w:val="24"/>
          <w:highlight w:val="cyan"/>
        </w:rPr>
      </w:pPr>
    </w:p>
    <w:p w:rsidR="00DE33C8" w:rsidRPr="00EC15F6" w:rsidRDefault="00DE33C8" w:rsidP="00DE33C8">
      <w:pPr>
        <w:ind w:left="708"/>
        <w:jc w:val="both"/>
        <w:rPr>
          <w:rFonts w:ascii="Optima" w:hAnsi="Optima" w:cs="Arial"/>
          <w:szCs w:val="24"/>
        </w:rPr>
      </w:pPr>
      <w:r w:rsidRPr="00AC331B">
        <w:rPr>
          <w:rFonts w:ascii="Optima" w:hAnsi="Optima" w:cs="Arial"/>
          <w:b/>
          <w:szCs w:val="24"/>
        </w:rPr>
        <w:t xml:space="preserve">5.1.5 Criterios Automáticos </w:t>
      </w:r>
      <w:r w:rsidRPr="00AC331B">
        <w:rPr>
          <w:rFonts w:ascii="Optima" w:hAnsi="Optima" w:cs="Arial"/>
          <w:szCs w:val="24"/>
        </w:rPr>
        <w:t>(*condicionado a la admisión o exclusión definitiva de las empresas que se hayan presentado a la licitación).</w:t>
      </w:r>
      <w:r w:rsidRPr="00EC15F6">
        <w:rPr>
          <w:rFonts w:ascii="Optima" w:hAnsi="Optima" w:cs="Arial"/>
          <w:szCs w:val="24"/>
        </w:rPr>
        <w:t xml:space="preserve"> </w:t>
      </w:r>
    </w:p>
    <w:p w:rsidR="00DB7D0D" w:rsidRPr="005124E4" w:rsidRDefault="00DB7D0D" w:rsidP="00AC331B">
      <w:pPr>
        <w:jc w:val="both"/>
        <w:rPr>
          <w:rFonts w:ascii="Optima" w:hAnsi="Optima" w:cs="Arial"/>
          <w:szCs w:val="24"/>
        </w:rPr>
      </w:pPr>
    </w:p>
    <w:p w:rsidR="00DE33C8" w:rsidRPr="005124E4" w:rsidRDefault="00DE33C8" w:rsidP="00DE33C8">
      <w:pPr>
        <w:numPr>
          <w:ilvl w:val="0"/>
          <w:numId w:val="10"/>
        </w:numPr>
        <w:spacing w:after="160" w:line="259" w:lineRule="auto"/>
        <w:ind w:left="0" w:firstLine="357"/>
        <w:contextualSpacing/>
        <w:jc w:val="both"/>
        <w:rPr>
          <w:rFonts w:ascii="Optima" w:eastAsiaTheme="minorHAnsi" w:hAnsi="Optima" w:cstheme="minorBidi"/>
          <w:szCs w:val="24"/>
          <w:lang w:val="es-ES" w:eastAsia="en-US"/>
        </w:rPr>
      </w:pPr>
      <w:r w:rsidRPr="005124E4">
        <w:rPr>
          <w:rFonts w:ascii="Optima" w:eastAsiaTheme="minorHAnsi" w:hAnsi="Optima" w:cs="Arial"/>
          <w:b/>
          <w:color w:val="000000" w:themeColor="text1"/>
          <w:szCs w:val="24"/>
          <w:lang w:val="es-ES" w:eastAsia="en-US"/>
        </w:rPr>
        <w:t xml:space="preserve">XP0815/2021/CULT </w:t>
      </w:r>
      <w:r w:rsidRPr="005124E4">
        <w:rPr>
          <w:rFonts w:ascii="Optima" w:eastAsiaTheme="minorHAnsi" w:hAnsi="Optima" w:cstheme="minorBidi"/>
          <w:szCs w:val="24"/>
          <w:lang w:val="es-ES" w:eastAsia="en-US"/>
        </w:rPr>
        <w:t xml:space="preserve">Procedimiento abierto con criterios sujetos a juicio de valor: </w:t>
      </w:r>
      <w:r w:rsidRPr="005124E4">
        <w:rPr>
          <w:rFonts w:ascii="Optima" w:eastAsiaTheme="minorHAnsi" w:hAnsi="Optima" w:cstheme="minorBidi"/>
          <w:b/>
          <w:i/>
          <w:szCs w:val="24"/>
          <w:u w:val="single"/>
          <w:lang w:val="es-ES" w:eastAsia="en-US"/>
        </w:rPr>
        <w:t>“Creación de documentales y piezas de animación</w:t>
      </w:r>
      <w:r w:rsidRPr="005124E4">
        <w:rPr>
          <w:rFonts w:ascii="Optima" w:eastAsiaTheme="minorHAnsi" w:hAnsi="Optima" w:cstheme="minorBidi"/>
          <w:i/>
          <w:szCs w:val="24"/>
          <w:lang w:val="es-ES" w:eastAsia="en-US"/>
        </w:rPr>
        <w:t>.”</w:t>
      </w:r>
      <w:r w:rsidRPr="005124E4">
        <w:rPr>
          <w:rFonts w:ascii="Optima" w:eastAsiaTheme="minorHAnsi" w:hAnsi="Optima" w:cstheme="minorBidi"/>
          <w:szCs w:val="24"/>
          <w:lang w:val="es-ES" w:eastAsia="en-US"/>
        </w:rPr>
        <w:t xml:space="preserve"> Compuesto por 17 lotes. Importe neto de la licitación </w:t>
      </w:r>
      <w:r w:rsidRPr="005124E4">
        <w:rPr>
          <w:rFonts w:ascii="Optima" w:eastAsiaTheme="minorHAnsi" w:hAnsi="Optima" w:cs="Calibri-Bold"/>
          <w:bCs/>
          <w:szCs w:val="24"/>
          <w:lang w:val="es-ES" w:eastAsia="en-US"/>
        </w:rPr>
        <w:t>471.962,59</w:t>
      </w:r>
      <w:r w:rsidRPr="005124E4">
        <w:rPr>
          <w:rFonts w:ascii="Calibri-Bold" w:eastAsiaTheme="minorHAnsi" w:hAnsi="Calibri-Bold" w:cs="Calibri-Bold"/>
          <w:b/>
          <w:bCs/>
          <w:sz w:val="22"/>
          <w:szCs w:val="22"/>
          <w:lang w:val="es-ES" w:eastAsia="en-US"/>
        </w:rPr>
        <w:t xml:space="preserve"> </w:t>
      </w:r>
      <w:r w:rsidRPr="005124E4">
        <w:rPr>
          <w:rFonts w:eastAsiaTheme="minorHAnsi" w:cs="Arial"/>
          <w:bCs/>
          <w:szCs w:val="24"/>
          <w:lang w:val="es-ES" w:eastAsia="en-US"/>
        </w:rPr>
        <w:t>€</w:t>
      </w:r>
      <w:r w:rsidRPr="005124E4">
        <w:rPr>
          <w:rFonts w:ascii="Optima" w:eastAsiaTheme="minorHAnsi" w:hAnsi="Optima" w:cs="Helvetica-Bold"/>
          <w:bCs/>
          <w:szCs w:val="24"/>
          <w:lang w:val="es-ES" w:eastAsia="en-US"/>
        </w:rPr>
        <w:t xml:space="preserve"> e IGIC de </w:t>
      </w:r>
      <w:r w:rsidRPr="005124E4">
        <w:rPr>
          <w:rFonts w:ascii="Optima" w:eastAsiaTheme="minorHAnsi" w:hAnsi="Optima" w:cs="Calibri-Bold"/>
          <w:bCs/>
          <w:szCs w:val="24"/>
          <w:lang w:val="es-ES" w:eastAsia="en-US"/>
        </w:rPr>
        <w:t>33.037,41</w:t>
      </w:r>
      <w:r w:rsidRPr="005124E4">
        <w:rPr>
          <w:rFonts w:ascii="Calibri-Bold" w:eastAsiaTheme="minorHAnsi" w:hAnsi="Calibri-Bold" w:cs="Calibri-Bold"/>
          <w:b/>
          <w:bCs/>
          <w:sz w:val="22"/>
          <w:szCs w:val="22"/>
          <w:lang w:val="es-ES" w:eastAsia="en-US"/>
        </w:rPr>
        <w:t xml:space="preserve"> </w:t>
      </w:r>
      <w:r w:rsidRPr="005124E4">
        <w:rPr>
          <w:rFonts w:eastAsiaTheme="minorHAnsi" w:cs="Arial"/>
          <w:bCs/>
          <w:szCs w:val="24"/>
          <w:lang w:val="es-ES" w:eastAsia="en-US"/>
        </w:rPr>
        <w:t>€</w:t>
      </w:r>
      <w:r w:rsidRPr="005124E4">
        <w:rPr>
          <w:rFonts w:ascii="Optima" w:eastAsiaTheme="minorHAnsi" w:hAnsi="Optima" w:cs="Helvetica-Bold"/>
          <w:bCs/>
          <w:szCs w:val="24"/>
          <w:lang w:val="es-ES" w:eastAsia="en-US"/>
        </w:rPr>
        <w:t xml:space="preserve">. </w:t>
      </w:r>
      <w:r w:rsidRPr="005124E4">
        <w:rPr>
          <w:rFonts w:ascii="Optima" w:eastAsiaTheme="minorHAnsi" w:hAnsi="Optima" w:cs="Arial"/>
          <w:bCs/>
          <w:szCs w:val="24"/>
          <w:lang w:val="es-ES" w:eastAsia="en-US"/>
        </w:rPr>
        <w:t>Tramitación ordinaria.</w:t>
      </w:r>
      <w:r w:rsidRPr="005124E4">
        <w:rPr>
          <w:rFonts w:ascii="Optima" w:eastAsiaTheme="minorHAnsi" w:hAnsi="Optima" w:cs="Helvetica-Bold"/>
          <w:bCs/>
          <w:szCs w:val="24"/>
          <w:lang w:val="es-ES" w:eastAsia="en-US"/>
        </w:rPr>
        <w:t xml:space="preserve"> Plazo de ejecución 4 meses</w:t>
      </w:r>
      <w:r w:rsidRPr="005124E4">
        <w:rPr>
          <w:rFonts w:ascii="Optima" w:eastAsiaTheme="minorHAnsi" w:hAnsi="Optima" w:cs="Helvetica"/>
          <w:szCs w:val="24"/>
          <w:lang w:val="es-ES" w:eastAsia="en-US"/>
        </w:rPr>
        <w:t xml:space="preserve">. </w:t>
      </w:r>
      <w:r w:rsidRPr="005124E4">
        <w:rPr>
          <w:rFonts w:ascii="Optima" w:eastAsiaTheme="minorHAnsi" w:hAnsi="Optima" w:cs="Helvetica"/>
          <w:b/>
          <w:szCs w:val="24"/>
          <w:u w:val="single"/>
          <w:lang w:val="es-ES" w:eastAsia="en-US"/>
        </w:rPr>
        <w:t>Servicio de Cultura.</w:t>
      </w:r>
    </w:p>
    <w:p w:rsidR="00DE33C8" w:rsidRPr="0023051F" w:rsidRDefault="00DE33C8" w:rsidP="00DE33C8">
      <w:pPr>
        <w:spacing w:line="259" w:lineRule="auto"/>
        <w:jc w:val="both"/>
        <w:rPr>
          <w:rFonts w:ascii="Optima" w:eastAsiaTheme="minorHAnsi" w:hAnsi="Optima" w:cstheme="minorBidi"/>
          <w:b/>
          <w:sz w:val="22"/>
          <w:szCs w:val="22"/>
          <w:highlight w:val="cyan"/>
          <w:lang w:val="es-ES" w:eastAsia="en-US"/>
        </w:rPr>
      </w:pPr>
    </w:p>
    <w:p w:rsidR="00DE33C8" w:rsidRPr="003C603F" w:rsidRDefault="00DE33C8" w:rsidP="00DE33C8">
      <w:pPr>
        <w:tabs>
          <w:tab w:val="left" w:pos="0"/>
        </w:tabs>
        <w:ind w:firstLine="709"/>
        <w:jc w:val="both"/>
        <w:rPr>
          <w:rFonts w:ascii="Optima" w:hAnsi="Optima" w:cs="Arial"/>
          <w:b/>
          <w:szCs w:val="24"/>
        </w:rPr>
      </w:pPr>
      <w:r w:rsidRPr="003C603F">
        <w:rPr>
          <w:rFonts w:ascii="Optima" w:hAnsi="Optima" w:cs="Arial"/>
          <w:bCs/>
          <w:szCs w:val="24"/>
        </w:rPr>
        <w:t>El</w:t>
      </w:r>
      <w:r w:rsidRPr="003C603F">
        <w:rPr>
          <w:rFonts w:ascii="Optima" w:hAnsi="Optima" w:cs="Liberation Sans"/>
          <w:szCs w:val="24"/>
        </w:rPr>
        <w:t xml:space="preserve"> Presidente de la Mesa y la Secretaria acuerdan la liberación de claves privadas, para la apertura del sobre presentado electrónicamente por las licitadoras</w:t>
      </w:r>
      <w:r w:rsidRPr="003C603F">
        <w:rPr>
          <w:rFonts w:ascii="Optima" w:hAnsi="Optima" w:cs="Optima"/>
          <w:szCs w:val="24"/>
          <w:lang w:val="es-ES"/>
        </w:rPr>
        <w:t xml:space="preserve">, </w:t>
      </w:r>
      <w:r w:rsidRPr="00030EBA">
        <w:rPr>
          <w:rFonts w:ascii="Optima" w:hAnsi="Optima" w:cs="Arial"/>
          <w:b/>
          <w:szCs w:val="24"/>
        </w:rPr>
        <w:t>visualizándose tras la apertura electrónica lo siguiente:</w:t>
      </w:r>
    </w:p>
    <w:p w:rsidR="0066700E" w:rsidRPr="003C603F" w:rsidRDefault="0066700E" w:rsidP="00DE33C8">
      <w:pPr>
        <w:tabs>
          <w:tab w:val="left" w:pos="0"/>
        </w:tabs>
        <w:jc w:val="both"/>
        <w:rPr>
          <w:rFonts w:ascii="Optima" w:hAnsi="Optima" w:cs="Arial"/>
          <w:b/>
          <w:szCs w:val="24"/>
        </w:rPr>
      </w:pPr>
    </w:p>
    <w:tbl>
      <w:tblPr>
        <w:tblStyle w:val="Tablaconcuadrcula31"/>
        <w:tblW w:w="9090" w:type="dxa"/>
        <w:tblLayout w:type="fixed"/>
        <w:tblLook w:val="04A0"/>
      </w:tblPr>
      <w:tblGrid>
        <w:gridCol w:w="1980"/>
        <w:gridCol w:w="1559"/>
        <w:gridCol w:w="2835"/>
        <w:gridCol w:w="1358"/>
        <w:gridCol w:w="1358"/>
      </w:tblGrid>
      <w:tr w:rsidR="00DE33C8" w:rsidRPr="003C603F" w:rsidTr="00293681">
        <w:tc>
          <w:tcPr>
            <w:tcW w:w="1980" w:type="dxa"/>
            <w:vMerge w:val="restart"/>
            <w:shd w:val="clear" w:color="auto" w:fill="D9D9D9" w:themeFill="background1" w:themeFillShade="D9"/>
          </w:tcPr>
          <w:p w:rsidR="00DE33C8" w:rsidRPr="003C603F" w:rsidRDefault="00DE33C8" w:rsidP="00293681">
            <w:pPr>
              <w:contextualSpacing/>
              <w:jc w:val="center"/>
              <w:rPr>
                <w:rFonts w:ascii="Optima" w:hAnsi="Optima"/>
                <w:color w:val="000000" w:themeColor="text1"/>
                <w:spacing w:val="0"/>
                <w:sz w:val="18"/>
                <w:szCs w:val="18"/>
                <w:lang w:val="es-ES"/>
              </w:rPr>
            </w:pPr>
          </w:p>
          <w:p w:rsidR="00DE33C8" w:rsidRPr="003C603F" w:rsidRDefault="00DE33C8" w:rsidP="00293681">
            <w:pPr>
              <w:contextualSpacing/>
              <w:jc w:val="center"/>
              <w:rPr>
                <w:rFonts w:ascii="Optima" w:hAnsi="Optima"/>
                <w:color w:val="000000" w:themeColor="text1"/>
                <w:spacing w:val="0"/>
                <w:sz w:val="18"/>
                <w:szCs w:val="18"/>
                <w:lang w:val="es-ES"/>
              </w:rPr>
            </w:pPr>
          </w:p>
          <w:p w:rsidR="00DE33C8" w:rsidRPr="003C603F" w:rsidRDefault="00DE33C8" w:rsidP="00293681">
            <w:pPr>
              <w:contextualSpacing/>
              <w:jc w:val="center"/>
              <w:rPr>
                <w:rFonts w:ascii="Optima" w:hAnsi="Optima"/>
                <w:color w:val="000000" w:themeColor="text1"/>
                <w:spacing w:val="0"/>
                <w:sz w:val="18"/>
                <w:szCs w:val="18"/>
                <w:lang w:val="es-ES"/>
              </w:rPr>
            </w:pPr>
          </w:p>
          <w:p w:rsidR="00DE33C8" w:rsidRPr="003C603F" w:rsidRDefault="00DE33C8" w:rsidP="00293681">
            <w:pPr>
              <w:contextualSpacing/>
              <w:jc w:val="center"/>
              <w:rPr>
                <w:rFonts w:ascii="Optima" w:hAnsi="Optima"/>
                <w:color w:val="000000" w:themeColor="text1"/>
                <w:spacing w:val="0"/>
                <w:sz w:val="18"/>
                <w:szCs w:val="18"/>
                <w:lang w:val="es-ES"/>
              </w:rPr>
            </w:pPr>
          </w:p>
          <w:p w:rsidR="00DE33C8" w:rsidRPr="003C603F" w:rsidRDefault="00DE33C8" w:rsidP="00293681">
            <w:pPr>
              <w:contextualSpacing/>
              <w:jc w:val="center"/>
              <w:rPr>
                <w:rFonts w:ascii="Optima" w:hAnsi="Optima"/>
                <w:color w:val="000000" w:themeColor="text1"/>
                <w:spacing w:val="0"/>
                <w:sz w:val="18"/>
                <w:szCs w:val="18"/>
                <w:lang w:val="es-ES"/>
              </w:rPr>
            </w:pPr>
          </w:p>
          <w:p w:rsidR="00DE33C8" w:rsidRPr="003C603F" w:rsidRDefault="00DE33C8" w:rsidP="00293681">
            <w:pPr>
              <w:contextualSpacing/>
              <w:jc w:val="center"/>
              <w:rPr>
                <w:rFonts w:ascii="Optima" w:hAnsi="Optima"/>
                <w:color w:val="000000" w:themeColor="text1"/>
                <w:spacing w:val="0"/>
                <w:sz w:val="18"/>
                <w:szCs w:val="18"/>
                <w:lang w:val="es-ES"/>
              </w:rPr>
            </w:pPr>
            <w:r w:rsidRPr="003C603F">
              <w:rPr>
                <w:rFonts w:ascii="Optima" w:hAnsi="Optima"/>
                <w:color w:val="000000" w:themeColor="text1"/>
                <w:spacing w:val="0"/>
                <w:sz w:val="18"/>
                <w:szCs w:val="18"/>
                <w:lang w:val="es-ES"/>
              </w:rPr>
              <w:t>LICITADORAS</w:t>
            </w:r>
          </w:p>
        </w:tc>
        <w:tc>
          <w:tcPr>
            <w:tcW w:w="7110" w:type="dxa"/>
            <w:gridSpan w:val="4"/>
            <w:shd w:val="clear" w:color="auto" w:fill="D9D9D9" w:themeFill="background1" w:themeFillShade="D9"/>
          </w:tcPr>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CRITERIOS AUTOMÁTICOS</w:t>
            </w:r>
          </w:p>
        </w:tc>
      </w:tr>
      <w:tr w:rsidR="00DE33C8" w:rsidRPr="003C603F" w:rsidTr="00293681">
        <w:tc>
          <w:tcPr>
            <w:tcW w:w="1980" w:type="dxa"/>
            <w:vMerge/>
            <w:shd w:val="clear" w:color="auto" w:fill="D9D9D9" w:themeFill="background1" w:themeFillShade="D9"/>
          </w:tcPr>
          <w:p w:rsidR="00DE33C8" w:rsidRPr="003C603F" w:rsidRDefault="00DE33C8" w:rsidP="00293681">
            <w:pPr>
              <w:contextualSpacing/>
              <w:jc w:val="center"/>
              <w:rPr>
                <w:rFonts w:ascii="Optima" w:hAnsi="Optima"/>
                <w:color w:val="000000" w:themeColor="text1"/>
                <w:spacing w:val="0"/>
                <w:sz w:val="18"/>
                <w:szCs w:val="18"/>
                <w:lang w:val="es-ES"/>
              </w:rPr>
            </w:pPr>
          </w:p>
        </w:tc>
        <w:tc>
          <w:tcPr>
            <w:tcW w:w="1559" w:type="dxa"/>
            <w:vMerge w:val="restart"/>
            <w:shd w:val="clear" w:color="auto" w:fill="D9D9D9" w:themeFill="background1" w:themeFillShade="D9"/>
          </w:tcPr>
          <w:p w:rsidR="00DE33C8" w:rsidRPr="003C603F" w:rsidRDefault="00DE33C8" w:rsidP="00293681">
            <w:pPr>
              <w:jc w:val="center"/>
              <w:rPr>
                <w:rFonts w:ascii="Optima" w:hAnsi="Optima" w:cs="Optima-Bold"/>
                <w:bCs/>
                <w:color w:val="000000" w:themeColor="text1"/>
                <w:sz w:val="18"/>
                <w:szCs w:val="18"/>
                <w:lang w:val="es-ES"/>
              </w:rPr>
            </w:pPr>
          </w:p>
          <w:p w:rsidR="00DE33C8" w:rsidRPr="003C603F" w:rsidRDefault="00DE33C8" w:rsidP="00293681">
            <w:pPr>
              <w:jc w:val="center"/>
              <w:rPr>
                <w:rFonts w:ascii="Optima" w:hAnsi="Optima" w:cs="Optima-Bold"/>
                <w:bCs/>
                <w:color w:val="000000" w:themeColor="text1"/>
                <w:sz w:val="18"/>
                <w:szCs w:val="18"/>
                <w:lang w:val="es-ES"/>
              </w:rPr>
            </w:pPr>
          </w:p>
          <w:p w:rsidR="00DE33C8" w:rsidRPr="003C603F" w:rsidRDefault="00DE33C8" w:rsidP="00293681">
            <w:pPr>
              <w:jc w:val="center"/>
              <w:rPr>
                <w:rFonts w:ascii="Optima" w:hAnsi="Optima" w:cs="Optima-Bold"/>
                <w:bCs/>
                <w:color w:val="000000" w:themeColor="text1"/>
                <w:sz w:val="18"/>
                <w:szCs w:val="18"/>
                <w:lang w:val="es-ES"/>
              </w:rPr>
            </w:pPr>
          </w:p>
          <w:p w:rsidR="00DE33C8" w:rsidRPr="003C603F" w:rsidRDefault="00DE33C8" w:rsidP="00293681">
            <w:pPr>
              <w:jc w:val="center"/>
              <w:rPr>
                <w:rFonts w:ascii="Optima" w:hAnsi="Optima" w:cs="Optima-Bold"/>
                <w:bCs/>
                <w:color w:val="000000" w:themeColor="text1"/>
                <w:sz w:val="18"/>
                <w:szCs w:val="18"/>
                <w:lang w:val="es-ES"/>
              </w:rPr>
            </w:pPr>
          </w:p>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CRITERIO Nº 1: Oferta económica</w:t>
            </w:r>
          </w:p>
          <w:p w:rsidR="00DE33C8" w:rsidRPr="003C603F" w:rsidRDefault="006D7D77" w:rsidP="00293681">
            <w:pPr>
              <w:jc w:val="center"/>
              <w:rPr>
                <w:rFonts w:ascii="Optima" w:hAnsi="Optima" w:cs="Optima-Bold"/>
                <w:bCs/>
                <w:color w:val="000000" w:themeColor="text1"/>
                <w:sz w:val="18"/>
                <w:szCs w:val="18"/>
                <w:lang w:val="es-ES"/>
              </w:rPr>
            </w:pPr>
            <w:r>
              <w:rPr>
                <w:rFonts w:ascii="Optima" w:hAnsi="Optima" w:cs="Optima-Bold"/>
                <w:bCs/>
                <w:color w:val="000000" w:themeColor="text1"/>
                <w:sz w:val="18"/>
                <w:szCs w:val="18"/>
                <w:lang w:val="es-ES"/>
              </w:rPr>
              <w:t>NETO</w:t>
            </w:r>
          </w:p>
          <w:p w:rsidR="00DE33C8" w:rsidRPr="003C603F" w:rsidRDefault="00DE33C8" w:rsidP="00293681">
            <w:pPr>
              <w:jc w:val="center"/>
              <w:rPr>
                <w:rFonts w:ascii="Optima" w:hAnsi="Optima" w:cs="Optima-Bold"/>
                <w:bCs/>
                <w:color w:val="000000" w:themeColor="text1"/>
                <w:sz w:val="18"/>
                <w:szCs w:val="18"/>
                <w:lang w:val="es-ES"/>
              </w:rPr>
            </w:pPr>
          </w:p>
          <w:p w:rsidR="00DE33C8" w:rsidRPr="003C603F" w:rsidRDefault="00DE33C8" w:rsidP="00293681">
            <w:pPr>
              <w:contextualSpacing/>
              <w:rPr>
                <w:rFonts w:ascii="Optima" w:hAnsi="Optima"/>
                <w:color w:val="000000" w:themeColor="text1"/>
                <w:spacing w:val="0"/>
                <w:sz w:val="18"/>
                <w:szCs w:val="18"/>
                <w:lang w:val="es-ES"/>
              </w:rPr>
            </w:pPr>
          </w:p>
        </w:tc>
        <w:tc>
          <w:tcPr>
            <w:tcW w:w="2835" w:type="dxa"/>
            <w:vMerge w:val="restart"/>
            <w:shd w:val="clear" w:color="auto" w:fill="D9D9D9" w:themeFill="background1" w:themeFillShade="D9"/>
          </w:tcPr>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CRITERIO Nº 2:</w:t>
            </w:r>
          </w:p>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Experiencia del personal adscrito a la ejecución del contrato:</w:t>
            </w:r>
          </w:p>
          <w:p w:rsidR="00DE33C8" w:rsidRPr="003C603F" w:rsidRDefault="00DE33C8" w:rsidP="00293681">
            <w:pPr>
              <w:jc w:val="center"/>
              <w:rPr>
                <w:rFonts w:ascii="Optima" w:hAnsi="Optima" w:cs="Optima"/>
                <w:color w:val="000000" w:themeColor="text1"/>
                <w:sz w:val="18"/>
                <w:szCs w:val="18"/>
                <w:lang w:val="es-ES"/>
              </w:rPr>
            </w:pPr>
            <w:r w:rsidRPr="003C603F">
              <w:rPr>
                <w:rFonts w:ascii="Optima" w:hAnsi="Optima" w:cs="Optima"/>
                <w:color w:val="000000" w:themeColor="text1"/>
                <w:sz w:val="18"/>
                <w:szCs w:val="18"/>
                <w:lang w:val="es-ES"/>
              </w:rPr>
              <w:t>Trabajos realizados por el personal adscrito a la ejecución del contrato</w:t>
            </w:r>
          </w:p>
          <w:p w:rsidR="00DE33C8" w:rsidRPr="003C603F" w:rsidRDefault="00DE33C8" w:rsidP="00293681">
            <w:pPr>
              <w:jc w:val="center"/>
              <w:rPr>
                <w:rFonts w:ascii="Optima" w:hAnsi="Optima" w:cs="Optima"/>
                <w:color w:val="000000" w:themeColor="text1"/>
                <w:sz w:val="18"/>
                <w:szCs w:val="18"/>
                <w:lang w:val="es-ES"/>
              </w:rPr>
            </w:pPr>
            <w:r w:rsidRPr="003C603F">
              <w:rPr>
                <w:rFonts w:ascii="Optima" w:hAnsi="Optima" w:cs="Optima"/>
                <w:color w:val="000000" w:themeColor="text1"/>
                <w:sz w:val="18"/>
                <w:szCs w:val="18"/>
                <w:lang w:val="es-ES"/>
              </w:rPr>
              <w:t>detallados en el apartado K.2.2.1 del Cuadro de Características</w:t>
            </w:r>
          </w:p>
          <w:p w:rsidR="00DE33C8" w:rsidRPr="003C603F" w:rsidRDefault="00DE33C8" w:rsidP="00293681">
            <w:pPr>
              <w:jc w:val="center"/>
              <w:rPr>
                <w:rFonts w:ascii="Optima" w:hAnsi="Optima" w:cs="Optima"/>
                <w:color w:val="000000" w:themeColor="text1"/>
                <w:sz w:val="18"/>
                <w:szCs w:val="18"/>
                <w:lang w:val="es-ES"/>
              </w:rPr>
            </w:pPr>
            <w:r w:rsidRPr="003C603F">
              <w:rPr>
                <w:rFonts w:ascii="Optima" w:hAnsi="Optima" w:cs="Optima"/>
                <w:color w:val="000000" w:themeColor="text1"/>
                <w:sz w:val="18"/>
                <w:szCs w:val="18"/>
                <w:lang w:val="es-ES"/>
              </w:rPr>
              <w:t>administrativas del presente contrato, según las características que han de</w:t>
            </w:r>
          </w:p>
          <w:p w:rsidR="00DE33C8" w:rsidRPr="003C603F" w:rsidRDefault="00DE33C8" w:rsidP="00293681">
            <w:pPr>
              <w:jc w:val="center"/>
              <w:rPr>
                <w:rFonts w:ascii="Optima" w:hAnsi="Optima" w:cs="Optima"/>
                <w:color w:val="000000" w:themeColor="text1"/>
                <w:sz w:val="18"/>
                <w:szCs w:val="18"/>
                <w:lang w:val="es-ES"/>
              </w:rPr>
            </w:pPr>
            <w:r w:rsidRPr="003C603F">
              <w:rPr>
                <w:rFonts w:ascii="Optima" w:hAnsi="Optima" w:cs="Optima"/>
                <w:color w:val="000000" w:themeColor="text1"/>
                <w:sz w:val="18"/>
                <w:szCs w:val="18"/>
                <w:lang w:val="es-ES"/>
              </w:rPr>
              <w:t>cumplir dichos trabajos (apartado K.2.2.2 del indicado cuadro de</w:t>
            </w:r>
          </w:p>
          <w:p w:rsidR="00DE33C8" w:rsidRPr="003C603F" w:rsidRDefault="00DE33C8" w:rsidP="00293681">
            <w:pPr>
              <w:jc w:val="center"/>
              <w:rPr>
                <w:rFonts w:ascii="Optima" w:hAnsi="Optima" w:cs="Optima"/>
                <w:color w:val="000000" w:themeColor="text1"/>
                <w:sz w:val="18"/>
                <w:szCs w:val="18"/>
                <w:lang w:val="es-ES"/>
              </w:rPr>
            </w:pPr>
            <w:r w:rsidRPr="003C603F">
              <w:rPr>
                <w:rFonts w:ascii="Optima" w:hAnsi="Optima" w:cs="Optima"/>
                <w:color w:val="000000" w:themeColor="text1"/>
                <w:sz w:val="18"/>
                <w:szCs w:val="18"/>
                <w:lang w:val="es-ES"/>
              </w:rPr>
              <w:t>características), todos ellos realizados en los últimos 3 años (2019 a 2021):</w:t>
            </w:r>
          </w:p>
          <w:p w:rsidR="00DE33C8" w:rsidRPr="003C603F" w:rsidRDefault="00DE33C8" w:rsidP="00293681">
            <w:pPr>
              <w:contextualSpacing/>
              <w:jc w:val="center"/>
              <w:rPr>
                <w:rFonts w:ascii="Optima" w:hAnsi="Optima" w:cs="Optima"/>
                <w:color w:val="000000" w:themeColor="text1"/>
                <w:sz w:val="18"/>
                <w:szCs w:val="18"/>
                <w:lang w:val="es-ES"/>
              </w:rPr>
            </w:pPr>
            <w:r w:rsidRPr="003C603F">
              <w:rPr>
                <w:rFonts w:ascii="Optima" w:hAnsi="Optima" w:cs="Optima"/>
                <w:color w:val="000000" w:themeColor="text1"/>
                <w:sz w:val="18"/>
                <w:szCs w:val="18"/>
                <w:lang w:val="es-ES"/>
              </w:rPr>
              <w:t>Números de trabajos totales realizado por lote</w:t>
            </w:r>
          </w:p>
          <w:p w:rsidR="00DE33C8" w:rsidRPr="003C603F" w:rsidRDefault="00DE33C8" w:rsidP="00293681">
            <w:pPr>
              <w:contextualSpacing/>
              <w:jc w:val="center"/>
              <w:rPr>
                <w:rFonts w:ascii="Optima" w:hAnsi="Optima"/>
                <w:color w:val="000000" w:themeColor="text1"/>
                <w:spacing w:val="0"/>
                <w:sz w:val="18"/>
                <w:szCs w:val="18"/>
                <w:u w:val="single"/>
                <w:lang w:val="es-ES"/>
              </w:rPr>
            </w:pPr>
            <w:r w:rsidRPr="003C603F">
              <w:rPr>
                <w:rFonts w:ascii="Optima" w:hAnsi="Optima" w:cs="Optima-Bold"/>
                <w:bCs/>
                <w:color w:val="000000" w:themeColor="text1"/>
                <w:sz w:val="18"/>
                <w:szCs w:val="18"/>
                <w:u w:val="single"/>
                <w:lang w:val="es-ES"/>
              </w:rPr>
              <w:t>(Cumplimentar Tabla Adjunta)</w:t>
            </w:r>
          </w:p>
        </w:tc>
        <w:tc>
          <w:tcPr>
            <w:tcW w:w="2716" w:type="dxa"/>
            <w:gridSpan w:val="2"/>
            <w:shd w:val="clear" w:color="auto" w:fill="D9D9D9" w:themeFill="background1" w:themeFillShade="D9"/>
          </w:tcPr>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CRITERIO Nº 3:</w:t>
            </w:r>
          </w:p>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Compromiso de realizar uno o dos spots de promoción según lo indicado</w:t>
            </w:r>
          </w:p>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en el apartado 2.3 del cuadro de características administrativas del</w:t>
            </w:r>
          </w:p>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presente contrato:</w:t>
            </w:r>
          </w:p>
          <w:p w:rsidR="00DE33C8" w:rsidRPr="003C603F" w:rsidRDefault="00DE33C8" w:rsidP="00293681">
            <w:pPr>
              <w:jc w:val="center"/>
              <w:rPr>
                <w:rFonts w:ascii="Optima" w:hAnsi="Optima" w:cs="Optima"/>
                <w:color w:val="000000" w:themeColor="text1"/>
                <w:sz w:val="18"/>
                <w:szCs w:val="18"/>
                <w:lang w:val="es-ES"/>
              </w:rPr>
            </w:pPr>
            <w:r w:rsidRPr="003C603F">
              <w:rPr>
                <w:rFonts w:ascii="Optima" w:hAnsi="Optima" w:cs="Optima"/>
                <w:color w:val="000000" w:themeColor="text1"/>
                <w:sz w:val="18"/>
                <w:szCs w:val="18"/>
                <w:lang w:val="es-ES"/>
              </w:rPr>
              <w:t>En caso de que desee asumir este compromiso, indique con una “x” el</w:t>
            </w:r>
          </w:p>
          <w:p w:rsidR="00DE33C8" w:rsidRPr="003C603F" w:rsidRDefault="00DE33C8" w:rsidP="00293681">
            <w:pPr>
              <w:jc w:val="center"/>
              <w:rPr>
                <w:rFonts w:ascii="Optima" w:hAnsi="Optima" w:cs="Optima"/>
                <w:color w:val="000000" w:themeColor="text1"/>
                <w:sz w:val="18"/>
                <w:szCs w:val="18"/>
                <w:lang w:val="es-ES"/>
              </w:rPr>
            </w:pPr>
            <w:r w:rsidRPr="003C603F">
              <w:rPr>
                <w:rFonts w:ascii="Optima" w:hAnsi="Optima" w:cs="Optima"/>
                <w:color w:val="000000" w:themeColor="text1"/>
                <w:sz w:val="18"/>
                <w:szCs w:val="18"/>
                <w:lang w:val="es-ES"/>
              </w:rPr>
              <w:t>número de spots que esté dispuesta/o a realizar:</w:t>
            </w:r>
          </w:p>
          <w:p w:rsidR="00DE33C8" w:rsidRPr="003C603F" w:rsidRDefault="00DE33C8" w:rsidP="00293681">
            <w:pPr>
              <w:contextualSpacing/>
              <w:jc w:val="center"/>
              <w:rPr>
                <w:rFonts w:ascii="Optima" w:hAnsi="Optima"/>
                <w:color w:val="000000" w:themeColor="text1"/>
                <w:spacing w:val="0"/>
                <w:sz w:val="18"/>
                <w:szCs w:val="18"/>
                <w:lang w:val="es-ES"/>
              </w:rPr>
            </w:pPr>
          </w:p>
        </w:tc>
      </w:tr>
      <w:tr w:rsidR="00DE33C8" w:rsidRPr="003C603F" w:rsidTr="00293681">
        <w:trPr>
          <w:trHeight w:val="1507"/>
        </w:trPr>
        <w:tc>
          <w:tcPr>
            <w:tcW w:w="1980" w:type="dxa"/>
            <w:vMerge/>
            <w:shd w:val="clear" w:color="auto" w:fill="D9D9D9" w:themeFill="background1" w:themeFillShade="D9"/>
          </w:tcPr>
          <w:p w:rsidR="00DE33C8" w:rsidRPr="003C603F" w:rsidRDefault="00DE33C8" w:rsidP="00293681">
            <w:pPr>
              <w:contextualSpacing/>
              <w:jc w:val="center"/>
              <w:rPr>
                <w:rFonts w:ascii="Optima" w:hAnsi="Optima"/>
                <w:color w:val="000000" w:themeColor="text1"/>
                <w:spacing w:val="0"/>
                <w:sz w:val="18"/>
                <w:szCs w:val="18"/>
                <w:lang w:val="es-ES"/>
              </w:rPr>
            </w:pPr>
          </w:p>
        </w:tc>
        <w:tc>
          <w:tcPr>
            <w:tcW w:w="1559" w:type="dxa"/>
            <w:vMerge/>
            <w:shd w:val="clear" w:color="auto" w:fill="D9D9D9" w:themeFill="background1" w:themeFillShade="D9"/>
          </w:tcPr>
          <w:p w:rsidR="00DE33C8" w:rsidRPr="003C603F" w:rsidRDefault="00DE33C8" w:rsidP="00293681">
            <w:pPr>
              <w:jc w:val="center"/>
              <w:rPr>
                <w:rFonts w:ascii="Optima" w:hAnsi="Optima" w:cs="Optima-Bold"/>
                <w:bCs/>
                <w:color w:val="000000" w:themeColor="text1"/>
                <w:sz w:val="18"/>
                <w:szCs w:val="18"/>
                <w:lang w:val="es-ES"/>
              </w:rPr>
            </w:pPr>
          </w:p>
        </w:tc>
        <w:tc>
          <w:tcPr>
            <w:tcW w:w="2835" w:type="dxa"/>
            <w:vMerge/>
            <w:shd w:val="clear" w:color="auto" w:fill="D9D9D9" w:themeFill="background1" w:themeFillShade="D9"/>
          </w:tcPr>
          <w:p w:rsidR="00DE33C8" w:rsidRPr="003C603F" w:rsidRDefault="00DE33C8" w:rsidP="00293681">
            <w:pPr>
              <w:jc w:val="center"/>
              <w:rPr>
                <w:rFonts w:ascii="Optima" w:hAnsi="Optima" w:cs="Optima-Bold"/>
                <w:bCs/>
                <w:color w:val="000000" w:themeColor="text1"/>
                <w:sz w:val="18"/>
                <w:szCs w:val="18"/>
                <w:lang w:val="es-ES"/>
              </w:rPr>
            </w:pPr>
          </w:p>
        </w:tc>
        <w:tc>
          <w:tcPr>
            <w:tcW w:w="1358" w:type="dxa"/>
            <w:shd w:val="clear" w:color="auto" w:fill="D9D9D9" w:themeFill="background1" w:themeFillShade="D9"/>
          </w:tcPr>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 xml:space="preserve">Un spot </w:t>
            </w:r>
          </w:p>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(indicar con una X)</w:t>
            </w:r>
          </w:p>
        </w:tc>
        <w:tc>
          <w:tcPr>
            <w:tcW w:w="1358" w:type="dxa"/>
            <w:shd w:val="clear" w:color="auto" w:fill="D9D9D9" w:themeFill="background1" w:themeFillShade="D9"/>
          </w:tcPr>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Dos spots</w:t>
            </w:r>
          </w:p>
          <w:p w:rsidR="00DE33C8" w:rsidRPr="003C603F" w:rsidRDefault="00DE33C8" w:rsidP="00293681">
            <w:pPr>
              <w:jc w:val="center"/>
              <w:rPr>
                <w:rFonts w:ascii="Optima" w:hAnsi="Optima" w:cs="Optima-Bold"/>
                <w:bCs/>
                <w:color w:val="000000" w:themeColor="text1"/>
                <w:sz w:val="18"/>
                <w:szCs w:val="18"/>
                <w:lang w:val="es-ES"/>
              </w:rPr>
            </w:pPr>
            <w:r w:rsidRPr="003C603F">
              <w:rPr>
                <w:rFonts w:ascii="Optima" w:hAnsi="Optima" w:cs="Optima-Bold"/>
                <w:bCs/>
                <w:color w:val="000000" w:themeColor="text1"/>
                <w:sz w:val="18"/>
                <w:szCs w:val="18"/>
                <w:lang w:val="es-ES"/>
              </w:rPr>
              <w:t>(indicar con una X)</w:t>
            </w:r>
          </w:p>
        </w:tc>
      </w:tr>
      <w:tr w:rsidR="00214C12" w:rsidRPr="00210618" w:rsidTr="00214C12">
        <w:trPr>
          <w:trHeight w:val="675"/>
        </w:trPr>
        <w:tc>
          <w:tcPr>
            <w:tcW w:w="1980" w:type="dxa"/>
            <w:vMerge w:val="restart"/>
            <w:shd w:val="clear" w:color="auto" w:fill="D9D9D9" w:themeFill="background1" w:themeFillShade="D9"/>
          </w:tcPr>
          <w:p w:rsidR="00214C12" w:rsidRPr="00210618" w:rsidRDefault="00214C12" w:rsidP="00293681">
            <w:pPr>
              <w:rPr>
                <w:rFonts w:ascii="Optima" w:hAnsi="Optima" w:cs="Times New Roman"/>
                <w:color w:val="000000" w:themeColor="text1"/>
                <w:spacing w:val="0"/>
                <w:sz w:val="18"/>
                <w:szCs w:val="18"/>
              </w:rPr>
            </w:pPr>
            <w:r w:rsidRPr="00210618">
              <w:rPr>
                <w:rFonts w:ascii="Optima" w:hAnsi="Optima" w:cs="Times New Roman"/>
                <w:color w:val="000000" w:themeColor="text1"/>
                <w:spacing w:val="0"/>
                <w:sz w:val="18"/>
                <w:szCs w:val="18"/>
              </w:rPr>
              <w:t>2. Jugoplastika S.L.</w:t>
            </w:r>
          </w:p>
          <w:p w:rsidR="00214C12" w:rsidRDefault="00214C12" w:rsidP="00293681">
            <w:pPr>
              <w:rPr>
                <w:rFonts w:ascii="Optima" w:hAnsi="Optima" w:cs="Optima,Italic"/>
                <w:i/>
                <w:iCs/>
                <w:color w:val="000000" w:themeColor="text1"/>
                <w:sz w:val="18"/>
                <w:szCs w:val="18"/>
                <w:lang w:val="es-ES"/>
              </w:rPr>
            </w:pPr>
            <w:r w:rsidRPr="00210618">
              <w:rPr>
                <w:rFonts w:ascii="Optima" w:hAnsi="Optima" w:cs="Optima,Italic"/>
                <w:i/>
                <w:iCs/>
                <w:color w:val="000000" w:themeColor="text1"/>
                <w:sz w:val="18"/>
                <w:szCs w:val="18"/>
                <w:lang w:val="es-ES"/>
              </w:rPr>
              <w:t>Presenta  (Lotes 3, 5 y 8)</w:t>
            </w:r>
          </w:p>
          <w:p w:rsidR="00214C12" w:rsidRPr="00210618" w:rsidRDefault="00214C12" w:rsidP="00293681">
            <w:pPr>
              <w:rPr>
                <w:rFonts w:ascii="Optima" w:hAnsi="Optima"/>
                <w:color w:val="000000" w:themeColor="text1"/>
                <w:spacing w:val="0"/>
                <w:sz w:val="18"/>
                <w:szCs w:val="18"/>
                <w:lang w:val="es-ES"/>
              </w:rPr>
            </w:pPr>
          </w:p>
        </w:tc>
        <w:tc>
          <w:tcPr>
            <w:tcW w:w="1559" w:type="dxa"/>
            <w:vMerge w:val="restart"/>
          </w:tcPr>
          <w:p w:rsidR="00214C12" w:rsidRPr="00210618" w:rsidRDefault="00214C12" w:rsidP="00293681">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3:</w:t>
            </w:r>
          </w:p>
          <w:p w:rsidR="00214C12" w:rsidRDefault="00214C12" w:rsidP="00293681">
            <w:pPr>
              <w:contextualSpacing/>
              <w:rPr>
                <w:rFonts w:ascii="Optima" w:hAnsi="Optima"/>
                <w:color w:val="000000" w:themeColor="text1"/>
                <w:spacing w:val="0"/>
                <w:sz w:val="18"/>
                <w:szCs w:val="18"/>
                <w:lang w:val="es-ES"/>
              </w:rPr>
            </w:pPr>
          </w:p>
          <w:p w:rsidR="00214C12" w:rsidRDefault="00214C12" w:rsidP="00293681">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56.885,00€</w:t>
            </w:r>
          </w:p>
          <w:p w:rsidR="00214C12" w:rsidRPr="00210618" w:rsidRDefault="00214C12" w:rsidP="00293681">
            <w:pPr>
              <w:contextualSpacing/>
              <w:rPr>
                <w:rFonts w:ascii="Optima" w:hAnsi="Optima"/>
                <w:color w:val="000000" w:themeColor="text1"/>
                <w:spacing w:val="0"/>
                <w:sz w:val="18"/>
                <w:szCs w:val="18"/>
                <w:lang w:val="es-ES"/>
              </w:rPr>
            </w:pPr>
          </w:p>
        </w:tc>
        <w:tc>
          <w:tcPr>
            <w:tcW w:w="2835" w:type="dxa"/>
            <w:vMerge w:val="restart"/>
          </w:tcPr>
          <w:p w:rsidR="00CD04B5" w:rsidRDefault="00CD04B5" w:rsidP="00CD04B5">
            <w:pPr>
              <w:contextualSpacing/>
              <w:jc w:val="center"/>
              <w:rPr>
                <w:rFonts w:ascii="Optima" w:hAnsi="Optima"/>
                <w:color w:val="000000" w:themeColor="text1"/>
                <w:spacing w:val="0"/>
                <w:sz w:val="16"/>
                <w:szCs w:val="16"/>
                <w:lang w:val="es-ES"/>
              </w:rPr>
            </w:pPr>
          </w:p>
          <w:p w:rsidR="00CD04B5" w:rsidRDefault="00CD04B5" w:rsidP="00CD04B5">
            <w:pPr>
              <w:contextualSpacing/>
              <w:jc w:val="center"/>
              <w:rPr>
                <w:rFonts w:ascii="Optima" w:hAnsi="Optima"/>
                <w:color w:val="000000" w:themeColor="text1"/>
                <w:spacing w:val="0"/>
                <w:sz w:val="16"/>
                <w:szCs w:val="16"/>
                <w:lang w:val="es-ES"/>
              </w:rPr>
            </w:pPr>
          </w:p>
          <w:p w:rsidR="00CD04B5" w:rsidRDefault="00CD04B5" w:rsidP="00CD04B5">
            <w:pPr>
              <w:contextualSpacing/>
              <w:jc w:val="center"/>
              <w:rPr>
                <w:rFonts w:ascii="Optima" w:hAnsi="Optima"/>
                <w:color w:val="000000" w:themeColor="text1"/>
                <w:spacing w:val="0"/>
                <w:sz w:val="16"/>
                <w:szCs w:val="16"/>
                <w:lang w:val="es-ES"/>
              </w:rPr>
            </w:pPr>
          </w:p>
          <w:p w:rsidR="00214C12" w:rsidRDefault="00214C12" w:rsidP="00CD04B5">
            <w:pPr>
              <w:contextualSpacing/>
              <w:jc w:val="center"/>
              <w:rPr>
                <w:rFonts w:ascii="Optima" w:hAnsi="Optima"/>
                <w:color w:val="000000" w:themeColor="text1"/>
                <w:spacing w:val="0"/>
                <w:sz w:val="16"/>
                <w:szCs w:val="16"/>
                <w:lang w:val="es-ES"/>
              </w:rPr>
            </w:pPr>
            <w:r>
              <w:rPr>
                <w:rFonts w:ascii="Optima" w:hAnsi="Optima"/>
                <w:color w:val="000000" w:themeColor="text1"/>
                <w:spacing w:val="0"/>
                <w:sz w:val="16"/>
                <w:szCs w:val="16"/>
                <w:lang w:val="es-ES"/>
              </w:rPr>
              <w:t>PRESENTA</w:t>
            </w:r>
          </w:p>
          <w:p w:rsidR="00214C12" w:rsidRPr="00210618" w:rsidRDefault="00214C12" w:rsidP="006D7D77">
            <w:pPr>
              <w:contextualSpacing/>
              <w:jc w:val="center"/>
              <w:rPr>
                <w:rFonts w:ascii="Optima" w:hAnsi="Optima"/>
                <w:color w:val="000000" w:themeColor="text1"/>
                <w:spacing w:val="0"/>
                <w:sz w:val="16"/>
                <w:szCs w:val="16"/>
                <w:lang w:val="es-ES"/>
              </w:rPr>
            </w:pPr>
            <w:r>
              <w:rPr>
                <w:rFonts w:ascii="Optima" w:hAnsi="Optima"/>
                <w:color w:val="000000" w:themeColor="text1"/>
                <w:spacing w:val="0"/>
                <w:sz w:val="16"/>
                <w:szCs w:val="16"/>
                <w:lang w:val="es-ES"/>
              </w:rPr>
              <w:t>12</w:t>
            </w:r>
            <w:r w:rsidR="00CD04B5">
              <w:rPr>
                <w:rFonts w:ascii="Optima" w:hAnsi="Optima"/>
                <w:color w:val="000000" w:themeColor="text1"/>
                <w:spacing w:val="0"/>
                <w:sz w:val="16"/>
                <w:szCs w:val="16"/>
                <w:lang w:val="es-ES"/>
              </w:rPr>
              <w:t xml:space="preserve"> TODOS LOS LOTES</w:t>
            </w:r>
          </w:p>
        </w:tc>
        <w:tc>
          <w:tcPr>
            <w:tcW w:w="1358" w:type="dxa"/>
            <w:vMerge w:val="restart"/>
          </w:tcPr>
          <w:p w:rsidR="00214C12" w:rsidRPr="00210618" w:rsidRDefault="00214C12" w:rsidP="00293681">
            <w:pPr>
              <w:contextualSpacing/>
              <w:rPr>
                <w:rFonts w:ascii="Optima" w:hAnsi="Optima"/>
                <w:color w:val="000000" w:themeColor="text1"/>
                <w:spacing w:val="0"/>
                <w:sz w:val="16"/>
                <w:szCs w:val="16"/>
                <w:lang w:val="es-ES"/>
              </w:rPr>
            </w:pPr>
          </w:p>
        </w:tc>
        <w:tc>
          <w:tcPr>
            <w:tcW w:w="1358" w:type="dxa"/>
          </w:tcPr>
          <w:p w:rsidR="00214C12" w:rsidRDefault="00214C12" w:rsidP="00214C12">
            <w:pPr>
              <w:contextualSpacing/>
              <w:jc w:val="center"/>
              <w:rPr>
                <w:rFonts w:ascii="Optima" w:hAnsi="Optima"/>
                <w:color w:val="000000" w:themeColor="text1"/>
                <w:spacing w:val="0"/>
                <w:sz w:val="20"/>
                <w:lang w:val="es-ES"/>
              </w:rPr>
            </w:pPr>
            <w:r>
              <w:rPr>
                <w:rFonts w:ascii="Optima" w:hAnsi="Optima"/>
                <w:color w:val="000000" w:themeColor="text1"/>
                <w:spacing w:val="0"/>
                <w:sz w:val="20"/>
                <w:lang w:val="es-ES"/>
              </w:rPr>
              <w:t>X</w:t>
            </w:r>
          </w:p>
          <w:p w:rsidR="00214C12" w:rsidRDefault="00214C12" w:rsidP="00214C12">
            <w:pPr>
              <w:contextualSpacing/>
              <w:jc w:val="center"/>
              <w:rPr>
                <w:rFonts w:ascii="Optima" w:hAnsi="Optima"/>
                <w:color w:val="000000" w:themeColor="text1"/>
                <w:spacing w:val="0"/>
                <w:sz w:val="20"/>
                <w:lang w:val="es-ES"/>
              </w:rPr>
            </w:pPr>
          </w:p>
          <w:p w:rsidR="00214C12" w:rsidRPr="00210618" w:rsidRDefault="00214C12" w:rsidP="00214C12">
            <w:pPr>
              <w:contextualSpacing/>
              <w:jc w:val="center"/>
              <w:rPr>
                <w:rFonts w:ascii="Optima" w:hAnsi="Optima"/>
                <w:color w:val="000000" w:themeColor="text1"/>
                <w:spacing w:val="0"/>
                <w:sz w:val="20"/>
                <w:lang w:val="es-ES"/>
              </w:rPr>
            </w:pPr>
          </w:p>
        </w:tc>
      </w:tr>
      <w:tr w:rsidR="00214C12" w:rsidRPr="00210618" w:rsidTr="00111575">
        <w:trPr>
          <w:trHeight w:val="214"/>
        </w:trPr>
        <w:tc>
          <w:tcPr>
            <w:tcW w:w="1980" w:type="dxa"/>
            <w:vMerge/>
            <w:shd w:val="clear" w:color="auto" w:fill="D9D9D9" w:themeFill="background1" w:themeFillShade="D9"/>
          </w:tcPr>
          <w:p w:rsidR="00214C12" w:rsidRPr="00210618" w:rsidRDefault="00214C12" w:rsidP="00293681">
            <w:pPr>
              <w:rPr>
                <w:rFonts w:ascii="Optima" w:hAnsi="Optima"/>
                <w:color w:val="000000" w:themeColor="text1"/>
                <w:sz w:val="18"/>
                <w:szCs w:val="18"/>
              </w:rPr>
            </w:pPr>
          </w:p>
        </w:tc>
        <w:tc>
          <w:tcPr>
            <w:tcW w:w="1559" w:type="dxa"/>
            <w:vMerge/>
          </w:tcPr>
          <w:p w:rsidR="00214C12" w:rsidRPr="00210618" w:rsidRDefault="00214C12" w:rsidP="00293681">
            <w:pPr>
              <w:contextualSpacing/>
              <w:rPr>
                <w:rFonts w:ascii="Optima" w:hAnsi="Optima"/>
                <w:color w:val="000000" w:themeColor="text1"/>
                <w:sz w:val="18"/>
                <w:szCs w:val="18"/>
                <w:lang w:val="es-ES"/>
              </w:rPr>
            </w:pPr>
          </w:p>
        </w:tc>
        <w:tc>
          <w:tcPr>
            <w:tcW w:w="2835" w:type="dxa"/>
            <w:vMerge/>
          </w:tcPr>
          <w:p w:rsidR="00214C12" w:rsidRDefault="00214C12" w:rsidP="006D7D77">
            <w:pPr>
              <w:contextualSpacing/>
              <w:jc w:val="center"/>
              <w:rPr>
                <w:rFonts w:ascii="Optima" w:hAnsi="Optima"/>
                <w:color w:val="000000" w:themeColor="text1"/>
                <w:sz w:val="16"/>
                <w:szCs w:val="16"/>
                <w:lang w:val="es-ES"/>
              </w:rPr>
            </w:pPr>
          </w:p>
        </w:tc>
        <w:tc>
          <w:tcPr>
            <w:tcW w:w="1358" w:type="dxa"/>
            <w:vMerge/>
          </w:tcPr>
          <w:p w:rsidR="00214C12" w:rsidRPr="00210618" w:rsidRDefault="00214C12" w:rsidP="00293681">
            <w:pPr>
              <w:contextualSpacing/>
              <w:rPr>
                <w:rFonts w:ascii="Optima" w:hAnsi="Optima"/>
                <w:color w:val="000000" w:themeColor="text1"/>
                <w:sz w:val="16"/>
                <w:szCs w:val="16"/>
                <w:lang w:val="es-ES"/>
              </w:rPr>
            </w:pPr>
          </w:p>
        </w:tc>
        <w:tc>
          <w:tcPr>
            <w:tcW w:w="1358" w:type="dxa"/>
            <w:vMerge w:val="restart"/>
          </w:tcPr>
          <w:p w:rsidR="00214C12" w:rsidRDefault="00214C12" w:rsidP="00214C12">
            <w:pPr>
              <w:contextualSpacing/>
              <w:jc w:val="center"/>
              <w:rPr>
                <w:rFonts w:ascii="Optima" w:hAnsi="Optima"/>
                <w:color w:val="000000" w:themeColor="text1"/>
                <w:spacing w:val="0"/>
                <w:sz w:val="20"/>
                <w:lang w:val="es-ES"/>
              </w:rPr>
            </w:pPr>
          </w:p>
          <w:p w:rsidR="00214C12" w:rsidRDefault="00214C12" w:rsidP="00214C12">
            <w:pPr>
              <w:contextualSpacing/>
              <w:jc w:val="center"/>
              <w:rPr>
                <w:rFonts w:ascii="Optima" w:hAnsi="Optima"/>
                <w:color w:val="000000" w:themeColor="text1"/>
                <w:spacing w:val="0"/>
                <w:sz w:val="20"/>
                <w:lang w:val="es-ES"/>
              </w:rPr>
            </w:pPr>
            <w:r>
              <w:rPr>
                <w:rFonts w:ascii="Optima" w:hAnsi="Optima"/>
                <w:color w:val="000000" w:themeColor="text1"/>
                <w:spacing w:val="0"/>
                <w:sz w:val="20"/>
                <w:lang w:val="es-ES"/>
              </w:rPr>
              <w:t>X</w:t>
            </w:r>
          </w:p>
          <w:p w:rsidR="00214C12" w:rsidRDefault="00214C12" w:rsidP="00214C12">
            <w:pPr>
              <w:contextualSpacing/>
              <w:jc w:val="center"/>
              <w:rPr>
                <w:rFonts w:ascii="Optima" w:hAnsi="Optima"/>
                <w:color w:val="000000" w:themeColor="text1"/>
                <w:spacing w:val="0"/>
                <w:sz w:val="20"/>
                <w:lang w:val="es-ES"/>
              </w:rPr>
            </w:pPr>
          </w:p>
          <w:p w:rsidR="00214C12" w:rsidRDefault="00214C12" w:rsidP="00214C12">
            <w:pPr>
              <w:contextualSpacing/>
              <w:jc w:val="center"/>
              <w:rPr>
                <w:rFonts w:ascii="Optima" w:hAnsi="Optima"/>
                <w:color w:val="000000" w:themeColor="text1"/>
                <w:spacing w:val="0"/>
                <w:sz w:val="20"/>
                <w:lang w:val="es-ES"/>
              </w:rPr>
            </w:pPr>
          </w:p>
          <w:p w:rsidR="00214C12" w:rsidRDefault="00214C12" w:rsidP="00214C12">
            <w:pPr>
              <w:contextualSpacing/>
              <w:jc w:val="center"/>
              <w:rPr>
                <w:rFonts w:ascii="Optima" w:hAnsi="Optima"/>
                <w:color w:val="000000" w:themeColor="text1"/>
                <w:spacing w:val="0"/>
                <w:sz w:val="20"/>
                <w:lang w:val="es-ES"/>
              </w:rPr>
            </w:pPr>
          </w:p>
          <w:p w:rsidR="00214C12" w:rsidRDefault="00214C12" w:rsidP="00214C12">
            <w:pPr>
              <w:contextualSpacing/>
              <w:jc w:val="center"/>
              <w:rPr>
                <w:rFonts w:ascii="Optima" w:hAnsi="Optima"/>
                <w:color w:val="000000" w:themeColor="text1"/>
                <w:sz w:val="20"/>
                <w:lang w:val="es-ES"/>
              </w:rPr>
            </w:pPr>
            <w:r>
              <w:rPr>
                <w:rFonts w:ascii="Optima" w:hAnsi="Optima"/>
                <w:color w:val="000000" w:themeColor="text1"/>
                <w:spacing w:val="0"/>
                <w:sz w:val="20"/>
                <w:lang w:val="es-ES"/>
              </w:rPr>
              <w:t>X</w:t>
            </w:r>
          </w:p>
        </w:tc>
      </w:tr>
      <w:tr w:rsidR="00111575" w:rsidRPr="00210618" w:rsidTr="00111575">
        <w:trPr>
          <w:trHeight w:val="705"/>
        </w:trPr>
        <w:tc>
          <w:tcPr>
            <w:tcW w:w="1980" w:type="dxa"/>
            <w:vMerge/>
            <w:shd w:val="clear" w:color="auto" w:fill="D9D9D9" w:themeFill="background1" w:themeFillShade="D9"/>
          </w:tcPr>
          <w:p w:rsidR="00111575" w:rsidRPr="00210618" w:rsidRDefault="00111575" w:rsidP="00293681">
            <w:pPr>
              <w:rPr>
                <w:rFonts w:ascii="Optima" w:hAnsi="Optima"/>
                <w:color w:val="000000" w:themeColor="text1"/>
                <w:sz w:val="18"/>
                <w:szCs w:val="18"/>
              </w:rPr>
            </w:pPr>
          </w:p>
        </w:tc>
        <w:tc>
          <w:tcPr>
            <w:tcW w:w="1559" w:type="dxa"/>
          </w:tcPr>
          <w:p w:rsidR="00111575" w:rsidRPr="00210618" w:rsidRDefault="00111575" w:rsidP="00111575">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5:</w:t>
            </w:r>
          </w:p>
          <w:p w:rsidR="00111575" w:rsidRDefault="00111575" w:rsidP="00111575">
            <w:pPr>
              <w:contextualSpacing/>
              <w:rPr>
                <w:rFonts w:ascii="Optima" w:hAnsi="Optima"/>
                <w:color w:val="000000" w:themeColor="text1"/>
                <w:spacing w:val="0"/>
                <w:sz w:val="18"/>
                <w:szCs w:val="18"/>
                <w:lang w:val="es-ES"/>
              </w:rPr>
            </w:pPr>
          </w:p>
          <w:p w:rsidR="00111575" w:rsidRPr="00210618" w:rsidRDefault="00111575" w:rsidP="00111575">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31.363,00€</w:t>
            </w:r>
          </w:p>
          <w:p w:rsidR="00111575" w:rsidRPr="00210618" w:rsidRDefault="00111575" w:rsidP="00293681">
            <w:pPr>
              <w:contextualSpacing/>
              <w:rPr>
                <w:rFonts w:ascii="Optima" w:hAnsi="Optima"/>
                <w:color w:val="000000" w:themeColor="text1"/>
                <w:sz w:val="18"/>
                <w:szCs w:val="18"/>
                <w:lang w:val="es-ES"/>
              </w:rPr>
            </w:pPr>
          </w:p>
        </w:tc>
        <w:tc>
          <w:tcPr>
            <w:tcW w:w="2835" w:type="dxa"/>
            <w:vMerge/>
          </w:tcPr>
          <w:p w:rsidR="00111575" w:rsidRDefault="00111575" w:rsidP="006D7D77">
            <w:pPr>
              <w:contextualSpacing/>
              <w:jc w:val="center"/>
              <w:rPr>
                <w:rFonts w:ascii="Optima" w:hAnsi="Optima"/>
                <w:color w:val="000000" w:themeColor="text1"/>
                <w:sz w:val="16"/>
                <w:szCs w:val="16"/>
                <w:lang w:val="es-ES"/>
              </w:rPr>
            </w:pPr>
          </w:p>
        </w:tc>
        <w:tc>
          <w:tcPr>
            <w:tcW w:w="1358" w:type="dxa"/>
            <w:vMerge/>
          </w:tcPr>
          <w:p w:rsidR="00111575" w:rsidRPr="00210618" w:rsidRDefault="00111575" w:rsidP="00293681">
            <w:pPr>
              <w:contextualSpacing/>
              <w:rPr>
                <w:rFonts w:ascii="Optima" w:hAnsi="Optima"/>
                <w:color w:val="000000" w:themeColor="text1"/>
                <w:sz w:val="16"/>
                <w:szCs w:val="16"/>
                <w:lang w:val="es-ES"/>
              </w:rPr>
            </w:pPr>
          </w:p>
        </w:tc>
        <w:tc>
          <w:tcPr>
            <w:tcW w:w="1358" w:type="dxa"/>
            <w:vMerge/>
          </w:tcPr>
          <w:p w:rsidR="00111575" w:rsidRDefault="00111575" w:rsidP="00214C12">
            <w:pPr>
              <w:contextualSpacing/>
              <w:jc w:val="center"/>
              <w:rPr>
                <w:rFonts w:ascii="Optima" w:hAnsi="Optima"/>
                <w:color w:val="000000" w:themeColor="text1"/>
                <w:sz w:val="20"/>
                <w:lang w:val="es-ES"/>
              </w:rPr>
            </w:pPr>
          </w:p>
        </w:tc>
      </w:tr>
      <w:tr w:rsidR="00111575" w:rsidRPr="00210618" w:rsidTr="001B0F49">
        <w:trPr>
          <w:trHeight w:val="990"/>
        </w:trPr>
        <w:tc>
          <w:tcPr>
            <w:tcW w:w="1980" w:type="dxa"/>
            <w:vMerge/>
            <w:shd w:val="clear" w:color="auto" w:fill="D9D9D9" w:themeFill="background1" w:themeFillShade="D9"/>
          </w:tcPr>
          <w:p w:rsidR="00111575" w:rsidRPr="00210618" w:rsidRDefault="00111575" w:rsidP="00293681">
            <w:pPr>
              <w:rPr>
                <w:rFonts w:ascii="Optima" w:hAnsi="Optima"/>
                <w:color w:val="000000" w:themeColor="text1"/>
                <w:sz w:val="18"/>
                <w:szCs w:val="18"/>
              </w:rPr>
            </w:pPr>
          </w:p>
        </w:tc>
        <w:tc>
          <w:tcPr>
            <w:tcW w:w="1559" w:type="dxa"/>
          </w:tcPr>
          <w:p w:rsidR="00111575" w:rsidRDefault="00111575" w:rsidP="00111575">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8:</w:t>
            </w:r>
          </w:p>
          <w:p w:rsidR="00111575" w:rsidRPr="00210618" w:rsidRDefault="00111575" w:rsidP="00111575">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30.620,00€</w:t>
            </w:r>
          </w:p>
          <w:p w:rsidR="00111575" w:rsidRPr="00210618" w:rsidRDefault="00111575" w:rsidP="00293681">
            <w:pPr>
              <w:contextualSpacing/>
              <w:rPr>
                <w:rFonts w:ascii="Optima" w:hAnsi="Optima"/>
                <w:color w:val="000000" w:themeColor="text1"/>
                <w:sz w:val="18"/>
                <w:szCs w:val="18"/>
                <w:lang w:val="es-ES"/>
              </w:rPr>
            </w:pPr>
          </w:p>
        </w:tc>
        <w:tc>
          <w:tcPr>
            <w:tcW w:w="2835" w:type="dxa"/>
            <w:vMerge/>
          </w:tcPr>
          <w:p w:rsidR="00111575" w:rsidRDefault="00111575" w:rsidP="006D7D77">
            <w:pPr>
              <w:contextualSpacing/>
              <w:jc w:val="center"/>
              <w:rPr>
                <w:rFonts w:ascii="Optima" w:hAnsi="Optima"/>
                <w:color w:val="000000" w:themeColor="text1"/>
                <w:sz w:val="16"/>
                <w:szCs w:val="16"/>
                <w:lang w:val="es-ES"/>
              </w:rPr>
            </w:pPr>
          </w:p>
        </w:tc>
        <w:tc>
          <w:tcPr>
            <w:tcW w:w="1358" w:type="dxa"/>
            <w:vMerge/>
          </w:tcPr>
          <w:p w:rsidR="00111575" w:rsidRPr="00210618" w:rsidRDefault="00111575" w:rsidP="00293681">
            <w:pPr>
              <w:contextualSpacing/>
              <w:rPr>
                <w:rFonts w:ascii="Optima" w:hAnsi="Optima"/>
                <w:color w:val="000000" w:themeColor="text1"/>
                <w:sz w:val="16"/>
                <w:szCs w:val="16"/>
                <w:lang w:val="es-ES"/>
              </w:rPr>
            </w:pPr>
          </w:p>
        </w:tc>
        <w:tc>
          <w:tcPr>
            <w:tcW w:w="1358" w:type="dxa"/>
            <w:vMerge/>
          </w:tcPr>
          <w:p w:rsidR="00111575" w:rsidRDefault="00111575" w:rsidP="00214C12">
            <w:pPr>
              <w:contextualSpacing/>
              <w:jc w:val="center"/>
              <w:rPr>
                <w:rFonts w:ascii="Optima" w:hAnsi="Optima"/>
                <w:color w:val="000000" w:themeColor="text1"/>
                <w:sz w:val="20"/>
                <w:lang w:val="es-ES"/>
              </w:rPr>
            </w:pPr>
          </w:p>
        </w:tc>
      </w:tr>
      <w:tr w:rsidR="00027967" w:rsidRPr="00210618" w:rsidTr="00293681">
        <w:tc>
          <w:tcPr>
            <w:tcW w:w="1980" w:type="dxa"/>
            <w:shd w:val="clear" w:color="auto" w:fill="D9D9D9" w:themeFill="background1" w:themeFillShade="D9"/>
          </w:tcPr>
          <w:p w:rsidR="00027967" w:rsidRPr="00210618" w:rsidRDefault="00027967" w:rsidP="00293681">
            <w:pPr>
              <w:rPr>
                <w:rFonts w:ascii="Optima" w:hAnsi="Optima" w:cs="Times New Roman"/>
                <w:color w:val="000000" w:themeColor="text1"/>
                <w:spacing w:val="0"/>
                <w:sz w:val="18"/>
                <w:szCs w:val="18"/>
              </w:rPr>
            </w:pPr>
            <w:r w:rsidRPr="00210618">
              <w:rPr>
                <w:rFonts w:ascii="Optima" w:hAnsi="Optima" w:cs="Times New Roman"/>
                <w:color w:val="000000" w:themeColor="text1"/>
                <w:spacing w:val="0"/>
                <w:sz w:val="18"/>
                <w:szCs w:val="18"/>
              </w:rPr>
              <w:lastRenderedPageBreak/>
              <w:t>3. Ngaro Games La Casa de los Enigmas S.L.</w:t>
            </w:r>
            <w:r w:rsidRPr="00210618">
              <w:rPr>
                <w:rFonts w:ascii="Optima" w:hAnsi="Optima" w:cs="Optima,Italic"/>
                <w:i/>
                <w:iCs/>
                <w:color w:val="000000" w:themeColor="text1"/>
                <w:sz w:val="18"/>
                <w:szCs w:val="18"/>
                <w:lang w:val="es-ES"/>
              </w:rPr>
              <w:t xml:space="preserve"> Presenta (Lote 3)</w:t>
            </w:r>
          </w:p>
        </w:tc>
        <w:tc>
          <w:tcPr>
            <w:tcW w:w="1559" w:type="dxa"/>
          </w:tcPr>
          <w:p w:rsidR="00027967" w:rsidRDefault="00027967" w:rsidP="00293681">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3:</w:t>
            </w:r>
          </w:p>
          <w:p w:rsidR="006D7D77" w:rsidRPr="00210618" w:rsidRDefault="006D7D77" w:rsidP="00293681">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51.876,77€</w:t>
            </w:r>
          </w:p>
          <w:p w:rsidR="00027967" w:rsidRPr="00210618" w:rsidRDefault="00027967" w:rsidP="00293681">
            <w:pPr>
              <w:contextualSpacing/>
              <w:rPr>
                <w:rFonts w:ascii="Optima" w:hAnsi="Optima"/>
                <w:color w:val="4472C4" w:themeColor="accent5"/>
                <w:spacing w:val="0"/>
                <w:sz w:val="18"/>
                <w:szCs w:val="18"/>
                <w:lang w:val="es-ES"/>
              </w:rPr>
            </w:pPr>
          </w:p>
        </w:tc>
        <w:tc>
          <w:tcPr>
            <w:tcW w:w="2835" w:type="dxa"/>
          </w:tcPr>
          <w:p w:rsidR="006D7D77" w:rsidRPr="006D7D77" w:rsidRDefault="006D7D77" w:rsidP="006D7D77">
            <w:pPr>
              <w:contextualSpacing/>
              <w:jc w:val="center"/>
              <w:rPr>
                <w:rFonts w:ascii="Optima" w:hAnsi="Optima"/>
                <w:color w:val="auto"/>
                <w:spacing w:val="0"/>
                <w:sz w:val="16"/>
                <w:szCs w:val="16"/>
                <w:lang w:val="es-ES"/>
              </w:rPr>
            </w:pPr>
            <w:r w:rsidRPr="006D7D77">
              <w:rPr>
                <w:rFonts w:ascii="Optima" w:hAnsi="Optima"/>
                <w:color w:val="auto"/>
                <w:spacing w:val="0"/>
                <w:sz w:val="16"/>
                <w:szCs w:val="16"/>
                <w:lang w:val="es-ES"/>
              </w:rPr>
              <w:t>PRESENTA</w:t>
            </w:r>
            <w:r>
              <w:rPr>
                <w:rFonts w:ascii="Optima" w:hAnsi="Optima"/>
                <w:color w:val="auto"/>
                <w:spacing w:val="0"/>
                <w:sz w:val="16"/>
                <w:szCs w:val="16"/>
                <w:lang w:val="es-ES"/>
              </w:rPr>
              <w:t xml:space="preserve"> </w:t>
            </w:r>
            <w:r w:rsidRPr="006D7D77">
              <w:rPr>
                <w:rFonts w:ascii="Optima" w:hAnsi="Optima"/>
                <w:color w:val="auto"/>
                <w:spacing w:val="0"/>
                <w:sz w:val="16"/>
                <w:szCs w:val="16"/>
                <w:lang w:val="es-ES"/>
              </w:rPr>
              <w:t>30</w:t>
            </w:r>
            <w:r>
              <w:rPr>
                <w:rFonts w:ascii="Optima" w:hAnsi="Optima"/>
                <w:color w:val="auto"/>
                <w:spacing w:val="0"/>
                <w:sz w:val="16"/>
                <w:szCs w:val="16"/>
                <w:lang w:val="es-ES"/>
              </w:rPr>
              <w:t xml:space="preserve"> TRABAJOS</w:t>
            </w:r>
          </w:p>
        </w:tc>
        <w:tc>
          <w:tcPr>
            <w:tcW w:w="1358" w:type="dxa"/>
          </w:tcPr>
          <w:p w:rsidR="00027967" w:rsidRPr="006D7D77" w:rsidRDefault="00027967" w:rsidP="006D7D77">
            <w:pPr>
              <w:contextualSpacing/>
              <w:jc w:val="center"/>
              <w:rPr>
                <w:rFonts w:ascii="Optima" w:hAnsi="Optima"/>
                <w:color w:val="auto"/>
                <w:spacing w:val="0"/>
                <w:sz w:val="16"/>
                <w:szCs w:val="16"/>
                <w:lang w:val="es-ES"/>
              </w:rPr>
            </w:pPr>
          </w:p>
        </w:tc>
        <w:tc>
          <w:tcPr>
            <w:tcW w:w="1358" w:type="dxa"/>
          </w:tcPr>
          <w:p w:rsidR="00027967" w:rsidRPr="006D7D77" w:rsidRDefault="006D7D77" w:rsidP="00214C12">
            <w:pPr>
              <w:contextualSpacing/>
              <w:jc w:val="center"/>
              <w:rPr>
                <w:rFonts w:ascii="Optima" w:hAnsi="Optima"/>
                <w:color w:val="auto"/>
                <w:spacing w:val="0"/>
                <w:sz w:val="20"/>
                <w:lang w:val="es-ES"/>
              </w:rPr>
            </w:pPr>
            <w:r w:rsidRPr="006D7D77">
              <w:rPr>
                <w:rFonts w:ascii="Optima" w:hAnsi="Optima"/>
                <w:color w:val="auto"/>
                <w:spacing w:val="0"/>
                <w:sz w:val="20"/>
                <w:lang w:val="es-ES"/>
              </w:rPr>
              <w:t>X</w:t>
            </w:r>
          </w:p>
        </w:tc>
      </w:tr>
      <w:tr w:rsidR="00BB1810" w:rsidRPr="00210618" w:rsidTr="00BB1810">
        <w:trPr>
          <w:trHeight w:val="690"/>
        </w:trPr>
        <w:tc>
          <w:tcPr>
            <w:tcW w:w="1980" w:type="dxa"/>
            <w:vMerge w:val="restart"/>
            <w:shd w:val="clear" w:color="auto" w:fill="D9D9D9" w:themeFill="background1" w:themeFillShade="D9"/>
          </w:tcPr>
          <w:p w:rsidR="00BB1810" w:rsidRPr="00210618" w:rsidRDefault="00BB1810" w:rsidP="00293681">
            <w:pPr>
              <w:contextualSpacing/>
              <w:rPr>
                <w:rFonts w:ascii="Optima" w:hAnsi="Optima"/>
                <w:color w:val="000000" w:themeColor="text1"/>
                <w:spacing w:val="0"/>
                <w:sz w:val="18"/>
                <w:szCs w:val="18"/>
                <w:lang w:val="es-ES"/>
              </w:rPr>
            </w:pPr>
            <w:r w:rsidRPr="00210618">
              <w:rPr>
                <w:rFonts w:ascii="Optima" w:hAnsi="Optima" w:cs="Times New Roman"/>
                <w:color w:val="000000" w:themeColor="text1"/>
                <w:spacing w:val="0"/>
                <w:sz w:val="18"/>
                <w:szCs w:val="18"/>
              </w:rPr>
              <w:t xml:space="preserve">4. La Mirada Producciones </w:t>
            </w:r>
            <w:r w:rsidRPr="00210618">
              <w:rPr>
                <w:rFonts w:ascii="Optima" w:hAnsi="Optima" w:cs="Optima,Italic"/>
                <w:i/>
                <w:iCs/>
                <w:color w:val="000000" w:themeColor="text1"/>
                <w:sz w:val="18"/>
                <w:szCs w:val="18"/>
                <w:lang w:val="es-ES"/>
              </w:rPr>
              <w:t>Presenta (Lotes 13 y 17)</w:t>
            </w:r>
          </w:p>
        </w:tc>
        <w:tc>
          <w:tcPr>
            <w:tcW w:w="1559" w:type="dxa"/>
            <w:vMerge w:val="restart"/>
          </w:tcPr>
          <w:p w:rsidR="00BB1810" w:rsidRPr="00210618" w:rsidRDefault="00BB1810" w:rsidP="00293681">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13:</w:t>
            </w:r>
          </w:p>
          <w:p w:rsidR="00BB1810" w:rsidRDefault="00BB1810" w:rsidP="00293681">
            <w:pPr>
              <w:contextualSpacing/>
              <w:rPr>
                <w:rFonts w:ascii="Optima" w:hAnsi="Optima"/>
                <w:color w:val="000000" w:themeColor="text1"/>
                <w:spacing w:val="0"/>
                <w:sz w:val="18"/>
                <w:szCs w:val="18"/>
                <w:lang w:val="es-ES"/>
              </w:rPr>
            </w:pPr>
          </w:p>
          <w:p w:rsidR="00BB1810" w:rsidRPr="00210618" w:rsidRDefault="00BB1810" w:rsidP="00293681">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14.018,69</w:t>
            </w:r>
          </w:p>
          <w:p w:rsidR="00BB1810" w:rsidRPr="00210618" w:rsidRDefault="00BB1810" w:rsidP="00293681">
            <w:pPr>
              <w:contextualSpacing/>
              <w:rPr>
                <w:rFonts w:ascii="Optima" w:hAnsi="Optima"/>
                <w:color w:val="4472C4" w:themeColor="accent5"/>
                <w:spacing w:val="0"/>
                <w:sz w:val="18"/>
                <w:szCs w:val="18"/>
                <w:lang w:val="es-ES"/>
              </w:rPr>
            </w:pPr>
          </w:p>
        </w:tc>
        <w:tc>
          <w:tcPr>
            <w:tcW w:w="2835" w:type="dxa"/>
            <w:vMerge w:val="restart"/>
          </w:tcPr>
          <w:p w:rsidR="00BB1810" w:rsidRPr="006D7D77" w:rsidRDefault="00BB1810" w:rsidP="006D7D77">
            <w:pPr>
              <w:contextualSpacing/>
              <w:jc w:val="center"/>
              <w:rPr>
                <w:rFonts w:ascii="Optima" w:hAnsi="Optima"/>
                <w:color w:val="auto"/>
                <w:spacing w:val="0"/>
                <w:sz w:val="16"/>
                <w:szCs w:val="16"/>
                <w:lang w:val="es-ES"/>
              </w:rPr>
            </w:pPr>
          </w:p>
          <w:p w:rsidR="00BB1810" w:rsidRDefault="00BB1810" w:rsidP="006D7D77">
            <w:pPr>
              <w:contextualSpacing/>
              <w:jc w:val="center"/>
              <w:rPr>
                <w:rFonts w:ascii="Optima" w:hAnsi="Optima"/>
                <w:color w:val="auto"/>
                <w:spacing w:val="0"/>
                <w:sz w:val="16"/>
                <w:szCs w:val="16"/>
                <w:lang w:val="es-ES"/>
              </w:rPr>
            </w:pPr>
            <w:r w:rsidRPr="006D7D77">
              <w:rPr>
                <w:rFonts w:ascii="Optima" w:hAnsi="Optima"/>
                <w:color w:val="auto"/>
                <w:spacing w:val="0"/>
                <w:sz w:val="16"/>
                <w:szCs w:val="16"/>
                <w:lang w:val="es-ES"/>
              </w:rPr>
              <w:t>PRESENTA</w:t>
            </w:r>
            <w:r>
              <w:rPr>
                <w:rFonts w:ascii="Optima" w:hAnsi="Optima"/>
                <w:color w:val="auto"/>
                <w:spacing w:val="0"/>
                <w:sz w:val="16"/>
                <w:szCs w:val="16"/>
                <w:lang w:val="es-ES"/>
              </w:rPr>
              <w:t xml:space="preserve"> RELACIÓN NO INDICA NÚMERO</w:t>
            </w:r>
          </w:p>
          <w:p w:rsidR="00BB1810" w:rsidRDefault="00BB1810" w:rsidP="006D7D77">
            <w:pPr>
              <w:contextualSpacing/>
              <w:jc w:val="center"/>
              <w:rPr>
                <w:rFonts w:ascii="Optima" w:hAnsi="Optima"/>
                <w:color w:val="auto"/>
                <w:spacing w:val="0"/>
                <w:sz w:val="16"/>
                <w:szCs w:val="16"/>
                <w:lang w:val="es-ES"/>
              </w:rPr>
            </w:pPr>
          </w:p>
          <w:p w:rsidR="00BB1810" w:rsidRDefault="00BB1810" w:rsidP="006D7D77">
            <w:pPr>
              <w:contextualSpacing/>
              <w:jc w:val="center"/>
              <w:rPr>
                <w:rFonts w:ascii="Optima" w:hAnsi="Optima"/>
                <w:color w:val="auto"/>
                <w:spacing w:val="0"/>
                <w:sz w:val="16"/>
                <w:szCs w:val="16"/>
                <w:lang w:val="es-ES"/>
              </w:rPr>
            </w:pPr>
          </w:p>
          <w:p w:rsidR="00BB1810" w:rsidRDefault="00BB1810" w:rsidP="006D7D77">
            <w:pPr>
              <w:contextualSpacing/>
              <w:jc w:val="center"/>
              <w:rPr>
                <w:rFonts w:ascii="Optima" w:hAnsi="Optima"/>
                <w:color w:val="auto"/>
                <w:spacing w:val="0"/>
                <w:sz w:val="16"/>
                <w:szCs w:val="16"/>
                <w:lang w:val="es-ES"/>
              </w:rPr>
            </w:pPr>
          </w:p>
          <w:p w:rsidR="00BB1810" w:rsidRDefault="00BB1810" w:rsidP="00B56F1B">
            <w:pPr>
              <w:contextualSpacing/>
              <w:jc w:val="center"/>
              <w:rPr>
                <w:rFonts w:ascii="Optima" w:hAnsi="Optima"/>
                <w:color w:val="auto"/>
                <w:spacing w:val="0"/>
                <w:sz w:val="16"/>
                <w:szCs w:val="16"/>
                <w:lang w:val="es-ES"/>
              </w:rPr>
            </w:pPr>
          </w:p>
          <w:p w:rsidR="00BB1810" w:rsidRDefault="00BB1810" w:rsidP="006D7D77">
            <w:pPr>
              <w:contextualSpacing/>
              <w:jc w:val="center"/>
              <w:rPr>
                <w:rFonts w:ascii="Optima" w:hAnsi="Optima"/>
                <w:color w:val="auto"/>
                <w:spacing w:val="0"/>
                <w:sz w:val="16"/>
                <w:szCs w:val="16"/>
                <w:lang w:val="es-ES"/>
              </w:rPr>
            </w:pPr>
            <w:r>
              <w:rPr>
                <w:rFonts w:ascii="Optima" w:hAnsi="Optima"/>
                <w:color w:val="auto"/>
                <w:spacing w:val="0"/>
                <w:sz w:val="16"/>
                <w:szCs w:val="16"/>
                <w:lang w:val="es-ES"/>
              </w:rPr>
              <w:t>PRESENTA RELACIÓN NO INDICA NÚMERO</w:t>
            </w:r>
          </w:p>
          <w:p w:rsidR="00BB1810" w:rsidRPr="006D7D77" w:rsidRDefault="00BB1810" w:rsidP="006D7D77">
            <w:pPr>
              <w:contextualSpacing/>
              <w:jc w:val="center"/>
              <w:rPr>
                <w:rFonts w:ascii="Optima" w:hAnsi="Optima"/>
                <w:color w:val="auto"/>
                <w:spacing w:val="0"/>
                <w:sz w:val="16"/>
                <w:szCs w:val="16"/>
                <w:lang w:val="es-ES"/>
              </w:rPr>
            </w:pPr>
          </w:p>
        </w:tc>
        <w:tc>
          <w:tcPr>
            <w:tcW w:w="1358" w:type="dxa"/>
          </w:tcPr>
          <w:p w:rsidR="00BB1810" w:rsidRDefault="00BB1810" w:rsidP="006D7D77">
            <w:pPr>
              <w:contextualSpacing/>
              <w:jc w:val="center"/>
              <w:rPr>
                <w:rFonts w:ascii="Optima" w:hAnsi="Optima"/>
                <w:color w:val="auto"/>
                <w:spacing w:val="0"/>
                <w:sz w:val="16"/>
                <w:szCs w:val="16"/>
                <w:lang w:val="es-ES"/>
              </w:rPr>
            </w:pPr>
            <w:r w:rsidRPr="006D7D77">
              <w:rPr>
                <w:rFonts w:ascii="Optima" w:hAnsi="Optima"/>
                <w:color w:val="auto"/>
                <w:spacing w:val="0"/>
                <w:sz w:val="16"/>
                <w:szCs w:val="16"/>
                <w:lang w:val="es-ES"/>
              </w:rPr>
              <w:t>X</w:t>
            </w:r>
          </w:p>
          <w:p w:rsidR="00BB1810" w:rsidRDefault="00BB1810" w:rsidP="006D7D77">
            <w:pPr>
              <w:contextualSpacing/>
              <w:jc w:val="center"/>
              <w:rPr>
                <w:rFonts w:ascii="Optima" w:hAnsi="Optima"/>
                <w:color w:val="auto"/>
                <w:spacing w:val="0"/>
                <w:sz w:val="16"/>
                <w:szCs w:val="16"/>
                <w:lang w:val="es-ES"/>
              </w:rPr>
            </w:pPr>
          </w:p>
          <w:p w:rsidR="00BB1810" w:rsidRDefault="00BB1810" w:rsidP="006D7D77">
            <w:pPr>
              <w:contextualSpacing/>
              <w:jc w:val="center"/>
              <w:rPr>
                <w:rFonts w:ascii="Optima" w:hAnsi="Optima"/>
                <w:color w:val="auto"/>
                <w:spacing w:val="0"/>
                <w:sz w:val="16"/>
                <w:szCs w:val="16"/>
                <w:lang w:val="es-ES"/>
              </w:rPr>
            </w:pPr>
          </w:p>
          <w:p w:rsidR="00BB1810" w:rsidRPr="006D7D77" w:rsidRDefault="00BB1810" w:rsidP="006D7D77">
            <w:pPr>
              <w:contextualSpacing/>
              <w:jc w:val="center"/>
              <w:rPr>
                <w:rFonts w:ascii="Optima" w:hAnsi="Optima"/>
                <w:color w:val="auto"/>
                <w:spacing w:val="0"/>
                <w:sz w:val="16"/>
                <w:szCs w:val="16"/>
                <w:lang w:val="es-ES"/>
              </w:rPr>
            </w:pPr>
          </w:p>
        </w:tc>
        <w:tc>
          <w:tcPr>
            <w:tcW w:w="1358" w:type="dxa"/>
            <w:vMerge w:val="restart"/>
          </w:tcPr>
          <w:p w:rsidR="00BB1810" w:rsidRPr="006D7D77" w:rsidRDefault="00BB1810" w:rsidP="00214C12">
            <w:pPr>
              <w:contextualSpacing/>
              <w:jc w:val="center"/>
              <w:rPr>
                <w:rFonts w:ascii="Optima" w:hAnsi="Optima"/>
                <w:color w:val="auto"/>
                <w:spacing w:val="0"/>
                <w:sz w:val="20"/>
                <w:lang w:val="es-ES"/>
              </w:rPr>
            </w:pPr>
          </w:p>
        </w:tc>
      </w:tr>
      <w:tr w:rsidR="00BB1810" w:rsidRPr="00210618" w:rsidTr="00111575">
        <w:trPr>
          <w:trHeight w:val="214"/>
        </w:trPr>
        <w:tc>
          <w:tcPr>
            <w:tcW w:w="1980" w:type="dxa"/>
            <w:vMerge/>
            <w:shd w:val="clear" w:color="auto" w:fill="D9D9D9" w:themeFill="background1" w:themeFillShade="D9"/>
          </w:tcPr>
          <w:p w:rsidR="00BB1810" w:rsidRPr="00210618" w:rsidRDefault="00BB1810" w:rsidP="00293681">
            <w:pPr>
              <w:contextualSpacing/>
              <w:rPr>
                <w:rFonts w:ascii="Optima" w:hAnsi="Optima"/>
                <w:color w:val="000000" w:themeColor="text1"/>
                <w:sz w:val="18"/>
                <w:szCs w:val="18"/>
              </w:rPr>
            </w:pPr>
          </w:p>
        </w:tc>
        <w:tc>
          <w:tcPr>
            <w:tcW w:w="1559" w:type="dxa"/>
            <w:vMerge/>
          </w:tcPr>
          <w:p w:rsidR="00BB1810" w:rsidRPr="00210618" w:rsidRDefault="00BB1810" w:rsidP="00293681">
            <w:pPr>
              <w:contextualSpacing/>
              <w:rPr>
                <w:rFonts w:ascii="Optima" w:hAnsi="Optima"/>
                <w:color w:val="000000" w:themeColor="text1"/>
                <w:sz w:val="18"/>
                <w:szCs w:val="18"/>
                <w:lang w:val="es-ES"/>
              </w:rPr>
            </w:pPr>
          </w:p>
        </w:tc>
        <w:tc>
          <w:tcPr>
            <w:tcW w:w="2835" w:type="dxa"/>
            <w:vMerge/>
          </w:tcPr>
          <w:p w:rsidR="00BB1810" w:rsidRPr="006D7D77" w:rsidRDefault="00BB1810" w:rsidP="006D7D77">
            <w:pPr>
              <w:contextualSpacing/>
              <w:jc w:val="center"/>
              <w:rPr>
                <w:rFonts w:ascii="Optima" w:hAnsi="Optima"/>
                <w:sz w:val="16"/>
                <w:szCs w:val="16"/>
                <w:lang w:val="es-ES"/>
              </w:rPr>
            </w:pPr>
          </w:p>
        </w:tc>
        <w:tc>
          <w:tcPr>
            <w:tcW w:w="1358" w:type="dxa"/>
            <w:vMerge w:val="restart"/>
          </w:tcPr>
          <w:p w:rsidR="00BB1810" w:rsidRDefault="00BB1810" w:rsidP="00BB1810">
            <w:pPr>
              <w:contextualSpacing/>
              <w:jc w:val="center"/>
              <w:rPr>
                <w:rFonts w:ascii="Optima" w:hAnsi="Optima"/>
                <w:color w:val="auto"/>
                <w:spacing w:val="0"/>
                <w:sz w:val="16"/>
                <w:szCs w:val="16"/>
                <w:lang w:val="es-ES"/>
              </w:rPr>
            </w:pPr>
          </w:p>
          <w:p w:rsidR="00BB1810" w:rsidRDefault="00BB1810" w:rsidP="00BB1810">
            <w:pPr>
              <w:contextualSpacing/>
              <w:jc w:val="center"/>
              <w:rPr>
                <w:rFonts w:ascii="Optima" w:hAnsi="Optima"/>
                <w:color w:val="auto"/>
                <w:spacing w:val="0"/>
                <w:sz w:val="16"/>
                <w:szCs w:val="16"/>
                <w:lang w:val="es-ES"/>
              </w:rPr>
            </w:pPr>
          </w:p>
          <w:p w:rsidR="00BB1810" w:rsidRPr="006D7D77" w:rsidRDefault="00BB1810" w:rsidP="00BB1810">
            <w:pPr>
              <w:contextualSpacing/>
              <w:jc w:val="center"/>
              <w:rPr>
                <w:rFonts w:ascii="Optima" w:hAnsi="Optima"/>
                <w:sz w:val="16"/>
                <w:szCs w:val="16"/>
                <w:lang w:val="es-ES"/>
              </w:rPr>
            </w:pPr>
            <w:r>
              <w:rPr>
                <w:rFonts w:ascii="Optima" w:hAnsi="Optima"/>
                <w:color w:val="auto"/>
                <w:spacing w:val="0"/>
                <w:sz w:val="16"/>
                <w:szCs w:val="16"/>
                <w:lang w:val="es-ES"/>
              </w:rPr>
              <w:t>X</w:t>
            </w:r>
          </w:p>
        </w:tc>
        <w:tc>
          <w:tcPr>
            <w:tcW w:w="1358" w:type="dxa"/>
            <w:vMerge/>
          </w:tcPr>
          <w:p w:rsidR="00BB1810" w:rsidRPr="006D7D77" w:rsidRDefault="00BB1810" w:rsidP="00214C12">
            <w:pPr>
              <w:contextualSpacing/>
              <w:jc w:val="center"/>
              <w:rPr>
                <w:rFonts w:ascii="Optima" w:hAnsi="Optima"/>
                <w:sz w:val="20"/>
                <w:lang w:val="es-ES"/>
              </w:rPr>
            </w:pPr>
          </w:p>
        </w:tc>
      </w:tr>
      <w:tr w:rsidR="00111575" w:rsidRPr="00210618" w:rsidTr="00293681">
        <w:trPr>
          <w:trHeight w:val="1230"/>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tcPr>
          <w:p w:rsidR="00111575" w:rsidRDefault="00111575" w:rsidP="00111575">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17</w:t>
            </w:r>
          </w:p>
          <w:p w:rsidR="00111575" w:rsidRDefault="00111575" w:rsidP="00111575">
            <w:pPr>
              <w:contextualSpacing/>
              <w:rPr>
                <w:rFonts w:ascii="Optima" w:hAnsi="Optima"/>
                <w:color w:val="000000" w:themeColor="text1"/>
                <w:spacing w:val="0"/>
                <w:sz w:val="18"/>
                <w:szCs w:val="18"/>
                <w:lang w:val="es-ES"/>
              </w:rPr>
            </w:pPr>
          </w:p>
          <w:p w:rsidR="00111575" w:rsidRPr="00210618" w:rsidRDefault="00111575" w:rsidP="00111575">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14.018,69</w:t>
            </w:r>
          </w:p>
          <w:p w:rsidR="00111575" w:rsidRPr="00210618" w:rsidRDefault="00111575" w:rsidP="00293681">
            <w:pPr>
              <w:contextualSpacing/>
              <w:rPr>
                <w:rFonts w:ascii="Optima" w:hAnsi="Optima"/>
                <w:color w:val="000000" w:themeColor="text1"/>
                <w:sz w:val="18"/>
                <w:szCs w:val="18"/>
                <w:lang w:val="es-ES"/>
              </w:rPr>
            </w:pPr>
          </w:p>
        </w:tc>
        <w:tc>
          <w:tcPr>
            <w:tcW w:w="2835" w:type="dxa"/>
            <w:vMerge/>
          </w:tcPr>
          <w:p w:rsidR="00111575" w:rsidRPr="006D7D77" w:rsidRDefault="00111575" w:rsidP="006D7D77">
            <w:pPr>
              <w:contextualSpacing/>
              <w:jc w:val="center"/>
              <w:rPr>
                <w:rFonts w:ascii="Optima" w:hAnsi="Optima"/>
                <w:sz w:val="16"/>
                <w:szCs w:val="16"/>
                <w:lang w:val="es-ES"/>
              </w:rPr>
            </w:pPr>
          </w:p>
        </w:tc>
        <w:tc>
          <w:tcPr>
            <w:tcW w:w="1358" w:type="dxa"/>
            <w:vMerge/>
          </w:tcPr>
          <w:p w:rsidR="00111575" w:rsidRPr="006D7D77" w:rsidRDefault="00111575" w:rsidP="006D7D77">
            <w:pPr>
              <w:contextualSpacing/>
              <w:jc w:val="center"/>
              <w:rPr>
                <w:rFonts w:ascii="Optima" w:hAnsi="Optima"/>
                <w:sz w:val="16"/>
                <w:szCs w:val="16"/>
                <w:lang w:val="es-ES"/>
              </w:rPr>
            </w:pPr>
          </w:p>
        </w:tc>
        <w:tc>
          <w:tcPr>
            <w:tcW w:w="1358" w:type="dxa"/>
            <w:vMerge/>
          </w:tcPr>
          <w:p w:rsidR="00111575" w:rsidRPr="006D7D77" w:rsidRDefault="00111575" w:rsidP="00214C12">
            <w:pPr>
              <w:contextualSpacing/>
              <w:jc w:val="center"/>
              <w:rPr>
                <w:rFonts w:ascii="Optima" w:hAnsi="Optima"/>
                <w:sz w:val="20"/>
                <w:lang w:val="es-ES"/>
              </w:rPr>
            </w:pPr>
          </w:p>
        </w:tc>
      </w:tr>
      <w:tr w:rsidR="00111575" w:rsidRPr="00210618" w:rsidTr="00111575">
        <w:trPr>
          <w:trHeight w:val="705"/>
        </w:trPr>
        <w:tc>
          <w:tcPr>
            <w:tcW w:w="1980" w:type="dxa"/>
            <w:vMerge w:val="restart"/>
            <w:shd w:val="clear" w:color="auto" w:fill="D9D9D9" w:themeFill="background1" w:themeFillShade="D9"/>
          </w:tcPr>
          <w:p w:rsidR="00111575" w:rsidRPr="00210618" w:rsidRDefault="00111575" w:rsidP="00293681">
            <w:pPr>
              <w:contextualSpacing/>
              <w:rPr>
                <w:rFonts w:ascii="Optima" w:hAnsi="Optima"/>
                <w:color w:val="000000" w:themeColor="text1"/>
                <w:spacing w:val="0"/>
                <w:sz w:val="18"/>
                <w:szCs w:val="18"/>
                <w:lang w:val="es-ES"/>
              </w:rPr>
            </w:pPr>
            <w:r w:rsidRPr="00210618">
              <w:rPr>
                <w:rFonts w:ascii="Optima" w:hAnsi="Optima" w:cs="Times New Roman"/>
                <w:color w:val="000000" w:themeColor="text1"/>
                <w:spacing w:val="0"/>
                <w:sz w:val="18"/>
                <w:szCs w:val="18"/>
              </w:rPr>
              <w:t>5. La Gaveta Producciones S.L.</w:t>
            </w:r>
            <w:r w:rsidRPr="00210618">
              <w:rPr>
                <w:rFonts w:ascii="Optima" w:hAnsi="Optima" w:cs="Optima,Italic"/>
                <w:i/>
                <w:iCs/>
                <w:color w:val="000000" w:themeColor="text1"/>
                <w:sz w:val="18"/>
                <w:szCs w:val="18"/>
                <w:lang w:val="es-ES"/>
              </w:rPr>
              <w:t xml:space="preserve"> Presenta (Lotes 2 y 3)</w:t>
            </w:r>
            <w:r w:rsidRPr="00210618">
              <w:rPr>
                <w:rFonts w:ascii="Optima" w:hAnsi="Optima" w:cs="Times New Roman"/>
                <w:color w:val="000000" w:themeColor="text1"/>
                <w:spacing w:val="0"/>
                <w:sz w:val="18"/>
                <w:szCs w:val="18"/>
              </w:rPr>
              <w:t xml:space="preserve"> </w:t>
            </w:r>
          </w:p>
        </w:tc>
        <w:tc>
          <w:tcPr>
            <w:tcW w:w="1559" w:type="dxa"/>
          </w:tcPr>
          <w:p w:rsidR="00111575" w:rsidRPr="00210618" w:rsidRDefault="00111575" w:rsidP="00293681">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2:</w:t>
            </w:r>
          </w:p>
          <w:p w:rsidR="00111575" w:rsidRPr="00210618" w:rsidRDefault="00111575" w:rsidP="00293681">
            <w:pPr>
              <w:contextualSpacing/>
              <w:rPr>
                <w:rFonts w:ascii="Optima" w:hAnsi="Optima"/>
                <w:color w:val="000000" w:themeColor="text1"/>
                <w:spacing w:val="0"/>
                <w:sz w:val="18"/>
                <w:szCs w:val="18"/>
                <w:lang w:val="es-ES"/>
              </w:rPr>
            </w:pPr>
          </w:p>
          <w:p w:rsidR="00111575" w:rsidRPr="00210618" w:rsidRDefault="00111575" w:rsidP="00293681">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47.000,00 €</w:t>
            </w:r>
          </w:p>
          <w:p w:rsidR="00111575" w:rsidRPr="00210618" w:rsidRDefault="00111575" w:rsidP="00293681">
            <w:pPr>
              <w:contextualSpacing/>
              <w:rPr>
                <w:rFonts w:ascii="Optima" w:hAnsi="Optima"/>
                <w:color w:val="4472C4" w:themeColor="accent5"/>
                <w:spacing w:val="0"/>
                <w:sz w:val="18"/>
                <w:szCs w:val="18"/>
                <w:lang w:val="es-ES"/>
              </w:rPr>
            </w:pPr>
          </w:p>
        </w:tc>
        <w:tc>
          <w:tcPr>
            <w:tcW w:w="2835" w:type="dxa"/>
            <w:vMerge w:val="restart"/>
          </w:tcPr>
          <w:p w:rsidR="00CD04B5" w:rsidRDefault="00CD04B5" w:rsidP="006D7D77">
            <w:pPr>
              <w:contextualSpacing/>
              <w:jc w:val="center"/>
              <w:rPr>
                <w:rFonts w:ascii="Optima" w:hAnsi="Optima"/>
                <w:color w:val="auto"/>
                <w:spacing w:val="0"/>
                <w:sz w:val="16"/>
                <w:szCs w:val="16"/>
                <w:lang w:val="es-ES"/>
              </w:rPr>
            </w:pPr>
          </w:p>
          <w:p w:rsidR="00CD04B5" w:rsidRDefault="00CD04B5" w:rsidP="006D7D77">
            <w:pPr>
              <w:contextualSpacing/>
              <w:jc w:val="center"/>
              <w:rPr>
                <w:rFonts w:ascii="Optima" w:hAnsi="Optima"/>
                <w:color w:val="auto"/>
                <w:spacing w:val="0"/>
                <w:sz w:val="16"/>
                <w:szCs w:val="16"/>
                <w:lang w:val="es-ES"/>
              </w:rPr>
            </w:pPr>
          </w:p>
          <w:p w:rsidR="00111575" w:rsidRPr="006D7D77" w:rsidRDefault="00111575" w:rsidP="006D7D77">
            <w:pPr>
              <w:contextualSpacing/>
              <w:jc w:val="center"/>
              <w:rPr>
                <w:rFonts w:ascii="Optima" w:hAnsi="Optima"/>
                <w:color w:val="auto"/>
                <w:spacing w:val="0"/>
                <w:sz w:val="16"/>
                <w:szCs w:val="16"/>
                <w:lang w:val="es-ES"/>
              </w:rPr>
            </w:pPr>
            <w:r w:rsidRPr="006D7D77">
              <w:rPr>
                <w:rFonts w:ascii="Optima" w:hAnsi="Optima"/>
                <w:color w:val="auto"/>
                <w:spacing w:val="0"/>
                <w:sz w:val="16"/>
                <w:szCs w:val="16"/>
                <w:lang w:val="es-ES"/>
              </w:rPr>
              <w:t>PRESENTA 10 TRABAJOS</w:t>
            </w:r>
          </w:p>
        </w:tc>
        <w:tc>
          <w:tcPr>
            <w:tcW w:w="1358" w:type="dxa"/>
            <w:vMerge w:val="restart"/>
          </w:tcPr>
          <w:p w:rsidR="00111575" w:rsidRPr="006D7D77" w:rsidRDefault="00111575" w:rsidP="006D7D77">
            <w:pPr>
              <w:contextualSpacing/>
              <w:jc w:val="center"/>
              <w:rPr>
                <w:rFonts w:ascii="Optima" w:hAnsi="Optima"/>
                <w:color w:val="auto"/>
                <w:spacing w:val="0"/>
                <w:sz w:val="16"/>
                <w:szCs w:val="16"/>
                <w:lang w:val="es-ES"/>
              </w:rPr>
            </w:pPr>
          </w:p>
        </w:tc>
        <w:tc>
          <w:tcPr>
            <w:tcW w:w="1358" w:type="dxa"/>
            <w:vMerge w:val="restart"/>
          </w:tcPr>
          <w:p w:rsidR="00111575" w:rsidRPr="006D7D77" w:rsidRDefault="00111575" w:rsidP="00214C12">
            <w:pPr>
              <w:contextualSpacing/>
              <w:jc w:val="center"/>
              <w:rPr>
                <w:rFonts w:ascii="Optima" w:hAnsi="Optima"/>
                <w:color w:val="auto"/>
                <w:spacing w:val="0"/>
                <w:sz w:val="20"/>
                <w:lang w:val="es-ES"/>
              </w:rPr>
            </w:pPr>
            <w:r w:rsidRPr="006D7D77">
              <w:rPr>
                <w:rFonts w:ascii="Optima" w:hAnsi="Optima"/>
                <w:color w:val="auto"/>
                <w:spacing w:val="0"/>
                <w:sz w:val="20"/>
                <w:lang w:val="es-ES"/>
              </w:rPr>
              <w:t>X</w:t>
            </w:r>
          </w:p>
        </w:tc>
      </w:tr>
      <w:tr w:rsidR="00111575" w:rsidRPr="00210618" w:rsidTr="00293681">
        <w:trPr>
          <w:trHeight w:val="1650"/>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tcPr>
          <w:p w:rsidR="00111575" w:rsidRPr="006D7D77" w:rsidRDefault="00111575" w:rsidP="00111575">
            <w:pPr>
              <w:contextualSpacing/>
              <w:rPr>
                <w:rFonts w:ascii="Optima" w:hAnsi="Optima"/>
                <w:b/>
                <w:color w:val="222A35" w:themeColor="text2" w:themeShade="80"/>
                <w:spacing w:val="0"/>
                <w:sz w:val="18"/>
                <w:szCs w:val="18"/>
                <w:lang w:val="es-ES"/>
              </w:rPr>
            </w:pPr>
            <w:r w:rsidRPr="006D7D77">
              <w:rPr>
                <w:rFonts w:ascii="Optima" w:hAnsi="Optima"/>
                <w:b/>
                <w:color w:val="222A35" w:themeColor="text2" w:themeShade="80"/>
                <w:spacing w:val="0"/>
                <w:sz w:val="18"/>
                <w:szCs w:val="18"/>
                <w:lang w:val="es-ES"/>
              </w:rPr>
              <w:t>Lote 3:</w:t>
            </w:r>
          </w:p>
          <w:p w:rsidR="00111575" w:rsidRPr="006D7D77" w:rsidRDefault="00111575" w:rsidP="00111575">
            <w:pPr>
              <w:contextualSpacing/>
              <w:rPr>
                <w:rFonts w:ascii="Optima" w:hAnsi="Optima"/>
                <w:b/>
                <w:color w:val="222A35" w:themeColor="text2" w:themeShade="80"/>
                <w:spacing w:val="0"/>
                <w:sz w:val="18"/>
                <w:szCs w:val="18"/>
                <w:lang w:val="es-ES"/>
              </w:rPr>
            </w:pPr>
          </w:p>
          <w:p w:rsidR="00111575" w:rsidRPr="006D7D77" w:rsidRDefault="00111575" w:rsidP="00111575">
            <w:pPr>
              <w:contextualSpacing/>
              <w:rPr>
                <w:rFonts w:ascii="Optima" w:hAnsi="Optima"/>
                <w:b/>
                <w:color w:val="222A35" w:themeColor="text2" w:themeShade="80"/>
                <w:spacing w:val="0"/>
                <w:sz w:val="18"/>
                <w:szCs w:val="18"/>
                <w:lang w:val="es-ES"/>
              </w:rPr>
            </w:pPr>
            <w:r>
              <w:rPr>
                <w:rFonts w:ascii="Optima" w:hAnsi="Optima"/>
                <w:b/>
                <w:color w:val="222A35" w:themeColor="text2" w:themeShade="80"/>
                <w:spacing w:val="0"/>
                <w:sz w:val="18"/>
                <w:szCs w:val="18"/>
                <w:lang w:val="es-ES"/>
              </w:rPr>
              <w:t xml:space="preserve">(*) </w:t>
            </w:r>
            <w:r w:rsidRPr="006D7D77">
              <w:rPr>
                <w:rFonts w:ascii="Optima" w:hAnsi="Optima"/>
                <w:b/>
                <w:color w:val="222A35" w:themeColor="text2" w:themeShade="80"/>
                <w:spacing w:val="0"/>
                <w:sz w:val="18"/>
                <w:szCs w:val="18"/>
                <w:lang w:val="es-ES"/>
              </w:rPr>
              <w:t>NO PRESENTA OFERTA ECONÓMICA</w:t>
            </w:r>
          </w:p>
          <w:p w:rsidR="00111575" w:rsidRPr="00210618" w:rsidRDefault="00111575" w:rsidP="00293681">
            <w:pPr>
              <w:contextualSpacing/>
              <w:rPr>
                <w:rFonts w:ascii="Optima" w:hAnsi="Optima"/>
                <w:color w:val="000000" w:themeColor="text1"/>
                <w:sz w:val="18"/>
                <w:szCs w:val="18"/>
                <w:lang w:val="es-ES"/>
              </w:rPr>
            </w:pPr>
          </w:p>
        </w:tc>
        <w:tc>
          <w:tcPr>
            <w:tcW w:w="2835" w:type="dxa"/>
            <w:vMerge/>
          </w:tcPr>
          <w:p w:rsidR="00111575" w:rsidRPr="006D7D77" w:rsidRDefault="00111575" w:rsidP="006D7D77">
            <w:pPr>
              <w:contextualSpacing/>
              <w:jc w:val="center"/>
              <w:rPr>
                <w:rFonts w:ascii="Optima" w:hAnsi="Optima"/>
                <w:sz w:val="16"/>
                <w:szCs w:val="16"/>
                <w:lang w:val="es-ES"/>
              </w:rPr>
            </w:pPr>
          </w:p>
        </w:tc>
        <w:tc>
          <w:tcPr>
            <w:tcW w:w="1358" w:type="dxa"/>
            <w:vMerge/>
          </w:tcPr>
          <w:p w:rsidR="00111575" w:rsidRPr="006D7D77" w:rsidRDefault="00111575" w:rsidP="006D7D77">
            <w:pPr>
              <w:contextualSpacing/>
              <w:jc w:val="center"/>
              <w:rPr>
                <w:rFonts w:ascii="Optima" w:hAnsi="Optima"/>
                <w:sz w:val="16"/>
                <w:szCs w:val="16"/>
                <w:lang w:val="es-ES"/>
              </w:rPr>
            </w:pPr>
          </w:p>
        </w:tc>
        <w:tc>
          <w:tcPr>
            <w:tcW w:w="1358" w:type="dxa"/>
            <w:vMerge/>
          </w:tcPr>
          <w:p w:rsidR="00111575" w:rsidRPr="006D7D77" w:rsidRDefault="00111575" w:rsidP="006D7D77">
            <w:pPr>
              <w:contextualSpacing/>
              <w:jc w:val="center"/>
              <w:rPr>
                <w:rFonts w:ascii="Optima" w:hAnsi="Optima"/>
                <w:sz w:val="20"/>
                <w:lang w:val="es-ES"/>
              </w:rPr>
            </w:pPr>
          </w:p>
        </w:tc>
      </w:tr>
      <w:tr w:rsidR="00111575" w:rsidRPr="00210618" w:rsidTr="00111575">
        <w:trPr>
          <w:trHeight w:val="639"/>
        </w:trPr>
        <w:tc>
          <w:tcPr>
            <w:tcW w:w="1980" w:type="dxa"/>
            <w:vMerge w:val="restart"/>
            <w:shd w:val="clear" w:color="auto" w:fill="D9D9D9" w:themeFill="background1" w:themeFillShade="D9"/>
          </w:tcPr>
          <w:p w:rsidR="00111575" w:rsidRPr="00210618" w:rsidRDefault="00111575" w:rsidP="00293681">
            <w:pPr>
              <w:contextualSpacing/>
              <w:rPr>
                <w:rFonts w:ascii="Optima" w:hAnsi="Optima" w:cs="Times New Roman"/>
                <w:color w:val="000000" w:themeColor="text1"/>
                <w:spacing w:val="0"/>
                <w:sz w:val="18"/>
                <w:szCs w:val="18"/>
              </w:rPr>
            </w:pPr>
            <w:r w:rsidRPr="00210618">
              <w:rPr>
                <w:rFonts w:ascii="Optima" w:hAnsi="Optima" w:cs="Times New Roman"/>
                <w:color w:val="000000" w:themeColor="text1"/>
                <w:spacing w:val="0"/>
                <w:sz w:val="18"/>
                <w:szCs w:val="18"/>
              </w:rPr>
              <w:t xml:space="preserve">6. Las Hormigas Negras S.L. </w:t>
            </w:r>
          </w:p>
          <w:p w:rsidR="00111575" w:rsidRPr="00210618" w:rsidRDefault="00111575" w:rsidP="00293681">
            <w:pPr>
              <w:contextualSpacing/>
              <w:rPr>
                <w:rFonts w:ascii="Optima" w:hAnsi="Optima"/>
                <w:color w:val="000000" w:themeColor="text1"/>
                <w:spacing w:val="0"/>
                <w:sz w:val="18"/>
                <w:szCs w:val="18"/>
                <w:lang w:val="es-ES"/>
              </w:rPr>
            </w:pPr>
            <w:r w:rsidRPr="00210618">
              <w:rPr>
                <w:rFonts w:ascii="Optima" w:hAnsi="Optima" w:cs="Optima,Italic"/>
                <w:i/>
                <w:iCs/>
                <w:color w:val="000000" w:themeColor="text1"/>
                <w:sz w:val="18"/>
                <w:szCs w:val="18"/>
                <w:lang w:val="es-ES"/>
              </w:rPr>
              <w:t>Presenta (Lotes 1, 2, 3, 16 y 17)</w:t>
            </w:r>
          </w:p>
        </w:tc>
        <w:tc>
          <w:tcPr>
            <w:tcW w:w="1559" w:type="dxa"/>
          </w:tcPr>
          <w:p w:rsidR="00111575" w:rsidRPr="00210618" w:rsidRDefault="00111575" w:rsidP="00293681">
            <w:pPr>
              <w:contextualSpacing/>
              <w:rPr>
                <w:rFonts w:ascii="Optima" w:hAnsi="Optima"/>
                <w:color w:val="000000" w:themeColor="text1"/>
                <w:spacing w:val="0"/>
                <w:sz w:val="18"/>
                <w:szCs w:val="18"/>
                <w:lang w:val="en-US"/>
              </w:rPr>
            </w:pPr>
            <w:r w:rsidRPr="00210618">
              <w:rPr>
                <w:rFonts w:ascii="Optima" w:hAnsi="Optima"/>
                <w:color w:val="000000" w:themeColor="text1"/>
                <w:spacing w:val="0"/>
                <w:sz w:val="18"/>
                <w:szCs w:val="18"/>
                <w:lang w:val="en-US"/>
              </w:rPr>
              <w:t>Lote 1:</w:t>
            </w:r>
          </w:p>
          <w:p w:rsidR="00111575" w:rsidRPr="00210618" w:rsidRDefault="00111575" w:rsidP="00293681">
            <w:pPr>
              <w:contextualSpacing/>
              <w:rPr>
                <w:rFonts w:ascii="Optima" w:hAnsi="Optima"/>
                <w:color w:val="000000" w:themeColor="text1"/>
                <w:spacing w:val="0"/>
                <w:sz w:val="18"/>
                <w:szCs w:val="18"/>
                <w:lang w:val="en-US"/>
              </w:rPr>
            </w:pPr>
          </w:p>
          <w:p w:rsidR="00111575" w:rsidRPr="00210618" w:rsidRDefault="00111575" w:rsidP="00293681">
            <w:pPr>
              <w:contextualSpacing/>
              <w:rPr>
                <w:rFonts w:ascii="Optima" w:hAnsi="Optima"/>
                <w:color w:val="000000" w:themeColor="text1"/>
                <w:spacing w:val="0"/>
                <w:sz w:val="18"/>
                <w:szCs w:val="18"/>
                <w:lang w:val="en-US"/>
              </w:rPr>
            </w:pPr>
            <w:r>
              <w:rPr>
                <w:rFonts w:ascii="Optima" w:hAnsi="Optima"/>
                <w:color w:val="000000" w:themeColor="text1"/>
                <w:spacing w:val="0"/>
                <w:sz w:val="18"/>
                <w:szCs w:val="18"/>
                <w:lang w:val="en-US"/>
              </w:rPr>
              <w:t>47.548,74€</w:t>
            </w:r>
          </w:p>
          <w:p w:rsidR="00111575" w:rsidRPr="00210618" w:rsidRDefault="00111575" w:rsidP="00293681">
            <w:pPr>
              <w:contextualSpacing/>
              <w:rPr>
                <w:rFonts w:ascii="Optima" w:hAnsi="Optima"/>
                <w:color w:val="4472C4" w:themeColor="accent5"/>
                <w:spacing w:val="0"/>
                <w:sz w:val="18"/>
                <w:szCs w:val="18"/>
                <w:lang w:val="es-ES"/>
              </w:rPr>
            </w:pPr>
          </w:p>
        </w:tc>
        <w:tc>
          <w:tcPr>
            <w:tcW w:w="2835" w:type="dxa"/>
            <w:vMerge w:val="restart"/>
          </w:tcPr>
          <w:p w:rsidR="00111575" w:rsidRPr="00B77D00" w:rsidRDefault="00111575" w:rsidP="00B77D00">
            <w:pPr>
              <w:contextualSpacing/>
              <w:jc w:val="center"/>
              <w:rPr>
                <w:rFonts w:ascii="Optima" w:hAnsi="Optima"/>
                <w:color w:val="auto"/>
                <w:spacing w:val="0"/>
                <w:sz w:val="16"/>
                <w:szCs w:val="16"/>
                <w:lang w:val="es-ES"/>
              </w:rPr>
            </w:pPr>
            <w:r w:rsidRPr="00B77D00">
              <w:rPr>
                <w:rFonts w:ascii="Optima" w:hAnsi="Optima"/>
                <w:color w:val="auto"/>
                <w:spacing w:val="0"/>
                <w:sz w:val="16"/>
                <w:szCs w:val="16"/>
                <w:lang w:val="es-ES"/>
              </w:rPr>
              <w:t>PRESENTA 21 TRABAJOS TODOS LOS LOTES</w:t>
            </w:r>
          </w:p>
        </w:tc>
        <w:tc>
          <w:tcPr>
            <w:tcW w:w="1358" w:type="dxa"/>
          </w:tcPr>
          <w:p w:rsidR="00111575" w:rsidRPr="00B77D00" w:rsidRDefault="00111575" w:rsidP="00B77D00">
            <w:pPr>
              <w:contextualSpacing/>
              <w:jc w:val="center"/>
              <w:rPr>
                <w:rFonts w:ascii="Optima" w:hAnsi="Optima"/>
                <w:color w:val="auto"/>
                <w:spacing w:val="0"/>
                <w:sz w:val="16"/>
                <w:szCs w:val="16"/>
                <w:lang w:val="es-ES"/>
              </w:rPr>
            </w:pPr>
            <w:r w:rsidRPr="00B77D00">
              <w:rPr>
                <w:rFonts w:ascii="Optima" w:hAnsi="Optima"/>
                <w:color w:val="auto"/>
                <w:spacing w:val="0"/>
                <w:sz w:val="16"/>
                <w:szCs w:val="16"/>
                <w:lang w:val="es-ES"/>
              </w:rPr>
              <w:t>X</w:t>
            </w:r>
          </w:p>
          <w:p w:rsidR="00111575" w:rsidRPr="00B77D00" w:rsidRDefault="00111575" w:rsidP="00B77D00">
            <w:pPr>
              <w:contextualSpacing/>
              <w:jc w:val="center"/>
              <w:rPr>
                <w:rFonts w:ascii="Optima" w:hAnsi="Optima"/>
                <w:color w:val="auto"/>
                <w:spacing w:val="0"/>
                <w:sz w:val="16"/>
                <w:szCs w:val="16"/>
                <w:lang w:val="es-ES"/>
              </w:rPr>
            </w:pPr>
          </w:p>
          <w:p w:rsidR="00111575" w:rsidRPr="00B77D00" w:rsidRDefault="00111575" w:rsidP="00B77D00">
            <w:pPr>
              <w:contextualSpacing/>
              <w:jc w:val="center"/>
              <w:rPr>
                <w:rFonts w:ascii="Optima" w:hAnsi="Optima"/>
                <w:color w:val="auto"/>
                <w:spacing w:val="0"/>
                <w:sz w:val="16"/>
                <w:szCs w:val="16"/>
                <w:lang w:val="es-ES"/>
              </w:rPr>
            </w:pPr>
          </w:p>
          <w:p w:rsidR="00111575" w:rsidRPr="00B77D00" w:rsidRDefault="00111575" w:rsidP="00B77D00">
            <w:pPr>
              <w:contextualSpacing/>
              <w:jc w:val="center"/>
              <w:rPr>
                <w:rFonts w:ascii="Optima" w:hAnsi="Optima"/>
                <w:color w:val="auto"/>
                <w:spacing w:val="0"/>
                <w:sz w:val="16"/>
                <w:szCs w:val="16"/>
                <w:lang w:val="es-ES"/>
              </w:rPr>
            </w:pPr>
          </w:p>
          <w:p w:rsidR="00111575" w:rsidRPr="00B77D00" w:rsidRDefault="00111575" w:rsidP="00B77D00">
            <w:pPr>
              <w:contextualSpacing/>
              <w:jc w:val="center"/>
              <w:rPr>
                <w:rFonts w:ascii="Optima" w:hAnsi="Optima"/>
                <w:color w:val="auto"/>
                <w:spacing w:val="0"/>
                <w:sz w:val="16"/>
                <w:szCs w:val="16"/>
                <w:lang w:val="es-ES"/>
              </w:rPr>
            </w:pPr>
          </w:p>
        </w:tc>
        <w:tc>
          <w:tcPr>
            <w:tcW w:w="1358" w:type="dxa"/>
          </w:tcPr>
          <w:p w:rsidR="00111575" w:rsidRPr="00B77D00" w:rsidRDefault="00111575" w:rsidP="00B77D00">
            <w:pPr>
              <w:contextualSpacing/>
              <w:jc w:val="center"/>
              <w:rPr>
                <w:rFonts w:ascii="Optima" w:hAnsi="Optima"/>
                <w:color w:val="auto"/>
                <w:spacing w:val="0"/>
                <w:sz w:val="20"/>
                <w:lang w:val="es-ES"/>
              </w:rPr>
            </w:pPr>
            <w:r w:rsidRPr="00B77D00">
              <w:rPr>
                <w:rFonts w:ascii="Optima" w:hAnsi="Optima"/>
                <w:color w:val="auto"/>
                <w:spacing w:val="0"/>
                <w:sz w:val="20"/>
                <w:lang w:val="es-ES"/>
              </w:rPr>
              <w:t>X</w:t>
            </w:r>
          </w:p>
          <w:p w:rsidR="00111575" w:rsidRPr="00B77D00" w:rsidRDefault="00111575" w:rsidP="00B77D00">
            <w:pPr>
              <w:contextualSpacing/>
              <w:jc w:val="center"/>
              <w:rPr>
                <w:rFonts w:ascii="Optima" w:hAnsi="Optima"/>
                <w:color w:val="auto"/>
                <w:spacing w:val="0"/>
                <w:sz w:val="20"/>
                <w:lang w:val="es-ES"/>
              </w:rPr>
            </w:pPr>
          </w:p>
          <w:p w:rsidR="00111575" w:rsidRPr="00B77D00" w:rsidRDefault="00111575" w:rsidP="00B77D00">
            <w:pPr>
              <w:contextualSpacing/>
              <w:jc w:val="center"/>
              <w:rPr>
                <w:rFonts w:ascii="Optima" w:hAnsi="Optima"/>
                <w:color w:val="auto"/>
                <w:spacing w:val="0"/>
                <w:sz w:val="20"/>
                <w:lang w:val="es-ES"/>
              </w:rPr>
            </w:pPr>
          </w:p>
          <w:p w:rsidR="00111575" w:rsidRPr="00B77D00" w:rsidRDefault="00111575" w:rsidP="00B77D00">
            <w:pPr>
              <w:contextualSpacing/>
              <w:jc w:val="center"/>
              <w:rPr>
                <w:rFonts w:ascii="Optima" w:hAnsi="Optima"/>
                <w:color w:val="auto"/>
                <w:spacing w:val="0"/>
                <w:sz w:val="20"/>
                <w:lang w:val="es-ES"/>
              </w:rPr>
            </w:pPr>
          </w:p>
        </w:tc>
      </w:tr>
      <w:tr w:rsidR="00111575" w:rsidRPr="00210618" w:rsidTr="00111575">
        <w:trPr>
          <w:trHeight w:val="893"/>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tcPr>
          <w:p w:rsidR="00111575" w:rsidRDefault="00111575" w:rsidP="00111575">
            <w:pPr>
              <w:contextualSpacing/>
              <w:rPr>
                <w:rFonts w:ascii="Optima" w:hAnsi="Optima"/>
                <w:color w:val="000000" w:themeColor="text1"/>
                <w:spacing w:val="0"/>
                <w:sz w:val="18"/>
                <w:szCs w:val="18"/>
                <w:lang w:val="en-US"/>
              </w:rPr>
            </w:pPr>
          </w:p>
          <w:p w:rsidR="00111575" w:rsidRDefault="00111575" w:rsidP="00111575">
            <w:pPr>
              <w:contextualSpacing/>
              <w:rPr>
                <w:rFonts w:ascii="Optima" w:hAnsi="Optima"/>
                <w:color w:val="000000" w:themeColor="text1"/>
                <w:spacing w:val="0"/>
                <w:sz w:val="18"/>
                <w:szCs w:val="18"/>
                <w:lang w:val="en-US"/>
              </w:rPr>
            </w:pPr>
            <w:r w:rsidRPr="00210618">
              <w:rPr>
                <w:rFonts w:ascii="Optima" w:hAnsi="Optima"/>
                <w:color w:val="000000" w:themeColor="text1"/>
                <w:spacing w:val="0"/>
                <w:sz w:val="18"/>
                <w:szCs w:val="18"/>
                <w:lang w:val="en-US"/>
              </w:rPr>
              <w:t>Lote 2:</w:t>
            </w:r>
          </w:p>
          <w:p w:rsidR="00111575" w:rsidRPr="00210618" w:rsidRDefault="00111575" w:rsidP="00111575">
            <w:pPr>
              <w:contextualSpacing/>
              <w:rPr>
                <w:rFonts w:ascii="Optima" w:hAnsi="Optima"/>
                <w:color w:val="000000" w:themeColor="text1"/>
                <w:spacing w:val="0"/>
                <w:sz w:val="18"/>
                <w:szCs w:val="18"/>
                <w:lang w:val="en-US"/>
              </w:rPr>
            </w:pPr>
            <w:r>
              <w:rPr>
                <w:rFonts w:ascii="Optima" w:hAnsi="Optima"/>
                <w:color w:val="000000" w:themeColor="text1"/>
                <w:spacing w:val="0"/>
                <w:sz w:val="18"/>
                <w:szCs w:val="18"/>
                <w:lang w:val="en-US"/>
              </w:rPr>
              <w:t>47.548,74€</w:t>
            </w:r>
          </w:p>
          <w:p w:rsidR="00111575" w:rsidRPr="00210618" w:rsidRDefault="00111575" w:rsidP="00111575">
            <w:pPr>
              <w:contextualSpacing/>
              <w:rPr>
                <w:rFonts w:ascii="Optima" w:hAnsi="Optima"/>
                <w:color w:val="000000" w:themeColor="text1"/>
                <w:spacing w:val="0"/>
                <w:sz w:val="18"/>
                <w:szCs w:val="18"/>
                <w:lang w:val="en-US"/>
              </w:rPr>
            </w:pPr>
          </w:p>
          <w:p w:rsidR="00111575" w:rsidRPr="00210618" w:rsidRDefault="00111575" w:rsidP="00293681">
            <w:pPr>
              <w:contextualSpacing/>
              <w:rPr>
                <w:rFonts w:ascii="Optima" w:hAnsi="Optima"/>
                <w:color w:val="000000" w:themeColor="text1"/>
                <w:sz w:val="18"/>
                <w:szCs w:val="18"/>
                <w:lang w:val="en-US"/>
              </w:rPr>
            </w:pPr>
          </w:p>
        </w:tc>
        <w:tc>
          <w:tcPr>
            <w:tcW w:w="2835" w:type="dxa"/>
            <w:vMerge/>
          </w:tcPr>
          <w:p w:rsidR="00111575" w:rsidRPr="00B77D00" w:rsidRDefault="00111575" w:rsidP="00B77D00">
            <w:pPr>
              <w:contextualSpacing/>
              <w:jc w:val="center"/>
              <w:rPr>
                <w:rFonts w:ascii="Optima" w:hAnsi="Optima"/>
                <w:sz w:val="16"/>
                <w:szCs w:val="16"/>
                <w:lang w:val="es-ES"/>
              </w:rPr>
            </w:pPr>
          </w:p>
        </w:tc>
        <w:tc>
          <w:tcPr>
            <w:tcW w:w="1358" w:type="dxa"/>
          </w:tcPr>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color w:val="auto"/>
                <w:spacing w:val="0"/>
                <w:sz w:val="16"/>
                <w:szCs w:val="16"/>
                <w:lang w:val="es-ES"/>
              </w:rPr>
            </w:pPr>
            <w:r w:rsidRPr="00B77D00">
              <w:rPr>
                <w:rFonts w:ascii="Optima" w:hAnsi="Optima"/>
                <w:color w:val="auto"/>
                <w:spacing w:val="0"/>
                <w:sz w:val="16"/>
                <w:szCs w:val="16"/>
                <w:lang w:val="es-ES"/>
              </w:rPr>
              <w:t>X</w:t>
            </w:r>
          </w:p>
          <w:p w:rsidR="00111575" w:rsidRPr="00B77D00" w:rsidRDefault="00111575" w:rsidP="00111575">
            <w:pPr>
              <w:contextualSpacing/>
              <w:jc w:val="center"/>
              <w:rPr>
                <w:rFonts w:ascii="Optima" w:hAnsi="Optima"/>
                <w:sz w:val="16"/>
                <w:szCs w:val="16"/>
                <w:lang w:val="es-ES"/>
              </w:rPr>
            </w:pPr>
          </w:p>
        </w:tc>
        <w:tc>
          <w:tcPr>
            <w:tcW w:w="1358" w:type="dxa"/>
          </w:tcPr>
          <w:p w:rsidR="00111575" w:rsidRPr="00B77D00" w:rsidRDefault="00111575" w:rsidP="00111575">
            <w:pPr>
              <w:contextualSpacing/>
              <w:jc w:val="center"/>
              <w:rPr>
                <w:rFonts w:ascii="Optima" w:hAnsi="Optima"/>
                <w:color w:val="auto"/>
                <w:spacing w:val="0"/>
                <w:sz w:val="20"/>
                <w:lang w:val="es-ES"/>
              </w:rPr>
            </w:pPr>
          </w:p>
          <w:p w:rsidR="00111575" w:rsidRPr="00B77D00" w:rsidRDefault="00111575" w:rsidP="00111575">
            <w:pPr>
              <w:contextualSpacing/>
              <w:jc w:val="center"/>
              <w:rPr>
                <w:rFonts w:ascii="Optima" w:hAnsi="Optima"/>
                <w:color w:val="auto"/>
                <w:spacing w:val="0"/>
                <w:sz w:val="20"/>
                <w:lang w:val="es-ES"/>
              </w:rPr>
            </w:pPr>
          </w:p>
          <w:p w:rsidR="00111575" w:rsidRPr="00B77D00" w:rsidRDefault="00111575" w:rsidP="00111575">
            <w:pPr>
              <w:contextualSpacing/>
              <w:jc w:val="center"/>
              <w:rPr>
                <w:rFonts w:ascii="Optima" w:hAnsi="Optima"/>
                <w:color w:val="auto"/>
                <w:spacing w:val="0"/>
                <w:sz w:val="20"/>
                <w:lang w:val="es-ES"/>
              </w:rPr>
            </w:pPr>
          </w:p>
          <w:p w:rsidR="00111575" w:rsidRPr="00B77D00" w:rsidRDefault="00111575" w:rsidP="00111575">
            <w:pPr>
              <w:contextualSpacing/>
              <w:jc w:val="center"/>
              <w:rPr>
                <w:rFonts w:ascii="Optima" w:hAnsi="Optima"/>
                <w:color w:val="auto"/>
                <w:spacing w:val="0"/>
                <w:sz w:val="20"/>
                <w:lang w:val="es-ES"/>
              </w:rPr>
            </w:pPr>
          </w:p>
          <w:p w:rsidR="00111575" w:rsidRPr="00B77D00" w:rsidRDefault="00111575" w:rsidP="00111575">
            <w:pPr>
              <w:contextualSpacing/>
              <w:jc w:val="center"/>
              <w:rPr>
                <w:rFonts w:ascii="Optima" w:hAnsi="Optima"/>
                <w:sz w:val="20"/>
                <w:lang w:val="es-ES"/>
              </w:rPr>
            </w:pPr>
            <w:r w:rsidRPr="00B77D00">
              <w:rPr>
                <w:rFonts w:ascii="Optima" w:hAnsi="Optima"/>
                <w:color w:val="auto"/>
                <w:spacing w:val="0"/>
                <w:sz w:val="20"/>
                <w:lang w:val="es-ES"/>
              </w:rPr>
              <w:t>X</w:t>
            </w:r>
          </w:p>
        </w:tc>
      </w:tr>
      <w:tr w:rsidR="00111575" w:rsidRPr="00210618" w:rsidTr="00111575">
        <w:trPr>
          <w:trHeight w:val="1020"/>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tcPr>
          <w:p w:rsidR="00111575" w:rsidRPr="00210618" w:rsidRDefault="00111575" w:rsidP="00111575">
            <w:pPr>
              <w:contextualSpacing/>
              <w:rPr>
                <w:rFonts w:ascii="Optima" w:hAnsi="Optima"/>
                <w:color w:val="000000" w:themeColor="text1"/>
                <w:spacing w:val="0"/>
                <w:sz w:val="18"/>
                <w:szCs w:val="18"/>
                <w:lang w:val="en-US"/>
              </w:rPr>
            </w:pPr>
            <w:r w:rsidRPr="00210618">
              <w:rPr>
                <w:rFonts w:ascii="Optima" w:hAnsi="Optima"/>
                <w:color w:val="000000" w:themeColor="text1"/>
                <w:spacing w:val="0"/>
                <w:sz w:val="18"/>
                <w:szCs w:val="18"/>
                <w:lang w:val="en-US"/>
              </w:rPr>
              <w:t>Lote 3:</w:t>
            </w:r>
          </w:p>
          <w:p w:rsidR="00111575" w:rsidRPr="00210618" w:rsidRDefault="00111575" w:rsidP="00111575">
            <w:pPr>
              <w:contextualSpacing/>
              <w:rPr>
                <w:rFonts w:ascii="Optima" w:hAnsi="Optima"/>
                <w:color w:val="000000" w:themeColor="text1"/>
                <w:spacing w:val="0"/>
                <w:sz w:val="18"/>
                <w:szCs w:val="18"/>
                <w:lang w:val="en-US"/>
              </w:rPr>
            </w:pPr>
          </w:p>
          <w:p w:rsidR="00111575" w:rsidRPr="00210618" w:rsidRDefault="00111575" w:rsidP="00111575">
            <w:pPr>
              <w:contextualSpacing/>
              <w:rPr>
                <w:rFonts w:ascii="Optima" w:hAnsi="Optima"/>
                <w:color w:val="000000" w:themeColor="text1"/>
                <w:spacing w:val="0"/>
                <w:sz w:val="18"/>
                <w:szCs w:val="18"/>
                <w:lang w:val="en-US"/>
              </w:rPr>
            </w:pPr>
            <w:r>
              <w:rPr>
                <w:rFonts w:ascii="Optima" w:hAnsi="Optima"/>
                <w:color w:val="000000" w:themeColor="text1"/>
                <w:spacing w:val="0"/>
                <w:sz w:val="18"/>
                <w:szCs w:val="18"/>
                <w:lang w:val="en-US"/>
              </w:rPr>
              <w:t>47.548,74€</w:t>
            </w:r>
          </w:p>
          <w:p w:rsidR="00111575" w:rsidRDefault="00111575" w:rsidP="00293681">
            <w:pPr>
              <w:contextualSpacing/>
              <w:rPr>
                <w:rFonts w:ascii="Optima" w:hAnsi="Optima"/>
                <w:color w:val="000000" w:themeColor="text1"/>
                <w:sz w:val="18"/>
                <w:szCs w:val="18"/>
                <w:lang w:val="en-US"/>
              </w:rPr>
            </w:pPr>
          </w:p>
        </w:tc>
        <w:tc>
          <w:tcPr>
            <w:tcW w:w="2835" w:type="dxa"/>
            <w:vMerge/>
          </w:tcPr>
          <w:p w:rsidR="00111575" w:rsidRPr="00B77D00" w:rsidRDefault="00111575" w:rsidP="00B77D00">
            <w:pPr>
              <w:contextualSpacing/>
              <w:jc w:val="center"/>
              <w:rPr>
                <w:rFonts w:ascii="Optima" w:hAnsi="Optima"/>
                <w:sz w:val="16"/>
                <w:szCs w:val="16"/>
                <w:lang w:val="es-ES"/>
              </w:rPr>
            </w:pPr>
          </w:p>
        </w:tc>
        <w:tc>
          <w:tcPr>
            <w:tcW w:w="1358" w:type="dxa"/>
          </w:tcPr>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color w:val="auto"/>
                <w:spacing w:val="0"/>
                <w:sz w:val="16"/>
                <w:szCs w:val="16"/>
                <w:lang w:val="es-ES"/>
              </w:rPr>
            </w:pPr>
            <w:r w:rsidRPr="00B77D00">
              <w:rPr>
                <w:rFonts w:ascii="Optima" w:hAnsi="Optima"/>
                <w:color w:val="auto"/>
                <w:spacing w:val="0"/>
                <w:sz w:val="16"/>
                <w:szCs w:val="16"/>
                <w:lang w:val="es-ES"/>
              </w:rPr>
              <w:t>X</w:t>
            </w:r>
          </w:p>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color w:val="auto"/>
                <w:spacing w:val="0"/>
                <w:sz w:val="16"/>
                <w:szCs w:val="16"/>
                <w:lang w:val="es-ES"/>
              </w:rPr>
            </w:pPr>
          </w:p>
          <w:p w:rsidR="00111575" w:rsidRPr="00B77D00" w:rsidRDefault="00111575" w:rsidP="00111575">
            <w:pPr>
              <w:contextualSpacing/>
              <w:jc w:val="center"/>
              <w:rPr>
                <w:rFonts w:ascii="Optima" w:hAnsi="Optima"/>
                <w:sz w:val="16"/>
                <w:szCs w:val="16"/>
                <w:lang w:val="es-ES"/>
              </w:rPr>
            </w:pPr>
          </w:p>
        </w:tc>
        <w:tc>
          <w:tcPr>
            <w:tcW w:w="1358" w:type="dxa"/>
          </w:tcPr>
          <w:p w:rsidR="00111575" w:rsidRPr="00B77D00" w:rsidRDefault="00111575" w:rsidP="00111575">
            <w:pPr>
              <w:contextualSpacing/>
              <w:jc w:val="center"/>
              <w:rPr>
                <w:rFonts w:ascii="Optima" w:hAnsi="Optima"/>
                <w:color w:val="auto"/>
                <w:spacing w:val="0"/>
                <w:sz w:val="20"/>
                <w:lang w:val="es-ES"/>
              </w:rPr>
            </w:pPr>
          </w:p>
          <w:p w:rsidR="00111575" w:rsidRPr="00B77D00" w:rsidRDefault="00111575" w:rsidP="00111575">
            <w:pPr>
              <w:contextualSpacing/>
              <w:jc w:val="center"/>
              <w:rPr>
                <w:rFonts w:ascii="Optima" w:hAnsi="Optima"/>
                <w:color w:val="auto"/>
                <w:spacing w:val="0"/>
                <w:sz w:val="20"/>
                <w:lang w:val="es-ES"/>
              </w:rPr>
            </w:pPr>
          </w:p>
          <w:p w:rsidR="00111575" w:rsidRPr="00B77D00" w:rsidRDefault="00111575" w:rsidP="00111575">
            <w:pPr>
              <w:contextualSpacing/>
              <w:jc w:val="center"/>
              <w:rPr>
                <w:rFonts w:ascii="Optima" w:hAnsi="Optima"/>
                <w:color w:val="auto"/>
                <w:spacing w:val="0"/>
                <w:sz w:val="20"/>
                <w:lang w:val="es-ES"/>
              </w:rPr>
            </w:pPr>
            <w:r w:rsidRPr="00B77D00">
              <w:rPr>
                <w:rFonts w:ascii="Optima" w:hAnsi="Optima"/>
                <w:color w:val="auto"/>
                <w:spacing w:val="0"/>
                <w:sz w:val="20"/>
                <w:lang w:val="es-ES"/>
              </w:rPr>
              <w:t>X</w:t>
            </w:r>
          </w:p>
          <w:p w:rsidR="00111575" w:rsidRPr="00B77D00" w:rsidRDefault="00111575" w:rsidP="00111575">
            <w:pPr>
              <w:contextualSpacing/>
              <w:jc w:val="center"/>
              <w:rPr>
                <w:rFonts w:ascii="Optima" w:hAnsi="Optima"/>
                <w:color w:val="auto"/>
                <w:spacing w:val="0"/>
                <w:sz w:val="20"/>
                <w:lang w:val="es-ES"/>
              </w:rPr>
            </w:pPr>
          </w:p>
          <w:p w:rsidR="00111575" w:rsidRPr="00B77D00" w:rsidRDefault="00111575" w:rsidP="00111575">
            <w:pPr>
              <w:contextualSpacing/>
              <w:jc w:val="center"/>
              <w:rPr>
                <w:rFonts w:ascii="Optima" w:hAnsi="Optima"/>
                <w:sz w:val="20"/>
                <w:lang w:val="es-ES"/>
              </w:rPr>
            </w:pPr>
          </w:p>
        </w:tc>
      </w:tr>
      <w:tr w:rsidR="00111575" w:rsidRPr="00210618" w:rsidTr="00111575">
        <w:trPr>
          <w:trHeight w:val="690"/>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vMerge w:val="restart"/>
          </w:tcPr>
          <w:p w:rsidR="00111575" w:rsidRPr="00210618" w:rsidRDefault="00111575" w:rsidP="00111575">
            <w:pPr>
              <w:contextualSpacing/>
              <w:rPr>
                <w:rFonts w:ascii="Optima" w:hAnsi="Optima"/>
                <w:color w:val="000000" w:themeColor="text1"/>
                <w:spacing w:val="0"/>
                <w:sz w:val="18"/>
                <w:szCs w:val="18"/>
                <w:lang w:val="en-US"/>
              </w:rPr>
            </w:pPr>
            <w:r w:rsidRPr="00210618">
              <w:rPr>
                <w:rFonts w:ascii="Optima" w:hAnsi="Optima"/>
                <w:color w:val="000000" w:themeColor="text1"/>
                <w:spacing w:val="0"/>
                <w:sz w:val="18"/>
                <w:szCs w:val="18"/>
                <w:lang w:val="en-US"/>
              </w:rPr>
              <w:t>Lote 16:</w:t>
            </w:r>
          </w:p>
          <w:p w:rsidR="00111575" w:rsidRPr="00210618" w:rsidRDefault="00BC3FE4" w:rsidP="00111575">
            <w:pPr>
              <w:contextualSpacing/>
              <w:rPr>
                <w:rFonts w:ascii="Optima" w:hAnsi="Optima"/>
                <w:color w:val="000000" w:themeColor="text1"/>
                <w:spacing w:val="0"/>
                <w:sz w:val="18"/>
                <w:szCs w:val="18"/>
                <w:lang w:val="en-US"/>
              </w:rPr>
            </w:pPr>
            <w:r>
              <w:rPr>
                <w:rFonts w:ascii="Optima" w:hAnsi="Optima"/>
                <w:color w:val="000000" w:themeColor="text1"/>
                <w:spacing w:val="0"/>
                <w:sz w:val="18"/>
                <w:szCs w:val="18"/>
                <w:lang w:val="en-US"/>
              </w:rPr>
              <w:t>10.963,89</w:t>
            </w:r>
            <w:r w:rsidR="00111575">
              <w:rPr>
                <w:rFonts w:ascii="Optima" w:hAnsi="Optima"/>
                <w:color w:val="000000" w:themeColor="text1"/>
                <w:spacing w:val="0"/>
                <w:sz w:val="18"/>
                <w:szCs w:val="18"/>
                <w:lang w:val="en-US"/>
              </w:rPr>
              <w:t>€</w:t>
            </w:r>
          </w:p>
          <w:p w:rsidR="00111575" w:rsidRPr="00210618" w:rsidRDefault="00111575" w:rsidP="00111575">
            <w:pPr>
              <w:contextualSpacing/>
              <w:rPr>
                <w:rFonts w:ascii="Optima" w:hAnsi="Optima"/>
                <w:color w:val="000000" w:themeColor="text1"/>
                <w:spacing w:val="0"/>
                <w:sz w:val="18"/>
                <w:szCs w:val="18"/>
                <w:lang w:val="en-US"/>
              </w:rPr>
            </w:pPr>
          </w:p>
          <w:p w:rsidR="00111575" w:rsidRDefault="00111575" w:rsidP="00293681">
            <w:pPr>
              <w:contextualSpacing/>
              <w:rPr>
                <w:rFonts w:ascii="Optima" w:hAnsi="Optima"/>
                <w:color w:val="000000" w:themeColor="text1"/>
                <w:sz w:val="18"/>
                <w:szCs w:val="18"/>
                <w:lang w:val="en-US"/>
              </w:rPr>
            </w:pPr>
          </w:p>
        </w:tc>
        <w:tc>
          <w:tcPr>
            <w:tcW w:w="2835" w:type="dxa"/>
            <w:vMerge/>
          </w:tcPr>
          <w:p w:rsidR="00111575" w:rsidRPr="00B77D00" w:rsidRDefault="00111575" w:rsidP="00B77D00">
            <w:pPr>
              <w:contextualSpacing/>
              <w:jc w:val="center"/>
              <w:rPr>
                <w:rFonts w:ascii="Optima" w:hAnsi="Optima"/>
                <w:sz w:val="16"/>
                <w:szCs w:val="16"/>
                <w:lang w:val="es-ES"/>
              </w:rPr>
            </w:pPr>
          </w:p>
        </w:tc>
        <w:tc>
          <w:tcPr>
            <w:tcW w:w="1358" w:type="dxa"/>
          </w:tcPr>
          <w:p w:rsidR="00111575" w:rsidRPr="00B77D00" w:rsidRDefault="00111575" w:rsidP="00111575">
            <w:pPr>
              <w:contextualSpacing/>
              <w:jc w:val="center"/>
              <w:rPr>
                <w:rFonts w:ascii="Optima" w:hAnsi="Optima"/>
                <w:sz w:val="16"/>
                <w:szCs w:val="16"/>
                <w:lang w:val="es-ES"/>
              </w:rPr>
            </w:pPr>
            <w:r w:rsidRPr="00B77D00">
              <w:rPr>
                <w:rFonts w:ascii="Optima" w:hAnsi="Optima"/>
                <w:color w:val="auto"/>
                <w:spacing w:val="0"/>
                <w:sz w:val="16"/>
                <w:szCs w:val="16"/>
                <w:lang w:val="es-ES"/>
              </w:rPr>
              <w:t>X</w:t>
            </w:r>
          </w:p>
        </w:tc>
        <w:tc>
          <w:tcPr>
            <w:tcW w:w="1358" w:type="dxa"/>
          </w:tcPr>
          <w:p w:rsidR="00111575" w:rsidRPr="00B77D00" w:rsidRDefault="00111575" w:rsidP="00111575">
            <w:pPr>
              <w:contextualSpacing/>
              <w:jc w:val="center"/>
              <w:rPr>
                <w:rFonts w:ascii="Optima" w:hAnsi="Optima"/>
                <w:sz w:val="20"/>
                <w:lang w:val="es-ES"/>
              </w:rPr>
            </w:pPr>
            <w:r w:rsidRPr="00B77D00">
              <w:rPr>
                <w:rFonts w:ascii="Optima" w:hAnsi="Optima"/>
                <w:color w:val="auto"/>
                <w:spacing w:val="0"/>
                <w:sz w:val="20"/>
                <w:lang w:val="es-ES"/>
              </w:rPr>
              <w:t>X</w:t>
            </w:r>
          </w:p>
        </w:tc>
      </w:tr>
      <w:tr w:rsidR="00111575" w:rsidRPr="00210618" w:rsidTr="00111575">
        <w:trPr>
          <w:trHeight w:val="214"/>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vMerge/>
          </w:tcPr>
          <w:p w:rsidR="00111575" w:rsidRPr="00210618" w:rsidRDefault="00111575" w:rsidP="00111575">
            <w:pPr>
              <w:contextualSpacing/>
              <w:rPr>
                <w:rFonts w:ascii="Optima" w:hAnsi="Optima"/>
                <w:color w:val="000000" w:themeColor="text1"/>
                <w:sz w:val="18"/>
                <w:szCs w:val="18"/>
                <w:lang w:val="en-US"/>
              </w:rPr>
            </w:pPr>
          </w:p>
        </w:tc>
        <w:tc>
          <w:tcPr>
            <w:tcW w:w="2835" w:type="dxa"/>
            <w:vMerge/>
          </w:tcPr>
          <w:p w:rsidR="00111575" w:rsidRPr="00B77D00" w:rsidRDefault="00111575" w:rsidP="00B77D00">
            <w:pPr>
              <w:contextualSpacing/>
              <w:jc w:val="center"/>
              <w:rPr>
                <w:rFonts w:ascii="Optima" w:hAnsi="Optima"/>
                <w:sz w:val="16"/>
                <w:szCs w:val="16"/>
                <w:lang w:val="es-ES"/>
              </w:rPr>
            </w:pPr>
          </w:p>
        </w:tc>
        <w:tc>
          <w:tcPr>
            <w:tcW w:w="1358" w:type="dxa"/>
            <w:vMerge w:val="restart"/>
          </w:tcPr>
          <w:p w:rsidR="00111575" w:rsidRPr="00111575" w:rsidRDefault="00111575" w:rsidP="00111575">
            <w:pPr>
              <w:contextualSpacing/>
              <w:jc w:val="center"/>
              <w:rPr>
                <w:rFonts w:ascii="Optima" w:hAnsi="Optima"/>
                <w:color w:val="auto"/>
                <w:szCs w:val="24"/>
                <w:lang w:val="es-ES"/>
              </w:rPr>
            </w:pPr>
            <w:r w:rsidRPr="00111575">
              <w:rPr>
                <w:rFonts w:ascii="Optima" w:hAnsi="Optima"/>
                <w:color w:val="auto"/>
                <w:szCs w:val="24"/>
                <w:lang w:val="es-ES"/>
              </w:rPr>
              <w:t>x</w:t>
            </w:r>
          </w:p>
        </w:tc>
        <w:tc>
          <w:tcPr>
            <w:tcW w:w="1358" w:type="dxa"/>
            <w:vMerge w:val="restart"/>
          </w:tcPr>
          <w:p w:rsidR="00111575" w:rsidRPr="00111575" w:rsidRDefault="00111575" w:rsidP="00111575">
            <w:pPr>
              <w:contextualSpacing/>
              <w:jc w:val="center"/>
              <w:rPr>
                <w:rFonts w:ascii="Optima" w:hAnsi="Optima"/>
                <w:color w:val="auto"/>
                <w:szCs w:val="24"/>
                <w:lang w:val="es-ES"/>
              </w:rPr>
            </w:pPr>
            <w:r w:rsidRPr="00111575">
              <w:rPr>
                <w:rFonts w:ascii="Optima" w:hAnsi="Optima"/>
                <w:color w:val="auto"/>
                <w:szCs w:val="24"/>
                <w:lang w:val="es-ES"/>
              </w:rPr>
              <w:t>x</w:t>
            </w:r>
          </w:p>
        </w:tc>
      </w:tr>
      <w:tr w:rsidR="00111575" w:rsidRPr="00210618" w:rsidTr="00293681">
        <w:trPr>
          <w:trHeight w:val="1305"/>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tcPr>
          <w:p w:rsidR="00111575" w:rsidRPr="00210618" w:rsidRDefault="00111575" w:rsidP="00111575">
            <w:pPr>
              <w:contextualSpacing/>
              <w:rPr>
                <w:rFonts w:ascii="Optima" w:hAnsi="Optima"/>
                <w:color w:val="000000" w:themeColor="text1"/>
                <w:spacing w:val="0"/>
                <w:sz w:val="18"/>
                <w:szCs w:val="18"/>
                <w:lang w:val="en-US"/>
              </w:rPr>
            </w:pPr>
            <w:r w:rsidRPr="00210618">
              <w:rPr>
                <w:rFonts w:ascii="Optima" w:hAnsi="Optima"/>
                <w:color w:val="000000" w:themeColor="text1"/>
                <w:spacing w:val="0"/>
                <w:sz w:val="18"/>
                <w:szCs w:val="18"/>
                <w:lang w:val="en-US"/>
              </w:rPr>
              <w:t>Lote 17:</w:t>
            </w:r>
          </w:p>
          <w:p w:rsidR="00111575" w:rsidRPr="00210618" w:rsidRDefault="00111575" w:rsidP="00111575">
            <w:pPr>
              <w:contextualSpacing/>
              <w:rPr>
                <w:rFonts w:ascii="Optima" w:hAnsi="Optima"/>
                <w:color w:val="000000" w:themeColor="text1"/>
                <w:spacing w:val="0"/>
                <w:sz w:val="18"/>
                <w:szCs w:val="18"/>
                <w:lang w:val="en-US"/>
              </w:rPr>
            </w:pPr>
          </w:p>
          <w:p w:rsidR="00111575" w:rsidRPr="00210618" w:rsidRDefault="00111575" w:rsidP="00111575">
            <w:pPr>
              <w:contextualSpacing/>
              <w:rPr>
                <w:rFonts w:ascii="Optima" w:hAnsi="Optima"/>
                <w:color w:val="000000" w:themeColor="text1"/>
                <w:spacing w:val="0"/>
                <w:sz w:val="18"/>
                <w:szCs w:val="18"/>
                <w:lang w:val="en-US"/>
              </w:rPr>
            </w:pPr>
            <w:r>
              <w:rPr>
                <w:rFonts w:ascii="Optima" w:hAnsi="Optima"/>
                <w:color w:val="000000" w:themeColor="text1"/>
                <w:spacing w:val="0"/>
                <w:sz w:val="18"/>
                <w:szCs w:val="18"/>
                <w:lang w:val="en-US"/>
              </w:rPr>
              <w:t>10.963,89€</w:t>
            </w:r>
          </w:p>
          <w:p w:rsidR="00111575" w:rsidRPr="00210618" w:rsidRDefault="00111575" w:rsidP="00293681">
            <w:pPr>
              <w:contextualSpacing/>
              <w:rPr>
                <w:rFonts w:ascii="Optima" w:hAnsi="Optima"/>
                <w:color w:val="000000" w:themeColor="text1"/>
                <w:sz w:val="18"/>
                <w:szCs w:val="18"/>
                <w:lang w:val="en-US"/>
              </w:rPr>
            </w:pPr>
          </w:p>
        </w:tc>
        <w:tc>
          <w:tcPr>
            <w:tcW w:w="2835" w:type="dxa"/>
            <w:vMerge/>
          </w:tcPr>
          <w:p w:rsidR="00111575" w:rsidRPr="00B77D00" w:rsidRDefault="00111575" w:rsidP="00B77D00">
            <w:pPr>
              <w:contextualSpacing/>
              <w:jc w:val="center"/>
              <w:rPr>
                <w:rFonts w:ascii="Optima" w:hAnsi="Optima"/>
                <w:sz w:val="16"/>
                <w:szCs w:val="16"/>
                <w:lang w:val="es-ES"/>
              </w:rPr>
            </w:pPr>
          </w:p>
        </w:tc>
        <w:tc>
          <w:tcPr>
            <w:tcW w:w="1358" w:type="dxa"/>
            <w:vMerge/>
          </w:tcPr>
          <w:p w:rsidR="00111575" w:rsidRPr="00B77D00" w:rsidRDefault="00111575" w:rsidP="00B77D00">
            <w:pPr>
              <w:contextualSpacing/>
              <w:jc w:val="center"/>
              <w:rPr>
                <w:rFonts w:ascii="Optima" w:hAnsi="Optima"/>
                <w:sz w:val="16"/>
                <w:szCs w:val="16"/>
                <w:lang w:val="es-ES"/>
              </w:rPr>
            </w:pPr>
          </w:p>
        </w:tc>
        <w:tc>
          <w:tcPr>
            <w:tcW w:w="1358" w:type="dxa"/>
            <w:vMerge/>
          </w:tcPr>
          <w:p w:rsidR="00111575" w:rsidRPr="00B77D00" w:rsidRDefault="00111575" w:rsidP="00B77D00">
            <w:pPr>
              <w:contextualSpacing/>
              <w:jc w:val="center"/>
              <w:rPr>
                <w:rFonts w:ascii="Optima" w:hAnsi="Optima"/>
                <w:sz w:val="20"/>
                <w:lang w:val="es-ES"/>
              </w:rPr>
            </w:pPr>
          </w:p>
        </w:tc>
      </w:tr>
      <w:tr w:rsidR="00111575" w:rsidRPr="00210618" w:rsidTr="00111575">
        <w:trPr>
          <w:trHeight w:val="720"/>
        </w:trPr>
        <w:tc>
          <w:tcPr>
            <w:tcW w:w="1980" w:type="dxa"/>
            <w:vMerge w:val="restart"/>
            <w:shd w:val="clear" w:color="auto" w:fill="D9D9D9" w:themeFill="background1" w:themeFillShade="D9"/>
          </w:tcPr>
          <w:p w:rsidR="00111575" w:rsidRPr="00210618" w:rsidRDefault="00111575" w:rsidP="00293681">
            <w:pPr>
              <w:contextualSpacing/>
              <w:rPr>
                <w:rFonts w:ascii="Optima" w:hAnsi="Optima" w:cs="Times New Roman"/>
                <w:color w:val="000000" w:themeColor="text1"/>
                <w:spacing w:val="0"/>
                <w:sz w:val="18"/>
                <w:szCs w:val="18"/>
              </w:rPr>
            </w:pPr>
            <w:r w:rsidRPr="00210618">
              <w:rPr>
                <w:rFonts w:ascii="Optima" w:hAnsi="Optima" w:cs="Times New Roman"/>
                <w:color w:val="000000" w:themeColor="text1"/>
                <w:spacing w:val="0"/>
                <w:sz w:val="18"/>
                <w:szCs w:val="18"/>
              </w:rPr>
              <w:t>7. Muak Canarias</w:t>
            </w:r>
          </w:p>
          <w:p w:rsidR="00111575" w:rsidRPr="00210618" w:rsidRDefault="00111575" w:rsidP="00293681">
            <w:pPr>
              <w:contextualSpacing/>
              <w:rPr>
                <w:rFonts w:ascii="Optima" w:hAnsi="Optima"/>
                <w:color w:val="000000" w:themeColor="text1"/>
                <w:spacing w:val="0"/>
                <w:sz w:val="18"/>
                <w:szCs w:val="18"/>
                <w:lang w:val="es-ES"/>
              </w:rPr>
            </w:pPr>
            <w:r w:rsidRPr="00210618">
              <w:rPr>
                <w:rFonts w:ascii="Optima" w:hAnsi="Optima" w:cs="Optima,Italic"/>
                <w:i/>
                <w:iCs/>
                <w:color w:val="000000" w:themeColor="text1"/>
                <w:sz w:val="18"/>
                <w:szCs w:val="18"/>
                <w:lang w:val="es-ES"/>
              </w:rPr>
              <w:t>Presenta (7, 15 y 16)</w:t>
            </w:r>
          </w:p>
        </w:tc>
        <w:tc>
          <w:tcPr>
            <w:tcW w:w="1559" w:type="dxa"/>
            <w:vMerge w:val="restart"/>
          </w:tcPr>
          <w:p w:rsidR="00111575" w:rsidRPr="00210618" w:rsidRDefault="00111575" w:rsidP="00293681">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7:</w:t>
            </w:r>
          </w:p>
          <w:p w:rsidR="00111575" w:rsidRDefault="00111575" w:rsidP="00293681">
            <w:pPr>
              <w:contextualSpacing/>
              <w:rPr>
                <w:rFonts w:ascii="Optima" w:hAnsi="Optima"/>
                <w:color w:val="000000" w:themeColor="text1"/>
                <w:spacing w:val="0"/>
                <w:sz w:val="18"/>
                <w:szCs w:val="18"/>
                <w:lang w:val="es-ES"/>
              </w:rPr>
            </w:pPr>
          </w:p>
          <w:p w:rsidR="00111575" w:rsidRPr="00210618" w:rsidRDefault="00111575" w:rsidP="00293681">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31.500,00 €</w:t>
            </w:r>
          </w:p>
          <w:p w:rsidR="00111575" w:rsidRPr="00210618" w:rsidRDefault="00111575" w:rsidP="00293681">
            <w:pPr>
              <w:contextualSpacing/>
              <w:rPr>
                <w:rFonts w:ascii="Optima" w:hAnsi="Optima"/>
                <w:color w:val="4472C4" w:themeColor="accent5"/>
                <w:spacing w:val="0"/>
                <w:sz w:val="18"/>
                <w:szCs w:val="18"/>
                <w:lang w:val="en-US"/>
              </w:rPr>
            </w:pPr>
          </w:p>
        </w:tc>
        <w:tc>
          <w:tcPr>
            <w:tcW w:w="2835" w:type="dxa"/>
            <w:vMerge w:val="restart"/>
          </w:tcPr>
          <w:p w:rsidR="00111575" w:rsidRPr="003F02D1" w:rsidRDefault="00111575" w:rsidP="003F02D1">
            <w:pPr>
              <w:contextualSpacing/>
              <w:jc w:val="center"/>
              <w:rPr>
                <w:rFonts w:ascii="Optima" w:hAnsi="Optima"/>
                <w:color w:val="auto"/>
                <w:spacing w:val="0"/>
                <w:sz w:val="16"/>
                <w:szCs w:val="16"/>
                <w:lang w:val="en-US"/>
              </w:rPr>
            </w:pPr>
            <w:r w:rsidRPr="003F02D1">
              <w:rPr>
                <w:rFonts w:ascii="Optima" w:hAnsi="Optima"/>
                <w:color w:val="auto"/>
                <w:spacing w:val="0"/>
                <w:sz w:val="16"/>
                <w:szCs w:val="16"/>
                <w:lang w:val="en-US"/>
              </w:rPr>
              <w:t>PRESENTA 4 TRABAJOS TODOS LOS LOTES</w:t>
            </w:r>
          </w:p>
        </w:tc>
        <w:tc>
          <w:tcPr>
            <w:tcW w:w="1358" w:type="dxa"/>
          </w:tcPr>
          <w:p w:rsidR="00111575" w:rsidRPr="003F02D1" w:rsidRDefault="00111575" w:rsidP="00BB1810">
            <w:pPr>
              <w:contextualSpacing/>
              <w:jc w:val="center"/>
              <w:rPr>
                <w:rFonts w:ascii="Optima" w:hAnsi="Optima"/>
                <w:color w:val="auto"/>
                <w:spacing w:val="0"/>
                <w:sz w:val="16"/>
                <w:szCs w:val="16"/>
                <w:lang w:val="en-US"/>
              </w:rPr>
            </w:pPr>
            <w:r w:rsidRPr="003F02D1">
              <w:rPr>
                <w:rFonts w:ascii="Optima" w:hAnsi="Optima"/>
                <w:color w:val="auto"/>
                <w:spacing w:val="0"/>
                <w:sz w:val="16"/>
                <w:szCs w:val="16"/>
                <w:lang w:val="en-US"/>
              </w:rPr>
              <w:t>X</w:t>
            </w:r>
          </w:p>
          <w:p w:rsidR="00111575" w:rsidRPr="003F02D1" w:rsidRDefault="00111575" w:rsidP="00293681">
            <w:pPr>
              <w:contextualSpacing/>
              <w:rPr>
                <w:rFonts w:ascii="Optima" w:hAnsi="Optima"/>
                <w:color w:val="auto"/>
                <w:spacing w:val="0"/>
                <w:sz w:val="16"/>
                <w:szCs w:val="16"/>
                <w:lang w:val="en-US"/>
              </w:rPr>
            </w:pPr>
          </w:p>
          <w:p w:rsidR="00111575" w:rsidRPr="003F02D1" w:rsidRDefault="00111575" w:rsidP="00293681">
            <w:pPr>
              <w:contextualSpacing/>
              <w:rPr>
                <w:rFonts w:ascii="Optima" w:hAnsi="Optima"/>
                <w:color w:val="auto"/>
                <w:spacing w:val="0"/>
                <w:sz w:val="16"/>
                <w:szCs w:val="16"/>
                <w:lang w:val="en-US"/>
              </w:rPr>
            </w:pPr>
          </w:p>
          <w:p w:rsidR="00111575" w:rsidRPr="003F02D1" w:rsidRDefault="00111575" w:rsidP="00293681">
            <w:pPr>
              <w:contextualSpacing/>
              <w:rPr>
                <w:rFonts w:ascii="Optima" w:hAnsi="Optima"/>
                <w:color w:val="auto"/>
                <w:spacing w:val="0"/>
                <w:sz w:val="16"/>
                <w:szCs w:val="16"/>
                <w:lang w:val="en-US"/>
              </w:rPr>
            </w:pPr>
          </w:p>
          <w:p w:rsidR="00111575" w:rsidRPr="003F02D1" w:rsidRDefault="00111575" w:rsidP="00293681">
            <w:pPr>
              <w:contextualSpacing/>
              <w:rPr>
                <w:rFonts w:ascii="Optima" w:hAnsi="Optima"/>
                <w:color w:val="auto"/>
                <w:spacing w:val="0"/>
                <w:sz w:val="16"/>
                <w:szCs w:val="16"/>
                <w:lang w:val="en-US"/>
              </w:rPr>
            </w:pPr>
          </w:p>
          <w:p w:rsidR="00111575" w:rsidRPr="003F02D1" w:rsidRDefault="00111575" w:rsidP="00293681">
            <w:pPr>
              <w:contextualSpacing/>
              <w:rPr>
                <w:rFonts w:ascii="Optima" w:hAnsi="Optima"/>
                <w:color w:val="auto"/>
                <w:spacing w:val="0"/>
                <w:sz w:val="16"/>
                <w:szCs w:val="16"/>
                <w:lang w:val="en-US"/>
              </w:rPr>
            </w:pPr>
          </w:p>
        </w:tc>
        <w:tc>
          <w:tcPr>
            <w:tcW w:w="1358" w:type="dxa"/>
          </w:tcPr>
          <w:p w:rsidR="00111575" w:rsidRPr="00210618" w:rsidRDefault="00111575" w:rsidP="00293681">
            <w:pPr>
              <w:contextualSpacing/>
              <w:rPr>
                <w:rFonts w:ascii="Optima" w:hAnsi="Optima"/>
                <w:color w:val="4472C4" w:themeColor="accent5"/>
                <w:spacing w:val="0"/>
                <w:sz w:val="20"/>
                <w:lang w:val="en-US"/>
              </w:rPr>
            </w:pPr>
          </w:p>
        </w:tc>
      </w:tr>
      <w:tr w:rsidR="00111575" w:rsidRPr="00210618" w:rsidTr="00111575">
        <w:trPr>
          <w:trHeight w:val="214"/>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vMerge/>
          </w:tcPr>
          <w:p w:rsidR="00111575" w:rsidRPr="00210618" w:rsidRDefault="00111575" w:rsidP="00293681">
            <w:pPr>
              <w:contextualSpacing/>
              <w:rPr>
                <w:rFonts w:ascii="Optima" w:hAnsi="Optima"/>
                <w:color w:val="000000" w:themeColor="text1"/>
                <w:sz w:val="18"/>
                <w:szCs w:val="18"/>
                <w:lang w:val="es-ES"/>
              </w:rPr>
            </w:pPr>
          </w:p>
        </w:tc>
        <w:tc>
          <w:tcPr>
            <w:tcW w:w="2835" w:type="dxa"/>
            <w:vMerge/>
          </w:tcPr>
          <w:p w:rsidR="00111575" w:rsidRPr="003F02D1" w:rsidRDefault="00111575" w:rsidP="003F02D1">
            <w:pPr>
              <w:contextualSpacing/>
              <w:jc w:val="center"/>
              <w:rPr>
                <w:rFonts w:ascii="Optima" w:hAnsi="Optima"/>
                <w:sz w:val="16"/>
                <w:szCs w:val="16"/>
                <w:lang w:val="en-US"/>
              </w:rPr>
            </w:pPr>
          </w:p>
        </w:tc>
        <w:tc>
          <w:tcPr>
            <w:tcW w:w="1358" w:type="dxa"/>
            <w:vMerge w:val="restart"/>
          </w:tcPr>
          <w:p w:rsidR="00111575" w:rsidRPr="003F02D1" w:rsidRDefault="00111575" w:rsidP="00BB1810">
            <w:pPr>
              <w:contextualSpacing/>
              <w:jc w:val="center"/>
              <w:rPr>
                <w:rFonts w:ascii="Optima" w:hAnsi="Optima"/>
                <w:color w:val="auto"/>
                <w:spacing w:val="0"/>
                <w:sz w:val="16"/>
                <w:szCs w:val="16"/>
                <w:lang w:val="en-US"/>
              </w:rPr>
            </w:pPr>
          </w:p>
          <w:p w:rsidR="00111575" w:rsidRPr="003F02D1" w:rsidRDefault="00111575" w:rsidP="00BB1810">
            <w:pPr>
              <w:contextualSpacing/>
              <w:jc w:val="center"/>
              <w:rPr>
                <w:rFonts w:ascii="Optima" w:hAnsi="Optima"/>
                <w:sz w:val="16"/>
                <w:szCs w:val="16"/>
                <w:lang w:val="en-US"/>
              </w:rPr>
            </w:pPr>
            <w:r w:rsidRPr="003F02D1">
              <w:rPr>
                <w:rFonts w:ascii="Optima" w:hAnsi="Optima"/>
                <w:color w:val="auto"/>
                <w:spacing w:val="0"/>
                <w:sz w:val="16"/>
                <w:szCs w:val="16"/>
                <w:lang w:val="en-US"/>
              </w:rPr>
              <w:t>X</w:t>
            </w:r>
          </w:p>
        </w:tc>
        <w:tc>
          <w:tcPr>
            <w:tcW w:w="1358" w:type="dxa"/>
            <w:vMerge w:val="restart"/>
          </w:tcPr>
          <w:p w:rsidR="00111575" w:rsidRPr="00210618" w:rsidRDefault="00111575" w:rsidP="00293681">
            <w:pPr>
              <w:contextualSpacing/>
              <w:rPr>
                <w:rFonts w:ascii="Optima" w:hAnsi="Optima"/>
                <w:color w:val="4472C4" w:themeColor="accent5"/>
                <w:sz w:val="20"/>
                <w:lang w:val="en-US"/>
              </w:rPr>
            </w:pPr>
          </w:p>
        </w:tc>
      </w:tr>
      <w:tr w:rsidR="00111575" w:rsidRPr="00210618" w:rsidTr="00111575">
        <w:trPr>
          <w:trHeight w:val="660"/>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vMerge w:val="restart"/>
          </w:tcPr>
          <w:p w:rsidR="00111575" w:rsidRPr="00210618" w:rsidRDefault="00111575" w:rsidP="00111575">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15:</w:t>
            </w:r>
          </w:p>
          <w:p w:rsidR="00111575" w:rsidRDefault="00111575" w:rsidP="00111575">
            <w:pPr>
              <w:contextualSpacing/>
              <w:rPr>
                <w:rFonts w:ascii="Optima" w:hAnsi="Optima"/>
                <w:color w:val="000000" w:themeColor="text1"/>
                <w:spacing w:val="0"/>
                <w:sz w:val="18"/>
                <w:szCs w:val="18"/>
                <w:lang w:val="es-ES"/>
              </w:rPr>
            </w:pPr>
          </w:p>
          <w:p w:rsidR="00111575" w:rsidRPr="00210618" w:rsidRDefault="00111575" w:rsidP="00111575">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13.500€</w:t>
            </w:r>
          </w:p>
          <w:p w:rsidR="00111575" w:rsidRPr="00210618" w:rsidRDefault="00111575" w:rsidP="00293681">
            <w:pPr>
              <w:contextualSpacing/>
              <w:rPr>
                <w:rFonts w:ascii="Optima" w:hAnsi="Optima"/>
                <w:color w:val="000000" w:themeColor="text1"/>
                <w:sz w:val="18"/>
                <w:szCs w:val="18"/>
                <w:lang w:val="es-ES"/>
              </w:rPr>
            </w:pPr>
          </w:p>
        </w:tc>
        <w:tc>
          <w:tcPr>
            <w:tcW w:w="2835" w:type="dxa"/>
            <w:vMerge/>
          </w:tcPr>
          <w:p w:rsidR="00111575" w:rsidRPr="003F02D1" w:rsidRDefault="00111575" w:rsidP="003F02D1">
            <w:pPr>
              <w:contextualSpacing/>
              <w:jc w:val="center"/>
              <w:rPr>
                <w:rFonts w:ascii="Optima" w:hAnsi="Optima"/>
                <w:sz w:val="16"/>
                <w:szCs w:val="16"/>
                <w:lang w:val="en-US"/>
              </w:rPr>
            </w:pPr>
          </w:p>
        </w:tc>
        <w:tc>
          <w:tcPr>
            <w:tcW w:w="1358" w:type="dxa"/>
            <w:vMerge/>
          </w:tcPr>
          <w:p w:rsidR="00111575" w:rsidRPr="003F02D1" w:rsidRDefault="00111575" w:rsidP="00BB1810">
            <w:pPr>
              <w:contextualSpacing/>
              <w:jc w:val="center"/>
              <w:rPr>
                <w:rFonts w:ascii="Optima" w:hAnsi="Optima"/>
                <w:sz w:val="16"/>
                <w:szCs w:val="16"/>
                <w:lang w:val="en-US"/>
              </w:rPr>
            </w:pPr>
          </w:p>
        </w:tc>
        <w:tc>
          <w:tcPr>
            <w:tcW w:w="1358" w:type="dxa"/>
            <w:vMerge/>
          </w:tcPr>
          <w:p w:rsidR="00111575" w:rsidRPr="00210618" w:rsidRDefault="00111575" w:rsidP="00293681">
            <w:pPr>
              <w:contextualSpacing/>
              <w:rPr>
                <w:rFonts w:ascii="Optima" w:hAnsi="Optima"/>
                <w:color w:val="4472C4" w:themeColor="accent5"/>
                <w:sz w:val="20"/>
                <w:lang w:val="en-US"/>
              </w:rPr>
            </w:pPr>
          </w:p>
        </w:tc>
      </w:tr>
      <w:tr w:rsidR="00111575" w:rsidRPr="00210618" w:rsidTr="00111575">
        <w:trPr>
          <w:trHeight w:val="214"/>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vMerge/>
          </w:tcPr>
          <w:p w:rsidR="00111575" w:rsidRPr="00210618" w:rsidRDefault="00111575" w:rsidP="00111575">
            <w:pPr>
              <w:contextualSpacing/>
              <w:rPr>
                <w:rFonts w:ascii="Optima" w:hAnsi="Optima"/>
                <w:color w:val="000000" w:themeColor="text1"/>
                <w:sz w:val="18"/>
                <w:szCs w:val="18"/>
                <w:lang w:val="es-ES"/>
              </w:rPr>
            </w:pPr>
          </w:p>
        </w:tc>
        <w:tc>
          <w:tcPr>
            <w:tcW w:w="2835" w:type="dxa"/>
            <w:vMerge/>
          </w:tcPr>
          <w:p w:rsidR="00111575" w:rsidRPr="003F02D1" w:rsidRDefault="00111575" w:rsidP="003F02D1">
            <w:pPr>
              <w:contextualSpacing/>
              <w:jc w:val="center"/>
              <w:rPr>
                <w:rFonts w:ascii="Optima" w:hAnsi="Optima"/>
                <w:sz w:val="16"/>
                <w:szCs w:val="16"/>
                <w:lang w:val="en-US"/>
              </w:rPr>
            </w:pPr>
          </w:p>
        </w:tc>
        <w:tc>
          <w:tcPr>
            <w:tcW w:w="1358" w:type="dxa"/>
            <w:vMerge w:val="restart"/>
          </w:tcPr>
          <w:p w:rsidR="00111575" w:rsidRPr="00111575" w:rsidRDefault="00111575" w:rsidP="00BB1810">
            <w:pPr>
              <w:contextualSpacing/>
              <w:jc w:val="center"/>
              <w:rPr>
                <w:rFonts w:ascii="Optima" w:hAnsi="Optima"/>
                <w:szCs w:val="24"/>
                <w:lang w:val="en-US"/>
              </w:rPr>
            </w:pPr>
            <w:r w:rsidRPr="00111575">
              <w:rPr>
                <w:rFonts w:ascii="Optima" w:hAnsi="Optima"/>
                <w:color w:val="auto"/>
                <w:szCs w:val="24"/>
                <w:lang w:val="en-US"/>
              </w:rPr>
              <w:t>x</w:t>
            </w:r>
          </w:p>
        </w:tc>
        <w:tc>
          <w:tcPr>
            <w:tcW w:w="1358" w:type="dxa"/>
            <w:vMerge w:val="restart"/>
          </w:tcPr>
          <w:p w:rsidR="00111575" w:rsidRPr="00210618" w:rsidRDefault="00111575" w:rsidP="00293681">
            <w:pPr>
              <w:contextualSpacing/>
              <w:rPr>
                <w:rFonts w:ascii="Optima" w:hAnsi="Optima"/>
                <w:color w:val="4472C4" w:themeColor="accent5"/>
                <w:sz w:val="20"/>
                <w:lang w:val="en-US"/>
              </w:rPr>
            </w:pPr>
          </w:p>
        </w:tc>
      </w:tr>
      <w:tr w:rsidR="00111575" w:rsidRPr="00210618" w:rsidTr="00293681">
        <w:trPr>
          <w:trHeight w:val="1185"/>
        </w:trPr>
        <w:tc>
          <w:tcPr>
            <w:tcW w:w="1980" w:type="dxa"/>
            <w:vMerge/>
            <w:shd w:val="clear" w:color="auto" w:fill="D9D9D9" w:themeFill="background1" w:themeFillShade="D9"/>
          </w:tcPr>
          <w:p w:rsidR="00111575" w:rsidRPr="00210618" w:rsidRDefault="00111575" w:rsidP="00293681">
            <w:pPr>
              <w:contextualSpacing/>
              <w:rPr>
                <w:rFonts w:ascii="Optima" w:hAnsi="Optima"/>
                <w:color w:val="000000" w:themeColor="text1"/>
                <w:sz w:val="18"/>
                <w:szCs w:val="18"/>
              </w:rPr>
            </w:pPr>
          </w:p>
        </w:tc>
        <w:tc>
          <w:tcPr>
            <w:tcW w:w="1559" w:type="dxa"/>
          </w:tcPr>
          <w:p w:rsidR="00111575" w:rsidRDefault="00111575" w:rsidP="00111575">
            <w:pPr>
              <w:contextualSpacing/>
              <w:rPr>
                <w:rFonts w:ascii="Optima" w:hAnsi="Optima"/>
                <w:color w:val="000000" w:themeColor="text1"/>
                <w:spacing w:val="0"/>
                <w:sz w:val="18"/>
                <w:szCs w:val="18"/>
                <w:lang w:val="es-ES"/>
              </w:rPr>
            </w:pPr>
            <w:r w:rsidRPr="00210618">
              <w:rPr>
                <w:rFonts w:ascii="Optima" w:hAnsi="Optima"/>
                <w:color w:val="000000" w:themeColor="text1"/>
                <w:spacing w:val="0"/>
                <w:sz w:val="18"/>
                <w:szCs w:val="18"/>
                <w:lang w:val="es-ES"/>
              </w:rPr>
              <w:t>Lote 16:</w:t>
            </w:r>
          </w:p>
          <w:p w:rsidR="00111575" w:rsidRDefault="00111575" w:rsidP="00111575">
            <w:pPr>
              <w:contextualSpacing/>
              <w:rPr>
                <w:rFonts w:ascii="Optima" w:hAnsi="Optima"/>
                <w:color w:val="000000" w:themeColor="text1"/>
                <w:spacing w:val="0"/>
                <w:sz w:val="18"/>
                <w:szCs w:val="18"/>
                <w:lang w:val="es-ES"/>
              </w:rPr>
            </w:pPr>
          </w:p>
          <w:p w:rsidR="00111575" w:rsidRPr="00210618" w:rsidRDefault="00111575" w:rsidP="00111575">
            <w:pPr>
              <w:contextualSpacing/>
              <w:rPr>
                <w:rFonts w:ascii="Optima" w:hAnsi="Optima"/>
                <w:color w:val="000000" w:themeColor="text1"/>
                <w:spacing w:val="0"/>
                <w:sz w:val="18"/>
                <w:szCs w:val="18"/>
                <w:lang w:val="es-ES"/>
              </w:rPr>
            </w:pPr>
            <w:r>
              <w:rPr>
                <w:rFonts w:ascii="Optima" w:hAnsi="Optima"/>
                <w:color w:val="000000" w:themeColor="text1"/>
                <w:spacing w:val="0"/>
                <w:sz w:val="18"/>
                <w:szCs w:val="18"/>
                <w:lang w:val="es-ES"/>
              </w:rPr>
              <w:t>13.500 €</w:t>
            </w:r>
          </w:p>
          <w:p w:rsidR="00111575" w:rsidRPr="00210618" w:rsidRDefault="00111575" w:rsidP="00111575">
            <w:pPr>
              <w:contextualSpacing/>
              <w:rPr>
                <w:rFonts w:ascii="Optima" w:hAnsi="Optima"/>
                <w:color w:val="4472C4" w:themeColor="accent5"/>
                <w:spacing w:val="0"/>
                <w:sz w:val="18"/>
                <w:szCs w:val="18"/>
                <w:lang w:val="es-ES"/>
              </w:rPr>
            </w:pPr>
          </w:p>
          <w:p w:rsidR="00111575" w:rsidRPr="00210618" w:rsidRDefault="00111575" w:rsidP="00293681">
            <w:pPr>
              <w:contextualSpacing/>
              <w:rPr>
                <w:rFonts w:ascii="Optima" w:hAnsi="Optima"/>
                <w:color w:val="000000" w:themeColor="text1"/>
                <w:sz w:val="18"/>
                <w:szCs w:val="18"/>
                <w:lang w:val="es-ES"/>
              </w:rPr>
            </w:pPr>
          </w:p>
        </w:tc>
        <w:tc>
          <w:tcPr>
            <w:tcW w:w="2835" w:type="dxa"/>
            <w:vMerge/>
          </w:tcPr>
          <w:p w:rsidR="00111575" w:rsidRPr="003F02D1" w:rsidRDefault="00111575" w:rsidP="003F02D1">
            <w:pPr>
              <w:contextualSpacing/>
              <w:jc w:val="center"/>
              <w:rPr>
                <w:rFonts w:ascii="Optima" w:hAnsi="Optima"/>
                <w:sz w:val="16"/>
                <w:szCs w:val="16"/>
                <w:lang w:val="en-US"/>
              </w:rPr>
            </w:pPr>
          </w:p>
        </w:tc>
        <w:tc>
          <w:tcPr>
            <w:tcW w:w="1358" w:type="dxa"/>
            <w:vMerge/>
          </w:tcPr>
          <w:p w:rsidR="00111575" w:rsidRPr="003F02D1" w:rsidRDefault="00111575" w:rsidP="00BB1810">
            <w:pPr>
              <w:contextualSpacing/>
              <w:jc w:val="center"/>
              <w:rPr>
                <w:rFonts w:ascii="Optima" w:hAnsi="Optima"/>
                <w:sz w:val="16"/>
                <w:szCs w:val="16"/>
                <w:lang w:val="en-US"/>
              </w:rPr>
            </w:pPr>
          </w:p>
        </w:tc>
        <w:tc>
          <w:tcPr>
            <w:tcW w:w="1358" w:type="dxa"/>
            <w:vMerge/>
          </w:tcPr>
          <w:p w:rsidR="00111575" w:rsidRPr="00210618" w:rsidRDefault="00111575" w:rsidP="00293681">
            <w:pPr>
              <w:contextualSpacing/>
              <w:rPr>
                <w:rFonts w:ascii="Optima" w:hAnsi="Optima"/>
                <w:color w:val="4472C4" w:themeColor="accent5"/>
                <w:sz w:val="20"/>
                <w:lang w:val="en-US"/>
              </w:rPr>
            </w:pPr>
          </w:p>
        </w:tc>
      </w:tr>
      <w:tr w:rsidR="00027967" w:rsidRPr="00210618" w:rsidTr="00293681">
        <w:tc>
          <w:tcPr>
            <w:tcW w:w="1980" w:type="dxa"/>
            <w:shd w:val="clear" w:color="auto" w:fill="D9D9D9" w:themeFill="background1" w:themeFillShade="D9"/>
          </w:tcPr>
          <w:p w:rsidR="00027967" w:rsidRPr="00210618" w:rsidRDefault="00027967" w:rsidP="00293681">
            <w:pPr>
              <w:contextualSpacing/>
              <w:rPr>
                <w:rFonts w:ascii="Optima" w:hAnsi="Optima"/>
                <w:color w:val="000000" w:themeColor="text1"/>
                <w:spacing w:val="0"/>
                <w:sz w:val="18"/>
                <w:szCs w:val="18"/>
                <w:lang w:val="es-ES"/>
              </w:rPr>
            </w:pPr>
            <w:r w:rsidRPr="00210618">
              <w:rPr>
                <w:rFonts w:ascii="Optima" w:hAnsi="Optima"/>
                <w:color w:val="000000" w:themeColor="text1"/>
                <w:sz w:val="18"/>
                <w:szCs w:val="18"/>
              </w:rPr>
              <w:t>8. Tomavisión Estudio S.L.  (11) *</w:t>
            </w:r>
          </w:p>
        </w:tc>
        <w:tc>
          <w:tcPr>
            <w:tcW w:w="1559" w:type="dxa"/>
          </w:tcPr>
          <w:p w:rsidR="00027967" w:rsidRPr="00210618" w:rsidRDefault="00027967" w:rsidP="00293681">
            <w:pPr>
              <w:contextualSpacing/>
              <w:jc w:val="center"/>
              <w:rPr>
                <w:rFonts w:ascii="Optima" w:hAnsi="Optima"/>
                <w:color w:val="auto"/>
                <w:sz w:val="18"/>
                <w:szCs w:val="18"/>
                <w:lang w:val="es-ES"/>
              </w:rPr>
            </w:pPr>
            <w:r w:rsidRPr="00210618">
              <w:rPr>
                <w:rFonts w:ascii="Optima" w:hAnsi="Optima"/>
                <w:color w:val="auto"/>
                <w:sz w:val="18"/>
                <w:szCs w:val="18"/>
                <w:lang w:val="es-ES"/>
              </w:rPr>
              <w:t>Lote 11: 14.000 €</w:t>
            </w:r>
          </w:p>
          <w:p w:rsidR="00027967" w:rsidRPr="00210618" w:rsidRDefault="00027967" w:rsidP="00293681">
            <w:pPr>
              <w:contextualSpacing/>
              <w:rPr>
                <w:rFonts w:ascii="Optima" w:hAnsi="Optima"/>
                <w:color w:val="4472C4" w:themeColor="accent5"/>
                <w:spacing w:val="0"/>
                <w:sz w:val="18"/>
                <w:szCs w:val="18"/>
                <w:lang w:val="es-ES"/>
              </w:rPr>
            </w:pPr>
            <w:r w:rsidRPr="00210618">
              <w:rPr>
                <w:rFonts w:ascii="Optima" w:hAnsi="Optima"/>
                <w:color w:val="auto"/>
                <w:sz w:val="18"/>
                <w:szCs w:val="18"/>
                <w:lang w:val="es-ES"/>
              </w:rPr>
              <w:t>IGIC: 980€</w:t>
            </w:r>
          </w:p>
        </w:tc>
        <w:tc>
          <w:tcPr>
            <w:tcW w:w="2835" w:type="dxa"/>
          </w:tcPr>
          <w:p w:rsidR="00027967" w:rsidRPr="00B56F1B" w:rsidRDefault="00B56F1B" w:rsidP="00B56F1B">
            <w:pPr>
              <w:contextualSpacing/>
              <w:jc w:val="center"/>
              <w:rPr>
                <w:rFonts w:ascii="Optima" w:hAnsi="Optima"/>
                <w:color w:val="auto"/>
                <w:sz w:val="16"/>
                <w:szCs w:val="16"/>
                <w:lang w:val="es-ES"/>
              </w:rPr>
            </w:pPr>
            <w:r>
              <w:rPr>
                <w:rFonts w:ascii="Optima" w:hAnsi="Optima"/>
                <w:color w:val="auto"/>
                <w:sz w:val="16"/>
                <w:szCs w:val="16"/>
                <w:lang w:val="es-ES"/>
              </w:rPr>
              <w:t xml:space="preserve">PRESENTA  </w:t>
            </w:r>
            <w:r w:rsidR="00027967" w:rsidRPr="00210618">
              <w:rPr>
                <w:rFonts w:ascii="Optima" w:hAnsi="Optima"/>
                <w:color w:val="auto"/>
                <w:sz w:val="16"/>
                <w:szCs w:val="16"/>
                <w:lang w:val="es-ES"/>
              </w:rPr>
              <w:t>20</w:t>
            </w:r>
            <w:r>
              <w:rPr>
                <w:rFonts w:ascii="Optima" w:hAnsi="Optima"/>
                <w:color w:val="auto"/>
                <w:sz w:val="16"/>
                <w:szCs w:val="16"/>
                <w:lang w:val="es-ES"/>
              </w:rPr>
              <w:t xml:space="preserve"> TRABAJOS</w:t>
            </w:r>
          </w:p>
        </w:tc>
        <w:tc>
          <w:tcPr>
            <w:tcW w:w="1358" w:type="dxa"/>
          </w:tcPr>
          <w:p w:rsidR="00027967" w:rsidRPr="00210618" w:rsidRDefault="00027967" w:rsidP="00BB1810">
            <w:pPr>
              <w:contextualSpacing/>
              <w:jc w:val="center"/>
              <w:rPr>
                <w:rFonts w:ascii="Optima" w:hAnsi="Optima"/>
                <w:color w:val="4472C4" w:themeColor="accent5"/>
                <w:spacing w:val="0"/>
                <w:sz w:val="16"/>
                <w:szCs w:val="16"/>
                <w:lang w:val="es-ES"/>
              </w:rPr>
            </w:pPr>
            <w:r w:rsidRPr="00210618">
              <w:rPr>
                <w:rFonts w:ascii="Optima" w:hAnsi="Optima"/>
                <w:color w:val="auto"/>
                <w:sz w:val="16"/>
                <w:szCs w:val="16"/>
                <w:lang w:val="es-ES"/>
              </w:rPr>
              <w:t>X</w:t>
            </w:r>
          </w:p>
        </w:tc>
        <w:tc>
          <w:tcPr>
            <w:tcW w:w="1358" w:type="dxa"/>
          </w:tcPr>
          <w:p w:rsidR="00027967" w:rsidRPr="00210618" w:rsidRDefault="00027967" w:rsidP="00293681">
            <w:pPr>
              <w:contextualSpacing/>
              <w:rPr>
                <w:rFonts w:ascii="Optima" w:hAnsi="Optima"/>
                <w:color w:val="4472C4" w:themeColor="accent5"/>
                <w:spacing w:val="0"/>
                <w:sz w:val="20"/>
                <w:lang w:val="es-ES"/>
              </w:rPr>
            </w:pPr>
          </w:p>
        </w:tc>
      </w:tr>
    </w:tbl>
    <w:p w:rsidR="00DE33C8" w:rsidRPr="00210618" w:rsidRDefault="00DE33C8" w:rsidP="00DE33C8">
      <w:pPr>
        <w:jc w:val="both"/>
        <w:rPr>
          <w:rFonts w:ascii="Optima" w:hAnsi="Optima" w:cs="Arial"/>
          <w:b/>
          <w:szCs w:val="24"/>
        </w:rPr>
      </w:pPr>
    </w:p>
    <w:p w:rsidR="00DE33C8" w:rsidRPr="00210618" w:rsidRDefault="00111575" w:rsidP="00111575">
      <w:pPr>
        <w:tabs>
          <w:tab w:val="left" w:pos="3795"/>
        </w:tabs>
        <w:jc w:val="both"/>
        <w:rPr>
          <w:rFonts w:ascii="Optima" w:hAnsi="Optima" w:cs="Arial"/>
          <w:b/>
          <w:szCs w:val="24"/>
        </w:rPr>
      </w:pPr>
      <w:r>
        <w:rPr>
          <w:rFonts w:ascii="Optima" w:hAnsi="Optima" w:cs="Arial"/>
          <w:b/>
          <w:szCs w:val="24"/>
        </w:rPr>
        <w:tab/>
      </w:r>
    </w:p>
    <w:p w:rsidR="00DE33C8" w:rsidRPr="003C603F" w:rsidRDefault="00DE33C8" w:rsidP="00DE33C8">
      <w:pPr>
        <w:ind w:firstLine="708"/>
        <w:jc w:val="both"/>
        <w:rPr>
          <w:rFonts w:ascii="Optima" w:hAnsi="Optima" w:cs="Arial"/>
          <w:i/>
          <w:szCs w:val="24"/>
          <w:lang w:val="es-ES"/>
        </w:rPr>
      </w:pPr>
      <w:r w:rsidRPr="00210618">
        <w:rPr>
          <w:rFonts w:ascii="Optima" w:hAnsi="Optima" w:cs="Arial"/>
          <w:b/>
          <w:szCs w:val="24"/>
          <w:lang w:val="es-ES"/>
        </w:rPr>
        <w:t xml:space="preserve">(*) </w:t>
      </w:r>
      <w:r w:rsidRPr="00AD3A95">
        <w:rPr>
          <w:rFonts w:ascii="Optima" w:hAnsi="Optima" w:cs="Arial"/>
          <w:b/>
          <w:szCs w:val="24"/>
          <w:lang w:val="es-ES"/>
        </w:rPr>
        <w:t xml:space="preserve">Debe tenerse en consideración lo indicado en el acta de la Mesa de  30 de marzo de 2022: </w:t>
      </w:r>
      <w:r w:rsidRPr="00AD3A95">
        <w:rPr>
          <w:rFonts w:ascii="Optima" w:hAnsi="Optima" w:cs="Arial"/>
          <w:szCs w:val="24"/>
          <w:lang w:val="es-ES"/>
        </w:rPr>
        <w:t>“No obstante, se informa que el Informe correspondiente al Lote 11 no podrá ser emitido hasta que se proceda a la apertura del sobre nº 3 relativo a criterios automáticos en el que presumiblemente se habrán incorporado por única licitadora concurrente los criterios sujetos a juicio de valor”.</w:t>
      </w:r>
      <w:r w:rsidRPr="003C603F">
        <w:rPr>
          <w:rFonts w:ascii="Optima" w:hAnsi="Optima" w:cs="Arial"/>
          <w:i/>
          <w:szCs w:val="24"/>
          <w:lang w:val="es-ES"/>
        </w:rPr>
        <w:t xml:space="preserve"> </w:t>
      </w:r>
    </w:p>
    <w:p w:rsidR="00DE33C8" w:rsidRPr="003C603F" w:rsidRDefault="00DE33C8" w:rsidP="00DE33C8">
      <w:pPr>
        <w:ind w:firstLine="708"/>
        <w:jc w:val="both"/>
        <w:rPr>
          <w:rFonts w:ascii="Optima" w:hAnsi="Optima" w:cs="Arial"/>
          <w:szCs w:val="24"/>
          <w:lang w:val="es-ES"/>
        </w:rPr>
      </w:pPr>
    </w:p>
    <w:p w:rsidR="00DE33C8" w:rsidRPr="003C603F" w:rsidRDefault="00DE33C8" w:rsidP="00DE33C8">
      <w:pPr>
        <w:ind w:firstLine="708"/>
        <w:jc w:val="both"/>
        <w:rPr>
          <w:rFonts w:ascii="Optima" w:hAnsi="Optima" w:cs="Arial"/>
          <w:b/>
          <w:szCs w:val="24"/>
          <w:lang w:val="es-ES"/>
        </w:rPr>
      </w:pPr>
      <w:r w:rsidRPr="003C603F">
        <w:rPr>
          <w:rFonts w:ascii="Optima" w:hAnsi="Optima" w:cs="Arial"/>
          <w:szCs w:val="24"/>
          <w:lang w:val="es-ES"/>
        </w:rPr>
        <w:t>Se verifica por la Mesa que en este sobre aporta los criterios sujetos a juicio de valor que quedan desde este momento a disposición del Servicio Promotor para emisión de informe de criterios de juicio de valor complementario.</w:t>
      </w:r>
    </w:p>
    <w:p w:rsidR="00DE33C8" w:rsidRPr="003C603F" w:rsidRDefault="00DE33C8" w:rsidP="00DE33C8">
      <w:pPr>
        <w:jc w:val="both"/>
        <w:rPr>
          <w:rFonts w:ascii="Optima" w:hAnsi="Optima" w:cs="Arial"/>
          <w:szCs w:val="24"/>
          <w:lang w:val="es-ES"/>
        </w:rPr>
      </w:pPr>
    </w:p>
    <w:p w:rsidR="00DE33C8" w:rsidRDefault="00DE33C8" w:rsidP="00DE33C8">
      <w:pPr>
        <w:ind w:firstLine="708"/>
        <w:jc w:val="both"/>
        <w:rPr>
          <w:rFonts w:ascii="Optima" w:hAnsi="Optima" w:cs="Arial"/>
          <w:b/>
          <w:color w:val="000000"/>
          <w:szCs w:val="24"/>
        </w:rPr>
      </w:pPr>
      <w:r w:rsidRPr="00210618">
        <w:rPr>
          <w:rFonts w:ascii="Optima" w:hAnsi="Optima" w:cs="Arial"/>
          <w:szCs w:val="24"/>
          <w:lang w:val="es-ES"/>
        </w:rPr>
        <w:t>Seguidamente, se informa que el expediente y la documentación electrónica presentada se encuentran, desde este momento, a disposición del Servicio Promotor, para que se proceda a remitir a esta Mesa el informe de valoración de las ofertas con propuesta de adjudicación.</w:t>
      </w:r>
    </w:p>
    <w:p w:rsidR="00DE33C8" w:rsidRPr="00DE33C8" w:rsidRDefault="00DE33C8" w:rsidP="00DE33C8">
      <w:pPr>
        <w:jc w:val="both"/>
        <w:rPr>
          <w:rFonts w:ascii="Optima" w:hAnsi="Optima" w:cs="Arial"/>
          <w:b/>
          <w:bCs/>
          <w:color w:val="000000"/>
          <w:szCs w:val="24"/>
        </w:rPr>
      </w:pPr>
    </w:p>
    <w:p w:rsidR="00DE33C8" w:rsidRPr="00DE33C8" w:rsidRDefault="00DE33C8" w:rsidP="00DE33C8">
      <w:pPr>
        <w:rPr>
          <w:rFonts w:ascii="Optima" w:hAnsi="Optima" w:cs="Arial"/>
          <w:b/>
          <w:szCs w:val="24"/>
        </w:rPr>
      </w:pPr>
      <w:r w:rsidRPr="00DE33C8">
        <w:rPr>
          <w:rFonts w:ascii="Optima" w:hAnsi="Optima" w:cs="Arial"/>
          <w:b/>
          <w:szCs w:val="24"/>
          <w:u w:val="single"/>
        </w:rPr>
        <w:t>7.- ASUNTOS DE URGENCIA</w:t>
      </w:r>
    </w:p>
    <w:p w:rsidR="00DE33C8" w:rsidRPr="00DE33C8" w:rsidRDefault="00DE33C8" w:rsidP="00DE33C8">
      <w:pPr>
        <w:jc w:val="both"/>
        <w:rPr>
          <w:rFonts w:ascii="Optima" w:hAnsi="Optima" w:cs="Arial"/>
          <w:b/>
          <w:szCs w:val="24"/>
          <w:lang w:val="es-ES"/>
        </w:rPr>
      </w:pPr>
    </w:p>
    <w:p w:rsidR="00DE33C8" w:rsidRPr="00DE33C8" w:rsidRDefault="00DE33C8" w:rsidP="00DE33C8">
      <w:pPr>
        <w:jc w:val="both"/>
        <w:rPr>
          <w:rFonts w:ascii="Optima" w:hAnsi="Optima" w:cs="Arial"/>
          <w:szCs w:val="24"/>
        </w:rPr>
      </w:pPr>
      <w:r w:rsidRPr="00DE33C8">
        <w:rPr>
          <w:rFonts w:ascii="Optima" w:hAnsi="Optima" w:cs="Arial"/>
          <w:szCs w:val="24"/>
        </w:rPr>
        <w:t>-   No hubo</w:t>
      </w:r>
    </w:p>
    <w:p w:rsidR="00DE33C8" w:rsidRPr="00DE33C8" w:rsidRDefault="00DE33C8" w:rsidP="00DE33C8">
      <w:pPr>
        <w:jc w:val="both"/>
        <w:rPr>
          <w:rFonts w:ascii="Optima" w:hAnsi="Optima" w:cs="Arial"/>
          <w:b/>
          <w:szCs w:val="24"/>
          <w:u w:val="single"/>
        </w:rPr>
      </w:pPr>
    </w:p>
    <w:p w:rsidR="00DE33C8" w:rsidRPr="00DE33C8" w:rsidRDefault="00DE33C8" w:rsidP="00DE33C8">
      <w:pPr>
        <w:jc w:val="both"/>
        <w:rPr>
          <w:rFonts w:ascii="Optima" w:hAnsi="Optima" w:cs="Arial"/>
          <w:b/>
          <w:szCs w:val="24"/>
          <w:u w:val="single"/>
        </w:rPr>
      </w:pPr>
      <w:r w:rsidRPr="00DE33C8">
        <w:rPr>
          <w:rFonts w:ascii="Optima" w:hAnsi="Optima" w:cs="Arial"/>
          <w:b/>
          <w:szCs w:val="24"/>
          <w:u w:val="single"/>
        </w:rPr>
        <w:t>8.- ASUNTOS DE LA PRESIDENCIA</w:t>
      </w:r>
    </w:p>
    <w:p w:rsidR="00DE33C8" w:rsidRPr="00DE33C8" w:rsidRDefault="00DE33C8" w:rsidP="00DE33C8">
      <w:pPr>
        <w:jc w:val="both"/>
        <w:rPr>
          <w:rFonts w:ascii="Optima" w:hAnsi="Optima" w:cs="Arial"/>
          <w:b/>
          <w:szCs w:val="24"/>
          <w:u w:val="single"/>
        </w:rPr>
      </w:pPr>
    </w:p>
    <w:p w:rsidR="00DE33C8" w:rsidRDefault="00DE33C8" w:rsidP="00DE33C8">
      <w:pPr>
        <w:jc w:val="both"/>
        <w:rPr>
          <w:rFonts w:ascii="Optima" w:hAnsi="Optima" w:cs="Arial"/>
          <w:szCs w:val="24"/>
        </w:rPr>
      </w:pPr>
      <w:r w:rsidRPr="00DE33C8">
        <w:rPr>
          <w:rFonts w:ascii="Optima" w:hAnsi="Optima" w:cs="Arial"/>
          <w:szCs w:val="24"/>
        </w:rPr>
        <w:t>-   No hubo</w:t>
      </w:r>
    </w:p>
    <w:p w:rsidR="00DE33C8" w:rsidRPr="00DE33C8" w:rsidRDefault="00DE33C8" w:rsidP="00DE33C8">
      <w:pPr>
        <w:jc w:val="both"/>
        <w:rPr>
          <w:rFonts w:ascii="Optima" w:hAnsi="Optima" w:cs="Arial"/>
          <w:b/>
          <w:szCs w:val="24"/>
        </w:rPr>
      </w:pPr>
    </w:p>
    <w:p w:rsidR="001B0F49" w:rsidRDefault="001B0F49" w:rsidP="00797B2B">
      <w:pPr>
        <w:jc w:val="both"/>
        <w:rPr>
          <w:rFonts w:ascii="Optima" w:hAnsi="Optima" w:cs="Arial"/>
          <w:b/>
          <w:bCs/>
          <w:color w:val="000000"/>
          <w:szCs w:val="24"/>
          <w:lang w:val="es-ES"/>
        </w:rPr>
      </w:pPr>
    </w:p>
    <w:p w:rsidR="00BE0401" w:rsidRDefault="001B0F49" w:rsidP="001B0F49">
      <w:pPr>
        <w:autoSpaceDE w:val="0"/>
        <w:autoSpaceDN w:val="0"/>
        <w:adjustRightInd w:val="0"/>
        <w:ind w:firstLine="708"/>
        <w:jc w:val="both"/>
        <w:rPr>
          <w:rFonts w:ascii="Optima" w:hAnsi="Optima" w:cs="Optima,Bold"/>
          <w:b/>
          <w:bCs/>
          <w:szCs w:val="24"/>
          <w:lang w:val="es-ES"/>
        </w:rPr>
      </w:pPr>
      <w:r w:rsidRPr="001B0F49">
        <w:rPr>
          <w:rFonts w:ascii="Optima" w:hAnsi="Optima" w:cs="Optima"/>
          <w:szCs w:val="24"/>
          <w:lang w:val="es-ES"/>
        </w:rPr>
        <w:t xml:space="preserve">La Presidencia da por finalizada la sesión, a las  </w:t>
      </w:r>
      <w:r w:rsidRPr="001B0F49">
        <w:rPr>
          <w:rFonts w:ascii="Optima" w:hAnsi="Optima" w:cs="Optima,Bold"/>
          <w:b/>
          <w:bCs/>
          <w:szCs w:val="24"/>
          <w:lang w:val="es-ES"/>
        </w:rPr>
        <w:t xml:space="preserve">12.10 horas </w:t>
      </w:r>
      <w:r w:rsidRPr="001B0F49">
        <w:rPr>
          <w:rFonts w:ascii="Optima" w:hAnsi="Optima" w:cs="Optima"/>
          <w:szCs w:val="24"/>
          <w:lang w:val="es-ES"/>
        </w:rPr>
        <w:t>del día al comienzo</w:t>
      </w:r>
      <w:r>
        <w:rPr>
          <w:rFonts w:ascii="Optima" w:hAnsi="Optima" w:cs="Optima"/>
          <w:szCs w:val="24"/>
          <w:lang w:val="es-ES"/>
        </w:rPr>
        <w:t xml:space="preserve"> </w:t>
      </w:r>
      <w:r w:rsidRPr="001B0F49">
        <w:rPr>
          <w:rFonts w:ascii="Optima" w:hAnsi="Optima" w:cs="Optima"/>
          <w:szCs w:val="24"/>
          <w:lang w:val="es-ES"/>
        </w:rPr>
        <w:t>indicado de lo que yo, la Secretaria de la Mesa, doy fe, acta que se extiende en ejercicio</w:t>
      </w:r>
      <w:r>
        <w:rPr>
          <w:rFonts w:ascii="Optima" w:hAnsi="Optima" w:cs="Optima"/>
          <w:szCs w:val="24"/>
          <w:lang w:val="es-ES"/>
        </w:rPr>
        <w:t xml:space="preserve"> </w:t>
      </w:r>
      <w:r w:rsidRPr="001B0F49">
        <w:rPr>
          <w:rFonts w:ascii="Optima" w:hAnsi="Optima" w:cs="Optima"/>
          <w:szCs w:val="24"/>
          <w:lang w:val="es-ES"/>
        </w:rPr>
        <w:t>de las funciones establecidas en el artículo 16.2 y 18.1 de la Ley 40/2015 de 1 de</w:t>
      </w:r>
      <w:r>
        <w:rPr>
          <w:rFonts w:ascii="Optima" w:hAnsi="Optima" w:cs="Optima"/>
          <w:szCs w:val="24"/>
          <w:lang w:val="es-ES"/>
        </w:rPr>
        <w:t xml:space="preserve"> </w:t>
      </w:r>
      <w:r w:rsidRPr="001B0F49">
        <w:rPr>
          <w:rFonts w:ascii="Optima" w:hAnsi="Optima" w:cs="Optima"/>
          <w:szCs w:val="24"/>
          <w:lang w:val="es-ES"/>
        </w:rPr>
        <w:t xml:space="preserve">octubre, de Régimen Jurídico del Sector Público </w:t>
      </w:r>
      <w:r w:rsidRPr="001B0F49">
        <w:rPr>
          <w:rFonts w:ascii="Optima" w:hAnsi="Optima" w:cs="Optima,Bold"/>
          <w:b/>
          <w:bCs/>
          <w:szCs w:val="24"/>
          <w:lang w:val="es-ES"/>
        </w:rPr>
        <w:t>y que ha sido aprobada por la Mesa en</w:t>
      </w:r>
      <w:r>
        <w:rPr>
          <w:rFonts w:ascii="Optima" w:hAnsi="Optima" w:cs="Optima"/>
          <w:szCs w:val="24"/>
          <w:lang w:val="es-ES"/>
        </w:rPr>
        <w:t xml:space="preserve"> </w:t>
      </w:r>
      <w:r w:rsidRPr="001B0F49">
        <w:rPr>
          <w:rFonts w:ascii="Optima" w:hAnsi="Optima" w:cs="Optima,Bold"/>
          <w:b/>
          <w:bCs/>
          <w:szCs w:val="24"/>
          <w:lang w:val="es-ES"/>
        </w:rPr>
        <w:t>su reunión ordinaria del día 1</w:t>
      </w:r>
      <w:r>
        <w:rPr>
          <w:rFonts w:ascii="Optima" w:hAnsi="Optima" w:cs="Optima,Bold"/>
          <w:b/>
          <w:bCs/>
          <w:szCs w:val="24"/>
          <w:lang w:val="es-ES"/>
        </w:rPr>
        <w:t>8</w:t>
      </w:r>
      <w:r w:rsidRPr="001B0F49">
        <w:rPr>
          <w:rFonts w:ascii="Optima" w:hAnsi="Optima" w:cs="Optima,Bold"/>
          <w:b/>
          <w:bCs/>
          <w:szCs w:val="24"/>
          <w:lang w:val="es-ES"/>
        </w:rPr>
        <w:t xml:space="preserve"> de mayo de 2022.</w:t>
      </w:r>
    </w:p>
    <w:p w:rsidR="001B0F49" w:rsidRDefault="001B0F49" w:rsidP="001B0F49">
      <w:pPr>
        <w:autoSpaceDE w:val="0"/>
        <w:autoSpaceDN w:val="0"/>
        <w:adjustRightInd w:val="0"/>
        <w:ind w:firstLine="708"/>
        <w:jc w:val="both"/>
        <w:rPr>
          <w:rFonts w:ascii="Optima" w:hAnsi="Optima" w:cs="Optima,Bold"/>
          <w:b/>
          <w:bCs/>
          <w:szCs w:val="24"/>
          <w:lang w:val="es-ES"/>
        </w:rPr>
      </w:pPr>
    </w:p>
    <w:p w:rsidR="001B0F49" w:rsidRPr="001B0F49" w:rsidRDefault="001B0F49" w:rsidP="001B0F49">
      <w:pPr>
        <w:autoSpaceDE w:val="0"/>
        <w:autoSpaceDN w:val="0"/>
        <w:adjustRightInd w:val="0"/>
        <w:rPr>
          <w:rFonts w:ascii="Optima,Bold" w:hAnsi="Optima,Bold" w:cs="Optima,Bold"/>
          <w:b/>
          <w:bCs/>
          <w:sz w:val="22"/>
          <w:szCs w:val="22"/>
          <w:lang w:val="es-ES"/>
        </w:rPr>
      </w:pPr>
      <w:r>
        <w:rPr>
          <w:rFonts w:ascii="Optima,Bold" w:hAnsi="Optima,Bold" w:cs="Optima,Bold"/>
          <w:b/>
          <w:bCs/>
          <w:sz w:val="22"/>
          <w:szCs w:val="22"/>
          <w:lang w:val="es-ES"/>
        </w:rPr>
        <w:t xml:space="preserve"> EL PRESIDENTE                                                             LA SECRETARIA DE LA MESA</w:t>
      </w:r>
    </w:p>
    <w:sectPr w:rsidR="001B0F49" w:rsidRPr="001B0F49" w:rsidSect="007C3491">
      <w:headerReference w:type="default" r:id="rId13"/>
      <w:headerReference w:type="first" r:id="rId14"/>
      <w:footerReference w:type="first" r:id="rId15"/>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F49" w:rsidRDefault="001B0F49">
      <w:r>
        <w:separator/>
      </w:r>
    </w:p>
  </w:endnote>
  <w:endnote w:type="continuationSeparator" w:id="1">
    <w:p w:rsidR="001B0F49" w:rsidRDefault="001B0F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T2A3t00">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8070000" w:usb2="00000010" w:usb3="00000000" w:csb0="00020001" w:csb1="00000000"/>
  </w:font>
  <w:font w:name="TT277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1C8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T2A2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Optima-RomanItalic">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Optima,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49" w:rsidRDefault="001B0F49"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F49" w:rsidRDefault="001B0F49">
      <w:r>
        <w:separator/>
      </w:r>
    </w:p>
  </w:footnote>
  <w:footnote w:type="continuationSeparator" w:id="1">
    <w:p w:rsidR="001B0F49" w:rsidRDefault="001B0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49" w:rsidRDefault="001B0F49"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1B0F49" w:rsidRPr="00024C53" w:rsidRDefault="001B0F49"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1B0F49" w:rsidRPr="00024C53" w:rsidRDefault="001B0F49"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1B0F49" w:rsidRPr="00981D5B" w:rsidRDefault="001B0F49" w:rsidP="006F604D">
    <w:pPr>
      <w:pStyle w:val="Encabezado"/>
      <w:jc w:val="center"/>
      <w:rPr>
        <w:rFonts w:ascii="Optima" w:hAnsi="Optima"/>
        <w:b/>
        <w:sz w:val="22"/>
        <w:szCs w:val="22"/>
      </w:rPr>
    </w:pPr>
    <w:r>
      <w:rPr>
        <w:rFonts w:ascii="Optima" w:hAnsi="Optima" w:cs="TT2A8t00"/>
        <w:b/>
        <w:sz w:val="22"/>
        <w:szCs w:val="22"/>
        <w:lang w:val="es-ES"/>
      </w:rPr>
      <w:t>11</w:t>
    </w:r>
    <w:r w:rsidRPr="002F4E83">
      <w:rPr>
        <w:rFonts w:ascii="Optima" w:hAnsi="Optima" w:cs="TT2A8t00"/>
        <w:b/>
        <w:sz w:val="22"/>
        <w:szCs w:val="22"/>
        <w:lang w:val="es-ES"/>
      </w:rPr>
      <w:t xml:space="preserve"> de </w:t>
    </w:r>
    <w:r>
      <w:rPr>
        <w:rFonts w:ascii="Optima" w:hAnsi="Optima" w:cs="TT2A8t00"/>
        <w:b/>
        <w:sz w:val="22"/>
        <w:szCs w:val="22"/>
        <w:lang w:val="es-ES"/>
      </w:rPr>
      <w:t>mayo</w:t>
    </w:r>
    <w:r w:rsidRPr="002F4E83">
      <w:rPr>
        <w:rFonts w:ascii="Optima" w:hAnsi="Optima" w:cs="TT2A8t00"/>
        <w:b/>
        <w:sz w:val="22"/>
        <w:szCs w:val="22"/>
        <w:lang w:val="es-ES"/>
      </w:rPr>
      <w:t xml:space="preserve"> de 2022</w:t>
    </w:r>
  </w:p>
  <w:p w:rsidR="001B0F49" w:rsidRDefault="001B0F49">
    <w:pPr>
      <w:pStyle w:val="Encabezado"/>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49" w:rsidRDefault="001B0F49">
    <w:pPr>
      <w:pStyle w:val="Encabezado"/>
      <w:ind w:right="6377"/>
      <w:jc w:val="center"/>
      <w:rPr>
        <w:sz w:val="18"/>
      </w:rPr>
    </w:pPr>
  </w:p>
  <w:p w:rsidR="001B0F49" w:rsidRPr="00002225" w:rsidRDefault="00004FF4" w:rsidP="00002225">
    <w:pPr>
      <w:pStyle w:val="Encabezado"/>
    </w:pPr>
    <w:r w:rsidRPr="00004FF4">
      <w:rPr>
        <w:noProof/>
        <w:sz w:val="18"/>
        <w:lang w:val="es-ES"/>
      </w:rPr>
      <w:pict>
        <v:shapetype id="_x0000_t202" coordsize="21600,21600" o:spt="202" path="m,l,21600r21600,l21600,xe">
          <v:stroke joinstyle="miter"/>
          <v:path gradientshapeok="t" o:connecttype="rect"/>
        </v:shapetype>
        <v:shape id="Text Box 5" o:spid="_x0000_s94209"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1B0F49" w:rsidRPr="005A6044" w:rsidRDefault="001B0F49"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1B0F49" w:rsidRPr="006B2B1C" w:rsidRDefault="001B0F49"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1B0F49" w:rsidRDefault="001B0F49"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1B0F49" w:rsidRDefault="001B0F49" w:rsidP="003E5562">
                <w:pPr>
                  <w:pStyle w:val="Encabezado"/>
                  <w:tabs>
                    <w:tab w:val="left" w:pos="708"/>
                  </w:tabs>
                  <w:jc w:val="center"/>
                  <w:rPr>
                    <w:rFonts w:ascii="Optima" w:hAnsi="Optima"/>
                    <w:b/>
                    <w:sz w:val="18"/>
                    <w:szCs w:val="18"/>
                  </w:rPr>
                </w:pPr>
                <w:r>
                  <w:rPr>
                    <w:rFonts w:ascii="Optima" w:hAnsi="Optima"/>
                    <w:b/>
                    <w:sz w:val="18"/>
                    <w:szCs w:val="18"/>
                  </w:rPr>
                  <w:t>CD</w:t>
                </w:r>
              </w:p>
              <w:p w:rsidR="001B0F49" w:rsidRPr="0092014C" w:rsidRDefault="001B0F49"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1B0F49" w:rsidRPr="005A6044" w:rsidRDefault="001B0F49" w:rsidP="003E5562">
                <w:pPr>
                  <w:pStyle w:val="Encabezado"/>
                  <w:tabs>
                    <w:tab w:val="left" w:pos="708"/>
                  </w:tabs>
                  <w:jc w:val="center"/>
                  <w:rPr>
                    <w:rFonts w:ascii="Optima" w:hAnsi="Optima"/>
                    <w:b/>
                    <w:sz w:val="16"/>
                  </w:rPr>
                </w:pPr>
              </w:p>
              <w:p w:rsidR="001B0F49" w:rsidRPr="005A6044" w:rsidRDefault="001B0F49" w:rsidP="003E5562">
                <w:pPr>
                  <w:pStyle w:val="Encabezado"/>
                  <w:tabs>
                    <w:tab w:val="left" w:pos="708"/>
                  </w:tabs>
                  <w:jc w:val="center"/>
                  <w:rPr>
                    <w:rFonts w:ascii="Optima" w:hAnsi="Optima"/>
                    <w:b/>
                    <w:sz w:val="16"/>
                  </w:rPr>
                </w:pPr>
              </w:p>
              <w:p w:rsidR="001B0F49" w:rsidRPr="005A6044" w:rsidRDefault="001B0F49" w:rsidP="003E5562">
                <w:pPr>
                  <w:pStyle w:val="Encabezado"/>
                  <w:tabs>
                    <w:tab w:val="left" w:pos="708"/>
                  </w:tabs>
                  <w:jc w:val="center"/>
                  <w:rPr>
                    <w:rFonts w:ascii="Optima" w:hAnsi="Optima"/>
                    <w:sz w:val="16"/>
                  </w:rPr>
                </w:pPr>
                <w:r w:rsidRPr="005A6044">
                  <w:rPr>
                    <w:rFonts w:ascii="Optima" w:hAnsi="Optima"/>
                    <w:b/>
                    <w:sz w:val="16"/>
                  </w:rPr>
                  <w:t>0.2.1.1.-C</w:t>
                </w:r>
              </w:p>
              <w:p w:rsidR="001B0F49" w:rsidRPr="005A6044" w:rsidRDefault="001B0F49" w:rsidP="00561CA8">
                <w:pPr>
                  <w:rPr>
                    <w:rFonts w:ascii="Optima" w:hAnsi="Optima"/>
                    <w:szCs w:val="18"/>
                  </w:rPr>
                </w:pPr>
              </w:p>
            </w:txbxContent>
          </v:textbox>
        </v:shape>
      </w:pict>
    </w:r>
    <w:r w:rsidR="001B0F49">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1B0F49" w:rsidRPr="00024C53" w:rsidRDefault="001B0F49"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1B0F49" w:rsidRPr="00024C53" w:rsidRDefault="001B0F49"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1B0F49" w:rsidRPr="00981D5B" w:rsidRDefault="001B0F49" w:rsidP="00A34C70">
    <w:pPr>
      <w:pStyle w:val="Encabezado"/>
      <w:jc w:val="center"/>
      <w:rPr>
        <w:rFonts w:ascii="Optima" w:hAnsi="Optima"/>
        <w:b/>
        <w:sz w:val="22"/>
        <w:szCs w:val="22"/>
      </w:rPr>
    </w:pPr>
    <w:r>
      <w:rPr>
        <w:rFonts w:ascii="Optima" w:hAnsi="Optima" w:cs="TT2A8t00"/>
        <w:b/>
        <w:sz w:val="22"/>
        <w:szCs w:val="22"/>
        <w:lang w:val="es-ES"/>
      </w:rPr>
      <w:t>11</w:t>
    </w:r>
    <w:r w:rsidRPr="009C0D79">
      <w:rPr>
        <w:rFonts w:ascii="Optima" w:hAnsi="Optima" w:cs="TT2A8t00"/>
        <w:b/>
        <w:sz w:val="22"/>
        <w:szCs w:val="22"/>
        <w:lang w:val="es-ES"/>
      </w:rPr>
      <w:t xml:space="preserve"> de </w:t>
    </w:r>
    <w:r>
      <w:rPr>
        <w:rFonts w:ascii="Optima" w:hAnsi="Optima" w:cs="TT2A8t00"/>
        <w:b/>
        <w:sz w:val="22"/>
        <w:szCs w:val="22"/>
        <w:lang w:val="es-ES"/>
      </w:rPr>
      <w:t>mayo</w:t>
    </w:r>
    <w:r w:rsidRPr="009C0D79">
      <w:rPr>
        <w:rFonts w:ascii="Optima" w:hAnsi="Optima" w:cs="TT2A8t00"/>
        <w:b/>
        <w:sz w:val="22"/>
        <w:szCs w:val="22"/>
        <w:lang w:val="es-ES"/>
      </w:rPr>
      <w:t xml:space="preserve"> de 2022</w:t>
    </w:r>
  </w:p>
  <w:p w:rsidR="001B0F49" w:rsidRDefault="001B0F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C2A"/>
    <w:multiLevelType w:val="hybridMultilevel"/>
    <w:tmpl w:val="26DAE756"/>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3C82FD6"/>
    <w:multiLevelType w:val="hybridMultilevel"/>
    <w:tmpl w:val="B714FDA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C085152"/>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nsid w:val="0CCE733D"/>
    <w:multiLevelType w:val="hybridMultilevel"/>
    <w:tmpl w:val="68922508"/>
    <w:lvl w:ilvl="0" w:tplc="0A50003A">
      <w:start w:val="1"/>
      <w:numFmt w:val="bullet"/>
      <w:lvlText w:val="□"/>
      <w:lvlJc w:val="left"/>
      <w:pPr>
        <w:ind w:left="720" w:hanging="360"/>
      </w:pPr>
      <w:rPr>
        <w:rFonts w:ascii="Courier New" w:hAnsi="Courier Ne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8702BB0"/>
    <w:multiLevelType w:val="hybridMultilevel"/>
    <w:tmpl w:val="8030460A"/>
    <w:lvl w:ilvl="0" w:tplc="C518B1E4">
      <w:start w:val="1"/>
      <w:numFmt w:val="decimal"/>
      <w:lvlText w:val="%1."/>
      <w:lvlJc w:val="left"/>
      <w:pPr>
        <w:ind w:left="360" w:hanging="360"/>
      </w:pPr>
      <w:rPr>
        <w:rFonts w:cs="Times New Roman" w:hint="default"/>
        <w:b w:val="0"/>
        <w:sz w:val="24"/>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7">
    <w:nsid w:val="1A113486"/>
    <w:multiLevelType w:val="hybridMultilevel"/>
    <w:tmpl w:val="7BB201FA"/>
    <w:lvl w:ilvl="0" w:tplc="A866ED5E">
      <w:numFmt w:val="bullet"/>
      <w:lvlText w:val="·"/>
      <w:lvlJc w:val="left"/>
      <w:pPr>
        <w:ind w:left="720" w:hanging="360"/>
      </w:pPr>
      <w:rPr>
        <w:rFonts w:ascii="Optima" w:eastAsia="Calibri" w:hAnsi="Optim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F5636A"/>
    <w:multiLevelType w:val="hybridMultilevel"/>
    <w:tmpl w:val="587E4F88"/>
    <w:lvl w:ilvl="0" w:tplc="8DB2473A">
      <w:start w:val="1"/>
      <w:numFmt w:val="bullet"/>
      <w:lvlText w:val="o"/>
      <w:lvlJc w:val="left"/>
      <w:pPr>
        <w:ind w:left="1077" w:hanging="360"/>
      </w:pPr>
      <w:rPr>
        <w:rFonts w:ascii="Courier New" w:hAnsi="Courier New" w:cs="Courier New" w:hint="default"/>
        <w:color w:val="0070C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204E1329"/>
    <w:multiLevelType w:val="hybridMultilevel"/>
    <w:tmpl w:val="D3AAAB22"/>
    <w:lvl w:ilvl="0" w:tplc="A7445E94">
      <w:start w:val="1"/>
      <w:numFmt w:val="bullet"/>
      <w:lvlText w:val="o"/>
      <w:lvlJc w:val="left"/>
      <w:pPr>
        <w:ind w:left="1211"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start w:val="1"/>
      <w:numFmt w:val="bullet"/>
      <w:lvlText w:val=""/>
      <w:lvlJc w:val="left"/>
      <w:pPr>
        <w:ind w:left="2517" w:hanging="360"/>
      </w:pPr>
      <w:rPr>
        <w:rFonts w:ascii="Wingdings" w:hAnsi="Wingdings" w:hint="default"/>
      </w:rPr>
    </w:lvl>
    <w:lvl w:ilvl="3" w:tplc="0C0A0001">
      <w:start w:val="1"/>
      <w:numFmt w:val="bullet"/>
      <w:lvlText w:val=""/>
      <w:lvlJc w:val="left"/>
      <w:pPr>
        <w:ind w:left="3237" w:hanging="360"/>
      </w:pPr>
      <w:rPr>
        <w:rFonts w:ascii="Symbol" w:hAnsi="Symbol" w:hint="default"/>
      </w:rPr>
    </w:lvl>
    <w:lvl w:ilvl="4" w:tplc="0C0A0003">
      <w:start w:val="1"/>
      <w:numFmt w:val="bullet"/>
      <w:lvlText w:val="o"/>
      <w:lvlJc w:val="left"/>
      <w:pPr>
        <w:ind w:left="3957" w:hanging="360"/>
      </w:pPr>
      <w:rPr>
        <w:rFonts w:ascii="Courier New" w:hAnsi="Courier New" w:cs="Courier New" w:hint="default"/>
      </w:rPr>
    </w:lvl>
    <w:lvl w:ilvl="5" w:tplc="0C0A0005">
      <w:start w:val="1"/>
      <w:numFmt w:val="bullet"/>
      <w:lvlText w:val=""/>
      <w:lvlJc w:val="left"/>
      <w:pPr>
        <w:ind w:left="4677" w:hanging="360"/>
      </w:pPr>
      <w:rPr>
        <w:rFonts w:ascii="Wingdings" w:hAnsi="Wingdings" w:hint="default"/>
      </w:rPr>
    </w:lvl>
    <w:lvl w:ilvl="6" w:tplc="0C0A0001">
      <w:start w:val="1"/>
      <w:numFmt w:val="bullet"/>
      <w:lvlText w:val=""/>
      <w:lvlJc w:val="left"/>
      <w:pPr>
        <w:ind w:left="5397" w:hanging="360"/>
      </w:pPr>
      <w:rPr>
        <w:rFonts w:ascii="Symbol" w:hAnsi="Symbol" w:hint="default"/>
      </w:rPr>
    </w:lvl>
    <w:lvl w:ilvl="7" w:tplc="0C0A0003">
      <w:start w:val="1"/>
      <w:numFmt w:val="bullet"/>
      <w:lvlText w:val="o"/>
      <w:lvlJc w:val="left"/>
      <w:pPr>
        <w:ind w:left="6117" w:hanging="360"/>
      </w:pPr>
      <w:rPr>
        <w:rFonts w:ascii="Courier New" w:hAnsi="Courier New" w:cs="Courier New" w:hint="default"/>
      </w:rPr>
    </w:lvl>
    <w:lvl w:ilvl="8" w:tplc="0C0A0005">
      <w:start w:val="1"/>
      <w:numFmt w:val="bullet"/>
      <w:lvlText w:val=""/>
      <w:lvlJc w:val="left"/>
      <w:pPr>
        <w:ind w:left="6837" w:hanging="360"/>
      </w:pPr>
      <w:rPr>
        <w:rFonts w:ascii="Wingdings" w:hAnsi="Wingdings" w:hint="default"/>
      </w:rPr>
    </w:lvl>
  </w:abstractNum>
  <w:abstractNum w:abstractNumId="11">
    <w:nsid w:val="22FC4748"/>
    <w:multiLevelType w:val="multilevel"/>
    <w:tmpl w:val="C2D26B2A"/>
    <w:lvl w:ilvl="0">
      <w:start w:val="1"/>
      <w:numFmt w:val="decimal"/>
      <w:lvlText w:val="%1."/>
      <w:lvlJc w:val="left"/>
      <w:pPr>
        <w:ind w:left="389" w:hanging="360"/>
      </w:pPr>
      <w:rPr>
        <w:rFonts w:hint="default"/>
      </w:rPr>
    </w:lvl>
    <w:lvl w:ilvl="1">
      <w:start w:val="1"/>
      <w:numFmt w:val="decimal"/>
      <w:isLgl/>
      <w:lvlText w:val="%1.%2"/>
      <w:lvlJc w:val="left"/>
      <w:pPr>
        <w:ind w:left="968" w:hanging="600"/>
      </w:pPr>
      <w:rPr>
        <w:rFonts w:hint="default"/>
      </w:rPr>
    </w:lvl>
    <w:lvl w:ilvl="2">
      <w:start w:val="4"/>
      <w:numFmt w:val="decimal"/>
      <w:isLgl/>
      <w:lvlText w:val="%1.%2.%3"/>
      <w:lvlJc w:val="left"/>
      <w:pPr>
        <w:ind w:left="1427" w:hanging="720"/>
      </w:pPr>
      <w:rPr>
        <w:rFonts w:hint="default"/>
      </w:rPr>
    </w:lvl>
    <w:lvl w:ilvl="3">
      <w:start w:val="1"/>
      <w:numFmt w:val="decimal"/>
      <w:isLgl/>
      <w:lvlText w:val="%1.%2.%3.%4"/>
      <w:lvlJc w:val="left"/>
      <w:pPr>
        <w:ind w:left="2126" w:hanging="1080"/>
      </w:pPr>
      <w:rPr>
        <w:rFonts w:hint="default"/>
      </w:rPr>
    </w:lvl>
    <w:lvl w:ilvl="4">
      <w:start w:val="1"/>
      <w:numFmt w:val="decimal"/>
      <w:isLgl/>
      <w:lvlText w:val="%1.%2.%3.%4.%5"/>
      <w:lvlJc w:val="left"/>
      <w:pPr>
        <w:ind w:left="2465" w:hanging="1080"/>
      </w:pPr>
      <w:rPr>
        <w:rFonts w:hint="default"/>
      </w:rPr>
    </w:lvl>
    <w:lvl w:ilvl="5">
      <w:start w:val="1"/>
      <w:numFmt w:val="decimal"/>
      <w:isLgl/>
      <w:lvlText w:val="%1.%2.%3.%4.%5.%6"/>
      <w:lvlJc w:val="left"/>
      <w:pPr>
        <w:ind w:left="3164" w:hanging="144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4202" w:hanging="1800"/>
      </w:pPr>
      <w:rPr>
        <w:rFonts w:hint="default"/>
      </w:rPr>
    </w:lvl>
    <w:lvl w:ilvl="8">
      <w:start w:val="1"/>
      <w:numFmt w:val="decimal"/>
      <w:isLgl/>
      <w:lvlText w:val="%1.%2.%3.%4.%5.%6.%7.%8.%9"/>
      <w:lvlJc w:val="left"/>
      <w:pPr>
        <w:ind w:left="4541" w:hanging="1800"/>
      </w:pPr>
      <w:rPr>
        <w:rFonts w:hint="default"/>
      </w:rPr>
    </w:lvl>
  </w:abstractNum>
  <w:abstractNum w:abstractNumId="12">
    <w:nsid w:val="23467E3B"/>
    <w:multiLevelType w:val="hybridMultilevel"/>
    <w:tmpl w:val="B366DEF8"/>
    <w:lvl w:ilvl="0" w:tplc="6BE838A0">
      <w:start w:val="1"/>
      <w:numFmt w:val="decimal"/>
      <w:lvlText w:val="%1."/>
      <w:lvlJc w:val="left"/>
      <w:pPr>
        <w:ind w:left="389" w:hanging="360"/>
      </w:pPr>
      <w:rPr>
        <w:rFonts w:cs="Times New Roman" w:hint="default"/>
        <w:b w:val="0"/>
        <w:sz w:val="24"/>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3">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nsid w:val="30DE011B"/>
    <w:multiLevelType w:val="hybridMultilevel"/>
    <w:tmpl w:val="38928BE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33BE4E58"/>
    <w:multiLevelType w:val="hybridMultilevel"/>
    <w:tmpl w:val="B0B45D9E"/>
    <w:lvl w:ilvl="0" w:tplc="D86C6594">
      <w:numFmt w:val="bullet"/>
      <w:lvlText w:val=""/>
      <w:lvlJc w:val="left"/>
      <w:pPr>
        <w:ind w:left="1429" w:hanging="360"/>
      </w:pPr>
      <w:rPr>
        <w:rFonts w:ascii="Symbol" w:eastAsia="Tahoma" w:hAnsi="Symbol" w:cs="Tahom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6440FD4"/>
    <w:multiLevelType w:val="hybridMultilevel"/>
    <w:tmpl w:val="F662C2C0"/>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D662173"/>
    <w:multiLevelType w:val="hybridMultilevel"/>
    <w:tmpl w:val="D368E3DC"/>
    <w:lvl w:ilvl="0" w:tplc="0C0A0001">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9">
    <w:nsid w:val="57E95A20"/>
    <w:multiLevelType w:val="hybridMultilevel"/>
    <w:tmpl w:val="13E21C7C"/>
    <w:lvl w:ilvl="0" w:tplc="7BAC1094">
      <w:start w:val="1"/>
      <w:numFmt w:val="bullet"/>
      <w:lvlText w:val="-"/>
      <w:lvlJc w:val="left"/>
      <w:pPr>
        <w:ind w:left="360" w:hanging="360"/>
      </w:pPr>
      <w:rPr>
        <w:rFonts w:ascii="Arial" w:hAnsi="Arial" w:hint="default"/>
      </w:rPr>
    </w:lvl>
    <w:lvl w:ilvl="1" w:tplc="0C0A0003">
      <w:start w:val="1"/>
      <w:numFmt w:val="bullet"/>
      <w:lvlText w:val="o"/>
      <w:lvlJc w:val="left"/>
      <w:pPr>
        <w:ind w:left="786"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A231D2"/>
    <w:multiLevelType w:val="hybridMultilevel"/>
    <w:tmpl w:val="F39C66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6015AF"/>
    <w:multiLevelType w:val="hybridMultilevel"/>
    <w:tmpl w:val="38BE3092"/>
    <w:lvl w:ilvl="0" w:tplc="0A50003A">
      <w:start w:val="1"/>
      <w:numFmt w:val="bullet"/>
      <w:lvlText w:val="□"/>
      <w:lvlJc w:val="left"/>
      <w:pPr>
        <w:ind w:left="720" w:hanging="360"/>
      </w:pPr>
      <w:rPr>
        <w:rFonts w:ascii="Courier New" w:hAnsi="Courier New" w:cs="Times New Roman" w:hint="default"/>
      </w:rPr>
    </w:lvl>
    <w:lvl w:ilvl="1" w:tplc="0A50003A">
      <w:start w:val="1"/>
      <w:numFmt w:val="bullet"/>
      <w:lvlText w:val="□"/>
      <w:lvlJc w:val="left"/>
      <w:pPr>
        <w:ind w:left="1440" w:hanging="360"/>
      </w:pPr>
      <w:rPr>
        <w:rFonts w:ascii="Courier New" w:hAnsi="Courier Ne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24">
    <w:nsid w:val="69B20D19"/>
    <w:multiLevelType w:val="hybridMultilevel"/>
    <w:tmpl w:val="47669FC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6CFC5DAE"/>
    <w:multiLevelType w:val="multilevel"/>
    <w:tmpl w:val="31E81A36"/>
    <w:styleLink w:val="WWNum51"/>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27">
    <w:nsid w:val="70B93A47"/>
    <w:multiLevelType w:val="hybridMultilevel"/>
    <w:tmpl w:val="ECC28BA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0">
    <w:nsid w:val="7F6810AC"/>
    <w:multiLevelType w:val="hybridMultilevel"/>
    <w:tmpl w:val="A24E2534"/>
    <w:lvl w:ilvl="0" w:tplc="0A50003A">
      <w:start w:val="1"/>
      <w:numFmt w:val="bullet"/>
      <w:lvlText w:val="□"/>
      <w:lvlJc w:val="left"/>
      <w:pPr>
        <w:ind w:left="1637" w:hanging="360"/>
      </w:pPr>
      <w:rPr>
        <w:rFonts w:ascii="Courier New" w:hAnsi="Courier New" w:cs="Times New Roman" w:hint="default"/>
      </w:rPr>
    </w:lvl>
    <w:lvl w:ilvl="1" w:tplc="0C0A0003" w:tentative="1">
      <w:start w:val="1"/>
      <w:numFmt w:val="bullet"/>
      <w:lvlText w:val="o"/>
      <w:lvlJc w:val="left"/>
      <w:pPr>
        <w:ind w:left="2357" w:hanging="360"/>
      </w:pPr>
      <w:rPr>
        <w:rFonts w:ascii="Courier New" w:hAnsi="Courier New" w:cs="Courier New" w:hint="default"/>
      </w:rPr>
    </w:lvl>
    <w:lvl w:ilvl="2" w:tplc="0C0A0005" w:tentative="1">
      <w:start w:val="1"/>
      <w:numFmt w:val="bullet"/>
      <w:lvlText w:val=""/>
      <w:lvlJc w:val="left"/>
      <w:pPr>
        <w:ind w:left="3077" w:hanging="360"/>
      </w:pPr>
      <w:rPr>
        <w:rFonts w:ascii="Wingdings" w:hAnsi="Wingdings" w:hint="default"/>
      </w:rPr>
    </w:lvl>
    <w:lvl w:ilvl="3" w:tplc="0C0A0001" w:tentative="1">
      <w:start w:val="1"/>
      <w:numFmt w:val="bullet"/>
      <w:lvlText w:val=""/>
      <w:lvlJc w:val="left"/>
      <w:pPr>
        <w:ind w:left="3797" w:hanging="360"/>
      </w:pPr>
      <w:rPr>
        <w:rFonts w:ascii="Symbol" w:hAnsi="Symbol" w:hint="default"/>
      </w:rPr>
    </w:lvl>
    <w:lvl w:ilvl="4" w:tplc="0C0A0003" w:tentative="1">
      <w:start w:val="1"/>
      <w:numFmt w:val="bullet"/>
      <w:lvlText w:val="o"/>
      <w:lvlJc w:val="left"/>
      <w:pPr>
        <w:ind w:left="4517" w:hanging="360"/>
      </w:pPr>
      <w:rPr>
        <w:rFonts w:ascii="Courier New" w:hAnsi="Courier New" w:cs="Courier New" w:hint="default"/>
      </w:rPr>
    </w:lvl>
    <w:lvl w:ilvl="5" w:tplc="0C0A0005" w:tentative="1">
      <w:start w:val="1"/>
      <w:numFmt w:val="bullet"/>
      <w:lvlText w:val=""/>
      <w:lvlJc w:val="left"/>
      <w:pPr>
        <w:ind w:left="5237" w:hanging="360"/>
      </w:pPr>
      <w:rPr>
        <w:rFonts w:ascii="Wingdings" w:hAnsi="Wingdings" w:hint="default"/>
      </w:rPr>
    </w:lvl>
    <w:lvl w:ilvl="6" w:tplc="0C0A0001" w:tentative="1">
      <w:start w:val="1"/>
      <w:numFmt w:val="bullet"/>
      <w:lvlText w:val=""/>
      <w:lvlJc w:val="left"/>
      <w:pPr>
        <w:ind w:left="5957" w:hanging="360"/>
      </w:pPr>
      <w:rPr>
        <w:rFonts w:ascii="Symbol" w:hAnsi="Symbol" w:hint="default"/>
      </w:rPr>
    </w:lvl>
    <w:lvl w:ilvl="7" w:tplc="0C0A0003" w:tentative="1">
      <w:start w:val="1"/>
      <w:numFmt w:val="bullet"/>
      <w:lvlText w:val="o"/>
      <w:lvlJc w:val="left"/>
      <w:pPr>
        <w:ind w:left="6677" w:hanging="360"/>
      </w:pPr>
      <w:rPr>
        <w:rFonts w:ascii="Courier New" w:hAnsi="Courier New" w:cs="Courier New" w:hint="default"/>
      </w:rPr>
    </w:lvl>
    <w:lvl w:ilvl="8" w:tplc="0C0A0005" w:tentative="1">
      <w:start w:val="1"/>
      <w:numFmt w:val="bullet"/>
      <w:lvlText w:val=""/>
      <w:lvlJc w:val="left"/>
      <w:pPr>
        <w:ind w:left="7397" w:hanging="360"/>
      </w:pPr>
      <w:rPr>
        <w:rFonts w:ascii="Wingdings" w:hAnsi="Wingdings" w:hint="default"/>
      </w:rPr>
    </w:lvl>
  </w:abstractNum>
  <w:num w:numId="1">
    <w:abstractNumId w:val="4"/>
  </w:num>
  <w:num w:numId="2">
    <w:abstractNumId w:val="5"/>
  </w:num>
  <w:num w:numId="3">
    <w:abstractNumId w:val="17"/>
  </w:num>
  <w:num w:numId="4">
    <w:abstractNumId w:val="25"/>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23"/>
  </w:num>
  <w:num w:numId="9">
    <w:abstractNumId w:val="29"/>
  </w:num>
  <w:num w:numId="10">
    <w:abstractNumId w:val="19"/>
  </w:num>
  <w:num w:numId="11">
    <w:abstractNumId w:val="8"/>
  </w:num>
  <w:num w:numId="12">
    <w:abstractNumId w:val="11"/>
  </w:num>
  <w:num w:numId="13">
    <w:abstractNumId w:val="9"/>
  </w:num>
  <w:num w:numId="14">
    <w:abstractNumId w:val="7"/>
  </w:num>
  <w:num w:numId="15">
    <w:abstractNumId w:val="15"/>
  </w:num>
  <w:num w:numId="16">
    <w:abstractNumId w:val="30"/>
  </w:num>
  <w:num w:numId="17">
    <w:abstractNumId w:val="3"/>
  </w:num>
  <w:num w:numId="18">
    <w:abstractNumId w:val="21"/>
  </w:num>
  <w:num w:numId="19">
    <w:abstractNumId w:val="24"/>
  </w:num>
  <w:num w:numId="20">
    <w:abstractNumId w:val="1"/>
  </w:num>
  <w:num w:numId="21">
    <w:abstractNumId w:val="14"/>
  </w:num>
  <w:num w:numId="22">
    <w:abstractNumId w:val="0"/>
  </w:num>
  <w:num w:numId="23">
    <w:abstractNumId w:val="16"/>
  </w:num>
  <w:num w:numId="24">
    <w:abstractNumId w:val="10"/>
  </w:num>
  <w:num w:numId="25">
    <w:abstractNumId w:val="18"/>
  </w:num>
  <w:num w:numId="26">
    <w:abstractNumId w:val="28"/>
  </w:num>
  <w:num w:numId="27">
    <w:abstractNumId w:val="2"/>
  </w:num>
  <w:num w:numId="28">
    <w:abstractNumId w:val="6"/>
  </w:num>
  <w:num w:numId="29">
    <w:abstractNumId w:val="12"/>
  </w:num>
  <w:num w:numId="30">
    <w:abstractNumId w:val="27"/>
  </w:num>
  <w:num w:numId="31">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94211"/>
    <o:shapelayout v:ext="edit">
      <o:idmap v:ext="edit" data="92"/>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97E"/>
    <w:rsid w:val="00002A11"/>
    <w:rsid w:val="00002AD0"/>
    <w:rsid w:val="000031F9"/>
    <w:rsid w:val="000038EA"/>
    <w:rsid w:val="00003E2D"/>
    <w:rsid w:val="00004FF4"/>
    <w:rsid w:val="000057E0"/>
    <w:rsid w:val="00005FE3"/>
    <w:rsid w:val="00006037"/>
    <w:rsid w:val="000069A3"/>
    <w:rsid w:val="000069C3"/>
    <w:rsid w:val="000069EA"/>
    <w:rsid w:val="00006B72"/>
    <w:rsid w:val="00006E5E"/>
    <w:rsid w:val="00007442"/>
    <w:rsid w:val="00007FDF"/>
    <w:rsid w:val="0001094B"/>
    <w:rsid w:val="000112C6"/>
    <w:rsid w:val="00011565"/>
    <w:rsid w:val="00011E4E"/>
    <w:rsid w:val="00011F7B"/>
    <w:rsid w:val="00012202"/>
    <w:rsid w:val="0001294F"/>
    <w:rsid w:val="000129F4"/>
    <w:rsid w:val="00014404"/>
    <w:rsid w:val="00014D99"/>
    <w:rsid w:val="000150B7"/>
    <w:rsid w:val="00015563"/>
    <w:rsid w:val="0001573B"/>
    <w:rsid w:val="00016887"/>
    <w:rsid w:val="00016942"/>
    <w:rsid w:val="0001719E"/>
    <w:rsid w:val="00017676"/>
    <w:rsid w:val="000177CA"/>
    <w:rsid w:val="0002029F"/>
    <w:rsid w:val="00020923"/>
    <w:rsid w:val="00020A1E"/>
    <w:rsid w:val="00020AAB"/>
    <w:rsid w:val="00020E0A"/>
    <w:rsid w:val="00020FEF"/>
    <w:rsid w:val="0002159D"/>
    <w:rsid w:val="000222DF"/>
    <w:rsid w:val="00022D1C"/>
    <w:rsid w:val="0002315B"/>
    <w:rsid w:val="0002325E"/>
    <w:rsid w:val="000234BF"/>
    <w:rsid w:val="00023CBD"/>
    <w:rsid w:val="00024880"/>
    <w:rsid w:val="00024C53"/>
    <w:rsid w:val="000252D7"/>
    <w:rsid w:val="00025330"/>
    <w:rsid w:val="00025BAC"/>
    <w:rsid w:val="0002601E"/>
    <w:rsid w:val="000260C8"/>
    <w:rsid w:val="00026BD3"/>
    <w:rsid w:val="00026C96"/>
    <w:rsid w:val="00027382"/>
    <w:rsid w:val="00027967"/>
    <w:rsid w:val="00027A69"/>
    <w:rsid w:val="000305E9"/>
    <w:rsid w:val="000308C7"/>
    <w:rsid w:val="00030EBA"/>
    <w:rsid w:val="000312F3"/>
    <w:rsid w:val="0003166F"/>
    <w:rsid w:val="00031694"/>
    <w:rsid w:val="00031F51"/>
    <w:rsid w:val="00032ED5"/>
    <w:rsid w:val="00033F30"/>
    <w:rsid w:val="00033FDE"/>
    <w:rsid w:val="0003452A"/>
    <w:rsid w:val="0003480A"/>
    <w:rsid w:val="000348B9"/>
    <w:rsid w:val="0003536F"/>
    <w:rsid w:val="00036808"/>
    <w:rsid w:val="000369F1"/>
    <w:rsid w:val="0003748C"/>
    <w:rsid w:val="0003759E"/>
    <w:rsid w:val="00037868"/>
    <w:rsid w:val="000378CB"/>
    <w:rsid w:val="00037B75"/>
    <w:rsid w:val="00037CDB"/>
    <w:rsid w:val="00041107"/>
    <w:rsid w:val="00041D2E"/>
    <w:rsid w:val="00041E0A"/>
    <w:rsid w:val="00042359"/>
    <w:rsid w:val="00042D4F"/>
    <w:rsid w:val="00043A46"/>
    <w:rsid w:val="00044E8E"/>
    <w:rsid w:val="00044E9E"/>
    <w:rsid w:val="0004530B"/>
    <w:rsid w:val="0004563F"/>
    <w:rsid w:val="000468AF"/>
    <w:rsid w:val="00046CE2"/>
    <w:rsid w:val="00046F6B"/>
    <w:rsid w:val="0004705D"/>
    <w:rsid w:val="000472A1"/>
    <w:rsid w:val="00047A37"/>
    <w:rsid w:val="00047E49"/>
    <w:rsid w:val="00050314"/>
    <w:rsid w:val="000508BF"/>
    <w:rsid w:val="00050B4E"/>
    <w:rsid w:val="00050DA3"/>
    <w:rsid w:val="000515A1"/>
    <w:rsid w:val="0005171E"/>
    <w:rsid w:val="00051860"/>
    <w:rsid w:val="000521D9"/>
    <w:rsid w:val="00052363"/>
    <w:rsid w:val="00052976"/>
    <w:rsid w:val="00053512"/>
    <w:rsid w:val="000537FD"/>
    <w:rsid w:val="0005404D"/>
    <w:rsid w:val="000543B8"/>
    <w:rsid w:val="00056433"/>
    <w:rsid w:val="00056C54"/>
    <w:rsid w:val="00057B22"/>
    <w:rsid w:val="00060C28"/>
    <w:rsid w:val="00061019"/>
    <w:rsid w:val="000617AD"/>
    <w:rsid w:val="00061B41"/>
    <w:rsid w:val="00062623"/>
    <w:rsid w:val="0006356D"/>
    <w:rsid w:val="00064C93"/>
    <w:rsid w:val="000655F9"/>
    <w:rsid w:val="00065A36"/>
    <w:rsid w:val="000660DD"/>
    <w:rsid w:val="000664B8"/>
    <w:rsid w:val="000666DC"/>
    <w:rsid w:val="00066A4E"/>
    <w:rsid w:val="000670F0"/>
    <w:rsid w:val="000671ED"/>
    <w:rsid w:val="000678DB"/>
    <w:rsid w:val="00067AA3"/>
    <w:rsid w:val="00070196"/>
    <w:rsid w:val="000703C6"/>
    <w:rsid w:val="0007052D"/>
    <w:rsid w:val="00070743"/>
    <w:rsid w:val="00070983"/>
    <w:rsid w:val="0007107B"/>
    <w:rsid w:val="000711F5"/>
    <w:rsid w:val="00071E62"/>
    <w:rsid w:val="000726FD"/>
    <w:rsid w:val="00072D5A"/>
    <w:rsid w:val="00073696"/>
    <w:rsid w:val="000736A9"/>
    <w:rsid w:val="000738B2"/>
    <w:rsid w:val="0007420F"/>
    <w:rsid w:val="0007424C"/>
    <w:rsid w:val="000743C0"/>
    <w:rsid w:val="00074FA9"/>
    <w:rsid w:val="0007530D"/>
    <w:rsid w:val="00076509"/>
    <w:rsid w:val="00076533"/>
    <w:rsid w:val="000767E7"/>
    <w:rsid w:val="00076866"/>
    <w:rsid w:val="000768A1"/>
    <w:rsid w:val="00076FE1"/>
    <w:rsid w:val="00077A3B"/>
    <w:rsid w:val="00080073"/>
    <w:rsid w:val="000812F5"/>
    <w:rsid w:val="00081400"/>
    <w:rsid w:val="0008184B"/>
    <w:rsid w:val="00081D3A"/>
    <w:rsid w:val="000824C0"/>
    <w:rsid w:val="00082D07"/>
    <w:rsid w:val="000833DC"/>
    <w:rsid w:val="00083BA7"/>
    <w:rsid w:val="000841BE"/>
    <w:rsid w:val="00084495"/>
    <w:rsid w:val="00084543"/>
    <w:rsid w:val="00084CAC"/>
    <w:rsid w:val="00084E4D"/>
    <w:rsid w:val="0008541D"/>
    <w:rsid w:val="0008586B"/>
    <w:rsid w:val="00086928"/>
    <w:rsid w:val="000870EC"/>
    <w:rsid w:val="00087285"/>
    <w:rsid w:val="00087F77"/>
    <w:rsid w:val="00090498"/>
    <w:rsid w:val="000905C2"/>
    <w:rsid w:val="00090610"/>
    <w:rsid w:val="00090652"/>
    <w:rsid w:val="00091806"/>
    <w:rsid w:val="00091ECB"/>
    <w:rsid w:val="000933E2"/>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BD8"/>
    <w:rsid w:val="000A0E40"/>
    <w:rsid w:val="000A103E"/>
    <w:rsid w:val="000A16EE"/>
    <w:rsid w:val="000A175E"/>
    <w:rsid w:val="000A1A31"/>
    <w:rsid w:val="000A22A1"/>
    <w:rsid w:val="000A232E"/>
    <w:rsid w:val="000A289D"/>
    <w:rsid w:val="000A2993"/>
    <w:rsid w:val="000A2AA5"/>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A44"/>
    <w:rsid w:val="000B5B71"/>
    <w:rsid w:val="000B5CE6"/>
    <w:rsid w:val="000B5D17"/>
    <w:rsid w:val="000B614C"/>
    <w:rsid w:val="000B6AB1"/>
    <w:rsid w:val="000B6CFE"/>
    <w:rsid w:val="000B6D63"/>
    <w:rsid w:val="000B6F72"/>
    <w:rsid w:val="000B70C5"/>
    <w:rsid w:val="000B7210"/>
    <w:rsid w:val="000B757C"/>
    <w:rsid w:val="000B76A1"/>
    <w:rsid w:val="000B7EA3"/>
    <w:rsid w:val="000C038B"/>
    <w:rsid w:val="000C08B4"/>
    <w:rsid w:val="000C12EE"/>
    <w:rsid w:val="000C1407"/>
    <w:rsid w:val="000C1715"/>
    <w:rsid w:val="000C1A07"/>
    <w:rsid w:val="000C211A"/>
    <w:rsid w:val="000C2B96"/>
    <w:rsid w:val="000C2D39"/>
    <w:rsid w:val="000C3108"/>
    <w:rsid w:val="000C313A"/>
    <w:rsid w:val="000C37F7"/>
    <w:rsid w:val="000C478A"/>
    <w:rsid w:val="000C4A2E"/>
    <w:rsid w:val="000C4BE8"/>
    <w:rsid w:val="000C524B"/>
    <w:rsid w:val="000C5375"/>
    <w:rsid w:val="000C54D7"/>
    <w:rsid w:val="000C567E"/>
    <w:rsid w:val="000C5A39"/>
    <w:rsid w:val="000C5BAE"/>
    <w:rsid w:val="000C646B"/>
    <w:rsid w:val="000C71D7"/>
    <w:rsid w:val="000C76D4"/>
    <w:rsid w:val="000C7DDC"/>
    <w:rsid w:val="000D0200"/>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2D01"/>
    <w:rsid w:val="000E36E9"/>
    <w:rsid w:val="000E3985"/>
    <w:rsid w:val="000E4DEE"/>
    <w:rsid w:val="000E5A2B"/>
    <w:rsid w:val="000E66E0"/>
    <w:rsid w:val="000E6C5A"/>
    <w:rsid w:val="000E6F89"/>
    <w:rsid w:val="000E7DEA"/>
    <w:rsid w:val="000F09F4"/>
    <w:rsid w:val="000F20C2"/>
    <w:rsid w:val="000F22A0"/>
    <w:rsid w:val="000F22E6"/>
    <w:rsid w:val="000F258C"/>
    <w:rsid w:val="000F27F1"/>
    <w:rsid w:val="000F284E"/>
    <w:rsid w:val="000F433C"/>
    <w:rsid w:val="000F476D"/>
    <w:rsid w:val="000F4A50"/>
    <w:rsid w:val="000F530A"/>
    <w:rsid w:val="000F5498"/>
    <w:rsid w:val="000F59E6"/>
    <w:rsid w:val="000F5B6B"/>
    <w:rsid w:val="000F5DA3"/>
    <w:rsid w:val="000F7B89"/>
    <w:rsid w:val="00100CA6"/>
    <w:rsid w:val="0010142C"/>
    <w:rsid w:val="00101813"/>
    <w:rsid w:val="001019E8"/>
    <w:rsid w:val="00101BD2"/>
    <w:rsid w:val="00102341"/>
    <w:rsid w:val="00102A49"/>
    <w:rsid w:val="0010320C"/>
    <w:rsid w:val="00103368"/>
    <w:rsid w:val="00103433"/>
    <w:rsid w:val="00103E13"/>
    <w:rsid w:val="00103F5F"/>
    <w:rsid w:val="001047F6"/>
    <w:rsid w:val="00104943"/>
    <w:rsid w:val="00104D69"/>
    <w:rsid w:val="001051E1"/>
    <w:rsid w:val="001053C9"/>
    <w:rsid w:val="001057EA"/>
    <w:rsid w:val="00105B5D"/>
    <w:rsid w:val="001072B7"/>
    <w:rsid w:val="00107626"/>
    <w:rsid w:val="00107A97"/>
    <w:rsid w:val="00107ED9"/>
    <w:rsid w:val="00110CCE"/>
    <w:rsid w:val="00110E21"/>
    <w:rsid w:val="00110F5D"/>
    <w:rsid w:val="0011100B"/>
    <w:rsid w:val="00111278"/>
    <w:rsid w:val="001113A1"/>
    <w:rsid w:val="00111575"/>
    <w:rsid w:val="001117B0"/>
    <w:rsid w:val="00112076"/>
    <w:rsid w:val="00112F59"/>
    <w:rsid w:val="001131D1"/>
    <w:rsid w:val="0011373E"/>
    <w:rsid w:val="001140A6"/>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46B"/>
    <w:rsid w:val="0012383A"/>
    <w:rsid w:val="00124484"/>
    <w:rsid w:val="0012507B"/>
    <w:rsid w:val="0013011C"/>
    <w:rsid w:val="001302B7"/>
    <w:rsid w:val="001304F6"/>
    <w:rsid w:val="00130A5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6B1B"/>
    <w:rsid w:val="0013795A"/>
    <w:rsid w:val="00137AA7"/>
    <w:rsid w:val="0014031F"/>
    <w:rsid w:val="00140541"/>
    <w:rsid w:val="001405AA"/>
    <w:rsid w:val="00140A61"/>
    <w:rsid w:val="00140F65"/>
    <w:rsid w:val="00141961"/>
    <w:rsid w:val="001419D2"/>
    <w:rsid w:val="00142788"/>
    <w:rsid w:val="001429BC"/>
    <w:rsid w:val="00142A0A"/>
    <w:rsid w:val="00142D3C"/>
    <w:rsid w:val="0014363A"/>
    <w:rsid w:val="00144B7E"/>
    <w:rsid w:val="00144E59"/>
    <w:rsid w:val="00144F82"/>
    <w:rsid w:val="00145A6B"/>
    <w:rsid w:val="00145EAD"/>
    <w:rsid w:val="0014684E"/>
    <w:rsid w:val="00146E53"/>
    <w:rsid w:val="00147AE3"/>
    <w:rsid w:val="00150204"/>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377"/>
    <w:rsid w:val="00156B2C"/>
    <w:rsid w:val="00157A52"/>
    <w:rsid w:val="0016033B"/>
    <w:rsid w:val="001608E8"/>
    <w:rsid w:val="0016149E"/>
    <w:rsid w:val="0016212B"/>
    <w:rsid w:val="00162A92"/>
    <w:rsid w:val="00162AC3"/>
    <w:rsid w:val="00162ED0"/>
    <w:rsid w:val="0016316B"/>
    <w:rsid w:val="00163271"/>
    <w:rsid w:val="001632A7"/>
    <w:rsid w:val="001635D2"/>
    <w:rsid w:val="00163756"/>
    <w:rsid w:val="0016396B"/>
    <w:rsid w:val="001639C0"/>
    <w:rsid w:val="00163E32"/>
    <w:rsid w:val="00163EDC"/>
    <w:rsid w:val="00164EDB"/>
    <w:rsid w:val="0016531E"/>
    <w:rsid w:val="00165E00"/>
    <w:rsid w:val="001660A4"/>
    <w:rsid w:val="001671B7"/>
    <w:rsid w:val="00167A90"/>
    <w:rsid w:val="00167B43"/>
    <w:rsid w:val="00171543"/>
    <w:rsid w:val="0017158C"/>
    <w:rsid w:val="00173E18"/>
    <w:rsid w:val="00174715"/>
    <w:rsid w:val="001753DD"/>
    <w:rsid w:val="00176324"/>
    <w:rsid w:val="001768EB"/>
    <w:rsid w:val="0017709A"/>
    <w:rsid w:val="0017710C"/>
    <w:rsid w:val="0017715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9F8"/>
    <w:rsid w:val="00186FA7"/>
    <w:rsid w:val="00187684"/>
    <w:rsid w:val="00187C87"/>
    <w:rsid w:val="00187D75"/>
    <w:rsid w:val="00190BE4"/>
    <w:rsid w:val="001912FD"/>
    <w:rsid w:val="001914B1"/>
    <w:rsid w:val="0019156E"/>
    <w:rsid w:val="001917D3"/>
    <w:rsid w:val="00191FE5"/>
    <w:rsid w:val="001923B8"/>
    <w:rsid w:val="0019426E"/>
    <w:rsid w:val="00194300"/>
    <w:rsid w:val="00194600"/>
    <w:rsid w:val="0019481B"/>
    <w:rsid w:val="00194A7C"/>
    <w:rsid w:val="001954D9"/>
    <w:rsid w:val="00195841"/>
    <w:rsid w:val="00195B9A"/>
    <w:rsid w:val="001964D2"/>
    <w:rsid w:val="0019653A"/>
    <w:rsid w:val="0019672D"/>
    <w:rsid w:val="00196D9F"/>
    <w:rsid w:val="001972C8"/>
    <w:rsid w:val="001973C6"/>
    <w:rsid w:val="001975F1"/>
    <w:rsid w:val="00197E12"/>
    <w:rsid w:val="001A0144"/>
    <w:rsid w:val="001A10C0"/>
    <w:rsid w:val="001A10D4"/>
    <w:rsid w:val="001A138C"/>
    <w:rsid w:val="001A2880"/>
    <w:rsid w:val="001A3FE8"/>
    <w:rsid w:val="001A41A1"/>
    <w:rsid w:val="001A5133"/>
    <w:rsid w:val="001A543A"/>
    <w:rsid w:val="001A5FB6"/>
    <w:rsid w:val="001A6284"/>
    <w:rsid w:val="001A668D"/>
    <w:rsid w:val="001A6CFE"/>
    <w:rsid w:val="001A7EB9"/>
    <w:rsid w:val="001B0F49"/>
    <w:rsid w:val="001B120D"/>
    <w:rsid w:val="001B1304"/>
    <w:rsid w:val="001B1456"/>
    <w:rsid w:val="001B2A39"/>
    <w:rsid w:val="001B3206"/>
    <w:rsid w:val="001B3220"/>
    <w:rsid w:val="001B336F"/>
    <w:rsid w:val="001B3385"/>
    <w:rsid w:val="001B34A4"/>
    <w:rsid w:val="001B3779"/>
    <w:rsid w:val="001B3AB3"/>
    <w:rsid w:val="001B41DF"/>
    <w:rsid w:val="001B46E5"/>
    <w:rsid w:val="001B491C"/>
    <w:rsid w:val="001B6561"/>
    <w:rsid w:val="001B6594"/>
    <w:rsid w:val="001B7140"/>
    <w:rsid w:val="001B78E1"/>
    <w:rsid w:val="001B7B38"/>
    <w:rsid w:val="001B7B80"/>
    <w:rsid w:val="001B7C73"/>
    <w:rsid w:val="001C03A4"/>
    <w:rsid w:val="001C144C"/>
    <w:rsid w:val="001C21F8"/>
    <w:rsid w:val="001C2400"/>
    <w:rsid w:val="001C2901"/>
    <w:rsid w:val="001C2933"/>
    <w:rsid w:val="001C2E20"/>
    <w:rsid w:val="001C2E5F"/>
    <w:rsid w:val="001C40C6"/>
    <w:rsid w:val="001C49B3"/>
    <w:rsid w:val="001C4D52"/>
    <w:rsid w:val="001C51CB"/>
    <w:rsid w:val="001C584B"/>
    <w:rsid w:val="001C5A3B"/>
    <w:rsid w:val="001C5DEB"/>
    <w:rsid w:val="001C5EA3"/>
    <w:rsid w:val="001C63C3"/>
    <w:rsid w:val="001C6C76"/>
    <w:rsid w:val="001C6DA5"/>
    <w:rsid w:val="001C7025"/>
    <w:rsid w:val="001C7B0F"/>
    <w:rsid w:val="001D0192"/>
    <w:rsid w:val="001D053C"/>
    <w:rsid w:val="001D0793"/>
    <w:rsid w:val="001D0F00"/>
    <w:rsid w:val="001D1835"/>
    <w:rsid w:val="001D1A48"/>
    <w:rsid w:val="001D1BE7"/>
    <w:rsid w:val="001D1CFE"/>
    <w:rsid w:val="001D1F7E"/>
    <w:rsid w:val="001D2063"/>
    <w:rsid w:val="001D2EC8"/>
    <w:rsid w:val="001D415E"/>
    <w:rsid w:val="001D44A1"/>
    <w:rsid w:val="001D4A18"/>
    <w:rsid w:val="001D54E4"/>
    <w:rsid w:val="001D5FF7"/>
    <w:rsid w:val="001D64A2"/>
    <w:rsid w:val="001D70A5"/>
    <w:rsid w:val="001D7288"/>
    <w:rsid w:val="001D7F75"/>
    <w:rsid w:val="001E06C2"/>
    <w:rsid w:val="001E0FC9"/>
    <w:rsid w:val="001E1827"/>
    <w:rsid w:val="001E1D96"/>
    <w:rsid w:val="001E2BED"/>
    <w:rsid w:val="001E2CE1"/>
    <w:rsid w:val="001E2DB2"/>
    <w:rsid w:val="001E3BF6"/>
    <w:rsid w:val="001E3C96"/>
    <w:rsid w:val="001E4422"/>
    <w:rsid w:val="001E459D"/>
    <w:rsid w:val="001E4A31"/>
    <w:rsid w:val="001E4C93"/>
    <w:rsid w:val="001E562D"/>
    <w:rsid w:val="001E6A19"/>
    <w:rsid w:val="001E6AE9"/>
    <w:rsid w:val="001E6B79"/>
    <w:rsid w:val="001E73B8"/>
    <w:rsid w:val="001E7520"/>
    <w:rsid w:val="001E7F4C"/>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CBA"/>
    <w:rsid w:val="001F7D44"/>
    <w:rsid w:val="00200156"/>
    <w:rsid w:val="00200560"/>
    <w:rsid w:val="0020073B"/>
    <w:rsid w:val="00200F3D"/>
    <w:rsid w:val="00201D5D"/>
    <w:rsid w:val="00202290"/>
    <w:rsid w:val="00202D45"/>
    <w:rsid w:val="00204D93"/>
    <w:rsid w:val="00205245"/>
    <w:rsid w:val="00205B4C"/>
    <w:rsid w:val="00205FD8"/>
    <w:rsid w:val="002073F7"/>
    <w:rsid w:val="002075CF"/>
    <w:rsid w:val="002102C4"/>
    <w:rsid w:val="00210618"/>
    <w:rsid w:val="0021062B"/>
    <w:rsid w:val="002108FF"/>
    <w:rsid w:val="00210910"/>
    <w:rsid w:val="00210F8D"/>
    <w:rsid w:val="0021152A"/>
    <w:rsid w:val="00211698"/>
    <w:rsid w:val="00211862"/>
    <w:rsid w:val="002124DE"/>
    <w:rsid w:val="00212ED6"/>
    <w:rsid w:val="00212FDE"/>
    <w:rsid w:val="0021335A"/>
    <w:rsid w:val="002143FF"/>
    <w:rsid w:val="00214664"/>
    <w:rsid w:val="00214C12"/>
    <w:rsid w:val="002157C6"/>
    <w:rsid w:val="00216431"/>
    <w:rsid w:val="00216622"/>
    <w:rsid w:val="002168B2"/>
    <w:rsid w:val="00216AA5"/>
    <w:rsid w:val="002172DA"/>
    <w:rsid w:val="002174EB"/>
    <w:rsid w:val="00217840"/>
    <w:rsid w:val="00221808"/>
    <w:rsid w:val="0022182B"/>
    <w:rsid w:val="00222B91"/>
    <w:rsid w:val="00222C26"/>
    <w:rsid w:val="00223144"/>
    <w:rsid w:val="002238D8"/>
    <w:rsid w:val="00224068"/>
    <w:rsid w:val="00224215"/>
    <w:rsid w:val="00224755"/>
    <w:rsid w:val="00224DD2"/>
    <w:rsid w:val="00227040"/>
    <w:rsid w:val="0022752E"/>
    <w:rsid w:val="0022766A"/>
    <w:rsid w:val="002277B7"/>
    <w:rsid w:val="00227FCC"/>
    <w:rsid w:val="0023051F"/>
    <w:rsid w:val="00230FBA"/>
    <w:rsid w:val="002315D5"/>
    <w:rsid w:val="00231B89"/>
    <w:rsid w:val="00232B9C"/>
    <w:rsid w:val="00232F2B"/>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54A"/>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377"/>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5"/>
    <w:rsid w:val="00274108"/>
    <w:rsid w:val="002741DB"/>
    <w:rsid w:val="002742E2"/>
    <w:rsid w:val="00274379"/>
    <w:rsid w:val="002748B9"/>
    <w:rsid w:val="00274A1C"/>
    <w:rsid w:val="00274A9C"/>
    <w:rsid w:val="00274B73"/>
    <w:rsid w:val="00274CAE"/>
    <w:rsid w:val="00274DF6"/>
    <w:rsid w:val="002759B8"/>
    <w:rsid w:val="00276BC8"/>
    <w:rsid w:val="00277894"/>
    <w:rsid w:val="002805EC"/>
    <w:rsid w:val="0028123D"/>
    <w:rsid w:val="00281281"/>
    <w:rsid w:val="00281DCE"/>
    <w:rsid w:val="002824B0"/>
    <w:rsid w:val="0028317C"/>
    <w:rsid w:val="00284484"/>
    <w:rsid w:val="002846A9"/>
    <w:rsid w:val="0028472C"/>
    <w:rsid w:val="002847F3"/>
    <w:rsid w:val="00284890"/>
    <w:rsid w:val="00285023"/>
    <w:rsid w:val="00285C3D"/>
    <w:rsid w:val="00286319"/>
    <w:rsid w:val="00286B86"/>
    <w:rsid w:val="00287000"/>
    <w:rsid w:val="00290199"/>
    <w:rsid w:val="002906BF"/>
    <w:rsid w:val="00290721"/>
    <w:rsid w:val="00290A9E"/>
    <w:rsid w:val="00290F54"/>
    <w:rsid w:val="00291289"/>
    <w:rsid w:val="00291590"/>
    <w:rsid w:val="00291A37"/>
    <w:rsid w:val="00292736"/>
    <w:rsid w:val="002927E1"/>
    <w:rsid w:val="00292982"/>
    <w:rsid w:val="002935B0"/>
    <w:rsid w:val="00293681"/>
    <w:rsid w:val="00294957"/>
    <w:rsid w:val="0029524E"/>
    <w:rsid w:val="00295288"/>
    <w:rsid w:val="00296BC1"/>
    <w:rsid w:val="00296D18"/>
    <w:rsid w:val="00296F13"/>
    <w:rsid w:val="00297B8D"/>
    <w:rsid w:val="002A048D"/>
    <w:rsid w:val="002A0AC1"/>
    <w:rsid w:val="002A0B34"/>
    <w:rsid w:val="002A3450"/>
    <w:rsid w:val="002A3CC3"/>
    <w:rsid w:val="002A52A0"/>
    <w:rsid w:val="002A5749"/>
    <w:rsid w:val="002A58CB"/>
    <w:rsid w:val="002A5FAB"/>
    <w:rsid w:val="002A704A"/>
    <w:rsid w:val="002A7399"/>
    <w:rsid w:val="002A775F"/>
    <w:rsid w:val="002A7772"/>
    <w:rsid w:val="002A7986"/>
    <w:rsid w:val="002A7ECA"/>
    <w:rsid w:val="002B0CE4"/>
    <w:rsid w:val="002B136D"/>
    <w:rsid w:val="002B14DA"/>
    <w:rsid w:val="002B2373"/>
    <w:rsid w:val="002B2958"/>
    <w:rsid w:val="002B2978"/>
    <w:rsid w:val="002B2E5A"/>
    <w:rsid w:val="002B2FDF"/>
    <w:rsid w:val="002B3F5F"/>
    <w:rsid w:val="002B42FB"/>
    <w:rsid w:val="002B464F"/>
    <w:rsid w:val="002B492E"/>
    <w:rsid w:val="002B4EDA"/>
    <w:rsid w:val="002B5D14"/>
    <w:rsid w:val="002B6507"/>
    <w:rsid w:val="002B6694"/>
    <w:rsid w:val="002B696B"/>
    <w:rsid w:val="002B6B6F"/>
    <w:rsid w:val="002B7431"/>
    <w:rsid w:val="002B75C0"/>
    <w:rsid w:val="002B7C35"/>
    <w:rsid w:val="002C048F"/>
    <w:rsid w:val="002C070D"/>
    <w:rsid w:val="002C0ABB"/>
    <w:rsid w:val="002C1E67"/>
    <w:rsid w:val="002C20BC"/>
    <w:rsid w:val="002C2BCD"/>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4FE3"/>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466E"/>
    <w:rsid w:val="002E64C2"/>
    <w:rsid w:val="002E694C"/>
    <w:rsid w:val="002E710B"/>
    <w:rsid w:val="002E771C"/>
    <w:rsid w:val="002E77D1"/>
    <w:rsid w:val="002E7AD9"/>
    <w:rsid w:val="002E7B10"/>
    <w:rsid w:val="002F0711"/>
    <w:rsid w:val="002F0A7A"/>
    <w:rsid w:val="002F0AB3"/>
    <w:rsid w:val="002F0F23"/>
    <w:rsid w:val="002F0F4C"/>
    <w:rsid w:val="002F175E"/>
    <w:rsid w:val="002F2062"/>
    <w:rsid w:val="002F2762"/>
    <w:rsid w:val="002F2ED9"/>
    <w:rsid w:val="002F3C05"/>
    <w:rsid w:val="002F4568"/>
    <w:rsid w:val="002F47B9"/>
    <w:rsid w:val="002F49FA"/>
    <w:rsid w:val="002F4E83"/>
    <w:rsid w:val="002F54C6"/>
    <w:rsid w:val="002F55AA"/>
    <w:rsid w:val="002F6769"/>
    <w:rsid w:val="002F6A08"/>
    <w:rsid w:val="002F74EB"/>
    <w:rsid w:val="002F7BE2"/>
    <w:rsid w:val="003012C5"/>
    <w:rsid w:val="0030150D"/>
    <w:rsid w:val="003015F7"/>
    <w:rsid w:val="0030211E"/>
    <w:rsid w:val="0030222D"/>
    <w:rsid w:val="003027FC"/>
    <w:rsid w:val="00303289"/>
    <w:rsid w:val="00304796"/>
    <w:rsid w:val="00305452"/>
    <w:rsid w:val="003060EA"/>
    <w:rsid w:val="003064CB"/>
    <w:rsid w:val="00306E42"/>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5736"/>
    <w:rsid w:val="00316181"/>
    <w:rsid w:val="00316905"/>
    <w:rsid w:val="00316C8B"/>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4EB0"/>
    <w:rsid w:val="003358B8"/>
    <w:rsid w:val="00335D2A"/>
    <w:rsid w:val="00336524"/>
    <w:rsid w:val="003371C2"/>
    <w:rsid w:val="00337BA1"/>
    <w:rsid w:val="00337CF7"/>
    <w:rsid w:val="003404D8"/>
    <w:rsid w:val="00340A20"/>
    <w:rsid w:val="00340EB7"/>
    <w:rsid w:val="00340FF9"/>
    <w:rsid w:val="00341146"/>
    <w:rsid w:val="00341C1A"/>
    <w:rsid w:val="0034297E"/>
    <w:rsid w:val="003438C1"/>
    <w:rsid w:val="00343938"/>
    <w:rsid w:val="00343E5D"/>
    <w:rsid w:val="003443AA"/>
    <w:rsid w:val="00344721"/>
    <w:rsid w:val="00344DEE"/>
    <w:rsid w:val="003455BF"/>
    <w:rsid w:val="00345AC6"/>
    <w:rsid w:val="00346B0C"/>
    <w:rsid w:val="00346D32"/>
    <w:rsid w:val="003503D7"/>
    <w:rsid w:val="003509CC"/>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3DF"/>
    <w:rsid w:val="00363439"/>
    <w:rsid w:val="003638C9"/>
    <w:rsid w:val="00364111"/>
    <w:rsid w:val="003641BC"/>
    <w:rsid w:val="003664FB"/>
    <w:rsid w:val="00366D4E"/>
    <w:rsid w:val="003673E2"/>
    <w:rsid w:val="00367A2B"/>
    <w:rsid w:val="0037066E"/>
    <w:rsid w:val="0037138B"/>
    <w:rsid w:val="003715C2"/>
    <w:rsid w:val="0037195D"/>
    <w:rsid w:val="00372481"/>
    <w:rsid w:val="00372DB2"/>
    <w:rsid w:val="0037400A"/>
    <w:rsid w:val="003747DE"/>
    <w:rsid w:val="00375066"/>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0ACB"/>
    <w:rsid w:val="00391482"/>
    <w:rsid w:val="003918AD"/>
    <w:rsid w:val="0039198A"/>
    <w:rsid w:val="00392114"/>
    <w:rsid w:val="00393676"/>
    <w:rsid w:val="00393751"/>
    <w:rsid w:val="003937BD"/>
    <w:rsid w:val="003938B3"/>
    <w:rsid w:val="003938E1"/>
    <w:rsid w:val="0039480B"/>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A7DBD"/>
    <w:rsid w:val="003B0314"/>
    <w:rsid w:val="003B08A9"/>
    <w:rsid w:val="003B0B31"/>
    <w:rsid w:val="003B15EF"/>
    <w:rsid w:val="003B1B5A"/>
    <w:rsid w:val="003B2250"/>
    <w:rsid w:val="003B3304"/>
    <w:rsid w:val="003B35E7"/>
    <w:rsid w:val="003B365A"/>
    <w:rsid w:val="003B42C6"/>
    <w:rsid w:val="003B53D9"/>
    <w:rsid w:val="003B60F8"/>
    <w:rsid w:val="003B6547"/>
    <w:rsid w:val="003B69A2"/>
    <w:rsid w:val="003B6D1D"/>
    <w:rsid w:val="003B6DD9"/>
    <w:rsid w:val="003B756E"/>
    <w:rsid w:val="003B75C5"/>
    <w:rsid w:val="003B7A7F"/>
    <w:rsid w:val="003C10AF"/>
    <w:rsid w:val="003C1147"/>
    <w:rsid w:val="003C1633"/>
    <w:rsid w:val="003C197F"/>
    <w:rsid w:val="003C2359"/>
    <w:rsid w:val="003C23F2"/>
    <w:rsid w:val="003C2761"/>
    <w:rsid w:val="003C298C"/>
    <w:rsid w:val="003C2A07"/>
    <w:rsid w:val="003C2B7C"/>
    <w:rsid w:val="003C2C13"/>
    <w:rsid w:val="003C316D"/>
    <w:rsid w:val="003C42A2"/>
    <w:rsid w:val="003C5034"/>
    <w:rsid w:val="003C5220"/>
    <w:rsid w:val="003C603F"/>
    <w:rsid w:val="003C6466"/>
    <w:rsid w:val="003C6A5D"/>
    <w:rsid w:val="003C6C1D"/>
    <w:rsid w:val="003C7720"/>
    <w:rsid w:val="003D0365"/>
    <w:rsid w:val="003D062C"/>
    <w:rsid w:val="003D09F6"/>
    <w:rsid w:val="003D157C"/>
    <w:rsid w:val="003D2445"/>
    <w:rsid w:val="003D2606"/>
    <w:rsid w:val="003D30AE"/>
    <w:rsid w:val="003D3700"/>
    <w:rsid w:val="003D38CD"/>
    <w:rsid w:val="003D4735"/>
    <w:rsid w:val="003D4A9B"/>
    <w:rsid w:val="003D4C60"/>
    <w:rsid w:val="003D4EE7"/>
    <w:rsid w:val="003D56AF"/>
    <w:rsid w:val="003D5CD4"/>
    <w:rsid w:val="003D6AFB"/>
    <w:rsid w:val="003D7B9E"/>
    <w:rsid w:val="003E0200"/>
    <w:rsid w:val="003E0767"/>
    <w:rsid w:val="003E0B6A"/>
    <w:rsid w:val="003E0ED2"/>
    <w:rsid w:val="003E1836"/>
    <w:rsid w:val="003E22D5"/>
    <w:rsid w:val="003E2809"/>
    <w:rsid w:val="003E2A0E"/>
    <w:rsid w:val="003E2DD6"/>
    <w:rsid w:val="003E38D8"/>
    <w:rsid w:val="003E413B"/>
    <w:rsid w:val="003E440C"/>
    <w:rsid w:val="003E480F"/>
    <w:rsid w:val="003E4A21"/>
    <w:rsid w:val="003E5562"/>
    <w:rsid w:val="003E5A4A"/>
    <w:rsid w:val="003E5C8F"/>
    <w:rsid w:val="003E5F9D"/>
    <w:rsid w:val="003E635D"/>
    <w:rsid w:val="003E67ED"/>
    <w:rsid w:val="003E7320"/>
    <w:rsid w:val="003E741F"/>
    <w:rsid w:val="003E7458"/>
    <w:rsid w:val="003E75D3"/>
    <w:rsid w:val="003E7ED6"/>
    <w:rsid w:val="003F02D1"/>
    <w:rsid w:val="003F1EFB"/>
    <w:rsid w:val="003F287D"/>
    <w:rsid w:val="003F367F"/>
    <w:rsid w:val="003F40CD"/>
    <w:rsid w:val="003F436D"/>
    <w:rsid w:val="003F4907"/>
    <w:rsid w:val="003F53AB"/>
    <w:rsid w:val="003F5531"/>
    <w:rsid w:val="003F5BB4"/>
    <w:rsid w:val="003F6F79"/>
    <w:rsid w:val="003F7152"/>
    <w:rsid w:val="003F768B"/>
    <w:rsid w:val="003F782B"/>
    <w:rsid w:val="003F7AFF"/>
    <w:rsid w:val="00402F40"/>
    <w:rsid w:val="004039FF"/>
    <w:rsid w:val="0040454C"/>
    <w:rsid w:val="0040460E"/>
    <w:rsid w:val="00404789"/>
    <w:rsid w:val="00405636"/>
    <w:rsid w:val="004059CF"/>
    <w:rsid w:val="00405BCA"/>
    <w:rsid w:val="00405E71"/>
    <w:rsid w:val="00406287"/>
    <w:rsid w:val="004066EC"/>
    <w:rsid w:val="0040675A"/>
    <w:rsid w:val="0041092B"/>
    <w:rsid w:val="00410BB7"/>
    <w:rsid w:val="00410D5B"/>
    <w:rsid w:val="00411097"/>
    <w:rsid w:val="00411159"/>
    <w:rsid w:val="00412430"/>
    <w:rsid w:val="00414031"/>
    <w:rsid w:val="00414A06"/>
    <w:rsid w:val="00415084"/>
    <w:rsid w:val="00415D26"/>
    <w:rsid w:val="0041609F"/>
    <w:rsid w:val="0041646D"/>
    <w:rsid w:val="0041665E"/>
    <w:rsid w:val="00416878"/>
    <w:rsid w:val="00416974"/>
    <w:rsid w:val="00416FDE"/>
    <w:rsid w:val="0041790B"/>
    <w:rsid w:val="00417AB6"/>
    <w:rsid w:val="00420003"/>
    <w:rsid w:val="00420D62"/>
    <w:rsid w:val="0042177F"/>
    <w:rsid w:val="00421C0B"/>
    <w:rsid w:val="00422075"/>
    <w:rsid w:val="004227E0"/>
    <w:rsid w:val="00423931"/>
    <w:rsid w:val="00423AC8"/>
    <w:rsid w:val="00424E36"/>
    <w:rsid w:val="00424E97"/>
    <w:rsid w:val="004254B3"/>
    <w:rsid w:val="0042587B"/>
    <w:rsid w:val="0042670E"/>
    <w:rsid w:val="004269B5"/>
    <w:rsid w:val="00426B17"/>
    <w:rsid w:val="00426E81"/>
    <w:rsid w:val="00427ADB"/>
    <w:rsid w:val="0043055D"/>
    <w:rsid w:val="00430723"/>
    <w:rsid w:val="00431179"/>
    <w:rsid w:val="00431581"/>
    <w:rsid w:val="004322DF"/>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AEC"/>
    <w:rsid w:val="00440EA9"/>
    <w:rsid w:val="004418CE"/>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65D"/>
    <w:rsid w:val="0045280C"/>
    <w:rsid w:val="00452ADE"/>
    <w:rsid w:val="0045312A"/>
    <w:rsid w:val="00453AD7"/>
    <w:rsid w:val="004546E2"/>
    <w:rsid w:val="00455141"/>
    <w:rsid w:val="00455E25"/>
    <w:rsid w:val="004576AB"/>
    <w:rsid w:val="00457BD4"/>
    <w:rsid w:val="0046014A"/>
    <w:rsid w:val="00462981"/>
    <w:rsid w:val="0046402B"/>
    <w:rsid w:val="004645C2"/>
    <w:rsid w:val="004649E3"/>
    <w:rsid w:val="004650D0"/>
    <w:rsid w:val="00465466"/>
    <w:rsid w:val="004661AD"/>
    <w:rsid w:val="00466A3F"/>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40C"/>
    <w:rsid w:val="004755EA"/>
    <w:rsid w:val="004757AE"/>
    <w:rsid w:val="00475D49"/>
    <w:rsid w:val="0047651D"/>
    <w:rsid w:val="00476EDA"/>
    <w:rsid w:val="00477177"/>
    <w:rsid w:val="00477281"/>
    <w:rsid w:val="00482545"/>
    <w:rsid w:val="0048270E"/>
    <w:rsid w:val="00482721"/>
    <w:rsid w:val="00482EFD"/>
    <w:rsid w:val="004830B1"/>
    <w:rsid w:val="00483124"/>
    <w:rsid w:val="00483291"/>
    <w:rsid w:val="0048352D"/>
    <w:rsid w:val="00483553"/>
    <w:rsid w:val="004836D4"/>
    <w:rsid w:val="00483A0F"/>
    <w:rsid w:val="004840F3"/>
    <w:rsid w:val="00484293"/>
    <w:rsid w:val="00485767"/>
    <w:rsid w:val="0048589D"/>
    <w:rsid w:val="00485CDB"/>
    <w:rsid w:val="004877E8"/>
    <w:rsid w:val="00487A06"/>
    <w:rsid w:val="00487B56"/>
    <w:rsid w:val="00487BD2"/>
    <w:rsid w:val="00490823"/>
    <w:rsid w:val="0049158E"/>
    <w:rsid w:val="00491E45"/>
    <w:rsid w:val="00491F1E"/>
    <w:rsid w:val="00491F6D"/>
    <w:rsid w:val="00492F8E"/>
    <w:rsid w:val="0049300F"/>
    <w:rsid w:val="0049342A"/>
    <w:rsid w:val="00493513"/>
    <w:rsid w:val="00493A1D"/>
    <w:rsid w:val="00494E72"/>
    <w:rsid w:val="00495767"/>
    <w:rsid w:val="004967F6"/>
    <w:rsid w:val="00496988"/>
    <w:rsid w:val="00496FCD"/>
    <w:rsid w:val="00497008"/>
    <w:rsid w:val="004972CB"/>
    <w:rsid w:val="004973E8"/>
    <w:rsid w:val="004A03B9"/>
    <w:rsid w:val="004A168A"/>
    <w:rsid w:val="004A195E"/>
    <w:rsid w:val="004A2199"/>
    <w:rsid w:val="004A2B95"/>
    <w:rsid w:val="004A2ECC"/>
    <w:rsid w:val="004A32A4"/>
    <w:rsid w:val="004A3583"/>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5903"/>
    <w:rsid w:val="004B5EDD"/>
    <w:rsid w:val="004B7F78"/>
    <w:rsid w:val="004C0D9E"/>
    <w:rsid w:val="004C1F40"/>
    <w:rsid w:val="004C21C8"/>
    <w:rsid w:val="004C2260"/>
    <w:rsid w:val="004C281F"/>
    <w:rsid w:val="004C2AD4"/>
    <w:rsid w:val="004C3043"/>
    <w:rsid w:val="004C34BA"/>
    <w:rsid w:val="004C361F"/>
    <w:rsid w:val="004C39F5"/>
    <w:rsid w:val="004C4608"/>
    <w:rsid w:val="004C4ED5"/>
    <w:rsid w:val="004C5AF6"/>
    <w:rsid w:val="004C5C3F"/>
    <w:rsid w:val="004C5FCD"/>
    <w:rsid w:val="004C69DF"/>
    <w:rsid w:val="004C723B"/>
    <w:rsid w:val="004C7449"/>
    <w:rsid w:val="004C7AC9"/>
    <w:rsid w:val="004C7B2B"/>
    <w:rsid w:val="004D17CC"/>
    <w:rsid w:val="004D1835"/>
    <w:rsid w:val="004D2433"/>
    <w:rsid w:val="004D2BB2"/>
    <w:rsid w:val="004D2D2F"/>
    <w:rsid w:val="004D3E83"/>
    <w:rsid w:val="004D52E8"/>
    <w:rsid w:val="004D583F"/>
    <w:rsid w:val="004D5E00"/>
    <w:rsid w:val="004D6FCF"/>
    <w:rsid w:val="004D73FA"/>
    <w:rsid w:val="004D78C4"/>
    <w:rsid w:val="004D7F52"/>
    <w:rsid w:val="004E013F"/>
    <w:rsid w:val="004E0DF0"/>
    <w:rsid w:val="004E1596"/>
    <w:rsid w:val="004E261D"/>
    <w:rsid w:val="004E2EAD"/>
    <w:rsid w:val="004E351A"/>
    <w:rsid w:val="004E3DC8"/>
    <w:rsid w:val="004E473D"/>
    <w:rsid w:val="004E485B"/>
    <w:rsid w:val="004E61D1"/>
    <w:rsid w:val="004E6566"/>
    <w:rsid w:val="004E65ED"/>
    <w:rsid w:val="004E683B"/>
    <w:rsid w:val="004E751E"/>
    <w:rsid w:val="004E7EC4"/>
    <w:rsid w:val="004F0EFC"/>
    <w:rsid w:val="004F0F83"/>
    <w:rsid w:val="004F15D1"/>
    <w:rsid w:val="004F1665"/>
    <w:rsid w:val="004F1AA0"/>
    <w:rsid w:val="004F1ACF"/>
    <w:rsid w:val="004F1E0E"/>
    <w:rsid w:val="004F23C1"/>
    <w:rsid w:val="004F284B"/>
    <w:rsid w:val="004F29D9"/>
    <w:rsid w:val="004F2ECE"/>
    <w:rsid w:val="004F36C9"/>
    <w:rsid w:val="004F4EB9"/>
    <w:rsid w:val="004F52E5"/>
    <w:rsid w:val="004F58BE"/>
    <w:rsid w:val="004F5CC2"/>
    <w:rsid w:val="004F6163"/>
    <w:rsid w:val="004F6661"/>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24E4"/>
    <w:rsid w:val="00514447"/>
    <w:rsid w:val="00515349"/>
    <w:rsid w:val="00515923"/>
    <w:rsid w:val="00515FCA"/>
    <w:rsid w:val="00517243"/>
    <w:rsid w:val="00517761"/>
    <w:rsid w:val="00517BE4"/>
    <w:rsid w:val="00520347"/>
    <w:rsid w:val="0052037C"/>
    <w:rsid w:val="0052066F"/>
    <w:rsid w:val="00520A40"/>
    <w:rsid w:val="005217A0"/>
    <w:rsid w:val="00521EA1"/>
    <w:rsid w:val="005226D4"/>
    <w:rsid w:val="0052270E"/>
    <w:rsid w:val="00522C37"/>
    <w:rsid w:val="00523B8D"/>
    <w:rsid w:val="00523EF5"/>
    <w:rsid w:val="00525033"/>
    <w:rsid w:val="00525A42"/>
    <w:rsid w:val="00525E81"/>
    <w:rsid w:val="00526266"/>
    <w:rsid w:val="005265F2"/>
    <w:rsid w:val="00527EC6"/>
    <w:rsid w:val="00527F2D"/>
    <w:rsid w:val="0053031E"/>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671"/>
    <w:rsid w:val="005357FC"/>
    <w:rsid w:val="0053720A"/>
    <w:rsid w:val="0053722E"/>
    <w:rsid w:val="0053737C"/>
    <w:rsid w:val="00540083"/>
    <w:rsid w:val="005408E6"/>
    <w:rsid w:val="00541810"/>
    <w:rsid w:val="0054190F"/>
    <w:rsid w:val="00541963"/>
    <w:rsid w:val="00541B60"/>
    <w:rsid w:val="00541B9D"/>
    <w:rsid w:val="005421DF"/>
    <w:rsid w:val="005422F7"/>
    <w:rsid w:val="00542414"/>
    <w:rsid w:val="00542EC9"/>
    <w:rsid w:val="0054324E"/>
    <w:rsid w:val="005437C1"/>
    <w:rsid w:val="00544342"/>
    <w:rsid w:val="00544485"/>
    <w:rsid w:val="00544D33"/>
    <w:rsid w:val="00545577"/>
    <w:rsid w:val="0054587C"/>
    <w:rsid w:val="0054686A"/>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843"/>
    <w:rsid w:val="00554B90"/>
    <w:rsid w:val="00555208"/>
    <w:rsid w:val="00555565"/>
    <w:rsid w:val="00555B91"/>
    <w:rsid w:val="00556243"/>
    <w:rsid w:val="00556498"/>
    <w:rsid w:val="00557C00"/>
    <w:rsid w:val="00557ED7"/>
    <w:rsid w:val="0056003C"/>
    <w:rsid w:val="0056052E"/>
    <w:rsid w:val="00560F41"/>
    <w:rsid w:val="00561286"/>
    <w:rsid w:val="00561767"/>
    <w:rsid w:val="00561CA8"/>
    <w:rsid w:val="00561FAA"/>
    <w:rsid w:val="005630FD"/>
    <w:rsid w:val="00563A1D"/>
    <w:rsid w:val="00564A44"/>
    <w:rsid w:val="00564A4B"/>
    <w:rsid w:val="00564FEF"/>
    <w:rsid w:val="005653D9"/>
    <w:rsid w:val="00565AF6"/>
    <w:rsid w:val="00565B18"/>
    <w:rsid w:val="0056646C"/>
    <w:rsid w:val="00567B9C"/>
    <w:rsid w:val="00567D4A"/>
    <w:rsid w:val="005704A3"/>
    <w:rsid w:val="005711FD"/>
    <w:rsid w:val="00571347"/>
    <w:rsid w:val="0057198C"/>
    <w:rsid w:val="00571ABD"/>
    <w:rsid w:val="00571B39"/>
    <w:rsid w:val="00571D28"/>
    <w:rsid w:val="00572196"/>
    <w:rsid w:val="005722B8"/>
    <w:rsid w:val="00572301"/>
    <w:rsid w:val="0057280F"/>
    <w:rsid w:val="00572D87"/>
    <w:rsid w:val="00573809"/>
    <w:rsid w:val="00573E9C"/>
    <w:rsid w:val="00574076"/>
    <w:rsid w:val="005741A6"/>
    <w:rsid w:val="0057427E"/>
    <w:rsid w:val="00574B3E"/>
    <w:rsid w:val="00574D94"/>
    <w:rsid w:val="00575197"/>
    <w:rsid w:val="0057537C"/>
    <w:rsid w:val="005762BA"/>
    <w:rsid w:val="00576396"/>
    <w:rsid w:val="00576559"/>
    <w:rsid w:val="00577DB4"/>
    <w:rsid w:val="0058003A"/>
    <w:rsid w:val="00580900"/>
    <w:rsid w:val="00581C7F"/>
    <w:rsid w:val="00581F81"/>
    <w:rsid w:val="005823CF"/>
    <w:rsid w:val="00582BFC"/>
    <w:rsid w:val="00582FE6"/>
    <w:rsid w:val="0058383A"/>
    <w:rsid w:val="00584151"/>
    <w:rsid w:val="005857E7"/>
    <w:rsid w:val="00585BA1"/>
    <w:rsid w:val="00585E3F"/>
    <w:rsid w:val="00585E96"/>
    <w:rsid w:val="0058603F"/>
    <w:rsid w:val="00586D46"/>
    <w:rsid w:val="00586D6B"/>
    <w:rsid w:val="0059084B"/>
    <w:rsid w:val="0059098B"/>
    <w:rsid w:val="00591463"/>
    <w:rsid w:val="00592CE1"/>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C2E"/>
    <w:rsid w:val="005A7FE0"/>
    <w:rsid w:val="005B0717"/>
    <w:rsid w:val="005B0AC5"/>
    <w:rsid w:val="005B0D41"/>
    <w:rsid w:val="005B1545"/>
    <w:rsid w:val="005B1FE6"/>
    <w:rsid w:val="005B2197"/>
    <w:rsid w:val="005B26E9"/>
    <w:rsid w:val="005B2896"/>
    <w:rsid w:val="005B2F3B"/>
    <w:rsid w:val="005B364C"/>
    <w:rsid w:val="005B45D5"/>
    <w:rsid w:val="005B4B91"/>
    <w:rsid w:val="005B57AC"/>
    <w:rsid w:val="005B5A00"/>
    <w:rsid w:val="005B610A"/>
    <w:rsid w:val="005B62A6"/>
    <w:rsid w:val="005B6767"/>
    <w:rsid w:val="005B6C46"/>
    <w:rsid w:val="005B75EE"/>
    <w:rsid w:val="005C0794"/>
    <w:rsid w:val="005C07D0"/>
    <w:rsid w:val="005C1297"/>
    <w:rsid w:val="005C13E8"/>
    <w:rsid w:val="005C14A1"/>
    <w:rsid w:val="005C153D"/>
    <w:rsid w:val="005C1CF7"/>
    <w:rsid w:val="005C1D8A"/>
    <w:rsid w:val="005C21CB"/>
    <w:rsid w:val="005C22B4"/>
    <w:rsid w:val="005C2D90"/>
    <w:rsid w:val="005C4617"/>
    <w:rsid w:val="005C466C"/>
    <w:rsid w:val="005C510E"/>
    <w:rsid w:val="005C5152"/>
    <w:rsid w:val="005C557F"/>
    <w:rsid w:val="005C5723"/>
    <w:rsid w:val="005C7333"/>
    <w:rsid w:val="005C7370"/>
    <w:rsid w:val="005D097B"/>
    <w:rsid w:val="005D09E7"/>
    <w:rsid w:val="005D0F0B"/>
    <w:rsid w:val="005D1CCC"/>
    <w:rsid w:val="005D1EA4"/>
    <w:rsid w:val="005D1FB5"/>
    <w:rsid w:val="005D28B1"/>
    <w:rsid w:val="005D2A1F"/>
    <w:rsid w:val="005D371A"/>
    <w:rsid w:val="005D3796"/>
    <w:rsid w:val="005D39DD"/>
    <w:rsid w:val="005D3B0A"/>
    <w:rsid w:val="005D41E3"/>
    <w:rsid w:val="005D5188"/>
    <w:rsid w:val="005D55CF"/>
    <w:rsid w:val="005D6B4B"/>
    <w:rsid w:val="005D72F8"/>
    <w:rsid w:val="005D7434"/>
    <w:rsid w:val="005D77A1"/>
    <w:rsid w:val="005E0A29"/>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28A1"/>
    <w:rsid w:val="005F3C27"/>
    <w:rsid w:val="005F3E73"/>
    <w:rsid w:val="005F4A8C"/>
    <w:rsid w:val="005F523F"/>
    <w:rsid w:val="005F54ED"/>
    <w:rsid w:val="005F5605"/>
    <w:rsid w:val="005F5DF4"/>
    <w:rsid w:val="005F741D"/>
    <w:rsid w:val="005F7C3E"/>
    <w:rsid w:val="005F7D46"/>
    <w:rsid w:val="006000B2"/>
    <w:rsid w:val="006007DF"/>
    <w:rsid w:val="00600A27"/>
    <w:rsid w:val="00600EC9"/>
    <w:rsid w:val="0060160C"/>
    <w:rsid w:val="00601AD4"/>
    <w:rsid w:val="00601EC8"/>
    <w:rsid w:val="00602167"/>
    <w:rsid w:val="006025DC"/>
    <w:rsid w:val="00602621"/>
    <w:rsid w:val="0060275F"/>
    <w:rsid w:val="006035AB"/>
    <w:rsid w:val="006036D6"/>
    <w:rsid w:val="00603AA6"/>
    <w:rsid w:val="00603CAB"/>
    <w:rsid w:val="00604427"/>
    <w:rsid w:val="00604749"/>
    <w:rsid w:val="006062DA"/>
    <w:rsid w:val="0060659F"/>
    <w:rsid w:val="0060782F"/>
    <w:rsid w:val="0061007D"/>
    <w:rsid w:val="006108DB"/>
    <w:rsid w:val="00610D1A"/>
    <w:rsid w:val="00610DA2"/>
    <w:rsid w:val="00611513"/>
    <w:rsid w:val="00612470"/>
    <w:rsid w:val="00612623"/>
    <w:rsid w:val="006127A4"/>
    <w:rsid w:val="00613C59"/>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BB6"/>
    <w:rsid w:val="00624E36"/>
    <w:rsid w:val="006251BF"/>
    <w:rsid w:val="006251F6"/>
    <w:rsid w:val="006258C3"/>
    <w:rsid w:val="00627A49"/>
    <w:rsid w:val="00627D75"/>
    <w:rsid w:val="006302AC"/>
    <w:rsid w:val="006309E2"/>
    <w:rsid w:val="006310F0"/>
    <w:rsid w:val="006313C5"/>
    <w:rsid w:val="00631569"/>
    <w:rsid w:val="00632281"/>
    <w:rsid w:val="0063251B"/>
    <w:rsid w:val="006336A0"/>
    <w:rsid w:val="00633C34"/>
    <w:rsid w:val="00634620"/>
    <w:rsid w:val="00634D3B"/>
    <w:rsid w:val="006350E8"/>
    <w:rsid w:val="0063612F"/>
    <w:rsid w:val="00636370"/>
    <w:rsid w:val="00636766"/>
    <w:rsid w:val="006368F6"/>
    <w:rsid w:val="00637CA0"/>
    <w:rsid w:val="0064011A"/>
    <w:rsid w:val="00641C2B"/>
    <w:rsid w:val="0064229D"/>
    <w:rsid w:val="00642561"/>
    <w:rsid w:val="00642C3B"/>
    <w:rsid w:val="00642DB3"/>
    <w:rsid w:val="00643A31"/>
    <w:rsid w:val="0064473C"/>
    <w:rsid w:val="00645425"/>
    <w:rsid w:val="006457E9"/>
    <w:rsid w:val="00647AA8"/>
    <w:rsid w:val="0065044F"/>
    <w:rsid w:val="0065113F"/>
    <w:rsid w:val="006512B4"/>
    <w:rsid w:val="00651512"/>
    <w:rsid w:val="006516E9"/>
    <w:rsid w:val="0065253A"/>
    <w:rsid w:val="006536FB"/>
    <w:rsid w:val="00653833"/>
    <w:rsid w:val="00653E4E"/>
    <w:rsid w:val="0065436E"/>
    <w:rsid w:val="00654EF6"/>
    <w:rsid w:val="006551B5"/>
    <w:rsid w:val="00655748"/>
    <w:rsid w:val="00655B91"/>
    <w:rsid w:val="006562BB"/>
    <w:rsid w:val="00656FDB"/>
    <w:rsid w:val="006570B0"/>
    <w:rsid w:val="0065726F"/>
    <w:rsid w:val="006578D8"/>
    <w:rsid w:val="006601AB"/>
    <w:rsid w:val="0066022F"/>
    <w:rsid w:val="00660774"/>
    <w:rsid w:val="00661070"/>
    <w:rsid w:val="006611C0"/>
    <w:rsid w:val="00661D44"/>
    <w:rsid w:val="00662101"/>
    <w:rsid w:val="006630C5"/>
    <w:rsid w:val="00663795"/>
    <w:rsid w:val="00663F9B"/>
    <w:rsid w:val="00664161"/>
    <w:rsid w:val="0066424F"/>
    <w:rsid w:val="00664487"/>
    <w:rsid w:val="006644DD"/>
    <w:rsid w:val="0066453F"/>
    <w:rsid w:val="00664651"/>
    <w:rsid w:val="00664759"/>
    <w:rsid w:val="00664A40"/>
    <w:rsid w:val="00664D80"/>
    <w:rsid w:val="00665EC5"/>
    <w:rsid w:val="00666A2B"/>
    <w:rsid w:val="00666D7F"/>
    <w:rsid w:val="0066700E"/>
    <w:rsid w:val="00667519"/>
    <w:rsid w:val="00667F89"/>
    <w:rsid w:val="00670621"/>
    <w:rsid w:val="006707C6"/>
    <w:rsid w:val="00670826"/>
    <w:rsid w:val="00670A05"/>
    <w:rsid w:val="006718D3"/>
    <w:rsid w:val="006721F6"/>
    <w:rsid w:val="006728BE"/>
    <w:rsid w:val="00672AA8"/>
    <w:rsid w:val="00672E62"/>
    <w:rsid w:val="0067385D"/>
    <w:rsid w:val="00673F5B"/>
    <w:rsid w:val="00674E26"/>
    <w:rsid w:val="0067522F"/>
    <w:rsid w:val="00676072"/>
    <w:rsid w:val="0067607E"/>
    <w:rsid w:val="00676146"/>
    <w:rsid w:val="0067658C"/>
    <w:rsid w:val="00681B4A"/>
    <w:rsid w:val="00682AD4"/>
    <w:rsid w:val="00682FDB"/>
    <w:rsid w:val="006837ED"/>
    <w:rsid w:val="006839AB"/>
    <w:rsid w:val="00683C23"/>
    <w:rsid w:val="00683D37"/>
    <w:rsid w:val="00684175"/>
    <w:rsid w:val="006841FB"/>
    <w:rsid w:val="0068533F"/>
    <w:rsid w:val="00686698"/>
    <w:rsid w:val="00687478"/>
    <w:rsid w:val="00687A44"/>
    <w:rsid w:val="00687E75"/>
    <w:rsid w:val="006914EB"/>
    <w:rsid w:val="006917F6"/>
    <w:rsid w:val="0069339A"/>
    <w:rsid w:val="006934F4"/>
    <w:rsid w:val="0069384E"/>
    <w:rsid w:val="00693A14"/>
    <w:rsid w:val="00694506"/>
    <w:rsid w:val="00694C64"/>
    <w:rsid w:val="0069646F"/>
    <w:rsid w:val="006976C9"/>
    <w:rsid w:val="00697C38"/>
    <w:rsid w:val="006A0D2B"/>
    <w:rsid w:val="006A1342"/>
    <w:rsid w:val="006A1AD1"/>
    <w:rsid w:val="006A574F"/>
    <w:rsid w:val="006A5F8C"/>
    <w:rsid w:val="006A6250"/>
    <w:rsid w:val="006A6486"/>
    <w:rsid w:val="006A650D"/>
    <w:rsid w:val="006A665A"/>
    <w:rsid w:val="006A732B"/>
    <w:rsid w:val="006A74BC"/>
    <w:rsid w:val="006A75C5"/>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0DE"/>
    <w:rsid w:val="006B78AA"/>
    <w:rsid w:val="006B7C76"/>
    <w:rsid w:val="006C0887"/>
    <w:rsid w:val="006C0B32"/>
    <w:rsid w:val="006C0E8E"/>
    <w:rsid w:val="006C0EA0"/>
    <w:rsid w:val="006C1381"/>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6A40"/>
    <w:rsid w:val="006C703B"/>
    <w:rsid w:val="006C74BB"/>
    <w:rsid w:val="006C790A"/>
    <w:rsid w:val="006C79FB"/>
    <w:rsid w:val="006C7F5B"/>
    <w:rsid w:val="006D13B1"/>
    <w:rsid w:val="006D18D3"/>
    <w:rsid w:val="006D1D74"/>
    <w:rsid w:val="006D24BA"/>
    <w:rsid w:val="006D3368"/>
    <w:rsid w:val="006D3F1F"/>
    <w:rsid w:val="006D4EFE"/>
    <w:rsid w:val="006D5667"/>
    <w:rsid w:val="006D606D"/>
    <w:rsid w:val="006D624E"/>
    <w:rsid w:val="006D6F40"/>
    <w:rsid w:val="006D7956"/>
    <w:rsid w:val="006D7C7D"/>
    <w:rsid w:val="006D7D77"/>
    <w:rsid w:val="006D7F90"/>
    <w:rsid w:val="006E0190"/>
    <w:rsid w:val="006E0E87"/>
    <w:rsid w:val="006E12E5"/>
    <w:rsid w:val="006E27E7"/>
    <w:rsid w:val="006E284B"/>
    <w:rsid w:val="006E2EC1"/>
    <w:rsid w:val="006E3424"/>
    <w:rsid w:val="006E3600"/>
    <w:rsid w:val="006E37FD"/>
    <w:rsid w:val="006E5BF4"/>
    <w:rsid w:val="006E64FB"/>
    <w:rsid w:val="006E6503"/>
    <w:rsid w:val="006E6995"/>
    <w:rsid w:val="006E6B6B"/>
    <w:rsid w:val="006E71F7"/>
    <w:rsid w:val="006E72B3"/>
    <w:rsid w:val="006E74F7"/>
    <w:rsid w:val="006F049F"/>
    <w:rsid w:val="006F0E73"/>
    <w:rsid w:val="006F1166"/>
    <w:rsid w:val="006F122F"/>
    <w:rsid w:val="006F198D"/>
    <w:rsid w:val="006F25CA"/>
    <w:rsid w:val="006F3219"/>
    <w:rsid w:val="006F32A1"/>
    <w:rsid w:val="006F3506"/>
    <w:rsid w:val="006F36B6"/>
    <w:rsid w:val="006F373D"/>
    <w:rsid w:val="006F3957"/>
    <w:rsid w:val="006F3A21"/>
    <w:rsid w:val="006F4997"/>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1F4"/>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153"/>
    <w:rsid w:val="00722410"/>
    <w:rsid w:val="0072245E"/>
    <w:rsid w:val="00722FDD"/>
    <w:rsid w:val="00723074"/>
    <w:rsid w:val="00723230"/>
    <w:rsid w:val="007233F0"/>
    <w:rsid w:val="00723405"/>
    <w:rsid w:val="00723AEF"/>
    <w:rsid w:val="00725467"/>
    <w:rsid w:val="007254EB"/>
    <w:rsid w:val="00727485"/>
    <w:rsid w:val="00727A67"/>
    <w:rsid w:val="00727F75"/>
    <w:rsid w:val="00730412"/>
    <w:rsid w:val="007304A0"/>
    <w:rsid w:val="00730E7F"/>
    <w:rsid w:val="00731225"/>
    <w:rsid w:val="0073123C"/>
    <w:rsid w:val="007317F8"/>
    <w:rsid w:val="00731DDB"/>
    <w:rsid w:val="007326EE"/>
    <w:rsid w:val="00733097"/>
    <w:rsid w:val="00735212"/>
    <w:rsid w:val="0073532F"/>
    <w:rsid w:val="007356EC"/>
    <w:rsid w:val="007365E8"/>
    <w:rsid w:val="00736DA3"/>
    <w:rsid w:val="00740188"/>
    <w:rsid w:val="0074073E"/>
    <w:rsid w:val="00740E99"/>
    <w:rsid w:val="0074149E"/>
    <w:rsid w:val="0074173A"/>
    <w:rsid w:val="0074189B"/>
    <w:rsid w:val="007418D0"/>
    <w:rsid w:val="007420B2"/>
    <w:rsid w:val="00742705"/>
    <w:rsid w:val="00742D54"/>
    <w:rsid w:val="00742FAC"/>
    <w:rsid w:val="00744C07"/>
    <w:rsid w:val="00744FF3"/>
    <w:rsid w:val="00745222"/>
    <w:rsid w:val="00745260"/>
    <w:rsid w:val="0074660C"/>
    <w:rsid w:val="0074661F"/>
    <w:rsid w:val="007472A9"/>
    <w:rsid w:val="007472EA"/>
    <w:rsid w:val="00747835"/>
    <w:rsid w:val="00747C89"/>
    <w:rsid w:val="00750153"/>
    <w:rsid w:val="00750AC8"/>
    <w:rsid w:val="007510AE"/>
    <w:rsid w:val="00751361"/>
    <w:rsid w:val="007518DB"/>
    <w:rsid w:val="00751F2E"/>
    <w:rsid w:val="007526D3"/>
    <w:rsid w:val="00752857"/>
    <w:rsid w:val="00752F99"/>
    <w:rsid w:val="00753261"/>
    <w:rsid w:val="007541A6"/>
    <w:rsid w:val="00754591"/>
    <w:rsid w:val="007549F5"/>
    <w:rsid w:val="00754AB0"/>
    <w:rsid w:val="007559B5"/>
    <w:rsid w:val="00756468"/>
    <w:rsid w:val="00756A58"/>
    <w:rsid w:val="007575A3"/>
    <w:rsid w:val="00757B79"/>
    <w:rsid w:val="00757CBD"/>
    <w:rsid w:val="00761458"/>
    <w:rsid w:val="00762C13"/>
    <w:rsid w:val="00762DCD"/>
    <w:rsid w:val="00762FDD"/>
    <w:rsid w:val="0076424A"/>
    <w:rsid w:val="00764433"/>
    <w:rsid w:val="00764CA1"/>
    <w:rsid w:val="0076590D"/>
    <w:rsid w:val="0076591D"/>
    <w:rsid w:val="0076626C"/>
    <w:rsid w:val="007665B4"/>
    <w:rsid w:val="007665CF"/>
    <w:rsid w:val="0076692E"/>
    <w:rsid w:val="00766FBA"/>
    <w:rsid w:val="007677BF"/>
    <w:rsid w:val="007678B7"/>
    <w:rsid w:val="00767D06"/>
    <w:rsid w:val="00770116"/>
    <w:rsid w:val="0077091B"/>
    <w:rsid w:val="00771651"/>
    <w:rsid w:val="007727D7"/>
    <w:rsid w:val="00772B82"/>
    <w:rsid w:val="00772DCD"/>
    <w:rsid w:val="0077362A"/>
    <w:rsid w:val="00773899"/>
    <w:rsid w:val="007746E7"/>
    <w:rsid w:val="007752F7"/>
    <w:rsid w:val="007753C4"/>
    <w:rsid w:val="00776753"/>
    <w:rsid w:val="007769B7"/>
    <w:rsid w:val="00776BDE"/>
    <w:rsid w:val="007770B4"/>
    <w:rsid w:val="0077768D"/>
    <w:rsid w:val="007803B4"/>
    <w:rsid w:val="00781114"/>
    <w:rsid w:val="00781604"/>
    <w:rsid w:val="0078223F"/>
    <w:rsid w:val="007829D3"/>
    <w:rsid w:val="00782B62"/>
    <w:rsid w:val="00782BF8"/>
    <w:rsid w:val="00782FB8"/>
    <w:rsid w:val="007830E4"/>
    <w:rsid w:val="00783567"/>
    <w:rsid w:val="00783B0B"/>
    <w:rsid w:val="007840A7"/>
    <w:rsid w:val="00784891"/>
    <w:rsid w:val="007855DD"/>
    <w:rsid w:val="007859F8"/>
    <w:rsid w:val="0078627F"/>
    <w:rsid w:val="0078629C"/>
    <w:rsid w:val="007862C6"/>
    <w:rsid w:val="007871D3"/>
    <w:rsid w:val="007873C1"/>
    <w:rsid w:val="007877F2"/>
    <w:rsid w:val="00787C46"/>
    <w:rsid w:val="00787E88"/>
    <w:rsid w:val="0079083B"/>
    <w:rsid w:val="00790F36"/>
    <w:rsid w:val="00790F52"/>
    <w:rsid w:val="007922C0"/>
    <w:rsid w:val="007923EE"/>
    <w:rsid w:val="007929A3"/>
    <w:rsid w:val="0079496E"/>
    <w:rsid w:val="00794CB9"/>
    <w:rsid w:val="00794D70"/>
    <w:rsid w:val="007956D3"/>
    <w:rsid w:val="00795DDD"/>
    <w:rsid w:val="0079671F"/>
    <w:rsid w:val="00797B2B"/>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C6C"/>
    <w:rsid w:val="007A5DEE"/>
    <w:rsid w:val="007A6C0A"/>
    <w:rsid w:val="007A718E"/>
    <w:rsid w:val="007A74E3"/>
    <w:rsid w:val="007A7917"/>
    <w:rsid w:val="007B00BA"/>
    <w:rsid w:val="007B095C"/>
    <w:rsid w:val="007B0F13"/>
    <w:rsid w:val="007B1334"/>
    <w:rsid w:val="007B2111"/>
    <w:rsid w:val="007B2175"/>
    <w:rsid w:val="007B2D41"/>
    <w:rsid w:val="007B3991"/>
    <w:rsid w:val="007B4112"/>
    <w:rsid w:val="007B45F2"/>
    <w:rsid w:val="007B4B0E"/>
    <w:rsid w:val="007B4CF7"/>
    <w:rsid w:val="007B559D"/>
    <w:rsid w:val="007B5C60"/>
    <w:rsid w:val="007B6221"/>
    <w:rsid w:val="007B65CD"/>
    <w:rsid w:val="007B6800"/>
    <w:rsid w:val="007B6BDD"/>
    <w:rsid w:val="007B6C99"/>
    <w:rsid w:val="007B6FF4"/>
    <w:rsid w:val="007B72E0"/>
    <w:rsid w:val="007B7D34"/>
    <w:rsid w:val="007C0441"/>
    <w:rsid w:val="007C07F2"/>
    <w:rsid w:val="007C09B9"/>
    <w:rsid w:val="007C0E68"/>
    <w:rsid w:val="007C16B3"/>
    <w:rsid w:val="007C1F5C"/>
    <w:rsid w:val="007C1FDB"/>
    <w:rsid w:val="007C2480"/>
    <w:rsid w:val="007C25BB"/>
    <w:rsid w:val="007C32F3"/>
    <w:rsid w:val="007C3491"/>
    <w:rsid w:val="007C36C3"/>
    <w:rsid w:val="007C374C"/>
    <w:rsid w:val="007C4930"/>
    <w:rsid w:val="007C4C70"/>
    <w:rsid w:val="007C5DF5"/>
    <w:rsid w:val="007C6A6B"/>
    <w:rsid w:val="007C6B89"/>
    <w:rsid w:val="007C7F2F"/>
    <w:rsid w:val="007D250F"/>
    <w:rsid w:val="007D25D8"/>
    <w:rsid w:val="007D2B67"/>
    <w:rsid w:val="007D2D53"/>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1BA"/>
    <w:rsid w:val="007E344A"/>
    <w:rsid w:val="007E3DB8"/>
    <w:rsid w:val="007E3E17"/>
    <w:rsid w:val="007E3FD1"/>
    <w:rsid w:val="007E411C"/>
    <w:rsid w:val="007E6021"/>
    <w:rsid w:val="007E6538"/>
    <w:rsid w:val="007E71BE"/>
    <w:rsid w:val="007E7339"/>
    <w:rsid w:val="007E7B12"/>
    <w:rsid w:val="007E7F1B"/>
    <w:rsid w:val="007F06EF"/>
    <w:rsid w:val="007F07AD"/>
    <w:rsid w:val="007F0965"/>
    <w:rsid w:val="007F111F"/>
    <w:rsid w:val="007F120C"/>
    <w:rsid w:val="007F2E9D"/>
    <w:rsid w:val="007F3137"/>
    <w:rsid w:val="007F33AF"/>
    <w:rsid w:val="007F365C"/>
    <w:rsid w:val="007F4ABA"/>
    <w:rsid w:val="007F4CA1"/>
    <w:rsid w:val="007F5F06"/>
    <w:rsid w:val="007F6060"/>
    <w:rsid w:val="007F65A5"/>
    <w:rsid w:val="007F6770"/>
    <w:rsid w:val="007F69C8"/>
    <w:rsid w:val="007F6DAE"/>
    <w:rsid w:val="007F7BB1"/>
    <w:rsid w:val="007F7DF4"/>
    <w:rsid w:val="00800333"/>
    <w:rsid w:val="00800425"/>
    <w:rsid w:val="00801105"/>
    <w:rsid w:val="0080160C"/>
    <w:rsid w:val="008021AF"/>
    <w:rsid w:val="008021FE"/>
    <w:rsid w:val="0080253C"/>
    <w:rsid w:val="0080281D"/>
    <w:rsid w:val="00802A65"/>
    <w:rsid w:val="00803B5B"/>
    <w:rsid w:val="00803C59"/>
    <w:rsid w:val="00803E85"/>
    <w:rsid w:val="008048AD"/>
    <w:rsid w:val="008055F6"/>
    <w:rsid w:val="008066EE"/>
    <w:rsid w:val="00807835"/>
    <w:rsid w:val="00807C64"/>
    <w:rsid w:val="00807C98"/>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7AF"/>
    <w:rsid w:val="0082498E"/>
    <w:rsid w:val="008257D6"/>
    <w:rsid w:val="00826270"/>
    <w:rsid w:val="00826493"/>
    <w:rsid w:val="00827279"/>
    <w:rsid w:val="00830A79"/>
    <w:rsid w:val="008315ED"/>
    <w:rsid w:val="00831962"/>
    <w:rsid w:val="00832326"/>
    <w:rsid w:val="00832AA4"/>
    <w:rsid w:val="00833036"/>
    <w:rsid w:val="00833170"/>
    <w:rsid w:val="0083341F"/>
    <w:rsid w:val="008335C2"/>
    <w:rsid w:val="008336AC"/>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2AEF"/>
    <w:rsid w:val="0085307F"/>
    <w:rsid w:val="00853D0D"/>
    <w:rsid w:val="00853D19"/>
    <w:rsid w:val="00854227"/>
    <w:rsid w:val="00855EAD"/>
    <w:rsid w:val="00856526"/>
    <w:rsid w:val="00856578"/>
    <w:rsid w:val="008567FE"/>
    <w:rsid w:val="00860029"/>
    <w:rsid w:val="008603F3"/>
    <w:rsid w:val="008604BB"/>
    <w:rsid w:val="00860AC7"/>
    <w:rsid w:val="00860ADC"/>
    <w:rsid w:val="00860CCD"/>
    <w:rsid w:val="00861044"/>
    <w:rsid w:val="00861FAB"/>
    <w:rsid w:val="008627E7"/>
    <w:rsid w:val="008629FA"/>
    <w:rsid w:val="00862A1E"/>
    <w:rsid w:val="00862C70"/>
    <w:rsid w:val="00863470"/>
    <w:rsid w:val="008645ED"/>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71"/>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6B80"/>
    <w:rsid w:val="00887F83"/>
    <w:rsid w:val="00890380"/>
    <w:rsid w:val="0089080E"/>
    <w:rsid w:val="00891059"/>
    <w:rsid w:val="00891604"/>
    <w:rsid w:val="00891710"/>
    <w:rsid w:val="00892342"/>
    <w:rsid w:val="008923CF"/>
    <w:rsid w:val="008937FA"/>
    <w:rsid w:val="008939AC"/>
    <w:rsid w:val="00893EAE"/>
    <w:rsid w:val="0089404F"/>
    <w:rsid w:val="00894C02"/>
    <w:rsid w:val="00895319"/>
    <w:rsid w:val="00895601"/>
    <w:rsid w:val="00895DC8"/>
    <w:rsid w:val="00895FEF"/>
    <w:rsid w:val="0089611A"/>
    <w:rsid w:val="0089616F"/>
    <w:rsid w:val="00896BE4"/>
    <w:rsid w:val="008970D1"/>
    <w:rsid w:val="008973D0"/>
    <w:rsid w:val="008A0241"/>
    <w:rsid w:val="008A06C6"/>
    <w:rsid w:val="008A0CF3"/>
    <w:rsid w:val="008A1508"/>
    <w:rsid w:val="008A1813"/>
    <w:rsid w:val="008A1D06"/>
    <w:rsid w:val="008A23D9"/>
    <w:rsid w:val="008A23DE"/>
    <w:rsid w:val="008A2556"/>
    <w:rsid w:val="008A2765"/>
    <w:rsid w:val="008A38F6"/>
    <w:rsid w:val="008A40FD"/>
    <w:rsid w:val="008A4310"/>
    <w:rsid w:val="008A473B"/>
    <w:rsid w:val="008A49F7"/>
    <w:rsid w:val="008A4FCC"/>
    <w:rsid w:val="008A5E4A"/>
    <w:rsid w:val="008A6AC0"/>
    <w:rsid w:val="008A703D"/>
    <w:rsid w:val="008B03CC"/>
    <w:rsid w:val="008B166C"/>
    <w:rsid w:val="008B2533"/>
    <w:rsid w:val="008B29B8"/>
    <w:rsid w:val="008B37D5"/>
    <w:rsid w:val="008B3989"/>
    <w:rsid w:val="008B3A00"/>
    <w:rsid w:val="008B3A47"/>
    <w:rsid w:val="008B4C13"/>
    <w:rsid w:val="008B5083"/>
    <w:rsid w:val="008B6B2D"/>
    <w:rsid w:val="008B7B8A"/>
    <w:rsid w:val="008C0B42"/>
    <w:rsid w:val="008C0F0C"/>
    <w:rsid w:val="008C179E"/>
    <w:rsid w:val="008C1907"/>
    <w:rsid w:val="008C1E5F"/>
    <w:rsid w:val="008C25D9"/>
    <w:rsid w:val="008C2F78"/>
    <w:rsid w:val="008C320B"/>
    <w:rsid w:val="008C3544"/>
    <w:rsid w:val="008C3B45"/>
    <w:rsid w:val="008C3BFD"/>
    <w:rsid w:val="008C4AFC"/>
    <w:rsid w:val="008C4B0D"/>
    <w:rsid w:val="008C4B2A"/>
    <w:rsid w:val="008C4BD7"/>
    <w:rsid w:val="008C5378"/>
    <w:rsid w:val="008C551B"/>
    <w:rsid w:val="008C66A2"/>
    <w:rsid w:val="008C6AD2"/>
    <w:rsid w:val="008C6FA6"/>
    <w:rsid w:val="008C7417"/>
    <w:rsid w:val="008C777E"/>
    <w:rsid w:val="008C7C3A"/>
    <w:rsid w:val="008D02D8"/>
    <w:rsid w:val="008D0BC9"/>
    <w:rsid w:val="008D1233"/>
    <w:rsid w:val="008D134A"/>
    <w:rsid w:val="008D19D0"/>
    <w:rsid w:val="008D19D7"/>
    <w:rsid w:val="008D1AE9"/>
    <w:rsid w:val="008D2925"/>
    <w:rsid w:val="008D3210"/>
    <w:rsid w:val="008D3D2D"/>
    <w:rsid w:val="008D3DE0"/>
    <w:rsid w:val="008D4690"/>
    <w:rsid w:val="008D50BB"/>
    <w:rsid w:val="008D5271"/>
    <w:rsid w:val="008D574E"/>
    <w:rsid w:val="008D584F"/>
    <w:rsid w:val="008D65D6"/>
    <w:rsid w:val="008D6E12"/>
    <w:rsid w:val="008D73B7"/>
    <w:rsid w:val="008D74D3"/>
    <w:rsid w:val="008D7507"/>
    <w:rsid w:val="008E03C2"/>
    <w:rsid w:val="008E06B6"/>
    <w:rsid w:val="008E0FBF"/>
    <w:rsid w:val="008E122E"/>
    <w:rsid w:val="008E18F6"/>
    <w:rsid w:val="008E1AE1"/>
    <w:rsid w:val="008E1D17"/>
    <w:rsid w:val="008E1F91"/>
    <w:rsid w:val="008E2203"/>
    <w:rsid w:val="008E2F06"/>
    <w:rsid w:val="008E3384"/>
    <w:rsid w:val="008E3868"/>
    <w:rsid w:val="008E3A46"/>
    <w:rsid w:val="008E3EC1"/>
    <w:rsid w:val="008E41B4"/>
    <w:rsid w:val="008E475D"/>
    <w:rsid w:val="008E4ADA"/>
    <w:rsid w:val="008E4CB5"/>
    <w:rsid w:val="008E5244"/>
    <w:rsid w:val="008E5B2A"/>
    <w:rsid w:val="008E7454"/>
    <w:rsid w:val="008F0535"/>
    <w:rsid w:val="008F0B3A"/>
    <w:rsid w:val="008F0B40"/>
    <w:rsid w:val="008F0DD1"/>
    <w:rsid w:val="008F0FDD"/>
    <w:rsid w:val="008F126D"/>
    <w:rsid w:val="008F1C9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037F"/>
    <w:rsid w:val="0090160A"/>
    <w:rsid w:val="0090177B"/>
    <w:rsid w:val="00901D04"/>
    <w:rsid w:val="009023D4"/>
    <w:rsid w:val="009028CA"/>
    <w:rsid w:val="00902CB9"/>
    <w:rsid w:val="00903238"/>
    <w:rsid w:val="0090326D"/>
    <w:rsid w:val="009036F5"/>
    <w:rsid w:val="00903861"/>
    <w:rsid w:val="00903A7B"/>
    <w:rsid w:val="00905011"/>
    <w:rsid w:val="00905121"/>
    <w:rsid w:val="009058BA"/>
    <w:rsid w:val="0090638A"/>
    <w:rsid w:val="009064A0"/>
    <w:rsid w:val="009066AF"/>
    <w:rsid w:val="009100C3"/>
    <w:rsid w:val="009101F9"/>
    <w:rsid w:val="0091047D"/>
    <w:rsid w:val="00910578"/>
    <w:rsid w:val="009108BA"/>
    <w:rsid w:val="00910BFB"/>
    <w:rsid w:val="00911212"/>
    <w:rsid w:val="0091148C"/>
    <w:rsid w:val="0091153A"/>
    <w:rsid w:val="009117CD"/>
    <w:rsid w:val="00912112"/>
    <w:rsid w:val="00912F6F"/>
    <w:rsid w:val="00913007"/>
    <w:rsid w:val="00913AA6"/>
    <w:rsid w:val="009140A9"/>
    <w:rsid w:val="00914163"/>
    <w:rsid w:val="009145A5"/>
    <w:rsid w:val="0091466C"/>
    <w:rsid w:val="00915479"/>
    <w:rsid w:val="00915DBE"/>
    <w:rsid w:val="0091690C"/>
    <w:rsid w:val="00916B23"/>
    <w:rsid w:val="0091739D"/>
    <w:rsid w:val="00917FC1"/>
    <w:rsid w:val="00920100"/>
    <w:rsid w:val="0092014C"/>
    <w:rsid w:val="009202B6"/>
    <w:rsid w:val="00920632"/>
    <w:rsid w:val="00920E2D"/>
    <w:rsid w:val="00921ADE"/>
    <w:rsid w:val="00922CC7"/>
    <w:rsid w:val="00922FFD"/>
    <w:rsid w:val="00923B59"/>
    <w:rsid w:val="00923BFC"/>
    <w:rsid w:val="00923D06"/>
    <w:rsid w:val="00924037"/>
    <w:rsid w:val="009245F9"/>
    <w:rsid w:val="00924A6C"/>
    <w:rsid w:val="009251C7"/>
    <w:rsid w:val="0092565E"/>
    <w:rsid w:val="00925674"/>
    <w:rsid w:val="00925847"/>
    <w:rsid w:val="0092641C"/>
    <w:rsid w:val="009268DD"/>
    <w:rsid w:val="009269B9"/>
    <w:rsid w:val="00927B8F"/>
    <w:rsid w:val="00933C0A"/>
    <w:rsid w:val="00933C9D"/>
    <w:rsid w:val="00933CC4"/>
    <w:rsid w:val="00933E27"/>
    <w:rsid w:val="0093422D"/>
    <w:rsid w:val="0093445E"/>
    <w:rsid w:val="00934642"/>
    <w:rsid w:val="00936CB8"/>
    <w:rsid w:val="00936F0D"/>
    <w:rsid w:val="00936F4D"/>
    <w:rsid w:val="009371C9"/>
    <w:rsid w:val="00937276"/>
    <w:rsid w:val="00937314"/>
    <w:rsid w:val="00937DFD"/>
    <w:rsid w:val="009404C5"/>
    <w:rsid w:val="00940D83"/>
    <w:rsid w:val="009417EE"/>
    <w:rsid w:val="00942417"/>
    <w:rsid w:val="0094247D"/>
    <w:rsid w:val="00942649"/>
    <w:rsid w:val="00942C79"/>
    <w:rsid w:val="00943849"/>
    <w:rsid w:val="00943F97"/>
    <w:rsid w:val="0094427C"/>
    <w:rsid w:val="00944A18"/>
    <w:rsid w:val="0094594D"/>
    <w:rsid w:val="00945DD2"/>
    <w:rsid w:val="00945F49"/>
    <w:rsid w:val="00946929"/>
    <w:rsid w:val="00947505"/>
    <w:rsid w:val="00947810"/>
    <w:rsid w:val="00947E69"/>
    <w:rsid w:val="00950486"/>
    <w:rsid w:val="009507A6"/>
    <w:rsid w:val="00950B4B"/>
    <w:rsid w:val="00950F43"/>
    <w:rsid w:val="0095155C"/>
    <w:rsid w:val="00951A47"/>
    <w:rsid w:val="00951DCB"/>
    <w:rsid w:val="00951E99"/>
    <w:rsid w:val="009523A7"/>
    <w:rsid w:val="00952670"/>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57F0A"/>
    <w:rsid w:val="00960147"/>
    <w:rsid w:val="00960299"/>
    <w:rsid w:val="0096063F"/>
    <w:rsid w:val="00961475"/>
    <w:rsid w:val="00961CC7"/>
    <w:rsid w:val="00961D0F"/>
    <w:rsid w:val="00962934"/>
    <w:rsid w:val="00963044"/>
    <w:rsid w:val="009636A3"/>
    <w:rsid w:val="00963E2A"/>
    <w:rsid w:val="0096427E"/>
    <w:rsid w:val="00964C66"/>
    <w:rsid w:val="00965A5F"/>
    <w:rsid w:val="00965BF7"/>
    <w:rsid w:val="00965DB1"/>
    <w:rsid w:val="00965EFE"/>
    <w:rsid w:val="00967357"/>
    <w:rsid w:val="00967C47"/>
    <w:rsid w:val="00967C4E"/>
    <w:rsid w:val="00971795"/>
    <w:rsid w:val="0097211F"/>
    <w:rsid w:val="009731EC"/>
    <w:rsid w:val="00973F41"/>
    <w:rsid w:val="00974447"/>
    <w:rsid w:val="00976543"/>
    <w:rsid w:val="00976693"/>
    <w:rsid w:val="00977DE0"/>
    <w:rsid w:val="00977E01"/>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080"/>
    <w:rsid w:val="009929E7"/>
    <w:rsid w:val="00992AA6"/>
    <w:rsid w:val="00993621"/>
    <w:rsid w:val="009936D7"/>
    <w:rsid w:val="0099378D"/>
    <w:rsid w:val="009946A8"/>
    <w:rsid w:val="00994E35"/>
    <w:rsid w:val="00995440"/>
    <w:rsid w:val="009959D6"/>
    <w:rsid w:val="00995D10"/>
    <w:rsid w:val="009961FA"/>
    <w:rsid w:val="00996268"/>
    <w:rsid w:val="0099682C"/>
    <w:rsid w:val="00997383"/>
    <w:rsid w:val="00997A44"/>
    <w:rsid w:val="009A02FF"/>
    <w:rsid w:val="009A0AD6"/>
    <w:rsid w:val="009A282F"/>
    <w:rsid w:val="009A2A7C"/>
    <w:rsid w:val="009A30B0"/>
    <w:rsid w:val="009A3B65"/>
    <w:rsid w:val="009A5034"/>
    <w:rsid w:val="009A5142"/>
    <w:rsid w:val="009A5282"/>
    <w:rsid w:val="009A5D85"/>
    <w:rsid w:val="009A5F4F"/>
    <w:rsid w:val="009A6536"/>
    <w:rsid w:val="009A678C"/>
    <w:rsid w:val="009A724B"/>
    <w:rsid w:val="009A7388"/>
    <w:rsid w:val="009A76A8"/>
    <w:rsid w:val="009B089C"/>
    <w:rsid w:val="009B0AFD"/>
    <w:rsid w:val="009B0E81"/>
    <w:rsid w:val="009B1097"/>
    <w:rsid w:val="009B227A"/>
    <w:rsid w:val="009B2A08"/>
    <w:rsid w:val="009B3498"/>
    <w:rsid w:val="009B3F6C"/>
    <w:rsid w:val="009B44C2"/>
    <w:rsid w:val="009B4F21"/>
    <w:rsid w:val="009B5089"/>
    <w:rsid w:val="009B53C2"/>
    <w:rsid w:val="009B6331"/>
    <w:rsid w:val="009B6440"/>
    <w:rsid w:val="009B6A3A"/>
    <w:rsid w:val="009B76D3"/>
    <w:rsid w:val="009B7B17"/>
    <w:rsid w:val="009C0061"/>
    <w:rsid w:val="009C00CE"/>
    <w:rsid w:val="009C0D79"/>
    <w:rsid w:val="009C1E25"/>
    <w:rsid w:val="009C20C4"/>
    <w:rsid w:val="009C2844"/>
    <w:rsid w:val="009C3192"/>
    <w:rsid w:val="009C37C5"/>
    <w:rsid w:val="009C387F"/>
    <w:rsid w:val="009C3B18"/>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389"/>
    <w:rsid w:val="009D6749"/>
    <w:rsid w:val="009D6F3E"/>
    <w:rsid w:val="009D728F"/>
    <w:rsid w:val="009D74A4"/>
    <w:rsid w:val="009E005D"/>
    <w:rsid w:val="009E061B"/>
    <w:rsid w:val="009E0FA7"/>
    <w:rsid w:val="009E11D8"/>
    <w:rsid w:val="009E12BE"/>
    <w:rsid w:val="009E1449"/>
    <w:rsid w:val="009E1A74"/>
    <w:rsid w:val="009E21D4"/>
    <w:rsid w:val="009E274C"/>
    <w:rsid w:val="009E34C3"/>
    <w:rsid w:val="009E3714"/>
    <w:rsid w:val="009E4BD3"/>
    <w:rsid w:val="009E4C15"/>
    <w:rsid w:val="009E4D1C"/>
    <w:rsid w:val="009E4E7A"/>
    <w:rsid w:val="009E5226"/>
    <w:rsid w:val="009E567B"/>
    <w:rsid w:val="009E6EC2"/>
    <w:rsid w:val="009E73C0"/>
    <w:rsid w:val="009E7B40"/>
    <w:rsid w:val="009E7C67"/>
    <w:rsid w:val="009F0045"/>
    <w:rsid w:val="009F0C5B"/>
    <w:rsid w:val="009F0CD1"/>
    <w:rsid w:val="009F15CD"/>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92C"/>
    <w:rsid w:val="00A03B69"/>
    <w:rsid w:val="00A03C3E"/>
    <w:rsid w:val="00A0433B"/>
    <w:rsid w:val="00A04BF5"/>
    <w:rsid w:val="00A04C33"/>
    <w:rsid w:val="00A0545A"/>
    <w:rsid w:val="00A05A26"/>
    <w:rsid w:val="00A062F7"/>
    <w:rsid w:val="00A067F6"/>
    <w:rsid w:val="00A07014"/>
    <w:rsid w:val="00A103F6"/>
    <w:rsid w:val="00A10827"/>
    <w:rsid w:val="00A10A1D"/>
    <w:rsid w:val="00A10BF6"/>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515"/>
    <w:rsid w:val="00A176C2"/>
    <w:rsid w:val="00A1797E"/>
    <w:rsid w:val="00A17D87"/>
    <w:rsid w:val="00A208E8"/>
    <w:rsid w:val="00A211E2"/>
    <w:rsid w:val="00A212D6"/>
    <w:rsid w:val="00A214D4"/>
    <w:rsid w:val="00A214EC"/>
    <w:rsid w:val="00A22820"/>
    <w:rsid w:val="00A22860"/>
    <w:rsid w:val="00A22FC2"/>
    <w:rsid w:val="00A23DCB"/>
    <w:rsid w:val="00A244C2"/>
    <w:rsid w:val="00A24988"/>
    <w:rsid w:val="00A25237"/>
    <w:rsid w:val="00A2562B"/>
    <w:rsid w:val="00A256AE"/>
    <w:rsid w:val="00A256D8"/>
    <w:rsid w:val="00A26673"/>
    <w:rsid w:val="00A31488"/>
    <w:rsid w:val="00A31E6B"/>
    <w:rsid w:val="00A31FA0"/>
    <w:rsid w:val="00A329BD"/>
    <w:rsid w:val="00A331B6"/>
    <w:rsid w:val="00A33D8C"/>
    <w:rsid w:val="00A342F8"/>
    <w:rsid w:val="00A346BA"/>
    <w:rsid w:val="00A34739"/>
    <w:rsid w:val="00A34C70"/>
    <w:rsid w:val="00A34F74"/>
    <w:rsid w:val="00A3504C"/>
    <w:rsid w:val="00A35522"/>
    <w:rsid w:val="00A36C9E"/>
    <w:rsid w:val="00A36D1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3E2F"/>
    <w:rsid w:val="00A4444F"/>
    <w:rsid w:val="00A44DCD"/>
    <w:rsid w:val="00A44FE9"/>
    <w:rsid w:val="00A4517F"/>
    <w:rsid w:val="00A4553D"/>
    <w:rsid w:val="00A455C1"/>
    <w:rsid w:val="00A456E9"/>
    <w:rsid w:val="00A46CD2"/>
    <w:rsid w:val="00A47343"/>
    <w:rsid w:val="00A4741F"/>
    <w:rsid w:val="00A476C0"/>
    <w:rsid w:val="00A50187"/>
    <w:rsid w:val="00A512B2"/>
    <w:rsid w:val="00A513C9"/>
    <w:rsid w:val="00A51563"/>
    <w:rsid w:val="00A51647"/>
    <w:rsid w:val="00A51A5D"/>
    <w:rsid w:val="00A522D3"/>
    <w:rsid w:val="00A52971"/>
    <w:rsid w:val="00A5373F"/>
    <w:rsid w:val="00A53783"/>
    <w:rsid w:val="00A541E7"/>
    <w:rsid w:val="00A54286"/>
    <w:rsid w:val="00A543E5"/>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C54"/>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3E2"/>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12A"/>
    <w:rsid w:val="00AA6363"/>
    <w:rsid w:val="00AA654D"/>
    <w:rsid w:val="00AA6B00"/>
    <w:rsid w:val="00AA6FA8"/>
    <w:rsid w:val="00AA70F8"/>
    <w:rsid w:val="00AA77D8"/>
    <w:rsid w:val="00AA7830"/>
    <w:rsid w:val="00AA7B6C"/>
    <w:rsid w:val="00AA7B6D"/>
    <w:rsid w:val="00AB020F"/>
    <w:rsid w:val="00AB0553"/>
    <w:rsid w:val="00AB08DE"/>
    <w:rsid w:val="00AB0D99"/>
    <w:rsid w:val="00AB0F21"/>
    <w:rsid w:val="00AB15E1"/>
    <w:rsid w:val="00AB17CA"/>
    <w:rsid w:val="00AB1868"/>
    <w:rsid w:val="00AB1A03"/>
    <w:rsid w:val="00AB25BA"/>
    <w:rsid w:val="00AB266C"/>
    <w:rsid w:val="00AB2972"/>
    <w:rsid w:val="00AB2B90"/>
    <w:rsid w:val="00AB2C47"/>
    <w:rsid w:val="00AB3D4F"/>
    <w:rsid w:val="00AB4185"/>
    <w:rsid w:val="00AB4187"/>
    <w:rsid w:val="00AB492B"/>
    <w:rsid w:val="00AB4964"/>
    <w:rsid w:val="00AB4B28"/>
    <w:rsid w:val="00AB4DDA"/>
    <w:rsid w:val="00AB5294"/>
    <w:rsid w:val="00AB5C1B"/>
    <w:rsid w:val="00AC0D8D"/>
    <w:rsid w:val="00AC14E4"/>
    <w:rsid w:val="00AC1913"/>
    <w:rsid w:val="00AC25C6"/>
    <w:rsid w:val="00AC331B"/>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1FBF"/>
    <w:rsid w:val="00AD21DA"/>
    <w:rsid w:val="00AD2629"/>
    <w:rsid w:val="00AD29C5"/>
    <w:rsid w:val="00AD2D37"/>
    <w:rsid w:val="00AD35F9"/>
    <w:rsid w:val="00AD3631"/>
    <w:rsid w:val="00AD3A95"/>
    <w:rsid w:val="00AD40DF"/>
    <w:rsid w:val="00AD445A"/>
    <w:rsid w:val="00AD47D5"/>
    <w:rsid w:val="00AD483E"/>
    <w:rsid w:val="00AD5FEF"/>
    <w:rsid w:val="00AD61FE"/>
    <w:rsid w:val="00AD6473"/>
    <w:rsid w:val="00AD6691"/>
    <w:rsid w:val="00AD6820"/>
    <w:rsid w:val="00AD6874"/>
    <w:rsid w:val="00AD6AA9"/>
    <w:rsid w:val="00AD7200"/>
    <w:rsid w:val="00AD756D"/>
    <w:rsid w:val="00AD79BC"/>
    <w:rsid w:val="00AE032C"/>
    <w:rsid w:val="00AE0B70"/>
    <w:rsid w:val="00AE190E"/>
    <w:rsid w:val="00AE1D24"/>
    <w:rsid w:val="00AE2208"/>
    <w:rsid w:val="00AE523C"/>
    <w:rsid w:val="00AE5556"/>
    <w:rsid w:val="00AE5756"/>
    <w:rsid w:val="00AE584A"/>
    <w:rsid w:val="00AE5C22"/>
    <w:rsid w:val="00AE62D2"/>
    <w:rsid w:val="00AE669C"/>
    <w:rsid w:val="00AE6BC0"/>
    <w:rsid w:val="00AE6CE7"/>
    <w:rsid w:val="00AE7DE3"/>
    <w:rsid w:val="00AF12F2"/>
    <w:rsid w:val="00AF1AD4"/>
    <w:rsid w:val="00AF2FA3"/>
    <w:rsid w:val="00AF336F"/>
    <w:rsid w:val="00AF3924"/>
    <w:rsid w:val="00AF424E"/>
    <w:rsid w:val="00AF4D9E"/>
    <w:rsid w:val="00AF4E56"/>
    <w:rsid w:val="00AF55A6"/>
    <w:rsid w:val="00AF6280"/>
    <w:rsid w:val="00AF6E16"/>
    <w:rsid w:val="00AF73D5"/>
    <w:rsid w:val="00AF7508"/>
    <w:rsid w:val="00AF7B7C"/>
    <w:rsid w:val="00AF7E45"/>
    <w:rsid w:val="00B002A5"/>
    <w:rsid w:val="00B002CF"/>
    <w:rsid w:val="00B00A00"/>
    <w:rsid w:val="00B00B20"/>
    <w:rsid w:val="00B0105E"/>
    <w:rsid w:val="00B011D2"/>
    <w:rsid w:val="00B020F4"/>
    <w:rsid w:val="00B0234F"/>
    <w:rsid w:val="00B0241C"/>
    <w:rsid w:val="00B02E91"/>
    <w:rsid w:val="00B03078"/>
    <w:rsid w:val="00B03613"/>
    <w:rsid w:val="00B03BD0"/>
    <w:rsid w:val="00B04243"/>
    <w:rsid w:val="00B043A4"/>
    <w:rsid w:val="00B047AE"/>
    <w:rsid w:val="00B04D72"/>
    <w:rsid w:val="00B04E6B"/>
    <w:rsid w:val="00B05933"/>
    <w:rsid w:val="00B05952"/>
    <w:rsid w:val="00B059D4"/>
    <w:rsid w:val="00B06391"/>
    <w:rsid w:val="00B063F7"/>
    <w:rsid w:val="00B06F32"/>
    <w:rsid w:val="00B0779B"/>
    <w:rsid w:val="00B077A5"/>
    <w:rsid w:val="00B07FBD"/>
    <w:rsid w:val="00B104C5"/>
    <w:rsid w:val="00B10D23"/>
    <w:rsid w:val="00B10D8D"/>
    <w:rsid w:val="00B126D6"/>
    <w:rsid w:val="00B12744"/>
    <w:rsid w:val="00B127A1"/>
    <w:rsid w:val="00B1316D"/>
    <w:rsid w:val="00B131E6"/>
    <w:rsid w:val="00B135FC"/>
    <w:rsid w:val="00B13DFA"/>
    <w:rsid w:val="00B13E71"/>
    <w:rsid w:val="00B14EFF"/>
    <w:rsid w:val="00B15131"/>
    <w:rsid w:val="00B15206"/>
    <w:rsid w:val="00B1577C"/>
    <w:rsid w:val="00B15C51"/>
    <w:rsid w:val="00B1636C"/>
    <w:rsid w:val="00B163B8"/>
    <w:rsid w:val="00B163D4"/>
    <w:rsid w:val="00B16F9F"/>
    <w:rsid w:val="00B17078"/>
    <w:rsid w:val="00B1768B"/>
    <w:rsid w:val="00B17B49"/>
    <w:rsid w:val="00B17EF5"/>
    <w:rsid w:val="00B203EF"/>
    <w:rsid w:val="00B209BF"/>
    <w:rsid w:val="00B2118C"/>
    <w:rsid w:val="00B21D05"/>
    <w:rsid w:val="00B2211C"/>
    <w:rsid w:val="00B227D8"/>
    <w:rsid w:val="00B2291F"/>
    <w:rsid w:val="00B23CF5"/>
    <w:rsid w:val="00B23EC1"/>
    <w:rsid w:val="00B24775"/>
    <w:rsid w:val="00B24BC6"/>
    <w:rsid w:val="00B2522A"/>
    <w:rsid w:val="00B25C24"/>
    <w:rsid w:val="00B25FAF"/>
    <w:rsid w:val="00B264C2"/>
    <w:rsid w:val="00B2697C"/>
    <w:rsid w:val="00B26EA1"/>
    <w:rsid w:val="00B272E0"/>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123"/>
    <w:rsid w:val="00B405A0"/>
    <w:rsid w:val="00B40770"/>
    <w:rsid w:val="00B40892"/>
    <w:rsid w:val="00B408C3"/>
    <w:rsid w:val="00B408FF"/>
    <w:rsid w:val="00B409D1"/>
    <w:rsid w:val="00B410F3"/>
    <w:rsid w:val="00B41163"/>
    <w:rsid w:val="00B4132E"/>
    <w:rsid w:val="00B4196D"/>
    <w:rsid w:val="00B41D8F"/>
    <w:rsid w:val="00B422AA"/>
    <w:rsid w:val="00B42E2B"/>
    <w:rsid w:val="00B43275"/>
    <w:rsid w:val="00B434D0"/>
    <w:rsid w:val="00B44329"/>
    <w:rsid w:val="00B44BFB"/>
    <w:rsid w:val="00B4566B"/>
    <w:rsid w:val="00B45ED6"/>
    <w:rsid w:val="00B4604E"/>
    <w:rsid w:val="00B46271"/>
    <w:rsid w:val="00B46276"/>
    <w:rsid w:val="00B466D9"/>
    <w:rsid w:val="00B46E9C"/>
    <w:rsid w:val="00B47268"/>
    <w:rsid w:val="00B478A5"/>
    <w:rsid w:val="00B50C08"/>
    <w:rsid w:val="00B50F4D"/>
    <w:rsid w:val="00B5124D"/>
    <w:rsid w:val="00B5136D"/>
    <w:rsid w:val="00B5152D"/>
    <w:rsid w:val="00B515D6"/>
    <w:rsid w:val="00B521A2"/>
    <w:rsid w:val="00B52888"/>
    <w:rsid w:val="00B533B0"/>
    <w:rsid w:val="00B53D1F"/>
    <w:rsid w:val="00B54EDB"/>
    <w:rsid w:val="00B55D29"/>
    <w:rsid w:val="00B56613"/>
    <w:rsid w:val="00B56867"/>
    <w:rsid w:val="00B56BB9"/>
    <w:rsid w:val="00B56DEE"/>
    <w:rsid w:val="00B56F1B"/>
    <w:rsid w:val="00B570CE"/>
    <w:rsid w:val="00B57FC1"/>
    <w:rsid w:val="00B600D6"/>
    <w:rsid w:val="00B60587"/>
    <w:rsid w:val="00B6135B"/>
    <w:rsid w:val="00B61929"/>
    <w:rsid w:val="00B61B10"/>
    <w:rsid w:val="00B62533"/>
    <w:rsid w:val="00B62E38"/>
    <w:rsid w:val="00B63289"/>
    <w:rsid w:val="00B64428"/>
    <w:rsid w:val="00B64AC4"/>
    <w:rsid w:val="00B650E1"/>
    <w:rsid w:val="00B663D8"/>
    <w:rsid w:val="00B664F8"/>
    <w:rsid w:val="00B66BC6"/>
    <w:rsid w:val="00B726E7"/>
    <w:rsid w:val="00B72817"/>
    <w:rsid w:val="00B728B4"/>
    <w:rsid w:val="00B7292A"/>
    <w:rsid w:val="00B72CE3"/>
    <w:rsid w:val="00B72D6E"/>
    <w:rsid w:val="00B7379E"/>
    <w:rsid w:val="00B74186"/>
    <w:rsid w:val="00B74290"/>
    <w:rsid w:val="00B74435"/>
    <w:rsid w:val="00B74887"/>
    <w:rsid w:val="00B74C38"/>
    <w:rsid w:val="00B74E2B"/>
    <w:rsid w:val="00B750BA"/>
    <w:rsid w:val="00B75402"/>
    <w:rsid w:val="00B762F5"/>
    <w:rsid w:val="00B76597"/>
    <w:rsid w:val="00B76E20"/>
    <w:rsid w:val="00B770B2"/>
    <w:rsid w:val="00B7724B"/>
    <w:rsid w:val="00B774BA"/>
    <w:rsid w:val="00B77D00"/>
    <w:rsid w:val="00B81670"/>
    <w:rsid w:val="00B81C5A"/>
    <w:rsid w:val="00B8228B"/>
    <w:rsid w:val="00B83DCD"/>
    <w:rsid w:val="00B83F1B"/>
    <w:rsid w:val="00B84AA7"/>
    <w:rsid w:val="00B8515E"/>
    <w:rsid w:val="00B85267"/>
    <w:rsid w:val="00B86269"/>
    <w:rsid w:val="00B86FF1"/>
    <w:rsid w:val="00B8704A"/>
    <w:rsid w:val="00B87310"/>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C8B"/>
    <w:rsid w:val="00B97DDE"/>
    <w:rsid w:val="00BA04AC"/>
    <w:rsid w:val="00BA08B6"/>
    <w:rsid w:val="00BA10E9"/>
    <w:rsid w:val="00BA1542"/>
    <w:rsid w:val="00BA1909"/>
    <w:rsid w:val="00BA1F09"/>
    <w:rsid w:val="00BA2026"/>
    <w:rsid w:val="00BA2581"/>
    <w:rsid w:val="00BA337B"/>
    <w:rsid w:val="00BA3F4F"/>
    <w:rsid w:val="00BA44E8"/>
    <w:rsid w:val="00BA4BCC"/>
    <w:rsid w:val="00BA5A38"/>
    <w:rsid w:val="00BA6263"/>
    <w:rsid w:val="00BA63BA"/>
    <w:rsid w:val="00BB1509"/>
    <w:rsid w:val="00BB1810"/>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1AA"/>
    <w:rsid w:val="00BC1712"/>
    <w:rsid w:val="00BC2B80"/>
    <w:rsid w:val="00BC3863"/>
    <w:rsid w:val="00BC3D9F"/>
    <w:rsid w:val="00BC3FE4"/>
    <w:rsid w:val="00BC488D"/>
    <w:rsid w:val="00BC4B22"/>
    <w:rsid w:val="00BC545C"/>
    <w:rsid w:val="00BC601F"/>
    <w:rsid w:val="00BC6285"/>
    <w:rsid w:val="00BC6EBC"/>
    <w:rsid w:val="00BC7512"/>
    <w:rsid w:val="00BC786B"/>
    <w:rsid w:val="00BC7992"/>
    <w:rsid w:val="00BC7DC3"/>
    <w:rsid w:val="00BD0885"/>
    <w:rsid w:val="00BD0BDA"/>
    <w:rsid w:val="00BD0EB6"/>
    <w:rsid w:val="00BD181E"/>
    <w:rsid w:val="00BD1AFF"/>
    <w:rsid w:val="00BD26F7"/>
    <w:rsid w:val="00BD28A9"/>
    <w:rsid w:val="00BD390B"/>
    <w:rsid w:val="00BD3C7A"/>
    <w:rsid w:val="00BD40EE"/>
    <w:rsid w:val="00BD4F9E"/>
    <w:rsid w:val="00BD5F8B"/>
    <w:rsid w:val="00BD5FE4"/>
    <w:rsid w:val="00BD73C8"/>
    <w:rsid w:val="00BD7612"/>
    <w:rsid w:val="00BD7931"/>
    <w:rsid w:val="00BD7D49"/>
    <w:rsid w:val="00BE011B"/>
    <w:rsid w:val="00BE01F2"/>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89F"/>
    <w:rsid w:val="00BE4C82"/>
    <w:rsid w:val="00BE4D1E"/>
    <w:rsid w:val="00BE5836"/>
    <w:rsid w:val="00BE596F"/>
    <w:rsid w:val="00BE5FCC"/>
    <w:rsid w:val="00BE614D"/>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611"/>
    <w:rsid w:val="00BF79A1"/>
    <w:rsid w:val="00BF7C23"/>
    <w:rsid w:val="00BF7C64"/>
    <w:rsid w:val="00BF7F4E"/>
    <w:rsid w:val="00C00084"/>
    <w:rsid w:val="00C00523"/>
    <w:rsid w:val="00C00D74"/>
    <w:rsid w:val="00C00DAF"/>
    <w:rsid w:val="00C00E03"/>
    <w:rsid w:val="00C011BB"/>
    <w:rsid w:val="00C025E1"/>
    <w:rsid w:val="00C02B6E"/>
    <w:rsid w:val="00C039A3"/>
    <w:rsid w:val="00C03A38"/>
    <w:rsid w:val="00C03EFB"/>
    <w:rsid w:val="00C040F3"/>
    <w:rsid w:val="00C0424D"/>
    <w:rsid w:val="00C045DE"/>
    <w:rsid w:val="00C057FD"/>
    <w:rsid w:val="00C0598B"/>
    <w:rsid w:val="00C05BBE"/>
    <w:rsid w:val="00C06033"/>
    <w:rsid w:val="00C07299"/>
    <w:rsid w:val="00C0729D"/>
    <w:rsid w:val="00C07766"/>
    <w:rsid w:val="00C0789F"/>
    <w:rsid w:val="00C1038A"/>
    <w:rsid w:val="00C10F42"/>
    <w:rsid w:val="00C10FAC"/>
    <w:rsid w:val="00C11E1D"/>
    <w:rsid w:val="00C11EC7"/>
    <w:rsid w:val="00C123DE"/>
    <w:rsid w:val="00C12736"/>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EF8"/>
    <w:rsid w:val="00C21FB9"/>
    <w:rsid w:val="00C2227C"/>
    <w:rsid w:val="00C2318F"/>
    <w:rsid w:val="00C23C53"/>
    <w:rsid w:val="00C245BD"/>
    <w:rsid w:val="00C24CFC"/>
    <w:rsid w:val="00C253A4"/>
    <w:rsid w:val="00C254CC"/>
    <w:rsid w:val="00C25904"/>
    <w:rsid w:val="00C25E97"/>
    <w:rsid w:val="00C26AD2"/>
    <w:rsid w:val="00C26D24"/>
    <w:rsid w:val="00C273E0"/>
    <w:rsid w:val="00C276E5"/>
    <w:rsid w:val="00C30143"/>
    <w:rsid w:val="00C3037E"/>
    <w:rsid w:val="00C30562"/>
    <w:rsid w:val="00C308BB"/>
    <w:rsid w:val="00C320ED"/>
    <w:rsid w:val="00C32809"/>
    <w:rsid w:val="00C32E7C"/>
    <w:rsid w:val="00C3319A"/>
    <w:rsid w:val="00C33320"/>
    <w:rsid w:val="00C33584"/>
    <w:rsid w:val="00C336A4"/>
    <w:rsid w:val="00C33BDB"/>
    <w:rsid w:val="00C353EA"/>
    <w:rsid w:val="00C355F4"/>
    <w:rsid w:val="00C35C93"/>
    <w:rsid w:val="00C36080"/>
    <w:rsid w:val="00C376D3"/>
    <w:rsid w:val="00C408ED"/>
    <w:rsid w:val="00C410DE"/>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014"/>
    <w:rsid w:val="00C501F5"/>
    <w:rsid w:val="00C51431"/>
    <w:rsid w:val="00C51675"/>
    <w:rsid w:val="00C51971"/>
    <w:rsid w:val="00C524B9"/>
    <w:rsid w:val="00C52BC1"/>
    <w:rsid w:val="00C52D2C"/>
    <w:rsid w:val="00C52E1A"/>
    <w:rsid w:val="00C52EAA"/>
    <w:rsid w:val="00C53437"/>
    <w:rsid w:val="00C5377F"/>
    <w:rsid w:val="00C54144"/>
    <w:rsid w:val="00C5445A"/>
    <w:rsid w:val="00C54B57"/>
    <w:rsid w:val="00C5521D"/>
    <w:rsid w:val="00C552F4"/>
    <w:rsid w:val="00C55470"/>
    <w:rsid w:val="00C56202"/>
    <w:rsid w:val="00C56250"/>
    <w:rsid w:val="00C56474"/>
    <w:rsid w:val="00C565E3"/>
    <w:rsid w:val="00C5680F"/>
    <w:rsid w:val="00C5798B"/>
    <w:rsid w:val="00C57B5A"/>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66892"/>
    <w:rsid w:val="00C67012"/>
    <w:rsid w:val="00C70102"/>
    <w:rsid w:val="00C7015A"/>
    <w:rsid w:val="00C70AE7"/>
    <w:rsid w:val="00C70BF5"/>
    <w:rsid w:val="00C724E1"/>
    <w:rsid w:val="00C7255B"/>
    <w:rsid w:val="00C72572"/>
    <w:rsid w:val="00C7257A"/>
    <w:rsid w:val="00C7262B"/>
    <w:rsid w:val="00C72742"/>
    <w:rsid w:val="00C73565"/>
    <w:rsid w:val="00C73DF5"/>
    <w:rsid w:val="00C73E9C"/>
    <w:rsid w:val="00C74A62"/>
    <w:rsid w:val="00C74E22"/>
    <w:rsid w:val="00C75692"/>
    <w:rsid w:val="00C75714"/>
    <w:rsid w:val="00C76027"/>
    <w:rsid w:val="00C76BD6"/>
    <w:rsid w:val="00C81046"/>
    <w:rsid w:val="00C81061"/>
    <w:rsid w:val="00C8141C"/>
    <w:rsid w:val="00C8169B"/>
    <w:rsid w:val="00C82EC6"/>
    <w:rsid w:val="00C83FBA"/>
    <w:rsid w:val="00C846CB"/>
    <w:rsid w:val="00C85B21"/>
    <w:rsid w:val="00C864D1"/>
    <w:rsid w:val="00C8691C"/>
    <w:rsid w:val="00C869CF"/>
    <w:rsid w:val="00C86C3B"/>
    <w:rsid w:val="00C87E0A"/>
    <w:rsid w:val="00C9013E"/>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58E2"/>
    <w:rsid w:val="00C964E2"/>
    <w:rsid w:val="00C96BE7"/>
    <w:rsid w:val="00C96C1E"/>
    <w:rsid w:val="00C97086"/>
    <w:rsid w:val="00C9710C"/>
    <w:rsid w:val="00CA0497"/>
    <w:rsid w:val="00CA080F"/>
    <w:rsid w:val="00CA0B5D"/>
    <w:rsid w:val="00CA0B81"/>
    <w:rsid w:val="00CA1D2C"/>
    <w:rsid w:val="00CA2036"/>
    <w:rsid w:val="00CA2929"/>
    <w:rsid w:val="00CA2D81"/>
    <w:rsid w:val="00CA328B"/>
    <w:rsid w:val="00CA3312"/>
    <w:rsid w:val="00CA3E37"/>
    <w:rsid w:val="00CA3EDD"/>
    <w:rsid w:val="00CA418E"/>
    <w:rsid w:val="00CA419E"/>
    <w:rsid w:val="00CA4966"/>
    <w:rsid w:val="00CA568A"/>
    <w:rsid w:val="00CA695F"/>
    <w:rsid w:val="00CA7A42"/>
    <w:rsid w:val="00CB174C"/>
    <w:rsid w:val="00CB1CC1"/>
    <w:rsid w:val="00CB1D7E"/>
    <w:rsid w:val="00CB2210"/>
    <w:rsid w:val="00CB2474"/>
    <w:rsid w:val="00CB2579"/>
    <w:rsid w:val="00CB25AE"/>
    <w:rsid w:val="00CB2CAF"/>
    <w:rsid w:val="00CB2CEC"/>
    <w:rsid w:val="00CB2D04"/>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3CF1"/>
    <w:rsid w:val="00CC4105"/>
    <w:rsid w:val="00CC4AF9"/>
    <w:rsid w:val="00CC579F"/>
    <w:rsid w:val="00CC5F16"/>
    <w:rsid w:val="00CC6CB9"/>
    <w:rsid w:val="00CC75F2"/>
    <w:rsid w:val="00CD04B5"/>
    <w:rsid w:val="00CD05FC"/>
    <w:rsid w:val="00CD1468"/>
    <w:rsid w:val="00CD1AB5"/>
    <w:rsid w:val="00CD1F67"/>
    <w:rsid w:val="00CD2A4F"/>
    <w:rsid w:val="00CD2C69"/>
    <w:rsid w:val="00CD33E1"/>
    <w:rsid w:val="00CD3417"/>
    <w:rsid w:val="00CD34D5"/>
    <w:rsid w:val="00CD3B2C"/>
    <w:rsid w:val="00CD3C18"/>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3F2F"/>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5869"/>
    <w:rsid w:val="00CF63C6"/>
    <w:rsid w:val="00CF6451"/>
    <w:rsid w:val="00CF686E"/>
    <w:rsid w:val="00CF6B75"/>
    <w:rsid w:val="00CF795B"/>
    <w:rsid w:val="00D00401"/>
    <w:rsid w:val="00D00D17"/>
    <w:rsid w:val="00D01196"/>
    <w:rsid w:val="00D018F2"/>
    <w:rsid w:val="00D02379"/>
    <w:rsid w:val="00D045DC"/>
    <w:rsid w:val="00D04A17"/>
    <w:rsid w:val="00D055EA"/>
    <w:rsid w:val="00D0667A"/>
    <w:rsid w:val="00D0762C"/>
    <w:rsid w:val="00D07818"/>
    <w:rsid w:val="00D100FD"/>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0A6"/>
    <w:rsid w:val="00D1635D"/>
    <w:rsid w:val="00D164C3"/>
    <w:rsid w:val="00D1696C"/>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070C"/>
    <w:rsid w:val="00D312D6"/>
    <w:rsid w:val="00D31724"/>
    <w:rsid w:val="00D31AFF"/>
    <w:rsid w:val="00D3425F"/>
    <w:rsid w:val="00D34A32"/>
    <w:rsid w:val="00D34D47"/>
    <w:rsid w:val="00D35089"/>
    <w:rsid w:val="00D364C5"/>
    <w:rsid w:val="00D36A2E"/>
    <w:rsid w:val="00D37096"/>
    <w:rsid w:val="00D370D1"/>
    <w:rsid w:val="00D4069F"/>
    <w:rsid w:val="00D4074A"/>
    <w:rsid w:val="00D41681"/>
    <w:rsid w:val="00D418A6"/>
    <w:rsid w:val="00D433E3"/>
    <w:rsid w:val="00D43591"/>
    <w:rsid w:val="00D4468D"/>
    <w:rsid w:val="00D44EE8"/>
    <w:rsid w:val="00D460E8"/>
    <w:rsid w:val="00D50338"/>
    <w:rsid w:val="00D534CF"/>
    <w:rsid w:val="00D53A06"/>
    <w:rsid w:val="00D53D74"/>
    <w:rsid w:val="00D55803"/>
    <w:rsid w:val="00D55B43"/>
    <w:rsid w:val="00D55F4F"/>
    <w:rsid w:val="00D55F72"/>
    <w:rsid w:val="00D564AA"/>
    <w:rsid w:val="00D5703F"/>
    <w:rsid w:val="00D57360"/>
    <w:rsid w:val="00D57491"/>
    <w:rsid w:val="00D57696"/>
    <w:rsid w:val="00D57F3C"/>
    <w:rsid w:val="00D60094"/>
    <w:rsid w:val="00D60584"/>
    <w:rsid w:val="00D610F9"/>
    <w:rsid w:val="00D61641"/>
    <w:rsid w:val="00D619B3"/>
    <w:rsid w:val="00D62774"/>
    <w:rsid w:val="00D62B12"/>
    <w:rsid w:val="00D62D70"/>
    <w:rsid w:val="00D62EE7"/>
    <w:rsid w:val="00D631E9"/>
    <w:rsid w:val="00D63A7C"/>
    <w:rsid w:val="00D63D8F"/>
    <w:rsid w:val="00D645AC"/>
    <w:rsid w:val="00D64CBC"/>
    <w:rsid w:val="00D65029"/>
    <w:rsid w:val="00D66396"/>
    <w:rsid w:val="00D67A97"/>
    <w:rsid w:val="00D70506"/>
    <w:rsid w:val="00D7054F"/>
    <w:rsid w:val="00D705C1"/>
    <w:rsid w:val="00D70A3F"/>
    <w:rsid w:val="00D7119F"/>
    <w:rsid w:val="00D729ED"/>
    <w:rsid w:val="00D73A02"/>
    <w:rsid w:val="00D73CC8"/>
    <w:rsid w:val="00D73E03"/>
    <w:rsid w:val="00D7440F"/>
    <w:rsid w:val="00D74DB1"/>
    <w:rsid w:val="00D74F39"/>
    <w:rsid w:val="00D74FC6"/>
    <w:rsid w:val="00D75B76"/>
    <w:rsid w:val="00D76717"/>
    <w:rsid w:val="00D774DF"/>
    <w:rsid w:val="00D7785C"/>
    <w:rsid w:val="00D7794D"/>
    <w:rsid w:val="00D77A31"/>
    <w:rsid w:val="00D80075"/>
    <w:rsid w:val="00D80473"/>
    <w:rsid w:val="00D812B6"/>
    <w:rsid w:val="00D81EEF"/>
    <w:rsid w:val="00D82AD6"/>
    <w:rsid w:val="00D82C4A"/>
    <w:rsid w:val="00D82E9B"/>
    <w:rsid w:val="00D84496"/>
    <w:rsid w:val="00D84F34"/>
    <w:rsid w:val="00D858AB"/>
    <w:rsid w:val="00D85F42"/>
    <w:rsid w:val="00D863B7"/>
    <w:rsid w:val="00D876DB"/>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AA7"/>
    <w:rsid w:val="00D96EA5"/>
    <w:rsid w:val="00D97007"/>
    <w:rsid w:val="00D97156"/>
    <w:rsid w:val="00D97E65"/>
    <w:rsid w:val="00DA0879"/>
    <w:rsid w:val="00DA0D92"/>
    <w:rsid w:val="00DA0E32"/>
    <w:rsid w:val="00DA0F7C"/>
    <w:rsid w:val="00DA1CDF"/>
    <w:rsid w:val="00DA1DE1"/>
    <w:rsid w:val="00DA22C4"/>
    <w:rsid w:val="00DA2ACC"/>
    <w:rsid w:val="00DA2F5C"/>
    <w:rsid w:val="00DA448F"/>
    <w:rsid w:val="00DA44D9"/>
    <w:rsid w:val="00DA63AF"/>
    <w:rsid w:val="00DA7996"/>
    <w:rsid w:val="00DA7F9E"/>
    <w:rsid w:val="00DB01B8"/>
    <w:rsid w:val="00DB02BA"/>
    <w:rsid w:val="00DB080F"/>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B7D0D"/>
    <w:rsid w:val="00DC1BB4"/>
    <w:rsid w:val="00DC1D40"/>
    <w:rsid w:val="00DC21E1"/>
    <w:rsid w:val="00DC2542"/>
    <w:rsid w:val="00DC2810"/>
    <w:rsid w:val="00DC290D"/>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02C9"/>
    <w:rsid w:val="00DD08EC"/>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2C8"/>
    <w:rsid w:val="00DD6804"/>
    <w:rsid w:val="00DD6E58"/>
    <w:rsid w:val="00DD7081"/>
    <w:rsid w:val="00DD78FC"/>
    <w:rsid w:val="00DE0FF5"/>
    <w:rsid w:val="00DE1302"/>
    <w:rsid w:val="00DE1E38"/>
    <w:rsid w:val="00DE2352"/>
    <w:rsid w:val="00DE239A"/>
    <w:rsid w:val="00DE268B"/>
    <w:rsid w:val="00DE2873"/>
    <w:rsid w:val="00DE2963"/>
    <w:rsid w:val="00DE33C8"/>
    <w:rsid w:val="00DE37A4"/>
    <w:rsid w:val="00DE3904"/>
    <w:rsid w:val="00DE4768"/>
    <w:rsid w:val="00DE49D6"/>
    <w:rsid w:val="00DE4AB3"/>
    <w:rsid w:val="00DE5D5F"/>
    <w:rsid w:val="00DE5DB1"/>
    <w:rsid w:val="00DE61AF"/>
    <w:rsid w:val="00DE6397"/>
    <w:rsid w:val="00DE68BE"/>
    <w:rsid w:val="00DE7CFB"/>
    <w:rsid w:val="00DF09E0"/>
    <w:rsid w:val="00DF1015"/>
    <w:rsid w:val="00DF169D"/>
    <w:rsid w:val="00DF2179"/>
    <w:rsid w:val="00DF2692"/>
    <w:rsid w:val="00DF26E1"/>
    <w:rsid w:val="00DF286C"/>
    <w:rsid w:val="00DF2BB6"/>
    <w:rsid w:val="00DF2CBF"/>
    <w:rsid w:val="00DF37C7"/>
    <w:rsid w:val="00DF38D6"/>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580B"/>
    <w:rsid w:val="00E06643"/>
    <w:rsid w:val="00E068B6"/>
    <w:rsid w:val="00E06C0A"/>
    <w:rsid w:val="00E07BD0"/>
    <w:rsid w:val="00E1013E"/>
    <w:rsid w:val="00E11277"/>
    <w:rsid w:val="00E115D3"/>
    <w:rsid w:val="00E120D7"/>
    <w:rsid w:val="00E125CD"/>
    <w:rsid w:val="00E12681"/>
    <w:rsid w:val="00E1331C"/>
    <w:rsid w:val="00E13AB9"/>
    <w:rsid w:val="00E13E99"/>
    <w:rsid w:val="00E1479D"/>
    <w:rsid w:val="00E14F12"/>
    <w:rsid w:val="00E14F54"/>
    <w:rsid w:val="00E1516B"/>
    <w:rsid w:val="00E1619B"/>
    <w:rsid w:val="00E17C43"/>
    <w:rsid w:val="00E20FF6"/>
    <w:rsid w:val="00E21C64"/>
    <w:rsid w:val="00E21FA8"/>
    <w:rsid w:val="00E2223C"/>
    <w:rsid w:val="00E2370A"/>
    <w:rsid w:val="00E23B2B"/>
    <w:rsid w:val="00E23D0E"/>
    <w:rsid w:val="00E23EFA"/>
    <w:rsid w:val="00E247B2"/>
    <w:rsid w:val="00E24E8C"/>
    <w:rsid w:val="00E24FEF"/>
    <w:rsid w:val="00E25178"/>
    <w:rsid w:val="00E257E7"/>
    <w:rsid w:val="00E26197"/>
    <w:rsid w:val="00E268B9"/>
    <w:rsid w:val="00E27155"/>
    <w:rsid w:val="00E2748C"/>
    <w:rsid w:val="00E3072F"/>
    <w:rsid w:val="00E30A50"/>
    <w:rsid w:val="00E30F83"/>
    <w:rsid w:val="00E312B6"/>
    <w:rsid w:val="00E31517"/>
    <w:rsid w:val="00E31AAD"/>
    <w:rsid w:val="00E31B3D"/>
    <w:rsid w:val="00E32AF6"/>
    <w:rsid w:val="00E32E3F"/>
    <w:rsid w:val="00E32E84"/>
    <w:rsid w:val="00E333F6"/>
    <w:rsid w:val="00E33F27"/>
    <w:rsid w:val="00E33F4C"/>
    <w:rsid w:val="00E34213"/>
    <w:rsid w:val="00E342B0"/>
    <w:rsid w:val="00E34E64"/>
    <w:rsid w:val="00E35323"/>
    <w:rsid w:val="00E35B01"/>
    <w:rsid w:val="00E361B9"/>
    <w:rsid w:val="00E369F0"/>
    <w:rsid w:val="00E36F8E"/>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0DF"/>
    <w:rsid w:val="00E459EE"/>
    <w:rsid w:val="00E45EAF"/>
    <w:rsid w:val="00E500CC"/>
    <w:rsid w:val="00E50606"/>
    <w:rsid w:val="00E533CC"/>
    <w:rsid w:val="00E538E9"/>
    <w:rsid w:val="00E539D0"/>
    <w:rsid w:val="00E542E7"/>
    <w:rsid w:val="00E545E6"/>
    <w:rsid w:val="00E55844"/>
    <w:rsid w:val="00E559C6"/>
    <w:rsid w:val="00E55A3B"/>
    <w:rsid w:val="00E55A60"/>
    <w:rsid w:val="00E55B83"/>
    <w:rsid w:val="00E56676"/>
    <w:rsid w:val="00E5698C"/>
    <w:rsid w:val="00E57E91"/>
    <w:rsid w:val="00E601B6"/>
    <w:rsid w:val="00E6054E"/>
    <w:rsid w:val="00E61ADE"/>
    <w:rsid w:val="00E6236C"/>
    <w:rsid w:val="00E6268E"/>
    <w:rsid w:val="00E62C48"/>
    <w:rsid w:val="00E63158"/>
    <w:rsid w:val="00E63CCD"/>
    <w:rsid w:val="00E640FE"/>
    <w:rsid w:val="00E64282"/>
    <w:rsid w:val="00E645C0"/>
    <w:rsid w:val="00E65048"/>
    <w:rsid w:val="00E650F4"/>
    <w:rsid w:val="00E65705"/>
    <w:rsid w:val="00E65A7A"/>
    <w:rsid w:val="00E65B89"/>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3CDC"/>
    <w:rsid w:val="00E7400F"/>
    <w:rsid w:val="00E74FD4"/>
    <w:rsid w:val="00E751C2"/>
    <w:rsid w:val="00E75F74"/>
    <w:rsid w:val="00E76395"/>
    <w:rsid w:val="00E76927"/>
    <w:rsid w:val="00E7715A"/>
    <w:rsid w:val="00E772CF"/>
    <w:rsid w:val="00E7735B"/>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BE3"/>
    <w:rsid w:val="00E92F06"/>
    <w:rsid w:val="00E942F4"/>
    <w:rsid w:val="00E9455B"/>
    <w:rsid w:val="00E946DA"/>
    <w:rsid w:val="00E9490E"/>
    <w:rsid w:val="00E94B63"/>
    <w:rsid w:val="00E94EE0"/>
    <w:rsid w:val="00E95535"/>
    <w:rsid w:val="00E9577C"/>
    <w:rsid w:val="00E95C39"/>
    <w:rsid w:val="00E95D20"/>
    <w:rsid w:val="00E963D2"/>
    <w:rsid w:val="00E971BB"/>
    <w:rsid w:val="00E9768E"/>
    <w:rsid w:val="00EA0270"/>
    <w:rsid w:val="00EA0428"/>
    <w:rsid w:val="00EA06D3"/>
    <w:rsid w:val="00EA0989"/>
    <w:rsid w:val="00EA09AF"/>
    <w:rsid w:val="00EA10B5"/>
    <w:rsid w:val="00EA11F5"/>
    <w:rsid w:val="00EA13EE"/>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6F09"/>
    <w:rsid w:val="00EA72F0"/>
    <w:rsid w:val="00EA7484"/>
    <w:rsid w:val="00EA7E45"/>
    <w:rsid w:val="00EA7F85"/>
    <w:rsid w:val="00EB008D"/>
    <w:rsid w:val="00EB0672"/>
    <w:rsid w:val="00EB1631"/>
    <w:rsid w:val="00EB2042"/>
    <w:rsid w:val="00EB2BAA"/>
    <w:rsid w:val="00EB2CA5"/>
    <w:rsid w:val="00EB2F28"/>
    <w:rsid w:val="00EB43E4"/>
    <w:rsid w:val="00EB48D4"/>
    <w:rsid w:val="00EB4B5F"/>
    <w:rsid w:val="00EB54B6"/>
    <w:rsid w:val="00EB56CD"/>
    <w:rsid w:val="00EB5A86"/>
    <w:rsid w:val="00EB6017"/>
    <w:rsid w:val="00EB6638"/>
    <w:rsid w:val="00EB6C7F"/>
    <w:rsid w:val="00EB7AA3"/>
    <w:rsid w:val="00EC008B"/>
    <w:rsid w:val="00EC099B"/>
    <w:rsid w:val="00EC15F6"/>
    <w:rsid w:val="00EC1767"/>
    <w:rsid w:val="00EC1AF2"/>
    <w:rsid w:val="00EC262E"/>
    <w:rsid w:val="00EC2A04"/>
    <w:rsid w:val="00EC363F"/>
    <w:rsid w:val="00EC390B"/>
    <w:rsid w:val="00EC39B3"/>
    <w:rsid w:val="00EC3A4C"/>
    <w:rsid w:val="00EC4320"/>
    <w:rsid w:val="00EC4BF3"/>
    <w:rsid w:val="00EC4E7D"/>
    <w:rsid w:val="00EC66A5"/>
    <w:rsid w:val="00EC6881"/>
    <w:rsid w:val="00EC6B3B"/>
    <w:rsid w:val="00EC7069"/>
    <w:rsid w:val="00EC70C1"/>
    <w:rsid w:val="00EC71A3"/>
    <w:rsid w:val="00EC7C2C"/>
    <w:rsid w:val="00EC7F19"/>
    <w:rsid w:val="00ED052C"/>
    <w:rsid w:val="00ED05DC"/>
    <w:rsid w:val="00ED10A9"/>
    <w:rsid w:val="00ED2426"/>
    <w:rsid w:val="00ED26A9"/>
    <w:rsid w:val="00ED26FF"/>
    <w:rsid w:val="00ED2B85"/>
    <w:rsid w:val="00ED2DE2"/>
    <w:rsid w:val="00ED3EE0"/>
    <w:rsid w:val="00ED3F62"/>
    <w:rsid w:val="00ED46E9"/>
    <w:rsid w:val="00ED4C88"/>
    <w:rsid w:val="00ED5050"/>
    <w:rsid w:val="00ED5135"/>
    <w:rsid w:val="00ED516D"/>
    <w:rsid w:val="00ED5A50"/>
    <w:rsid w:val="00ED5EB0"/>
    <w:rsid w:val="00ED6A7E"/>
    <w:rsid w:val="00ED72BB"/>
    <w:rsid w:val="00EE033A"/>
    <w:rsid w:val="00EE093A"/>
    <w:rsid w:val="00EE0BB7"/>
    <w:rsid w:val="00EE0F62"/>
    <w:rsid w:val="00EE10C4"/>
    <w:rsid w:val="00EE1168"/>
    <w:rsid w:val="00EE1494"/>
    <w:rsid w:val="00EE1788"/>
    <w:rsid w:val="00EE1861"/>
    <w:rsid w:val="00EE18A5"/>
    <w:rsid w:val="00EE1B1D"/>
    <w:rsid w:val="00EE2451"/>
    <w:rsid w:val="00EE2D64"/>
    <w:rsid w:val="00EE3530"/>
    <w:rsid w:val="00EE44B0"/>
    <w:rsid w:val="00EE4782"/>
    <w:rsid w:val="00EE4883"/>
    <w:rsid w:val="00EE5F17"/>
    <w:rsid w:val="00EE6171"/>
    <w:rsid w:val="00EE6290"/>
    <w:rsid w:val="00EE66D1"/>
    <w:rsid w:val="00EE6829"/>
    <w:rsid w:val="00EE693E"/>
    <w:rsid w:val="00EE711C"/>
    <w:rsid w:val="00EE73F9"/>
    <w:rsid w:val="00EE7FF6"/>
    <w:rsid w:val="00EF042D"/>
    <w:rsid w:val="00EF043B"/>
    <w:rsid w:val="00EF0D26"/>
    <w:rsid w:val="00EF112E"/>
    <w:rsid w:val="00EF16F7"/>
    <w:rsid w:val="00EF1B5E"/>
    <w:rsid w:val="00EF1F5E"/>
    <w:rsid w:val="00EF230E"/>
    <w:rsid w:val="00EF2406"/>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5454"/>
    <w:rsid w:val="00F05D2C"/>
    <w:rsid w:val="00F06C68"/>
    <w:rsid w:val="00F06CD5"/>
    <w:rsid w:val="00F06ECA"/>
    <w:rsid w:val="00F0767F"/>
    <w:rsid w:val="00F07E32"/>
    <w:rsid w:val="00F10DFE"/>
    <w:rsid w:val="00F11D84"/>
    <w:rsid w:val="00F11E86"/>
    <w:rsid w:val="00F12052"/>
    <w:rsid w:val="00F1256E"/>
    <w:rsid w:val="00F127DD"/>
    <w:rsid w:val="00F1289E"/>
    <w:rsid w:val="00F13F7D"/>
    <w:rsid w:val="00F14381"/>
    <w:rsid w:val="00F14691"/>
    <w:rsid w:val="00F14C67"/>
    <w:rsid w:val="00F15932"/>
    <w:rsid w:val="00F15E8D"/>
    <w:rsid w:val="00F161DB"/>
    <w:rsid w:val="00F16D0D"/>
    <w:rsid w:val="00F16E38"/>
    <w:rsid w:val="00F1737D"/>
    <w:rsid w:val="00F20889"/>
    <w:rsid w:val="00F20964"/>
    <w:rsid w:val="00F212AC"/>
    <w:rsid w:val="00F21685"/>
    <w:rsid w:val="00F216A9"/>
    <w:rsid w:val="00F220AB"/>
    <w:rsid w:val="00F2277F"/>
    <w:rsid w:val="00F22EFC"/>
    <w:rsid w:val="00F22F4B"/>
    <w:rsid w:val="00F2318C"/>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89D"/>
    <w:rsid w:val="00F40A33"/>
    <w:rsid w:val="00F41526"/>
    <w:rsid w:val="00F41854"/>
    <w:rsid w:val="00F42290"/>
    <w:rsid w:val="00F42563"/>
    <w:rsid w:val="00F42641"/>
    <w:rsid w:val="00F431E9"/>
    <w:rsid w:val="00F4367E"/>
    <w:rsid w:val="00F440DD"/>
    <w:rsid w:val="00F45274"/>
    <w:rsid w:val="00F45B2D"/>
    <w:rsid w:val="00F4779A"/>
    <w:rsid w:val="00F47BB0"/>
    <w:rsid w:val="00F47FD8"/>
    <w:rsid w:val="00F50554"/>
    <w:rsid w:val="00F50A5B"/>
    <w:rsid w:val="00F51352"/>
    <w:rsid w:val="00F513BC"/>
    <w:rsid w:val="00F51730"/>
    <w:rsid w:val="00F51D0B"/>
    <w:rsid w:val="00F51E0D"/>
    <w:rsid w:val="00F52A79"/>
    <w:rsid w:val="00F52BA1"/>
    <w:rsid w:val="00F53E0E"/>
    <w:rsid w:val="00F53F22"/>
    <w:rsid w:val="00F54743"/>
    <w:rsid w:val="00F54A2E"/>
    <w:rsid w:val="00F54C95"/>
    <w:rsid w:val="00F5511E"/>
    <w:rsid w:val="00F56630"/>
    <w:rsid w:val="00F567BF"/>
    <w:rsid w:val="00F567CD"/>
    <w:rsid w:val="00F56925"/>
    <w:rsid w:val="00F56B77"/>
    <w:rsid w:val="00F56B82"/>
    <w:rsid w:val="00F56C8F"/>
    <w:rsid w:val="00F573C4"/>
    <w:rsid w:val="00F577C3"/>
    <w:rsid w:val="00F57ECA"/>
    <w:rsid w:val="00F60354"/>
    <w:rsid w:val="00F60993"/>
    <w:rsid w:val="00F61100"/>
    <w:rsid w:val="00F61684"/>
    <w:rsid w:val="00F616AE"/>
    <w:rsid w:val="00F62259"/>
    <w:rsid w:val="00F6248D"/>
    <w:rsid w:val="00F62635"/>
    <w:rsid w:val="00F62AA4"/>
    <w:rsid w:val="00F63F6E"/>
    <w:rsid w:val="00F643D0"/>
    <w:rsid w:val="00F65300"/>
    <w:rsid w:val="00F65B7B"/>
    <w:rsid w:val="00F66297"/>
    <w:rsid w:val="00F66D74"/>
    <w:rsid w:val="00F66E6E"/>
    <w:rsid w:val="00F6744D"/>
    <w:rsid w:val="00F70830"/>
    <w:rsid w:val="00F70BB6"/>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B86"/>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946"/>
    <w:rsid w:val="00F84BFA"/>
    <w:rsid w:val="00F85059"/>
    <w:rsid w:val="00F851B6"/>
    <w:rsid w:val="00F855FC"/>
    <w:rsid w:val="00F8660D"/>
    <w:rsid w:val="00F86BF6"/>
    <w:rsid w:val="00F87111"/>
    <w:rsid w:val="00F87355"/>
    <w:rsid w:val="00F873E2"/>
    <w:rsid w:val="00F876D5"/>
    <w:rsid w:val="00F87A72"/>
    <w:rsid w:val="00F900D3"/>
    <w:rsid w:val="00F90D0A"/>
    <w:rsid w:val="00F912A1"/>
    <w:rsid w:val="00F91C51"/>
    <w:rsid w:val="00F92E06"/>
    <w:rsid w:val="00F92E0F"/>
    <w:rsid w:val="00F939A1"/>
    <w:rsid w:val="00F93A26"/>
    <w:rsid w:val="00F93A39"/>
    <w:rsid w:val="00F93E52"/>
    <w:rsid w:val="00F94327"/>
    <w:rsid w:val="00F944A1"/>
    <w:rsid w:val="00F94E2F"/>
    <w:rsid w:val="00F94FFD"/>
    <w:rsid w:val="00F95B18"/>
    <w:rsid w:val="00F96461"/>
    <w:rsid w:val="00F9651B"/>
    <w:rsid w:val="00F9744D"/>
    <w:rsid w:val="00F97748"/>
    <w:rsid w:val="00F97AA1"/>
    <w:rsid w:val="00F97F3A"/>
    <w:rsid w:val="00FA0756"/>
    <w:rsid w:val="00FA131E"/>
    <w:rsid w:val="00FA227D"/>
    <w:rsid w:val="00FA2675"/>
    <w:rsid w:val="00FA2C5F"/>
    <w:rsid w:val="00FA31C2"/>
    <w:rsid w:val="00FA3243"/>
    <w:rsid w:val="00FA4B27"/>
    <w:rsid w:val="00FA559A"/>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7A1"/>
    <w:rsid w:val="00FC3C3D"/>
    <w:rsid w:val="00FC3F2C"/>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281C"/>
    <w:rsid w:val="00FD33DE"/>
    <w:rsid w:val="00FD36F5"/>
    <w:rsid w:val="00FD372F"/>
    <w:rsid w:val="00FD3CFE"/>
    <w:rsid w:val="00FD4145"/>
    <w:rsid w:val="00FD468A"/>
    <w:rsid w:val="00FD506E"/>
    <w:rsid w:val="00FD5207"/>
    <w:rsid w:val="00FD52F1"/>
    <w:rsid w:val="00FD5DB5"/>
    <w:rsid w:val="00FD7E34"/>
    <w:rsid w:val="00FE10A5"/>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7B"/>
    <w:rsid w:val="00FE6AD4"/>
    <w:rsid w:val="00FE7920"/>
    <w:rsid w:val="00FE7BD6"/>
    <w:rsid w:val="00FF0350"/>
    <w:rsid w:val="00FF0756"/>
    <w:rsid w:val="00FF0793"/>
    <w:rsid w:val="00FF18BD"/>
    <w:rsid w:val="00FF2D4B"/>
    <w:rsid w:val="00FF2E4A"/>
    <w:rsid w:val="00FF3080"/>
    <w:rsid w:val="00FF3E8C"/>
    <w:rsid w:val="00FF570B"/>
    <w:rsid w:val="00FF5963"/>
    <w:rsid w:val="00FF5E9A"/>
    <w:rsid w:val="00FF62E2"/>
    <w:rsid w:val="00FF65E7"/>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54"/>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uiPriority w:val="20"/>
    <w:qFormat/>
    <w:rsid w:val="00D94C02"/>
    <w:rPr>
      <w:i/>
      <w:iCs/>
    </w:rPr>
  </w:style>
  <w:style w:type="numbering" w:customStyle="1" w:styleId="WWNum5">
    <w:name w:val="WWNum5"/>
    <w:basedOn w:val="Sinlista"/>
    <w:rsid w:val="00442EFE"/>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03166F"/>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B15C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51">
    <w:name w:val="WWNum51"/>
    <w:basedOn w:val="Sinlista"/>
    <w:rsid w:val="00DE33C8"/>
    <w:pPr>
      <w:numPr>
        <w:numId w:val="4"/>
      </w:numPr>
    </w:p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49781544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656498320">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864057155">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bildo.grancanaria.com/-/tramite-diligencia-de-bastanteo-de-poderes-t2-0160-pa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bildo.grancanaria.com/-/tramite-diligencia-de-bastanteo-de-poderes-t2-0160-pa01-" TargetMode="Externa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42DD-7DEE-42F9-9329-14E74585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11311</Words>
  <Characters>61284</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72451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2022-05-18T11:05:00Z</cp:lastPrinted>
  <dcterms:created xsi:type="dcterms:W3CDTF">2022-06-02T12:00:00Z</dcterms:created>
  <dcterms:modified xsi:type="dcterms:W3CDTF">2022-06-02T12:00:00Z</dcterms:modified>
</cp:coreProperties>
</file>